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9DF8" w14:textId="60093B38" w:rsidR="006A23A3" w:rsidRPr="00353F27" w:rsidRDefault="00C569F1" w:rsidP="0076198D">
      <w:pPr>
        <w:pStyle w:val="BodyTextIndent3"/>
        <w:numPr>
          <w:ilvl w:val="0"/>
          <w:numId w:val="4"/>
        </w:numPr>
        <w:spacing w:line="360" w:lineRule="auto"/>
        <w:ind w:left="426" w:hanging="426"/>
        <w:rPr>
          <w:rFonts w:ascii="Arial" w:hAnsi="Arial" w:cs="Arial"/>
          <w:b/>
          <w:bCs/>
          <w:sz w:val="19"/>
          <w:szCs w:val="19"/>
        </w:rPr>
      </w:pPr>
      <w:r>
        <w:rPr>
          <w:rFonts w:ascii="Arial" w:hAnsi="Arial" w:cs="Arial"/>
          <w:b/>
          <w:bCs/>
          <w:sz w:val="19"/>
          <w:szCs w:val="19"/>
          <w:lang w:val="en-GB" w:bidi="th-TH"/>
        </w:rPr>
        <w:t>GENERAL INFORMATION</w:t>
      </w:r>
    </w:p>
    <w:p w14:paraId="336F5A58" w14:textId="77777777" w:rsidR="00F41379" w:rsidRPr="009E5AFA" w:rsidRDefault="00F41379" w:rsidP="00745AC0">
      <w:pPr>
        <w:spacing w:line="360" w:lineRule="auto"/>
        <w:jc w:val="thaiDistribute"/>
        <w:rPr>
          <w:rFonts w:ascii="Arial" w:hAnsi="Arial" w:cs="Arial"/>
          <w:sz w:val="19"/>
          <w:szCs w:val="19"/>
          <w:lang w:val="en-GB"/>
        </w:rPr>
      </w:pPr>
    </w:p>
    <w:p w14:paraId="1C83147D" w14:textId="5BB8565E" w:rsidR="00EC672F" w:rsidRDefault="00D60F67" w:rsidP="002E41BC">
      <w:pPr>
        <w:spacing w:line="360" w:lineRule="auto"/>
        <w:ind w:left="360"/>
        <w:jc w:val="thaiDistribute"/>
        <w:rPr>
          <w:rFonts w:ascii="Arial" w:hAnsi="Arial" w:cs="Arial"/>
          <w:sz w:val="19"/>
          <w:szCs w:val="19"/>
          <w:lang w:val="en-GB" w:eastAsia="en-US"/>
        </w:rPr>
      </w:pPr>
      <w:r w:rsidRPr="00D60F67">
        <w:rPr>
          <w:rFonts w:ascii="Arial" w:hAnsi="Arial" w:cs="Arial"/>
          <w:sz w:val="19"/>
          <w:szCs w:val="19"/>
          <w:lang w:val="en-GB" w:eastAsia="en-US"/>
        </w:rPr>
        <w:t xml:space="preserve">The Thai </w:t>
      </w:r>
      <w:proofErr w:type="spellStart"/>
      <w:r w:rsidRPr="00D60F67">
        <w:rPr>
          <w:rFonts w:ascii="Arial" w:hAnsi="Arial" w:cs="Arial"/>
          <w:sz w:val="19"/>
          <w:szCs w:val="19"/>
          <w:lang w:val="en-GB" w:eastAsia="en-US"/>
        </w:rPr>
        <w:t>Setakij</w:t>
      </w:r>
      <w:proofErr w:type="spellEnd"/>
      <w:r w:rsidRPr="00D60F67">
        <w:rPr>
          <w:rFonts w:ascii="Arial" w:hAnsi="Arial" w:cs="Arial"/>
          <w:sz w:val="19"/>
          <w:szCs w:val="19"/>
          <w:lang w:val="en-GB" w:eastAsia="en-US"/>
        </w:rPr>
        <w:t xml:space="preserve"> Insurance Public Company Limited </w:t>
      </w:r>
      <w:r w:rsidR="00727438" w:rsidRPr="00727438">
        <w:rPr>
          <w:rFonts w:ascii="Arial" w:hAnsi="Arial" w:cs="Arial"/>
          <w:sz w:val="19"/>
          <w:szCs w:val="19"/>
          <w:lang w:val="en-GB" w:eastAsia="en-US"/>
        </w:rPr>
        <w:t>(“the Company</w:t>
      </w:r>
      <w:r w:rsidR="00EC672F" w:rsidRPr="00727438">
        <w:rPr>
          <w:rFonts w:ascii="Arial" w:hAnsi="Arial" w:cs="Arial"/>
          <w:sz w:val="19"/>
          <w:szCs w:val="19"/>
          <w:lang w:val="en-GB" w:eastAsia="en-US"/>
        </w:rPr>
        <w:t xml:space="preserve">”) </w:t>
      </w:r>
      <w:r w:rsidR="00EC672F">
        <w:rPr>
          <w:rFonts w:ascii="Arial" w:hAnsi="Arial" w:cs="Arial"/>
          <w:sz w:val="19"/>
          <w:szCs w:val="19"/>
          <w:lang w:val="en-GB" w:eastAsia="en-US"/>
        </w:rPr>
        <w:t>is</w:t>
      </w:r>
      <w:r w:rsidR="00EC672F" w:rsidRPr="00EC672F">
        <w:rPr>
          <w:rFonts w:ascii="Arial" w:hAnsi="Arial" w:cs="Arial"/>
          <w:sz w:val="19"/>
          <w:szCs w:val="19"/>
          <w:lang w:val="en-GB" w:eastAsia="en-US"/>
        </w:rPr>
        <w:t xml:space="preserve"> a public limited company which listed on the Stock Exchange of Thailand</w:t>
      </w:r>
      <w:r w:rsidR="00EC672F">
        <w:rPr>
          <w:rFonts w:ascii="Arial" w:hAnsi="Arial" w:cs="Arial"/>
          <w:sz w:val="19"/>
          <w:szCs w:val="19"/>
          <w:lang w:val="en-GB" w:eastAsia="en-US"/>
        </w:rPr>
        <w:t xml:space="preserve"> and </w:t>
      </w:r>
      <w:r w:rsidR="00EC672F" w:rsidRPr="00EC672F">
        <w:rPr>
          <w:rFonts w:ascii="Arial" w:hAnsi="Arial" w:cs="Arial"/>
          <w:sz w:val="19"/>
          <w:szCs w:val="19"/>
          <w:lang w:val="en-GB" w:eastAsia="en-US"/>
        </w:rPr>
        <w:t xml:space="preserve">incorporated on 31 January 1942. </w:t>
      </w:r>
      <w:r w:rsidR="0048621A" w:rsidRPr="0048621A">
        <w:rPr>
          <w:rFonts w:ascii="Arial" w:hAnsi="Arial" w:cs="Arial"/>
          <w:sz w:val="19"/>
          <w:szCs w:val="19"/>
          <w:lang w:val="en-GB" w:eastAsia="en-US"/>
        </w:rPr>
        <w:t>The address of the Company’s registered office is as follows:</w:t>
      </w:r>
      <w:r w:rsidR="00EC672F" w:rsidRPr="00EC672F">
        <w:rPr>
          <w:rFonts w:ascii="Arial" w:hAnsi="Arial" w:cs="Arial"/>
          <w:sz w:val="19"/>
          <w:szCs w:val="19"/>
          <w:lang w:val="en-GB" w:eastAsia="en-US"/>
        </w:rPr>
        <w:t xml:space="preserve"> </w:t>
      </w:r>
    </w:p>
    <w:p w14:paraId="06DA06F1" w14:textId="77777777" w:rsidR="0048621A" w:rsidRDefault="0048621A" w:rsidP="002E41BC">
      <w:pPr>
        <w:spacing w:line="360" w:lineRule="auto"/>
        <w:ind w:left="360"/>
        <w:jc w:val="thaiDistribute"/>
        <w:rPr>
          <w:rFonts w:ascii="Arial" w:hAnsi="Arial" w:cs="Arial"/>
          <w:sz w:val="19"/>
          <w:szCs w:val="19"/>
          <w:lang w:val="en-GB" w:eastAsia="en-US"/>
        </w:rPr>
      </w:pPr>
    </w:p>
    <w:p w14:paraId="37E5E91A" w14:textId="10397213" w:rsidR="0048621A" w:rsidRDefault="0048621A" w:rsidP="002E41BC">
      <w:pPr>
        <w:spacing w:line="360" w:lineRule="auto"/>
        <w:ind w:left="360"/>
        <w:jc w:val="thaiDistribute"/>
        <w:rPr>
          <w:rFonts w:ascii="Arial" w:hAnsi="Arial" w:cs="Arial"/>
          <w:sz w:val="19"/>
          <w:szCs w:val="19"/>
          <w:lang w:val="en-GB" w:eastAsia="en-US"/>
        </w:rPr>
      </w:pPr>
      <w:r w:rsidRPr="00D60F67">
        <w:rPr>
          <w:rFonts w:ascii="Arial" w:hAnsi="Arial" w:cs="Arial"/>
          <w:sz w:val="19"/>
          <w:szCs w:val="19"/>
          <w:lang w:val="en-GB" w:eastAsia="en-US"/>
        </w:rPr>
        <w:t xml:space="preserve">87, M. Thai Tower, All Seasons Place, 15th floor, Unit no. 1 and 4 - 6, Wireless Road, </w:t>
      </w:r>
      <w:proofErr w:type="spellStart"/>
      <w:r w:rsidRPr="00D60F67">
        <w:rPr>
          <w:rFonts w:ascii="Arial" w:hAnsi="Arial" w:cs="Arial"/>
          <w:sz w:val="19"/>
          <w:szCs w:val="19"/>
          <w:lang w:val="en-GB" w:eastAsia="en-US"/>
        </w:rPr>
        <w:t>Lumpini</w:t>
      </w:r>
      <w:proofErr w:type="spellEnd"/>
      <w:r w:rsidRPr="00D60F67">
        <w:rPr>
          <w:rFonts w:ascii="Arial" w:hAnsi="Arial" w:cs="Arial"/>
          <w:sz w:val="19"/>
          <w:szCs w:val="19"/>
          <w:lang w:val="en-GB" w:eastAsia="en-US"/>
        </w:rPr>
        <w:t xml:space="preserve">, </w:t>
      </w:r>
      <w:proofErr w:type="spellStart"/>
      <w:r w:rsidRPr="00D60F67">
        <w:rPr>
          <w:rFonts w:ascii="Arial" w:hAnsi="Arial" w:cs="Arial"/>
          <w:sz w:val="19"/>
          <w:szCs w:val="19"/>
          <w:lang w:val="en-GB" w:eastAsia="en-US"/>
        </w:rPr>
        <w:t>Pathumwan</w:t>
      </w:r>
      <w:proofErr w:type="spellEnd"/>
      <w:r w:rsidRPr="00D60F67">
        <w:rPr>
          <w:rFonts w:ascii="Arial" w:hAnsi="Arial" w:cs="Arial"/>
          <w:sz w:val="19"/>
          <w:szCs w:val="19"/>
          <w:lang w:val="en-GB" w:eastAsia="en-US"/>
        </w:rPr>
        <w:t>, Bangkok, Thailand.</w:t>
      </w:r>
    </w:p>
    <w:p w14:paraId="518EA4DC" w14:textId="77777777" w:rsidR="0048621A" w:rsidRDefault="0048621A" w:rsidP="002E41BC">
      <w:pPr>
        <w:spacing w:line="360" w:lineRule="auto"/>
        <w:ind w:left="360"/>
        <w:jc w:val="thaiDistribute"/>
        <w:rPr>
          <w:rFonts w:ascii="Arial" w:hAnsi="Arial" w:cs="Arial"/>
          <w:sz w:val="19"/>
          <w:szCs w:val="19"/>
          <w:lang w:val="en-GB" w:eastAsia="en-US"/>
        </w:rPr>
      </w:pPr>
    </w:p>
    <w:p w14:paraId="3590D525" w14:textId="246BAB12" w:rsidR="00EC672F" w:rsidRDefault="0048621A" w:rsidP="002E41BC">
      <w:pPr>
        <w:spacing w:line="360" w:lineRule="auto"/>
        <w:ind w:left="360"/>
        <w:jc w:val="thaiDistribute"/>
        <w:rPr>
          <w:rFonts w:ascii="Arial" w:hAnsi="Arial" w:cs="Arial"/>
          <w:sz w:val="19"/>
          <w:szCs w:val="19"/>
          <w:lang w:val="en-GB" w:eastAsia="en-US"/>
        </w:rPr>
      </w:pPr>
      <w:r w:rsidRPr="00D60F67">
        <w:rPr>
          <w:rFonts w:ascii="Arial" w:hAnsi="Arial" w:cs="Arial"/>
          <w:sz w:val="19"/>
          <w:szCs w:val="19"/>
          <w:lang w:val="en-GB" w:eastAsia="en-US"/>
        </w:rPr>
        <w:t>The Company is principally engaged in the provision of non-life insurance.</w:t>
      </w:r>
    </w:p>
    <w:p w14:paraId="663C9B61" w14:textId="77777777" w:rsidR="002766AC" w:rsidRDefault="002766AC" w:rsidP="002E41BC">
      <w:pPr>
        <w:spacing w:line="360" w:lineRule="auto"/>
        <w:ind w:left="360"/>
        <w:jc w:val="thaiDistribute"/>
        <w:rPr>
          <w:rFonts w:ascii="Arial" w:hAnsi="Arial" w:cs="Arial"/>
          <w:sz w:val="19"/>
          <w:szCs w:val="19"/>
          <w:lang w:val="en-GB" w:eastAsia="en-US"/>
        </w:rPr>
      </w:pPr>
    </w:p>
    <w:p w14:paraId="11ED9325" w14:textId="77B98F01" w:rsidR="00EC672F" w:rsidRDefault="00471559" w:rsidP="002E41BC">
      <w:pPr>
        <w:spacing w:line="360" w:lineRule="auto"/>
        <w:ind w:left="360"/>
        <w:jc w:val="thaiDistribute"/>
        <w:rPr>
          <w:rFonts w:ascii="Arial" w:hAnsi="Arial" w:cs="Arial"/>
          <w:sz w:val="19"/>
          <w:szCs w:val="19"/>
          <w:lang w:val="en-GB" w:eastAsia="en-US"/>
        </w:rPr>
      </w:pPr>
      <w:r w:rsidRPr="002766AC">
        <w:rPr>
          <w:rFonts w:ascii="Arial" w:hAnsi="Arial" w:cs="Arial"/>
          <w:sz w:val="19"/>
          <w:szCs w:val="19"/>
          <w:lang w:val="en-GB" w:eastAsia="en-US"/>
        </w:rPr>
        <w:t>Th</w:t>
      </w:r>
      <w:r>
        <w:rPr>
          <w:rFonts w:ascii="Arial" w:hAnsi="Arial" w:cs="Arial"/>
          <w:sz w:val="19"/>
          <w:szCs w:val="19"/>
          <w:lang w:val="en-GB" w:eastAsia="en-US"/>
        </w:rPr>
        <w:t>is</w:t>
      </w:r>
      <w:r w:rsidRPr="002766AC">
        <w:rPr>
          <w:rFonts w:ascii="Arial" w:hAnsi="Arial" w:cs="Arial"/>
          <w:sz w:val="19"/>
          <w:szCs w:val="19"/>
          <w:lang w:val="en-GB" w:eastAsia="en-US"/>
        </w:rPr>
        <w:t xml:space="preserve"> financial statement</w:t>
      </w:r>
      <w:r w:rsidR="002766AC" w:rsidRPr="002766AC">
        <w:rPr>
          <w:rFonts w:ascii="Arial" w:hAnsi="Arial" w:cs="Arial"/>
          <w:sz w:val="19"/>
          <w:szCs w:val="19"/>
          <w:lang w:val="en-GB" w:eastAsia="en-US"/>
        </w:rPr>
        <w:t xml:space="preserve"> w</w:t>
      </w:r>
      <w:r w:rsidR="002766AC">
        <w:rPr>
          <w:rFonts w:ascii="Arial" w:hAnsi="Arial" w:cs="Arial"/>
          <w:sz w:val="19"/>
          <w:szCs w:val="19"/>
          <w:lang w:val="en-GB" w:eastAsia="en-US"/>
        </w:rPr>
        <w:t>as</w:t>
      </w:r>
      <w:r w:rsidR="002766AC" w:rsidRPr="002766AC">
        <w:rPr>
          <w:rFonts w:ascii="Arial" w:hAnsi="Arial" w:cs="Arial"/>
          <w:sz w:val="19"/>
          <w:szCs w:val="19"/>
          <w:lang w:val="en-GB" w:eastAsia="en-US"/>
        </w:rPr>
        <w:t xml:space="preserve"> authorised for issue by </w:t>
      </w:r>
      <w:r w:rsidR="00F36F81" w:rsidRPr="00F36F81">
        <w:rPr>
          <w:rFonts w:ascii="Arial" w:hAnsi="Arial" w:cs="Arial"/>
          <w:sz w:val="19"/>
          <w:szCs w:val="19"/>
          <w:lang w:val="en-GB" w:eastAsia="en-US"/>
        </w:rPr>
        <w:t>the board of directors</w:t>
      </w:r>
      <w:r w:rsidR="002766AC" w:rsidRPr="002766AC">
        <w:rPr>
          <w:rFonts w:ascii="Arial" w:hAnsi="Arial" w:cs="Arial"/>
          <w:sz w:val="19"/>
          <w:szCs w:val="19"/>
          <w:lang w:val="en-GB" w:eastAsia="en-US"/>
        </w:rPr>
        <w:t xml:space="preserve"> on </w:t>
      </w:r>
      <w:r w:rsidR="00F36F81">
        <w:rPr>
          <w:rFonts w:ascii="Arial" w:hAnsi="Arial" w:cs="Arial"/>
          <w:sz w:val="19"/>
          <w:szCs w:val="19"/>
          <w:lang w:val="en-GB" w:eastAsia="en-US"/>
        </w:rPr>
        <w:t>27 February 2025</w:t>
      </w:r>
      <w:r w:rsidR="002766AC" w:rsidRPr="002766AC">
        <w:rPr>
          <w:rFonts w:ascii="Arial" w:hAnsi="Arial" w:cs="Arial"/>
          <w:sz w:val="19"/>
          <w:szCs w:val="19"/>
          <w:lang w:val="en-GB" w:eastAsia="en-US"/>
        </w:rPr>
        <w:t>.</w:t>
      </w:r>
    </w:p>
    <w:p w14:paraId="0F6C3F26" w14:textId="77777777" w:rsidR="00F41379" w:rsidRPr="009E5AFA" w:rsidRDefault="00F41379" w:rsidP="006F07EB">
      <w:pPr>
        <w:spacing w:line="360" w:lineRule="auto"/>
        <w:ind w:left="360"/>
        <w:jc w:val="thaiDistribute"/>
        <w:rPr>
          <w:rFonts w:ascii="Arial" w:hAnsi="Arial" w:cs="Arial"/>
          <w:sz w:val="19"/>
          <w:szCs w:val="19"/>
          <w:u w:val="single"/>
          <w:lang w:val="en-GB"/>
        </w:rPr>
      </w:pPr>
    </w:p>
    <w:p w14:paraId="483C3E94" w14:textId="03974DF4" w:rsidR="00350F0C" w:rsidRPr="007E168A" w:rsidRDefault="004520A4" w:rsidP="00D112AA">
      <w:pPr>
        <w:numPr>
          <w:ilvl w:val="0"/>
          <w:numId w:val="4"/>
        </w:numPr>
        <w:tabs>
          <w:tab w:val="left" w:pos="5529"/>
          <w:tab w:val="left" w:pos="7230"/>
          <w:tab w:val="left" w:pos="7655"/>
        </w:tabs>
        <w:spacing w:line="360" w:lineRule="auto"/>
        <w:ind w:right="4"/>
        <w:jc w:val="thaiDistribute"/>
        <w:rPr>
          <w:rFonts w:ascii="Arial" w:hAnsi="Arial" w:cs="Arial"/>
          <w:b/>
          <w:bCs/>
          <w:sz w:val="19"/>
          <w:szCs w:val="19"/>
          <w:lang w:val="en-GB"/>
        </w:rPr>
      </w:pPr>
      <w:r>
        <w:rPr>
          <w:rFonts w:ascii="Arial" w:hAnsi="Arial" w:cs="Browallia New"/>
          <w:b/>
          <w:bCs/>
          <w:sz w:val="19"/>
        </w:rPr>
        <w:t>OTHER INFORMATION</w:t>
      </w:r>
    </w:p>
    <w:p w14:paraId="114B66D6" w14:textId="77777777" w:rsidR="007E168A" w:rsidRPr="009E5AFA" w:rsidRDefault="007E168A" w:rsidP="008B7E46">
      <w:pPr>
        <w:spacing w:line="360" w:lineRule="auto"/>
        <w:ind w:left="360"/>
        <w:jc w:val="thaiDistribute"/>
        <w:rPr>
          <w:rFonts w:ascii="Arial" w:hAnsi="Arial" w:cs="Arial"/>
          <w:b/>
          <w:bCs/>
          <w:sz w:val="19"/>
          <w:szCs w:val="19"/>
          <w:lang w:val="en-GB"/>
        </w:rPr>
      </w:pPr>
    </w:p>
    <w:p w14:paraId="059351CE" w14:textId="798D4032" w:rsidR="00D33EB3" w:rsidRPr="009E5AFA" w:rsidRDefault="007E168A" w:rsidP="00350F0C">
      <w:pPr>
        <w:spacing w:line="360" w:lineRule="auto"/>
        <w:ind w:left="360"/>
        <w:jc w:val="thaiDistribute"/>
        <w:rPr>
          <w:rFonts w:ascii="Arial" w:hAnsi="Arial" w:cs="Arial"/>
          <w:sz w:val="19"/>
          <w:szCs w:val="19"/>
          <w:lang w:val="en-GB"/>
        </w:rPr>
      </w:pPr>
      <w:r>
        <w:rPr>
          <w:rFonts w:ascii="Arial" w:hAnsi="Arial" w:cs="Arial"/>
          <w:sz w:val="19"/>
          <w:szCs w:val="19"/>
          <w:lang w:val="en-GB"/>
        </w:rPr>
        <w:t xml:space="preserve">As </w:t>
      </w:r>
      <w:proofErr w:type="gramStart"/>
      <w:r w:rsidR="00823244" w:rsidRPr="00080365">
        <w:rPr>
          <w:rFonts w:ascii="Arial" w:hAnsi="Arial" w:cs="Arial"/>
          <w:sz w:val="19"/>
          <w:szCs w:val="19"/>
          <w:lang w:val="en-GB"/>
        </w:rPr>
        <w:t>at</w:t>
      </w:r>
      <w:proofErr w:type="gramEnd"/>
      <w:r w:rsidR="00823244" w:rsidRPr="00080365">
        <w:rPr>
          <w:rFonts w:ascii="Arial" w:hAnsi="Arial" w:cs="Arial"/>
          <w:sz w:val="19"/>
          <w:szCs w:val="19"/>
          <w:lang w:val="en-GB"/>
        </w:rPr>
        <w:t xml:space="preserve"> </w:t>
      </w:r>
      <w:r w:rsidR="00A07C37" w:rsidRPr="00A07C37">
        <w:rPr>
          <w:rFonts w:ascii="Arial" w:hAnsi="Arial" w:cs="Arial"/>
          <w:sz w:val="19"/>
          <w:szCs w:val="19"/>
          <w:lang w:val="en-GB"/>
        </w:rPr>
        <w:t xml:space="preserve">31 December </w:t>
      </w:r>
      <w:r w:rsidR="00CA6C98" w:rsidRPr="00080365">
        <w:rPr>
          <w:rFonts w:ascii="Arial" w:hAnsi="Arial" w:cs="Arial"/>
          <w:sz w:val="19"/>
          <w:szCs w:val="19"/>
          <w:lang w:val="en-GB"/>
        </w:rPr>
        <w:t>2024</w:t>
      </w:r>
      <w:r w:rsidR="00823244" w:rsidRPr="00080365">
        <w:rPr>
          <w:rFonts w:ascii="Arial" w:hAnsi="Arial" w:cs="Arial"/>
          <w:sz w:val="19"/>
          <w:szCs w:val="19"/>
          <w:lang w:val="en-GB"/>
        </w:rPr>
        <w:t xml:space="preserve"> and 202</w:t>
      </w:r>
      <w:r w:rsidR="00CA6C98" w:rsidRPr="00080365">
        <w:rPr>
          <w:rFonts w:ascii="Arial" w:hAnsi="Arial" w:cs="Arial"/>
          <w:sz w:val="19"/>
          <w:szCs w:val="19"/>
          <w:lang w:val="en-GB"/>
        </w:rPr>
        <w:t>3</w:t>
      </w:r>
      <w:r w:rsidR="00DE79B0">
        <w:rPr>
          <w:rFonts w:ascii="Arial" w:hAnsi="Arial" w:cs="Arial"/>
          <w:sz w:val="19"/>
          <w:szCs w:val="19"/>
          <w:lang w:val="en-GB"/>
        </w:rPr>
        <w:t>, the Company ha</w:t>
      </w:r>
      <w:r w:rsidR="00C477DB">
        <w:rPr>
          <w:rFonts w:ascii="Arial" w:hAnsi="Arial" w:cs="Arial"/>
          <w:sz w:val="19"/>
          <w:szCs w:val="19"/>
          <w:lang w:val="en-GB"/>
        </w:rPr>
        <w:t>d</w:t>
      </w:r>
      <w:r w:rsidR="00DE79B0">
        <w:rPr>
          <w:rFonts w:ascii="Arial" w:hAnsi="Arial" w:cs="Arial"/>
          <w:sz w:val="19"/>
          <w:szCs w:val="19"/>
          <w:lang w:val="en-GB"/>
        </w:rPr>
        <w:t xml:space="preserve"> def</w:t>
      </w:r>
      <w:r w:rsidR="00C477DB">
        <w:rPr>
          <w:rFonts w:ascii="Arial" w:hAnsi="Arial" w:cs="Arial"/>
          <w:sz w:val="19"/>
          <w:szCs w:val="19"/>
          <w:lang w:val="en-GB"/>
        </w:rPr>
        <w:t xml:space="preserve">icits </w:t>
      </w:r>
      <w:r w:rsidR="00823244" w:rsidRPr="00080365">
        <w:rPr>
          <w:rFonts w:ascii="Arial" w:hAnsi="Arial" w:cs="Arial"/>
          <w:sz w:val="19"/>
          <w:szCs w:val="19"/>
          <w:lang w:val="en-GB"/>
        </w:rPr>
        <w:t xml:space="preserve">of </w:t>
      </w:r>
      <w:r w:rsidR="00823244" w:rsidRPr="00AF6BDE">
        <w:rPr>
          <w:rFonts w:ascii="Arial" w:hAnsi="Arial" w:cs="Arial"/>
          <w:sz w:val="19"/>
          <w:szCs w:val="19"/>
          <w:lang w:val="en-GB"/>
        </w:rPr>
        <w:t>Baht</w:t>
      </w:r>
      <w:r w:rsidR="00080D3F" w:rsidRPr="00AF6BDE">
        <w:rPr>
          <w:rFonts w:ascii="Arial" w:hAnsi="Arial" w:cs="Arial"/>
          <w:sz w:val="19"/>
          <w:szCs w:val="19"/>
          <w:cs/>
          <w:lang w:val="en-GB"/>
        </w:rPr>
        <w:t xml:space="preserve"> </w:t>
      </w:r>
      <w:r w:rsidR="00471559" w:rsidRPr="00B11FF8">
        <w:rPr>
          <w:rFonts w:ascii="Arial" w:hAnsi="Arial" w:cs="Arial"/>
          <w:sz w:val="19"/>
          <w:szCs w:val="19"/>
          <w:lang w:val="en-GB"/>
        </w:rPr>
        <w:t>87</w:t>
      </w:r>
      <w:r w:rsidR="00DA6490" w:rsidRPr="00B11FF8">
        <w:rPr>
          <w:rFonts w:ascii="Arial" w:hAnsi="Arial" w:cs="Arial"/>
          <w:sz w:val="19"/>
          <w:szCs w:val="19"/>
          <w:lang w:val="en-GB"/>
        </w:rPr>
        <w:t>0</w:t>
      </w:r>
      <w:r w:rsidR="00471559" w:rsidRPr="00B11FF8">
        <w:rPr>
          <w:rFonts w:ascii="Arial" w:hAnsi="Arial" w:cs="Arial"/>
          <w:sz w:val="19"/>
          <w:szCs w:val="19"/>
          <w:lang w:val="en-GB"/>
        </w:rPr>
        <w:t>.</w:t>
      </w:r>
      <w:r w:rsidR="00DA6490" w:rsidRPr="00B11FF8">
        <w:rPr>
          <w:rFonts w:ascii="Arial" w:hAnsi="Arial" w:cs="Arial"/>
          <w:sz w:val="19"/>
          <w:szCs w:val="19"/>
          <w:lang w:val="en-GB"/>
        </w:rPr>
        <w:t>8</w:t>
      </w:r>
      <w:r w:rsidR="001502BB">
        <w:rPr>
          <w:rFonts w:ascii="Arial" w:hAnsi="Arial" w:cs="Arial"/>
          <w:sz w:val="19"/>
          <w:szCs w:val="19"/>
          <w:lang w:val="en-GB"/>
        </w:rPr>
        <w:t>3</w:t>
      </w:r>
      <w:r w:rsidR="00E76846" w:rsidRPr="00AF6BDE">
        <w:rPr>
          <w:rFonts w:ascii="Arial" w:hAnsi="Arial" w:cs="Arial"/>
          <w:sz w:val="19"/>
          <w:szCs w:val="19"/>
          <w:lang w:val="en-GB"/>
        </w:rPr>
        <w:t xml:space="preserve"> </w:t>
      </w:r>
      <w:r w:rsidR="00823244" w:rsidRPr="00AF6BDE">
        <w:rPr>
          <w:rFonts w:ascii="Arial" w:hAnsi="Arial" w:cs="Arial"/>
          <w:sz w:val="19"/>
          <w:szCs w:val="19"/>
          <w:lang w:val="en-GB"/>
        </w:rPr>
        <w:t>million</w:t>
      </w:r>
      <w:r w:rsidR="00823244" w:rsidRPr="00080365">
        <w:rPr>
          <w:rFonts w:ascii="Arial" w:hAnsi="Arial" w:cs="Arial"/>
          <w:sz w:val="19"/>
          <w:szCs w:val="19"/>
          <w:lang w:val="en-GB"/>
        </w:rPr>
        <w:t xml:space="preserve"> and Baht </w:t>
      </w:r>
      <w:r w:rsidR="00341771" w:rsidRPr="00080365">
        <w:rPr>
          <w:rFonts w:ascii="Arial" w:hAnsi="Arial" w:cs="Arial"/>
          <w:sz w:val="19"/>
          <w:szCs w:val="19"/>
          <w:lang w:val="en-GB"/>
        </w:rPr>
        <w:t>874.8</w:t>
      </w:r>
      <w:r w:rsidR="008F26BA">
        <w:rPr>
          <w:rFonts w:ascii="Arial" w:hAnsi="Arial" w:cs="Arial"/>
          <w:sz w:val="19"/>
          <w:szCs w:val="19"/>
          <w:lang w:val="en-GB"/>
        </w:rPr>
        <w:t>0</w:t>
      </w:r>
      <w:r w:rsidR="00823244" w:rsidRPr="00080365">
        <w:rPr>
          <w:rFonts w:ascii="Arial" w:hAnsi="Arial" w:cs="Arial"/>
          <w:sz w:val="19"/>
          <w:szCs w:val="19"/>
          <w:lang w:val="en-GB"/>
        </w:rPr>
        <w:t xml:space="preserve"> million, respectively. </w:t>
      </w:r>
      <w:r w:rsidR="00A543FD">
        <w:rPr>
          <w:rFonts w:ascii="Arial" w:hAnsi="Arial" w:cs="Arial"/>
          <w:sz w:val="19"/>
          <w:szCs w:val="19"/>
          <w:lang w:val="en-GB"/>
        </w:rPr>
        <w:t>Profit</w:t>
      </w:r>
      <w:r w:rsidR="00950466">
        <w:rPr>
          <w:rFonts w:ascii="Arial" w:hAnsi="Arial" w:cs="Arial"/>
          <w:sz w:val="19"/>
          <w:szCs w:val="19"/>
          <w:lang w:val="en-GB"/>
        </w:rPr>
        <w:t xml:space="preserve"> </w:t>
      </w:r>
      <w:r w:rsidR="00FE2602">
        <w:rPr>
          <w:rFonts w:ascii="Arial" w:hAnsi="Arial" w:cs="Arial"/>
          <w:sz w:val="19"/>
          <w:szCs w:val="19"/>
          <w:lang w:val="en-GB"/>
        </w:rPr>
        <w:t xml:space="preserve">(loss) </w:t>
      </w:r>
      <w:r w:rsidR="00F332FB" w:rsidRPr="00F332FB">
        <w:rPr>
          <w:rFonts w:ascii="Arial" w:hAnsi="Arial" w:cs="Arial"/>
          <w:sz w:val="19"/>
          <w:szCs w:val="19"/>
          <w:lang w:val="en-GB"/>
        </w:rPr>
        <w:t xml:space="preserve">for the </w:t>
      </w:r>
      <w:r w:rsidR="00A07C37">
        <w:rPr>
          <w:rFonts w:ascii="Arial" w:hAnsi="Arial" w:cs="Arial"/>
          <w:sz w:val="19"/>
          <w:szCs w:val="19"/>
          <w:lang w:val="en-GB"/>
        </w:rPr>
        <w:t>year</w:t>
      </w:r>
      <w:r w:rsidR="00F332FB" w:rsidRPr="00F332FB">
        <w:rPr>
          <w:rFonts w:ascii="Arial" w:hAnsi="Arial" w:cs="Arial"/>
          <w:sz w:val="19"/>
          <w:szCs w:val="19"/>
          <w:lang w:val="en-GB"/>
        </w:rPr>
        <w:t xml:space="preserve"> </w:t>
      </w:r>
      <w:r w:rsidR="00F332FB" w:rsidRPr="00471559">
        <w:rPr>
          <w:rFonts w:ascii="Arial" w:hAnsi="Arial" w:cs="Arial"/>
          <w:sz w:val="19"/>
          <w:szCs w:val="19"/>
          <w:lang w:val="en-GB"/>
        </w:rPr>
        <w:t xml:space="preserve">were Baht </w:t>
      </w:r>
      <w:r w:rsidR="00DA6490">
        <w:rPr>
          <w:rFonts w:ascii="Arial" w:hAnsi="Arial" w:cs="Arial"/>
          <w:sz w:val="19"/>
          <w:szCs w:val="19"/>
          <w:lang w:val="en-GB"/>
        </w:rPr>
        <w:t>3</w:t>
      </w:r>
      <w:r w:rsidR="00471559" w:rsidRPr="00471559">
        <w:rPr>
          <w:rFonts w:ascii="Arial" w:hAnsi="Arial" w:cs="Arial"/>
          <w:sz w:val="19"/>
          <w:szCs w:val="19"/>
          <w:lang w:val="en-GB"/>
        </w:rPr>
        <w:t>.</w:t>
      </w:r>
      <w:r w:rsidR="00DA6490">
        <w:rPr>
          <w:rFonts w:ascii="Arial" w:hAnsi="Arial" w:cs="Arial"/>
          <w:sz w:val="19"/>
          <w:szCs w:val="19"/>
          <w:lang w:val="en-GB"/>
        </w:rPr>
        <w:t>15</w:t>
      </w:r>
      <w:r w:rsidR="00F332FB" w:rsidRPr="008A72C6">
        <w:rPr>
          <w:rFonts w:ascii="Arial" w:hAnsi="Arial" w:cs="Arial"/>
          <w:sz w:val="19"/>
          <w:szCs w:val="19"/>
          <w:lang w:val="en-GB"/>
        </w:rPr>
        <w:t xml:space="preserve"> million and Baht </w:t>
      </w:r>
      <w:r w:rsidR="00D16871" w:rsidRPr="008A72C6">
        <w:rPr>
          <w:rFonts w:ascii="Arial" w:hAnsi="Arial" w:cs="Arial"/>
          <w:sz w:val="19"/>
          <w:szCs w:val="19"/>
          <w:lang w:val="en-GB"/>
        </w:rPr>
        <w:t>(</w:t>
      </w:r>
      <w:r w:rsidR="00F97027" w:rsidRPr="00D65929">
        <w:rPr>
          <w:rFonts w:ascii="Arial" w:hAnsi="Arial" w:cs="Arial" w:hint="cs"/>
          <w:sz w:val="19"/>
          <w:szCs w:val="19"/>
          <w:cs/>
          <w:lang w:val="en-GB"/>
        </w:rPr>
        <w:t>159</w:t>
      </w:r>
      <w:r w:rsidR="00D65929" w:rsidRPr="00D65929">
        <w:rPr>
          <w:rFonts w:ascii="Arial" w:hAnsi="Arial" w:cs="Arial" w:hint="cs"/>
          <w:sz w:val="19"/>
          <w:szCs w:val="19"/>
          <w:cs/>
          <w:lang w:val="en-GB"/>
        </w:rPr>
        <w:t>.</w:t>
      </w:r>
      <w:r w:rsidR="00471559">
        <w:rPr>
          <w:rFonts w:ascii="Arial" w:hAnsi="Arial" w:cs="Arial"/>
          <w:sz w:val="19"/>
          <w:szCs w:val="19"/>
          <w:lang w:val="en-GB"/>
        </w:rPr>
        <w:t>48</w:t>
      </w:r>
      <w:r w:rsidR="00D16871" w:rsidRPr="008A72C6">
        <w:rPr>
          <w:rFonts w:ascii="Arial" w:hAnsi="Arial" w:cs="Arial"/>
          <w:sz w:val="19"/>
          <w:szCs w:val="19"/>
          <w:lang w:val="en-GB"/>
        </w:rPr>
        <w:t>)</w:t>
      </w:r>
      <w:r w:rsidR="00F332FB" w:rsidRPr="00F332FB">
        <w:rPr>
          <w:rFonts w:ascii="Arial" w:hAnsi="Arial" w:cs="Arial"/>
          <w:sz w:val="19"/>
          <w:szCs w:val="19"/>
          <w:lang w:val="en-GB"/>
        </w:rPr>
        <w:t xml:space="preserve"> million</w:t>
      </w:r>
      <w:r w:rsidR="00A22F58" w:rsidRPr="00080365">
        <w:rPr>
          <w:rFonts w:ascii="Arial" w:hAnsi="Arial" w:cs="Arial"/>
          <w:sz w:val="19"/>
          <w:szCs w:val="19"/>
          <w:lang w:val="en-GB"/>
        </w:rPr>
        <w:t>, respectively</w:t>
      </w:r>
      <w:r w:rsidR="00823244" w:rsidRPr="00080365">
        <w:rPr>
          <w:rFonts w:ascii="Arial" w:hAnsi="Arial" w:cs="Arial"/>
          <w:sz w:val="19"/>
          <w:szCs w:val="19"/>
          <w:lang w:val="en-GB"/>
        </w:rPr>
        <w:t xml:space="preserve">. Additionally, the Company had cash flows from operating activities amounting to </w:t>
      </w:r>
      <w:r w:rsidR="00823244" w:rsidRPr="00621D7B">
        <w:rPr>
          <w:rFonts w:ascii="Arial" w:hAnsi="Arial" w:cs="Arial"/>
          <w:sz w:val="19"/>
          <w:szCs w:val="19"/>
          <w:lang w:val="en-GB"/>
        </w:rPr>
        <w:t xml:space="preserve">Baht </w:t>
      </w:r>
      <w:r w:rsidR="00BA39AB" w:rsidRPr="00621D7B">
        <w:rPr>
          <w:rFonts w:ascii="Arial" w:hAnsi="Arial" w:cs="Arial"/>
          <w:sz w:val="19"/>
          <w:szCs w:val="19"/>
          <w:lang w:val="en-GB"/>
        </w:rPr>
        <w:t>(</w:t>
      </w:r>
      <w:r w:rsidR="00471559" w:rsidRPr="00621D7B">
        <w:rPr>
          <w:rFonts w:ascii="Arial" w:hAnsi="Arial" w:cs="Arial"/>
          <w:sz w:val="19"/>
          <w:szCs w:val="19"/>
          <w:lang w:val="en-GB"/>
        </w:rPr>
        <w:t>61</w:t>
      </w:r>
      <w:r w:rsidR="00FF4E68" w:rsidRPr="00621D7B">
        <w:rPr>
          <w:rFonts w:ascii="Arial" w:hAnsi="Arial" w:cs="Arial"/>
          <w:sz w:val="19"/>
          <w:szCs w:val="19"/>
          <w:lang w:val="en-GB"/>
        </w:rPr>
        <w:t>.</w:t>
      </w:r>
      <w:r w:rsidR="00471559" w:rsidRPr="00621D7B">
        <w:rPr>
          <w:rFonts w:ascii="Arial" w:hAnsi="Arial" w:cs="Arial"/>
          <w:sz w:val="19"/>
          <w:szCs w:val="19"/>
          <w:lang w:val="en-GB"/>
        </w:rPr>
        <w:t>93</w:t>
      </w:r>
      <w:r w:rsidR="00BA39AB" w:rsidRPr="00621D7B">
        <w:rPr>
          <w:rFonts w:ascii="Arial" w:hAnsi="Arial" w:cs="Arial"/>
          <w:sz w:val="19"/>
          <w:szCs w:val="19"/>
          <w:lang w:val="en-GB"/>
        </w:rPr>
        <w:t>)</w:t>
      </w:r>
      <w:r w:rsidR="00823244" w:rsidRPr="00621D7B">
        <w:rPr>
          <w:rFonts w:ascii="Arial" w:hAnsi="Arial" w:cs="Arial"/>
          <w:sz w:val="19"/>
          <w:szCs w:val="19"/>
          <w:lang w:val="en-GB"/>
        </w:rPr>
        <w:t xml:space="preserve"> million</w:t>
      </w:r>
      <w:r w:rsidR="00471559">
        <w:rPr>
          <w:rFonts w:ascii="Arial" w:hAnsi="Arial" w:cs="Arial"/>
          <w:sz w:val="19"/>
          <w:szCs w:val="19"/>
          <w:lang w:val="en-GB"/>
        </w:rPr>
        <w:t xml:space="preserve"> and Baht 66.68 million, respectively</w:t>
      </w:r>
      <w:r w:rsidR="00823244" w:rsidRPr="00080365">
        <w:rPr>
          <w:rFonts w:ascii="Arial" w:hAnsi="Arial" w:cs="Arial"/>
          <w:sz w:val="19"/>
          <w:szCs w:val="19"/>
          <w:lang w:val="en-GB"/>
        </w:rPr>
        <w:t>.</w:t>
      </w:r>
      <w:r w:rsidR="00E76C4E">
        <w:rPr>
          <w:rFonts w:ascii="Arial" w:hAnsi="Arial" w:cs="Arial"/>
          <w:sz w:val="19"/>
          <w:szCs w:val="19"/>
          <w:lang w:val="en-GB"/>
        </w:rPr>
        <w:t xml:space="preserve"> </w:t>
      </w:r>
      <w:r w:rsidR="00823244" w:rsidRPr="00080365">
        <w:rPr>
          <w:rFonts w:ascii="Arial" w:hAnsi="Arial" w:cs="Arial"/>
          <w:sz w:val="19"/>
          <w:szCs w:val="19"/>
          <w:lang w:val="en-GB"/>
        </w:rPr>
        <w:t xml:space="preserve">These conditions may indicate uncertainty regarding the Company’s ability to continue operating as a going concern. The Company’s management </w:t>
      </w:r>
      <w:r w:rsidR="00C30C3D" w:rsidRPr="00C30C3D">
        <w:rPr>
          <w:rFonts w:ascii="Arial" w:hAnsi="Arial" w:cs="Arial"/>
          <w:sz w:val="19"/>
          <w:szCs w:val="19"/>
          <w:lang w:val="en-GB"/>
        </w:rPr>
        <w:t xml:space="preserve">believes that </w:t>
      </w:r>
      <w:r w:rsidR="00823244" w:rsidRPr="00080365">
        <w:rPr>
          <w:rFonts w:ascii="Arial" w:hAnsi="Arial" w:cs="Arial"/>
          <w:sz w:val="19"/>
          <w:szCs w:val="19"/>
          <w:lang w:val="en-GB"/>
        </w:rPr>
        <w:t xml:space="preserve">the preparation of the financial </w:t>
      </w:r>
      <w:r w:rsidR="00B11FF8" w:rsidRPr="00B11FF8">
        <w:rPr>
          <w:rFonts w:ascii="Arial" w:hAnsi="Arial" w:cs="Arial"/>
          <w:sz w:val="19"/>
          <w:szCs w:val="19"/>
          <w:lang w:val="en-GB"/>
        </w:rPr>
        <w:t>statement</w:t>
      </w:r>
      <w:r w:rsidR="00823244" w:rsidRPr="00080365">
        <w:rPr>
          <w:rFonts w:ascii="Arial" w:hAnsi="Arial" w:cs="Arial"/>
          <w:sz w:val="19"/>
          <w:szCs w:val="19"/>
          <w:lang w:val="en-GB"/>
        </w:rPr>
        <w:t xml:space="preserve"> for th</w:t>
      </w:r>
      <w:r w:rsidR="00515FAE">
        <w:rPr>
          <w:rFonts w:ascii="Arial" w:hAnsi="Arial" w:cs="Arial"/>
          <w:sz w:val="19"/>
          <w:szCs w:val="19"/>
          <w:lang w:val="en-GB"/>
        </w:rPr>
        <w:t xml:space="preserve">e </w:t>
      </w:r>
      <w:r w:rsidR="009A4C9E">
        <w:rPr>
          <w:rFonts w:ascii="Arial" w:hAnsi="Arial" w:cs="Arial"/>
          <w:sz w:val="19"/>
          <w:szCs w:val="19"/>
          <w:lang w:val="en-GB"/>
        </w:rPr>
        <w:t>year</w:t>
      </w:r>
      <w:r w:rsidR="00823244" w:rsidRPr="00080365">
        <w:rPr>
          <w:rFonts w:ascii="Arial" w:hAnsi="Arial" w:cs="Arial"/>
          <w:sz w:val="19"/>
          <w:szCs w:val="19"/>
          <w:lang w:val="en-GB"/>
        </w:rPr>
        <w:t xml:space="preserve"> ended </w:t>
      </w:r>
      <w:r w:rsidR="00B11FF8" w:rsidRPr="00B11FF8">
        <w:rPr>
          <w:rFonts w:ascii="Arial" w:hAnsi="Arial" w:cs="Arial"/>
          <w:sz w:val="19"/>
          <w:szCs w:val="19"/>
          <w:lang w:val="en-GB"/>
        </w:rPr>
        <w:t>31 December</w:t>
      </w:r>
      <w:r w:rsidR="00FF7B99" w:rsidRPr="00080365">
        <w:rPr>
          <w:rFonts w:ascii="Arial" w:hAnsi="Arial" w:cs="Arial"/>
          <w:sz w:val="19"/>
          <w:szCs w:val="19"/>
          <w:lang w:val="en-GB"/>
        </w:rPr>
        <w:t xml:space="preserve"> 2024</w:t>
      </w:r>
      <w:r w:rsidR="00C30C3D" w:rsidRPr="00C30C3D">
        <w:rPr>
          <w:rFonts w:ascii="Arial" w:hAnsi="Arial" w:cs="Arial"/>
          <w:sz w:val="19"/>
          <w:szCs w:val="19"/>
          <w:lang w:val="en-GB"/>
        </w:rPr>
        <w:t xml:space="preserve"> on a going-concern basis is appropriate and proper</w:t>
      </w:r>
      <w:r w:rsidR="00146A39">
        <w:rPr>
          <w:rFonts w:ascii="Arial" w:hAnsi="Arial" w:cs="Arial"/>
          <w:sz w:val="19"/>
          <w:szCs w:val="19"/>
          <w:lang w:val="en-GB"/>
        </w:rPr>
        <w:t>.</w:t>
      </w:r>
      <w:r w:rsidR="00823244" w:rsidRPr="00080365">
        <w:rPr>
          <w:rFonts w:ascii="Arial" w:hAnsi="Arial" w:cs="Arial"/>
          <w:sz w:val="19"/>
          <w:szCs w:val="19"/>
          <w:lang w:val="en-GB"/>
        </w:rPr>
        <w:t xml:space="preserve"> Accordingly, this financial </w:t>
      </w:r>
      <w:r w:rsidR="00B11FF8" w:rsidRPr="00B11FF8">
        <w:rPr>
          <w:rFonts w:ascii="Arial" w:hAnsi="Arial" w:cs="Arial"/>
          <w:sz w:val="19"/>
          <w:szCs w:val="19"/>
          <w:lang w:val="en-GB"/>
        </w:rPr>
        <w:t>statement</w:t>
      </w:r>
      <w:r w:rsidR="00823244" w:rsidRPr="00080365">
        <w:rPr>
          <w:rFonts w:ascii="Arial" w:hAnsi="Arial" w:cs="Arial"/>
          <w:sz w:val="19"/>
          <w:szCs w:val="19"/>
          <w:lang w:val="en-GB"/>
        </w:rPr>
        <w:t xml:space="preserve"> does not include any adjustments relating to the realisation of the carrying value of assets or the payable amount of liabilities that might be </w:t>
      </w:r>
      <w:r w:rsidR="00FB1320">
        <w:rPr>
          <w:rFonts w:ascii="Arial" w:hAnsi="Arial" w:cs="Arial"/>
          <w:sz w:val="19"/>
          <w:szCs w:val="19"/>
          <w:lang w:val="en-GB"/>
        </w:rPr>
        <w:t>adjusted whenever</w:t>
      </w:r>
      <w:r w:rsidR="00823244" w:rsidRPr="00080365">
        <w:rPr>
          <w:rFonts w:ascii="Arial" w:hAnsi="Arial" w:cs="Arial"/>
          <w:sz w:val="19"/>
          <w:szCs w:val="19"/>
          <w:lang w:val="en-GB"/>
        </w:rPr>
        <w:t xml:space="preserve"> the Company </w:t>
      </w:r>
      <w:r w:rsidR="00D54D23">
        <w:rPr>
          <w:rFonts w:ascii="Arial" w:hAnsi="Arial" w:cs="Arial"/>
          <w:sz w:val="19"/>
          <w:szCs w:val="19"/>
          <w:lang w:val="en-GB"/>
        </w:rPr>
        <w:t>is</w:t>
      </w:r>
      <w:r w:rsidR="00823244" w:rsidRPr="00080365">
        <w:rPr>
          <w:rFonts w:ascii="Arial" w:hAnsi="Arial" w:cs="Arial"/>
          <w:sz w:val="19"/>
          <w:szCs w:val="19"/>
          <w:lang w:val="en-GB"/>
        </w:rPr>
        <w:t xml:space="preserve"> unable to continue as a going concern.</w:t>
      </w:r>
    </w:p>
    <w:p w14:paraId="476FC5C2" w14:textId="77777777" w:rsidR="00B11FF8" w:rsidRPr="009E5AFA" w:rsidRDefault="00B11FF8" w:rsidP="00350F0C">
      <w:pPr>
        <w:spacing w:line="360" w:lineRule="auto"/>
        <w:ind w:left="360"/>
        <w:jc w:val="thaiDistribute"/>
        <w:rPr>
          <w:rFonts w:ascii="Arial" w:hAnsi="Arial" w:cs="Arial"/>
          <w:sz w:val="19"/>
          <w:szCs w:val="19"/>
          <w:lang w:val="en-GB"/>
        </w:rPr>
      </w:pPr>
    </w:p>
    <w:p w14:paraId="6D3D70F2" w14:textId="3F689A68" w:rsidR="007A3E15" w:rsidRPr="009E5AFA" w:rsidRDefault="00D33EB3" w:rsidP="00350F0C">
      <w:pPr>
        <w:spacing w:line="360" w:lineRule="auto"/>
        <w:ind w:left="360"/>
        <w:jc w:val="thaiDistribute"/>
        <w:rPr>
          <w:rFonts w:ascii="Arial" w:hAnsi="Arial" w:cs="Arial"/>
          <w:sz w:val="19"/>
          <w:szCs w:val="19"/>
          <w:lang w:val="en-GB"/>
        </w:rPr>
      </w:pPr>
      <w:r w:rsidRPr="00080365">
        <w:rPr>
          <w:rFonts w:ascii="Arial" w:hAnsi="Arial" w:cs="Arial"/>
          <w:sz w:val="19"/>
          <w:szCs w:val="19"/>
          <w:lang w:val="en-GB"/>
        </w:rPr>
        <w:t xml:space="preserve">As </w:t>
      </w:r>
      <w:proofErr w:type="gramStart"/>
      <w:r w:rsidRPr="00080365">
        <w:rPr>
          <w:rFonts w:ascii="Arial" w:hAnsi="Arial" w:cs="Arial"/>
          <w:sz w:val="19"/>
          <w:szCs w:val="19"/>
          <w:lang w:val="en-GB"/>
        </w:rPr>
        <w:t>at</w:t>
      </w:r>
      <w:proofErr w:type="gramEnd"/>
      <w:r w:rsidRPr="00080365">
        <w:rPr>
          <w:rFonts w:ascii="Arial" w:hAnsi="Arial" w:cs="Arial"/>
          <w:sz w:val="19"/>
          <w:szCs w:val="19"/>
          <w:lang w:val="en-GB"/>
        </w:rPr>
        <w:t xml:space="preserve"> </w:t>
      </w:r>
      <w:r w:rsidR="00730EAC" w:rsidRPr="00730EAC">
        <w:rPr>
          <w:rFonts w:ascii="Arial" w:hAnsi="Arial" w:cs="Arial"/>
          <w:sz w:val="19"/>
          <w:szCs w:val="19"/>
          <w:lang w:val="en-GB"/>
        </w:rPr>
        <w:t xml:space="preserve">31 December </w:t>
      </w:r>
      <w:r w:rsidR="00FF7B99" w:rsidRPr="00080365">
        <w:rPr>
          <w:rFonts w:ascii="Arial" w:hAnsi="Arial" w:cs="Arial"/>
          <w:sz w:val="19"/>
          <w:szCs w:val="19"/>
          <w:lang w:val="en-GB"/>
        </w:rPr>
        <w:t>2024</w:t>
      </w:r>
      <w:r w:rsidRPr="00080365">
        <w:rPr>
          <w:rFonts w:ascii="Arial" w:hAnsi="Arial" w:cs="Arial"/>
          <w:sz w:val="19"/>
          <w:szCs w:val="19"/>
          <w:lang w:val="en-GB"/>
        </w:rPr>
        <w:t xml:space="preserve">, the Stock Exchange of Thailand has posted </w:t>
      </w:r>
      <w:r w:rsidR="000842E1" w:rsidRPr="000842E1">
        <w:rPr>
          <w:rFonts w:ascii="Arial" w:hAnsi="Arial" w:cs="Arial"/>
          <w:sz w:val="19"/>
          <w:szCs w:val="19"/>
          <w:lang w:val="en-GB"/>
        </w:rPr>
        <w:t>CB (Caution-Business)</w:t>
      </w:r>
      <w:r w:rsidRPr="00080365">
        <w:rPr>
          <w:rFonts w:ascii="Arial" w:hAnsi="Arial" w:cs="Arial"/>
          <w:sz w:val="19"/>
          <w:szCs w:val="19"/>
          <w:lang w:val="en-GB"/>
        </w:rPr>
        <w:t xml:space="preserve"> sign on the Company’s securities as a result of the equity being less than 50% of paid-up share capital.</w:t>
      </w:r>
    </w:p>
    <w:p w14:paraId="153BE8A5" w14:textId="77777777" w:rsidR="00AF3925" w:rsidRPr="009E5AFA" w:rsidRDefault="00AF3925" w:rsidP="00350F0C">
      <w:pPr>
        <w:spacing w:line="360" w:lineRule="auto"/>
        <w:ind w:left="360"/>
        <w:jc w:val="thaiDistribute"/>
        <w:rPr>
          <w:rFonts w:ascii="Arial" w:hAnsi="Arial" w:cs="Arial"/>
          <w:sz w:val="19"/>
          <w:szCs w:val="19"/>
          <w:lang w:val="en-GB"/>
        </w:rPr>
      </w:pPr>
    </w:p>
    <w:p w14:paraId="4E91944D" w14:textId="395C24F9" w:rsidR="004520A4" w:rsidRDefault="006C381F" w:rsidP="00350F0C">
      <w:pPr>
        <w:spacing w:line="360" w:lineRule="auto"/>
        <w:ind w:left="360"/>
        <w:jc w:val="thaiDistribute"/>
        <w:rPr>
          <w:rFonts w:ascii="Arial" w:hAnsi="Arial" w:cs="Arial"/>
          <w:b/>
          <w:bCs/>
          <w:sz w:val="19"/>
          <w:szCs w:val="19"/>
          <w:lang w:val="en-GB"/>
        </w:rPr>
      </w:pPr>
      <w:r>
        <w:rPr>
          <w:rFonts w:ascii="Arial" w:hAnsi="Arial" w:cs="Browallia New"/>
          <w:sz w:val="19"/>
        </w:rPr>
        <w:t>As</w:t>
      </w:r>
      <w:r w:rsidR="007A3E15" w:rsidRPr="00080365">
        <w:rPr>
          <w:rFonts w:ascii="Arial" w:hAnsi="Arial" w:cs="Arial"/>
          <w:sz w:val="19"/>
          <w:szCs w:val="19"/>
          <w:lang w:val="en-GB"/>
        </w:rPr>
        <w:t xml:space="preserve"> at </w:t>
      </w:r>
      <w:r w:rsidR="00730EAC" w:rsidRPr="00730EAC">
        <w:rPr>
          <w:rFonts w:ascii="Arial" w:hAnsi="Arial" w:cs="Arial"/>
          <w:sz w:val="19"/>
          <w:szCs w:val="19"/>
          <w:lang w:val="en-GB"/>
        </w:rPr>
        <w:t xml:space="preserve">31 December </w:t>
      </w:r>
      <w:r w:rsidR="00FF7B99" w:rsidRPr="00080365">
        <w:rPr>
          <w:rFonts w:ascii="Arial" w:hAnsi="Arial" w:cs="Arial"/>
          <w:sz w:val="19"/>
          <w:szCs w:val="19"/>
          <w:lang w:val="en-GB"/>
        </w:rPr>
        <w:t>2024</w:t>
      </w:r>
      <w:r w:rsidR="007A3E15" w:rsidRPr="00080365">
        <w:rPr>
          <w:rFonts w:ascii="Arial" w:hAnsi="Arial" w:cs="Arial"/>
          <w:sz w:val="19"/>
          <w:szCs w:val="19"/>
          <w:lang w:val="en-GB"/>
        </w:rPr>
        <w:t xml:space="preserve">, </w:t>
      </w:r>
      <w:r w:rsidR="00D54D23">
        <w:rPr>
          <w:rFonts w:ascii="Arial" w:hAnsi="Arial" w:cs="Arial"/>
          <w:sz w:val="19"/>
          <w:szCs w:val="19"/>
          <w:lang w:val="en-GB"/>
        </w:rPr>
        <w:t xml:space="preserve">the Company </w:t>
      </w:r>
      <w:r w:rsidR="000B502D" w:rsidRPr="000B502D">
        <w:rPr>
          <w:rFonts w:ascii="Arial" w:hAnsi="Arial" w:cs="Arial"/>
          <w:sz w:val="19"/>
          <w:szCs w:val="19"/>
          <w:lang w:val="en-GB"/>
        </w:rPr>
        <w:t xml:space="preserve">has </w:t>
      </w:r>
      <w:proofErr w:type="gramStart"/>
      <w:r w:rsidR="000B502D" w:rsidRPr="000B502D">
        <w:rPr>
          <w:rFonts w:ascii="Arial" w:hAnsi="Arial" w:cs="Arial"/>
          <w:sz w:val="19"/>
          <w:szCs w:val="19"/>
          <w:lang w:val="en-GB"/>
        </w:rPr>
        <w:t>outstanding</w:t>
      </w:r>
      <w:proofErr w:type="gramEnd"/>
      <w:r w:rsidR="000B502D" w:rsidRPr="000B502D">
        <w:rPr>
          <w:rFonts w:ascii="Arial" w:hAnsi="Arial" w:cs="Arial"/>
          <w:sz w:val="19"/>
          <w:szCs w:val="19"/>
          <w:lang w:val="en-GB"/>
        </w:rPr>
        <w:t xml:space="preserve"> balance of </w:t>
      </w:r>
      <w:r w:rsidR="007A3E15" w:rsidRPr="00080365">
        <w:rPr>
          <w:rFonts w:ascii="Arial" w:hAnsi="Arial" w:cs="Arial"/>
          <w:sz w:val="19"/>
          <w:szCs w:val="19"/>
          <w:lang w:val="en-GB"/>
        </w:rPr>
        <w:t xml:space="preserve">deferred tax assets amounting </w:t>
      </w:r>
      <w:r w:rsidR="007A3E15" w:rsidRPr="006F4A1E">
        <w:rPr>
          <w:rFonts w:ascii="Arial" w:hAnsi="Arial" w:cs="Arial"/>
          <w:sz w:val="19"/>
          <w:szCs w:val="19"/>
          <w:lang w:val="en-GB"/>
        </w:rPr>
        <w:t xml:space="preserve">to </w:t>
      </w:r>
      <w:r w:rsidR="007A3E15" w:rsidRPr="009B2854">
        <w:rPr>
          <w:rFonts w:ascii="Arial" w:hAnsi="Arial" w:cs="Arial"/>
          <w:sz w:val="19"/>
          <w:szCs w:val="19"/>
          <w:lang w:val="en-GB"/>
        </w:rPr>
        <w:t>Baht</w:t>
      </w:r>
      <w:r w:rsidR="00471559" w:rsidRPr="000B502D">
        <w:rPr>
          <w:rFonts w:ascii="Arial" w:hAnsi="Arial" w:cs="Arial" w:hint="cs"/>
          <w:sz w:val="19"/>
          <w:szCs w:val="19"/>
          <w:cs/>
          <w:lang w:val="en-GB"/>
        </w:rPr>
        <w:t xml:space="preserve"> </w:t>
      </w:r>
      <w:r w:rsidR="00471559" w:rsidRPr="000B502D">
        <w:rPr>
          <w:rFonts w:ascii="Arial" w:hAnsi="Arial" w:cs="Arial"/>
          <w:sz w:val="19"/>
          <w:szCs w:val="19"/>
          <w:lang w:val="en-GB"/>
        </w:rPr>
        <w:t>15.</w:t>
      </w:r>
      <w:r w:rsidR="009B2854" w:rsidRPr="000B502D">
        <w:rPr>
          <w:rFonts w:ascii="Arial" w:hAnsi="Arial" w:cs="Arial"/>
          <w:sz w:val="19"/>
          <w:szCs w:val="19"/>
          <w:lang w:val="en-GB"/>
        </w:rPr>
        <w:t>3</w:t>
      </w:r>
      <w:r w:rsidR="0033223F" w:rsidRPr="000B502D">
        <w:rPr>
          <w:rFonts w:ascii="Arial" w:hAnsi="Arial" w:cs="Arial"/>
          <w:sz w:val="19"/>
          <w:szCs w:val="19"/>
          <w:lang w:val="en-GB"/>
        </w:rPr>
        <w:t>4</w:t>
      </w:r>
      <w:r w:rsidR="008D00C2" w:rsidRPr="009B2854">
        <w:rPr>
          <w:rFonts w:ascii="Arial" w:hAnsi="Arial" w:cs="Arial"/>
          <w:sz w:val="19"/>
          <w:szCs w:val="19"/>
          <w:lang w:val="en-GB"/>
        </w:rPr>
        <w:t xml:space="preserve"> </w:t>
      </w:r>
      <w:r w:rsidR="007A3E15" w:rsidRPr="009B2854">
        <w:rPr>
          <w:rFonts w:ascii="Arial" w:hAnsi="Arial" w:cs="Arial"/>
          <w:sz w:val="19"/>
          <w:szCs w:val="19"/>
          <w:lang w:val="en-GB"/>
        </w:rPr>
        <w:t>million</w:t>
      </w:r>
      <w:r w:rsidR="007A3E15" w:rsidRPr="006F4A1E">
        <w:rPr>
          <w:rFonts w:ascii="Arial" w:hAnsi="Arial" w:cs="Arial"/>
          <w:sz w:val="19"/>
          <w:szCs w:val="19"/>
          <w:lang w:val="en-GB"/>
        </w:rPr>
        <w:t xml:space="preserve"> </w:t>
      </w:r>
      <w:r w:rsidR="007A3E15" w:rsidRPr="00080365">
        <w:rPr>
          <w:rFonts w:ascii="Arial" w:hAnsi="Arial" w:cs="Arial"/>
          <w:sz w:val="19"/>
          <w:szCs w:val="19"/>
          <w:lang w:val="en-GB"/>
        </w:rPr>
        <w:t xml:space="preserve">in </w:t>
      </w:r>
      <w:r w:rsidR="007A3E15" w:rsidRPr="000B502D">
        <w:rPr>
          <w:rFonts w:ascii="Arial" w:hAnsi="Arial" w:cs="Arial"/>
          <w:sz w:val="19"/>
          <w:szCs w:val="19"/>
          <w:lang w:val="en-GB"/>
        </w:rPr>
        <w:t>the statement of financial position</w:t>
      </w:r>
      <w:r w:rsidR="007A3E15" w:rsidRPr="008652DE">
        <w:rPr>
          <w:rFonts w:ascii="Arial" w:hAnsi="Arial" w:cs="Arial"/>
          <w:sz w:val="19"/>
          <w:szCs w:val="19"/>
          <w:lang w:val="en-GB"/>
        </w:rPr>
        <w:t xml:space="preserve"> (</w:t>
      </w:r>
      <w:proofErr w:type="gramStart"/>
      <w:r w:rsidR="007A3E15" w:rsidRPr="008652DE">
        <w:rPr>
          <w:rFonts w:ascii="Arial" w:hAnsi="Arial" w:cs="Arial"/>
          <w:sz w:val="19"/>
          <w:szCs w:val="19"/>
          <w:lang w:val="en-GB"/>
        </w:rPr>
        <w:t>202</w:t>
      </w:r>
      <w:r w:rsidR="00FF7B99" w:rsidRPr="008652DE">
        <w:rPr>
          <w:rFonts w:ascii="Arial" w:hAnsi="Arial" w:cs="Arial"/>
          <w:sz w:val="19"/>
          <w:szCs w:val="19"/>
          <w:lang w:val="en-GB"/>
        </w:rPr>
        <w:t>3</w:t>
      </w:r>
      <w:r w:rsidR="00351AE8" w:rsidRPr="008652DE">
        <w:rPr>
          <w:rFonts w:ascii="Arial" w:hAnsi="Arial" w:cs="Arial" w:hint="cs"/>
          <w:sz w:val="19"/>
          <w:szCs w:val="19"/>
          <w:cs/>
          <w:lang w:val="en-GB"/>
        </w:rPr>
        <w:t xml:space="preserve"> </w:t>
      </w:r>
      <w:r w:rsidR="007A3E15" w:rsidRPr="008652DE">
        <w:rPr>
          <w:rFonts w:ascii="Arial" w:hAnsi="Arial" w:cs="Arial"/>
          <w:sz w:val="19"/>
          <w:szCs w:val="19"/>
          <w:lang w:val="en-GB"/>
        </w:rPr>
        <w:t>:</w:t>
      </w:r>
      <w:proofErr w:type="gramEnd"/>
      <w:r w:rsidR="007A3E15" w:rsidRPr="008652DE">
        <w:rPr>
          <w:rFonts w:ascii="Arial" w:hAnsi="Arial" w:cs="Arial"/>
          <w:sz w:val="19"/>
          <w:szCs w:val="19"/>
          <w:lang w:val="en-GB"/>
        </w:rPr>
        <w:t xml:space="preserve"> Baht</w:t>
      </w:r>
      <w:r w:rsidR="00F90485" w:rsidRPr="008652DE">
        <w:rPr>
          <w:rFonts w:ascii="Arial" w:hAnsi="Arial" w:cs="Arial"/>
          <w:sz w:val="19"/>
          <w:szCs w:val="19"/>
          <w:lang w:val="en-GB"/>
        </w:rPr>
        <w:t xml:space="preserve"> 38.15 </w:t>
      </w:r>
      <w:r w:rsidR="007A3E15" w:rsidRPr="008652DE">
        <w:rPr>
          <w:rFonts w:ascii="Arial" w:hAnsi="Arial" w:cs="Arial"/>
          <w:sz w:val="19"/>
          <w:szCs w:val="19"/>
          <w:lang w:val="en-GB"/>
        </w:rPr>
        <w:t>million). The management</w:t>
      </w:r>
      <w:r w:rsidR="007A3E15" w:rsidRPr="00080365">
        <w:rPr>
          <w:rFonts w:ascii="Arial" w:hAnsi="Arial" w:cs="Arial"/>
          <w:sz w:val="19"/>
          <w:szCs w:val="19"/>
          <w:lang w:val="en-GB"/>
        </w:rPr>
        <w:t xml:space="preserve"> </w:t>
      </w:r>
      <w:r w:rsidR="008652DE" w:rsidRPr="008652DE">
        <w:rPr>
          <w:rFonts w:ascii="Arial" w:hAnsi="Arial" w:cs="Arial"/>
          <w:sz w:val="19"/>
          <w:szCs w:val="19"/>
          <w:lang w:val="en-GB"/>
        </w:rPr>
        <w:t>assessed</w:t>
      </w:r>
      <w:r w:rsidR="007A3E15" w:rsidRPr="00080365">
        <w:rPr>
          <w:rFonts w:ascii="Arial" w:hAnsi="Arial" w:cs="Arial"/>
          <w:sz w:val="19"/>
          <w:szCs w:val="19"/>
          <w:lang w:val="en-GB"/>
        </w:rPr>
        <w:t xml:space="preserve"> that </w:t>
      </w:r>
      <w:r w:rsidR="008652DE" w:rsidRPr="008652DE">
        <w:rPr>
          <w:rFonts w:ascii="Arial" w:hAnsi="Arial" w:cs="Arial"/>
          <w:sz w:val="19"/>
          <w:szCs w:val="19"/>
          <w:lang w:val="en-GB"/>
        </w:rPr>
        <w:t>such amounts can</w:t>
      </w:r>
      <w:r w:rsidR="007A3E15" w:rsidRPr="00080365">
        <w:rPr>
          <w:rFonts w:ascii="Arial" w:hAnsi="Arial" w:cs="Arial"/>
          <w:sz w:val="19"/>
          <w:szCs w:val="19"/>
          <w:lang w:val="en-GB"/>
        </w:rPr>
        <w:t xml:space="preserve"> be utilised in the future</w:t>
      </w:r>
      <w:r w:rsidR="008652DE" w:rsidRPr="008652DE">
        <w:rPr>
          <w:rFonts w:ascii="Arial" w:hAnsi="Arial" w:cs="Arial"/>
          <w:sz w:val="19"/>
          <w:szCs w:val="19"/>
          <w:lang w:val="en-GB"/>
        </w:rPr>
        <w:t xml:space="preserve"> and aligned with</w:t>
      </w:r>
      <w:r w:rsidR="007A3E15" w:rsidRPr="00080365">
        <w:rPr>
          <w:rFonts w:ascii="Arial" w:hAnsi="Arial" w:cs="Arial"/>
          <w:sz w:val="19"/>
          <w:szCs w:val="19"/>
          <w:lang w:val="en-GB"/>
        </w:rPr>
        <w:t xml:space="preserve"> business strategy</w:t>
      </w:r>
      <w:r w:rsidR="008652DE" w:rsidRPr="008652DE">
        <w:rPr>
          <w:rFonts w:ascii="Arial" w:hAnsi="Arial" w:cs="Arial"/>
          <w:sz w:val="19"/>
          <w:szCs w:val="19"/>
          <w:lang w:val="en-GB"/>
        </w:rPr>
        <w:t xml:space="preserve"> by increasing growth rate in </w:t>
      </w:r>
      <w:r w:rsidR="007A3E15" w:rsidRPr="00080365">
        <w:rPr>
          <w:rFonts w:ascii="Arial" w:hAnsi="Arial" w:cs="Arial"/>
          <w:sz w:val="19"/>
          <w:szCs w:val="19"/>
          <w:lang w:val="en-GB"/>
        </w:rPr>
        <w:t xml:space="preserve">written premium </w:t>
      </w:r>
      <w:r w:rsidR="008652DE" w:rsidRPr="008652DE">
        <w:rPr>
          <w:rFonts w:ascii="Arial" w:hAnsi="Arial" w:cs="Arial"/>
          <w:sz w:val="19"/>
          <w:szCs w:val="19"/>
          <w:lang w:val="en-GB"/>
        </w:rPr>
        <w:t>and manage</w:t>
      </w:r>
      <w:r w:rsidR="007A3E15" w:rsidRPr="00080365">
        <w:rPr>
          <w:rFonts w:ascii="Arial" w:hAnsi="Arial" w:cs="Arial"/>
          <w:sz w:val="19"/>
          <w:szCs w:val="19"/>
          <w:lang w:val="en-GB"/>
        </w:rPr>
        <w:t xml:space="preserve"> claims expenses</w:t>
      </w:r>
      <w:r w:rsidR="008652DE" w:rsidRPr="008652DE">
        <w:rPr>
          <w:rFonts w:ascii="Arial" w:hAnsi="Arial" w:cs="Arial"/>
          <w:sz w:val="19"/>
          <w:szCs w:val="19"/>
          <w:lang w:val="en-GB"/>
        </w:rPr>
        <w:t xml:space="preserve"> to increase</w:t>
      </w:r>
      <w:r w:rsidR="007A3E15" w:rsidRPr="00080365">
        <w:rPr>
          <w:rFonts w:ascii="Arial" w:hAnsi="Arial" w:cs="Arial"/>
          <w:sz w:val="19"/>
          <w:szCs w:val="19"/>
          <w:lang w:val="en-GB"/>
        </w:rPr>
        <w:t xml:space="preserve"> taxable profits and utilise the whole amount or partial of deferred tax assets. </w:t>
      </w:r>
      <w:r w:rsidR="008652DE" w:rsidRPr="008652DE">
        <w:rPr>
          <w:rFonts w:ascii="Arial" w:hAnsi="Arial" w:cs="Arial"/>
          <w:sz w:val="19"/>
          <w:szCs w:val="19"/>
          <w:lang w:val="en-GB"/>
        </w:rPr>
        <w:t xml:space="preserve"> In addition, the management regularly review the reasonable and valuation of deferred tax assets in according to accounting policy relating to deferred tax assets.</w:t>
      </w:r>
      <w:r w:rsidR="00AF3925">
        <w:rPr>
          <w:rFonts w:ascii="Arial" w:hAnsi="Arial" w:cs="Arial"/>
          <w:b/>
          <w:bCs/>
          <w:sz w:val="19"/>
          <w:szCs w:val="19"/>
          <w:lang w:val="en-GB"/>
        </w:rPr>
        <w:br w:type="page"/>
      </w:r>
    </w:p>
    <w:p w14:paraId="7F3B9AD1" w14:textId="493A7B51" w:rsidR="00CB30F7" w:rsidRPr="00353F27" w:rsidRDefault="00F41379" w:rsidP="00CE197D">
      <w:pPr>
        <w:numPr>
          <w:ilvl w:val="0"/>
          <w:numId w:val="4"/>
        </w:numPr>
        <w:spacing w:line="360" w:lineRule="auto"/>
        <w:jc w:val="thaiDistribute"/>
        <w:rPr>
          <w:rFonts w:ascii="Arial" w:hAnsi="Arial" w:cs="Arial"/>
          <w:b/>
          <w:bCs/>
          <w:sz w:val="19"/>
          <w:szCs w:val="19"/>
          <w:lang w:val="en-GB"/>
        </w:rPr>
      </w:pPr>
      <w:r w:rsidRPr="00353F27">
        <w:rPr>
          <w:rFonts w:ascii="Arial" w:hAnsi="Arial" w:cs="Arial"/>
          <w:b/>
          <w:bCs/>
          <w:sz w:val="19"/>
          <w:szCs w:val="19"/>
          <w:lang w:val="en-GB"/>
        </w:rPr>
        <w:lastRenderedPageBreak/>
        <w:t>BASIS OF PREPARATION</w:t>
      </w:r>
    </w:p>
    <w:p w14:paraId="0710459D" w14:textId="77777777" w:rsidR="00E63F8A" w:rsidRPr="009E5AFA" w:rsidRDefault="00E63F8A" w:rsidP="00FF176E">
      <w:pPr>
        <w:spacing w:line="360" w:lineRule="auto"/>
        <w:ind w:right="-1"/>
        <w:contextualSpacing/>
        <w:rPr>
          <w:rFonts w:ascii="Arial" w:hAnsi="Arial" w:cs="Arial"/>
          <w:sz w:val="19"/>
          <w:szCs w:val="19"/>
          <w:lang w:val="en-GB" w:eastAsia="en-US"/>
        </w:rPr>
      </w:pPr>
    </w:p>
    <w:p w14:paraId="79E7C934" w14:textId="3376D79A" w:rsidR="007D7A75" w:rsidRDefault="00462F07" w:rsidP="00462F07">
      <w:pPr>
        <w:spacing w:line="360" w:lineRule="auto"/>
        <w:ind w:left="360"/>
        <w:jc w:val="thaiDistribute"/>
        <w:rPr>
          <w:rFonts w:ascii="Arial" w:hAnsi="Arial" w:cs="Arial"/>
          <w:sz w:val="19"/>
          <w:szCs w:val="19"/>
          <w:lang w:val="en-GB" w:eastAsia="en-US"/>
        </w:rPr>
      </w:pPr>
      <w:r w:rsidRPr="00462F07">
        <w:rPr>
          <w:rFonts w:ascii="Arial" w:hAnsi="Arial" w:cs="Arial"/>
          <w:sz w:val="19"/>
          <w:szCs w:val="19"/>
          <w:lang w:val="en-GB" w:eastAsia="en-US"/>
        </w:rPr>
        <w:t xml:space="preserve">The financial statements have been prepared in accordance with Thai Financial Reporting Standards (“TFRS”) </w:t>
      </w:r>
      <w:r w:rsidR="000829C9" w:rsidRPr="000829C9">
        <w:rPr>
          <w:rFonts w:ascii="Arial" w:hAnsi="Arial" w:cs="Arial"/>
          <w:sz w:val="19"/>
          <w:szCs w:val="19"/>
          <w:lang w:val="en-GB" w:eastAsia="en-US"/>
        </w:rPr>
        <w:t>and the financial reporting requirements issued under the Securities and Exchange Act.</w:t>
      </w:r>
    </w:p>
    <w:p w14:paraId="4F70FEAA" w14:textId="77777777" w:rsidR="00462F07" w:rsidRPr="00462F07" w:rsidRDefault="00462F07" w:rsidP="00462F07">
      <w:pPr>
        <w:spacing w:line="360" w:lineRule="auto"/>
        <w:ind w:left="360"/>
        <w:jc w:val="thaiDistribute"/>
        <w:rPr>
          <w:rFonts w:ascii="Arial" w:hAnsi="Arial" w:cs="Arial"/>
          <w:sz w:val="19"/>
          <w:szCs w:val="19"/>
          <w:lang w:val="en-GB" w:eastAsia="en-US"/>
        </w:rPr>
      </w:pPr>
    </w:p>
    <w:p w14:paraId="3CE6AA23" w14:textId="77777777" w:rsidR="00462F07" w:rsidRPr="00462F07" w:rsidRDefault="00462F07" w:rsidP="00462F07">
      <w:pPr>
        <w:spacing w:line="360" w:lineRule="auto"/>
        <w:ind w:left="360"/>
        <w:jc w:val="thaiDistribute"/>
        <w:rPr>
          <w:rFonts w:ascii="Arial" w:hAnsi="Arial" w:cs="Arial"/>
          <w:sz w:val="19"/>
          <w:szCs w:val="19"/>
          <w:lang w:val="en-GB" w:eastAsia="en-US"/>
        </w:rPr>
      </w:pPr>
      <w:r w:rsidRPr="00462F07">
        <w:rPr>
          <w:rFonts w:ascii="Arial" w:hAnsi="Arial" w:cs="Arial"/>
          <w:sz w:val="19"/>
          <w:szCs w:val="19"/>
          <w:lang w:val="en-GB" w:eastAsia="en-US"/>
        </w:rPr>
        <w:t xml:space="preserve">The financial statements have been prepared on a historical cost basis, except as otherwise disclosed specifically. </w:t>
      </w:r>
    </w:p>
    <w:p w14:paraId="7819DFB9" w14:textId="77777777" w:rsidR="00462F07" w:rsidRPr="00462F07" w:rsidRDefault="00462F07" w:rsidP="00462F07">
      <w:pPr>
        <w:spacing w:line="360" w:lineRule="auto"/>
        <w:ind w:left="360"/>
        <w:jc w:val="thaiDistribute"/>
        <w:rPr>
          <w:rFonts w:ascii="Arial" w:hAnsi="Arial" w:cs="Arial"/>
          <w:sz w:val="19"/>
          <w:szCs w:val="19"/>
          <w:lang w:val="en-GB" w:eastAsia="en-US"/>
        </w:rPr>
      </w:pPr>
    </w:p>
    <w:p w14:paraId="4F4A5A41" w14:textId="1D705E2E" w:rsidR="00E949A4" w:rsidRDefault="00462F07" w:rsidP="00462F07">
      <w:pPr>
        <w:spacing w:line="360" w:lineRule="auto"/>
        <w:ind w:left="360"/>
        <w:jc w:val="thaiDistribute"/>
        <w:rPr>
          <w:rFonts w:ascii="Arial" w:hAnsi="Arial" w:cstheme="minorBidi"/>
          <w:sz w:val="19"/>
          <w:szCs w:val="19"/>
          <w:lang w:val="en-GB" w:eastAsia="en-US"/>
        </w:rPr>
      </w:pPr>
      <w:r w:rsidRPr="00462F07">
        <w:rPr>
          <w:rFonts w:ascii="Arial" w:hAnsi="Arial" w:cs="Arial"/>
          <w:sz w:val="19"/>
          <w:szCs w:val="19"/>
          <w:lang w:val="en-GB" w:eastAsia="en-US"/>
        </w:rPr>
        <w:t xml:space="preserve">The preparation of financial statements in conformity with Thai Financial Reporting Standards requires management to use certain critical accounting estimates and to exercise judgement in the process of adoption and application the Company’s accounting policies. The areas involving a higher degree of judgement or complexity, or areas where assumptions and estimates are significant to financial statements are disclosed in </w:t>
      </w:r>
      <w:r w:rsidRPr="00471559">
        <w:rPr>
          <w:rFonts w:ascii="Arial" w:hAnsi="Arial" w:cs="Arial"/>
          <w:sz w:val="19"/>
          <w:szCs w:val="19"/>
          <w:lang w:val="en-GB" w:eastAsia="en-US"/>
        </w:rPr>
        <w:t xml:space="preserve">Note </w:t>
      </w:r>
      <w:r w:rsidR="00471559" w:rsidRPr="00471559">
        <w:rPr>
          <w:rFonts w:ascii="Arial" w:hAnsi="Arial" w:cs="Arial"/>
          <w:sz w:val="19"/>
          <w:szCs w:val="19"/>
          <w:lang w:val="en-GB" w:eastAsia="en-US"/>
        </w:rPr>
        <w:t>7</w:t>
      </w:r>
      <w:r w:rsidRPr="00462F07">
        <w:rPr>
          <w:rFonts w:ascii="Arial" w:hAnsi="Arial" w:cs="Arial"/>
          <w:sz w:val="19"/>
          <w:szCs w:val="19"/>
          <w:lang w:val="en-GB" w:eastAsia="en-US"/>
        </w:rPr>
        <w:t xml:space="preserve"> to financial statements.</w:t>
      </w:r>
    </w:p>
    <w:p w14:paraId="4E2623D3" w14:textId="77777777" w:rsidR="00AD3F01" w:rsidRDefault="00AD3F01" w:rsidP="00462F07">
      <w:pPr>
        <w:spacing w:line="360" w:lineRule="auto"/>
        <w:ind w:left="360"/>
        <w:jc w:val="thaiDistribute"/>
        <w:rPr>
          <w:rFonts w:ascii="Arial" w:hAnsi="Arial" w:cstheme="minorBidi"/>
          <w:sz w:val="19"/>
          <w:szCs w:val="19"/>
          <w:lang w:val="en-GB" w:eastAsia="en-US"/>
        </w:rPr>
      </w:pPr>
    </w:p>
    <w:p w14:paraId="24D81EEF" w14:textId="28394406" w:rsidR="00BB5C9C" w:rsidRDefault="00AD3F01" w:rsidP="00462F07">
      <w:pPr>
        <w:spacing w:line="360" w:lineRule="auto"/>
        <w:ind w:left="360"/>
        <w:jc w:val="thaiDistribute"/>
        <w:rPr>
          <w:rFonts w:ascii="Arial" w:hAnsi="Arial" w:cstheme="minorBidi"/>
          <w:sz w:val="19"/>
          <w:szCs w:val="19"/>
          <w:lang w:val="en-GB" w:eastAsia="en-US"/>
        </w:rPr>
      </w:pPr>
      <w:r w:rsidRPr="00AD3F01">
        <w:rPr>
          <w:rFonts w:ascii="Arial" w:hAnsi="Arial" w:cstheme="minorBidi"/>
          <w:sz w:val="19"/>
          <w:szCs w:val="19"/>
          <w:lang w:val="en-GB" w:eastAsia="en-US"/>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41CD979" w14:textId="77777777" w:rsidR="00346AA6" w:rsidRPr="009E5AFA" w:rsidRDefault="00346AA6" w:rsidP="006859E3">
      <w:pPr>
        <w:spacing w:line="360" w:lineRule="auto"/>
        <w:ind w:left="360"/>
        <w:jc w:val="thaiDistribute"/>
        <w:rPr>
          <w:rFonts w:ascii="Arial" w:hAnsi="Arial" w:cs="Arial"/>
          <w:sz w:val="19"/>
          <w:szCs w:val="19"/>
          <w:lang w:val="en-GB" w:eastAsia="en-US"/>
        </w:rPr>
      </w:pPr>
    </w:p>
    <w:p w14:paraId="68AECC7F" w14:textId="682E615D" w:rsidR="00265F04" w:rsidRPr="00AD3F01" w:rsidRDefault="00C91986" w:rsidP="00C10282">
      <w:pPr>
        <w:pStyle w:val="BodyTextIndent3"/>
        <w:numPr>
          <w:ilvl w:val="0"/>
          <w:numId w:val="4"/>
        </w:numPr>
        <w:tabs>
          <w:tab w:val="clear" w:pos="360"/>
        </w:tabs>
        <w:spacing w:line="360" w:lineRule="auto"/>
        <w:ind w:firstLine="0"/>
        <w:jc w:val="left"/>
        <w:rPr>
          <w:rFonts w:ascii="Arial" w:hAnsi="Arial" w:cs="Arial"/>
          <w:b/>
          <w:bCs/>
          <w:sz w:val="19"/>
          <w:szCs w:val="19"/>
        </w:rPr>
      </w:pPr>
      <w:r w:rsidRPr="00AD3F01">
        <w:rPr>
          <w:rFonts w:ascii="Arial" w:hAnsi="Arial" w:cs="Arial"/>
          <w:b/>
          <w:bCs/>
          <w:sz w:val="19"/>
          <w:szCs w:val="19"/>
        </w:rPr>
        <w:t xml:space="preserve">NEW </w:t>
      </w:r>
      <w:r w:rsidR="002C64D6" w:rsidRPr="00AD3F01">
        <w:rPr>
          <w:rFonts w:ascii="Arial" w:hAnsi="Arial" w:cs="Arial"/>
          <w:b/>
          <w:bCs/>
          <w:sz w:val="19"/>
          <w:szCs w:val="19"/>
        </w:rPr>
        <w:t xml:space="preserve">AND AMENDED FINANCIAL REPORTING STANDARDS </w:t>
      </w:r>
    </w:p>
    <w:p w14:paraId="476E5A90" w14:textId="77777777" w:rsidR="00AD3F01" w:rsidRPr="00AD3F01" w:rsidRDefault="00AD3F01" w:rsidP="00AD3F01">
      <w:pPr>
        <w:pStyle w:val="BodyTextIndent3"/>
        <w:spacing w:line="360" w:lineRule="auto"/>
        <w:ind w:left="360" w:firstLine="0"/>
        <w:jc w:val="left"/>
        <w:rPr>
          <w:rFonts w:ascii="Arial" w:hAnsi="Arial" w:cs="Arial"/>
          <w:b/>
          <w:bCs/>
          <w:sz w:val="19"/>
          <w:szCs w:val="19"/>
        </w:rPr>
      </w:pPr>
    </w:p>
    <w:p w14:paraId="271A2022" w14:textId="4ADB2C16" w:rsidR="00607DCE" w:rsidRPr="000D219F" w:rsidRDefault="005569CF" w:rsidP="00410229">
      <w:pPr>
        <w:pStyle w:val="ListParagraph"/>
        <w:numPr>
          <w:ilvl w:val="0"/>
          <w:numId w:val="8"/>
        </w:numPr>
        <w:spacing w:line="360" w:lineRule="auto"/>
        <w:ind w:left="1188" w:hanging="482"/>
        <w:contextualSpacing/>
        <w:jc w:val="thaiDistribute"/>
        <w:rPr>
          <w:rFonts w:ascii="Arial" w:eastAsia="Arial Unicode MS" w:hAnsi="Arial" w:cs="Arial"/>
          <w:b/>
          <w:bCs/>
          <w:sz w:val="19"/>
          <w:szCs w:val="19"/>
        </w:rPr>
      </w:pPr>
      <w:r w:rsidRPr="000D219F">
        <w:rPr>
          <w:rFonts w:ascii="Arial" w:eastAsia="Arial Unicode MS" w:hAnsi="Arial" w:cs="Arial"/>
          <w:b/>
          <w:bCs/>
          <w:sz w:val="19"/>
          <w:szCs w:val="19"/>
        </w:rPr>
        <w:t>A</w:t>
      </w:r>
      <w:r w:rsidR="00037180" w:rsidRPr="000D219F">
        <w:rPr>
          <w:rFonts w:ascii="Arial" w:eastAsia="Arial Unicode MS" w:hAnsi="Arial" w:cs="Arial"/>
          <w:b/>
          <w:bCs/>
          <w:sz w:val="19"/>
          <w:szCs w:val="19"/>
        </w:rPr>
        <w:t xml:space="preserve">mended </w:t>
      </w:r>
      <w:r w:rsidR="00BA7E4A" w:rsidRPr="000D219F">
        <w:rPr>
          <w:rFonts w:ascii="Arial" w:eastAsia="Arial Unicode MS" w:hAnsi="Arial" w:cs="Arial"/>
          <w:b/>
          <w:bCs/>
          <w:sz w:val="19"/>
          <w:szCs w:val="19"/>
        </w:rPr>
        <w:t>financial reporting standards that are effective for the accounting period beginning</w:t>
      </w:r>
      <w:r w:rsidR="009D0173" w:rsidRPr="000D219F">
        <w:rPr>
          <w:rFonts w:ascii="Arial" w:eastAsia="Arial Unicode MS" w:hAnsi="Arial" w:cs="Arial"/>
          <w:b/>
          <w:bCs/>
          <w:sz w:val="19"/>
          <w:szCs w:val="19"/>
        </w:rPr>
        <w:t xml:space="preserve"> on or after 1 January 2024 and have significant impacts on the </w:t>
      </w:r>
      <w:r w:rsidR="00EB7896" w:rsidRPr="000D219F">
        <w:rPr>
          <w:rFonts w:ascii="Arial" w:eastAsia="Arial Unicode MS" w:hAnsi="Arial" w:cs="Arial"/>
          <w:b/>
          <w:bCs/>
          <w:sz w:val="19"/>
          <w:szCs w:val="19"/>
        </w:rPr>
        <w:t>Company</w:t>
      </w:r>
      <w:r w:rsidR="009D0173" w:rsidRPr="000D219F">
        <w:rPr>
          <w:rFonts w:ascii="Arial" w:eastAsia="Arial Unicode MS" w:hAnsi="Arial" w:cs="Arial"/>
          <w:b/>
          <w:bCs/>
          <w:sz w:val="19"/>
          <w:szCs w:val="19"/>
        </w:rPr>
        <w:t xml:space="preserve"> </w:t>
      </w:r>
    </w:p>
    <w:p w14:paraId="3E874540" w14:textId="77777777" w:rsidR="000D219F" w:rsidRDefault="000D219F" w:rsidP="00410229">
      <w:pPr>
        <w:pStyle w:val="ListParagraph"/>
        <w:spacing w:line="360" w:lineRule="auto"/>
        <w:ind w:left="1188"/>
        <w:contextualSpacing/>
        <w:jc w:val="thaiDistribute"/>
        <w:rPr>
          <w:rFonts w:ascii="Arial" w:eastAsia="Arial Unicode MS" w:hAnsi="Arial" w:cstheme="minorBidi"/>
          <w:b/>
          <w:bCs/>
          <w:sz w:val="19"/>
          <w:szCs w:val="19"/>
        </w:rPr>
      </w:pPr>
    </w:p>
    <w:p w14:paraId="3A4E4511" w14:textId="05D6A6CB" w:rsidR="000D219F" w:rsidRPr="00FD3D2B" w:rsidRDefault="00FD3D2B" w:rsidP="00410229">
      <w:pPr>
        <w:pStyle w:val="ListParagraph"/>
        <w:spacing w:line="360" w:lineRule="auto"/>
        <w:ind w:left="1188"/>
        <w:contextualSpacing/>
        <w:jc w:val="thaiDistribute"/>
        <w:rPr>
          <w:rFonts w:ascii="Arial" w:eastAsia="Arial Unicode MS" w:hAnsi="Arial" w:cs="Arial"/>
          <w:sz w:val="19"/>
          <w:szCs w:val="19"/>
        </w:rPr>
      </w:pPr>
      <w:r w:rsidRPr="00FD3D2B">
        <w:rPr>
          <w:rFonts w:ascii="Arial" w:eastAsia="Arial Unicode MS" w:hAnsi="Arial" w:cs="Arial"/>
          <w:sz w:val="19"/>
          <w:szCs w:val="19"/>
        </w:rPr>
        <w:t xml:space="preserve">Thai Financial Reporting Standards which are amended and effective for the accounting period beginning on or after </w:t>
      </w:r>
      <w:r>
        <w:rPr>
          <w:rFonts w:ascii="Arial" w:eastAsia="Arial Unicode MS" w:hAnsi="Arial"/>
          <w:sz w:val="19"/>
          <w:szCs w:val="19"/>
        </w:rPr>
        <w:t xml:space="preserve">1 </w:t>
      </w:r>
      <w:r w:rsidRPr="00FD3D2B">
        <w:rPr>
          <w:rFonts w:ascii="Arial" w:eastAsia="Arial Unicode MS" w:hAnsi="Arial" w:cs="Arial"/>
          <w:sz w:val="19"/>
          <w:szCs w:val="19"/>
        </w:rPr>
        <w:t xml:space="preserve">January </w:t>
      </w:r>
      <w:r>
        <w:rPr>
          <w:rFonts w:ascii="Arial" w:eastAsia="Arial Unicode MS" w:hAnsi="Arial"/>
          <w:sz w:val="19"/>
          <w:szCs w:val="19"/>
        </w:rPr>
        <w:t>2024</w:t>
      </w:r>
      <w:r w:rsidRPr="00FD3D2B">
        <w:rPr>
          <w:rFonts w:ascii="Arial" w:eastAsia="Arial Unicode MS" w:hAnsi="Arial"/>
          <w:sz w:val="19"/>
          <w:szCs w:val="19"/>
          <w:cs/>
        </w:rPr>
        <w:t xml:space="preserve"> </w:t>
      </w:r>
      <w:r w:rsidRPr="00FD3D2B">
        <w:rPr>
          <w:rFonts w:ascii="Arial" w:eastAsia="Arial Unicode MS" w:hAnsi="Arial" w:cs="Arial"/>
          <w:sz w:val="19"/>
          <w:szCs w:val="19"/>
        </w:rPr>
        <w:t>are as follows:</w:t>
      </w:r>
    </w:p>
    <w:p w14:paraId="3F85F21A" w14:textId="77777777" w:rsidR="000D219F" w:rsidRPr="000D219F" w:rsidRDefault="000D219F" w:rsidP="000D219F">
      <w:pPr>
        <w:spacing w:line="360" w:lineRule="auto"/>
        <w:contextualSpacing/>
        <w:jc w:val="thaiDistribute"/>
        <w:rPr>
          <w:rFonts w:ascii="Arial" w:eastAsia="Arial Unicode MS" w:hAnsi="Arial" w:cstheme="minorBidi"/>
          <w:b/>
          <w:bCs/>
          <w:sz w:val="19"/>
          <w:szCs w:val="19"/>
        </w:rPr>
      </w:pPr>
    </w:p>
    <w:p w14:paraId="72197C38" w14:textId="5CB02FE7" w:rsidR="005A2AA6" w:rsidRPr="005A2AA6" w:rsidRDefault="00BF7517" w:rsidP="00410229">
      <w:pPr>
        <w:pStyle w:val="ListParagraph"/>
        <w:numPr>
          <w:ilvl w:val="0"/>
          <w:numId w:val="18"/>
        </w:numPr>
        <w:spacing w:line="360" w:lineRule="auto"/>
        <w:ind w:left="1584"/>
        <w:contextualSpacing/>
        <w:jc w:val="thaiDistribute"/>
        <w:rPr>
          <w:rFonts w:ascii="Arial" w:hAnsi="Arial" w:cs="Arial"/>
          <w:b/>
          <w:bCs/>
          <w:sz w:val="19"/>
          <w:szCs w:val="19"/>
        </w:rPr>
      </w:pPr>
      <w:r>
        <w:rPr>
          <w:rFonts w:ascii="Arial" w:hAnsi="Arial" w:cs="Arial"/>
          <w:b/>
          <w:bCs/>
          <w:sz w:val="19"/>
          <w:szCs w:val="19"/>
        </w:rPr>
        <w:t>Amend</w:t>
      </w:r>
      <w:r w:rsidR="003373A3">
        <w:rPr>
          <w:rFonts w:ascii="Arial" w:hAnsi="Arial" w:cs="Arial"/>
          <w:b/>
          <w:bCs/>
          <w:sz w:val="19"/>
          <w:szCs w:val="19"/>
        </w:rPr>
        <w:t xml:space="preserve">ment </w:t>
      </w:r>
      <w:r w:rsidR="007905AB" w:rsidRPr="007905AB">
        <w:rPr>
          <w:rFonts w:ascii="Arial" w:hAnsi="Arial" w:cs="Arial"/>
          <w:b/>
          <w:bCs/>
          <w:sz w:val="19"/>
          <w:szCs w:val="19"/>
        </w:rPr>
        <w:t xml:space="preserve">to TAS 1 - Presentation of financial statements </w:t>
      </w:r>
      <w:r w:rsidR="007905AB" w:rsidRPr="0041047A">
        <w:rPr>
          <w:rFonts w:ascii="Arial" w:hAnsi="Arial" w:cs="Arial"/>
          <w:sz w:val="19"/>
          <w:szCs w:val="19"/>
        </w:rPr>
        <w:t>revises the disclosure from</w:t>
      </w:r>
      <w:r w:rsidR="00BF63B8">
        <w:rPr>
          <w:rFonts w:ascii="Arial" w:hAnsi="Arial" w:cs="Arial"/>
          <w:sz w:val="19"/>
          <w:szCs w:val="19"/>
        </w:rPr>
        <w:t xml:space="preserve"> </w:t>
      </w:r>
      <w:r w:rsidR="00EE4545">
        <w:rPr>
          <w:rFonts w:ascii="Arial" w:hAnsi="Arial" w:cs="Arial"/>
          <w:sz w:val="19"/>
          <w:szCs w:val="19"/>
        </w:rPr>
        <w:t>“</w:t>
      </w:r>
      <w:r w:rsidR="005F1357" w:rsidRPr="005F1357">
        <w:rPr>
          <w:rFonts w:ascii="Arial" w:hAnsi="Arial" w:cs="Arial"/>
          <w:sz w:val="19"/>
          <w:szCs w:val="19"/>
        </w:rPr>
        <w:t>significant accounting policie</w:t>
      </w:r>
      <w:r w:rsidR="00577E95">
        <w:rPr>
          <w:rFonts w:ascii="Arial" w:hAnsi="Arial" w:cs="Arial"/>
          <w:sz w:val="19"/>
          <w:szCs w:val="19"/>
        </w:rPr>
        <w:t>s</w:t>
      </w:r>
      <w:r w:rsidR="00EE4545">
        <w:rPr>
          <w:rFonts w:ascii="Arial" w:hAnsi="Arial" w:cs="Arial"/>
          <w:sz w:val="19"/>
          <w:szCs w:val="19"/>
        </w:rPr>
        <w:t>”</w:t>
      </w:r>
      <w:r w:rsidR="005F1357" w:rsidRPr="005F1357">
        <w:rPr>
          <w:rFonts w:ascii="Arial" w:hAnsi="Arial" w:cs="Arial"/>
          <w:sz w:val="19"/>
          <w:szCs w:val="19"/>
        </w:rPr>
        <w:t xml:space="preserve"> to </w:t>
      </w:r>
      <w:r w:rsidR="00EE4545">
        <w:rPr>
          <w:rFonts w:ascii="Arial" w:hAnsi="Arial" w:cs="Arial"/>
          <w:sz w:val="19"/>
          <w:szCs w:val="19"/>
        </w:rPr>
        <w:t>“</w:t>
      </w:r>
      <w:r w:rsidR="005F1357" w:rsidRPr="005F1357">
        <w:rPr>
          <w:rFonts w:ascii="Arial" w:hAnsi="Arial" w:cs="Arial"/>
          <w:sz w:val="19"/>
          <w:szCs w:val="19"/>
        </w:rPr>
        <w:t>material accounting policies</w:t>
      </w:r>
      <w:r w:rsidR="00EE4545">
        <w:rPr>
          <w:rFonts w:ascii="Arial" w:hAnsi="Arial" w:cs="Arial"/>
          <w:sz w:val="19"/>
          <w:szCs w:val="19"/>
        </w:rPr>
        <w:t>”</w:t>
      </w:r>
      <w:r w:rsidR="005F1357" w:rsidRPr="005F1357">
        <w:rPr>
          <w:rFonts w:ascii="Arial" w:hAnsi="Arial" w:cs="Arial"/>
          <w:sz w:val="19"/>
          <w:szCs w:val="19"/>
        </w:rPr>
        <w:t>. The amendment also provides</w:t>
      </w:r>
      <w:r w:rsidR="0065204F">
        <w:rPr>
          <w:rFonts w:ascii="Arial" w:hAnsi="Arial" w:cs="Arial"/>
          <w:sz w:val="19"/>
          <w:szCs w:val="19"/>
        </w:rPr>
        <w:t xml:space="preserve"> </w:t>
      </w:r>
      <w:r w:rsidR="0065204F" w:rsidRPr="0065204F">
        <w:rPr>
          <w:rFonts w:ascii="Arial" w:hAnsi="Arial" w:cs="Arial"/>
          <w:sz w:val="19"/>
          <w:szCs w:val="19"/>
        </w:rPr>
        <w:t>guidelines on identifying when the accounting policy information is material. Consequently,</w:t>
      </w:r>
      <w:r w:rsidR="00485507" w:rsidRPr="00485507">
        <w:t xml:space="preserve"> </w:t>
      </w:r>
      <w:r w:rsidR="00485507" w:rsidRPr="00485507">
        <w:rPr>
          <w:rFonts w:ascii="Arial" w:hAnsi="Arial" w:cs="Arial"/>
          <w:sz w:val="19"/>
          <w:szCs w:val="19"/>
        </w:rPr>
        <w:t>immaterial accounting policy information does not need to be disclosed. If it is disclosed, it should</w:t>
      </w:r>
      <w:r w:rsidR="003F6C62" w:rsidRPr="003F6C62">
        <w:t xml:space="preserve"> </w:t>
      </w:r>
      <w:r w:rsidR="003F6C62" w:rsidRPr="003F6C62">
        <w:rPr>
          <w:rFonts w:ascii="Arial" w:hAnsi="Arial" w:cs="Arial"/>
          <w:sz w:val="19"/>
          <w:szCs w:val="19"/>
        </w:rPr>
        <w:t>not obscure material accounting information.</w:t>
      </w:r>
    </w:p>
    <w:p w14:paraId="4BDE8F15" w14:textId="77777777" w:rsidR="00BB77B5" w:rsidRDefault="00BB77B5" w:rsidP="00410229">
      <w:pPr>
        <w:pStyle w:val="ListParagraph"/>
        <w:spacing w:line="360" w:lineRule="auto"/>
        <w:ind w:left="1584"/>
        <w:contextualSpacing/>
        <w:jc w:val="thaiDistribute"/>
        <w:rPr>
          <w:rFonts w:ascii="Arial" w:hAnsi="Arial" w:cstheme="minorBidi"/>
          <w:b/>
          <w:bCs/>
          <w:sz w:val="19"/>
          <w:szCs w:val="19"/>
        </w:rPr>
      </w:pPr>
    </w:p>
    <w:p w14:paraId="0097F366" w14:textId="1E0A3343" w:rsidR="00607DCE" w:rsidRDefault="005A2AA6" w:rsidP="00410229">
      <w:pPr>
        <w:pStyle w:val="ListParagraph"/>
        <w:numPr>
          <w:ilvl w:val="0"/>
          <w:numId w:val="18"/>
        </w:numPr>
        <w:spacing w:line="360" w:lineRule="auto"/>
        <w:ind w:left="1584"/>
        <w:contextualSpacing/>
        <w:jc w:val="thaiDistribute"/>
        <w:rPr>
          <w:rFonts w:ascii="Arial" w:hAnsi="Arial" w:cs="Arial"/>
          <w:sz w:val="19"/>
          <w:szCs w:val="19"/>
        </w:rPr>
      </w:pPr>
      <w:r w:rsidRPr="00815290">
        <w:rPr>
          <w:rFonts w:ascii="Arial" w:hAnsi="Arial" w:cs="Arial"/>
          <w:b/>
          <w:bCs/>
          <w:sz w:val="19"/>
          <w:szCs w:val="19"/>
        </w:rPr>
        <w:t xml:space="preserve">Amendment </w:t>
      </w:r>
      <w:r w:rsidR="00815290" w:rsidRPr="00815290">
        <w:rPr>
          <w:rFonts w:ascii="Arial" w:hAnsi="Arial" w:cs="Arial"/>
          <w:b/>
          <w:bCs/>
          <w:sz w:val="19"/>
          <w:szCs w:val="19"/>
        </w:rPr>
        <w:t>to TAS 8 - Accounting policies, changes in accounting estimates and errors</w:t>
      </w:r>
      <w:r w:rsidR="007203BB">
        <w:rPr>
          <w:rFonts w:ascii="Arial" w:hAnsi="Arial" w:cs="Arial"/>
          <w:b/>
          <w:bCs/>
          <w:sz w:val="19"/>
          <w:szCs w:val="19"/>
        </w:rPr>
        <w:t xml:space="preserve"> </w:t>
      </w:r>
      <w:r w:rsidR="007203BB" w:rsidRPr="007203BB">
        <w:rPr>
          <w:rFonts w:ascii="Arial" w:hAnsi="Arial" w:cs="Arial"/>
          <w:sz w:val="19"/>
          <w:szCs w:val="19"/>
        </w:rPr>
        <w:t>revises to the definition of ‘accounting estimates’ to clarify how companies should distinguish</w:t>
      </w:r>
      <w:r w:rsidR="00FF3D2B">
        <w:rPr>
          <w:rFonts w:ascii="Arial" w:hAnsi="Arial" w:cs="Arial"/>
          <w:sz w:val="19"/>
          <w:szCs w:val="19"/>
        </w:rPr>
        <w:t xml:space="preserve"> </w:t>
      </w:r>
      <w:r w:rsidR="00FF3D2B" w:rsidRPr="00FF3D2B">
        <w:rPr>
          <w:rFonts w:ascii="Arial" w:hAnsi="Arial" w:cs="Arial"/>
          <w:sz w:val="19"/>
          <w:szCs w:val="19"/>
        </w:rPr>
        <w:t>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CDB8BFD" w14:textId="77777777" w:rsidR="00DB7CDA" w:rsidRDefault="00DB7CDA" w:rsidP="00924FAA">
      <w:pPr>
        <w:pStyle w:val="ListParagraph"/>
        <w:spacing w:line="360" w:lineRule="auto"/>
        <w:rPr>
          <w:rFonts w:ascii="Arial" w:hAnsi="Arial" w:cs="Arial"/>
          <w:sz w:val="19"/>
          <w:szCs w:val="19"/>
        </w:rPr>
      </w:pPr>
    </w:p>
    <w:p w14:paraId="23E728FA" w14:textId="77777777" w:rsidR="00173AC7" w:rsidRDefault="004E0DB5" w:rsidP="00410229">
      <w:pPr>
        <w:pStyle w:val="ListParagraph"/>
        <w:numPr>
          <w:ilvl w:val="0"/>
          <w:numId w:val="18"/>
        </w:numPr>
        <w:spacing w:line="360" w:lineRule="auto"/>
        <w:ind w:left="1593"/>
        <w:contextualSpacing/>
        <w:jc w:val="thaiDistribute"/>
        <w:rPr>
          <w:rFonts w:ascii="Arial" w:hAnsi="Arial" w:cs="Arial"/>
          <w:sz w:val="19"/>
          <w:szCs w:val="19"/>
        </w:rPr>
      </w:pPr>
      <w:r w:rsidRPr="00381EAC">
        <w:rPr>
          <w:rFonts w:ascii="Arial" w:hAnsi="Arial" w:cs="Arial"/>
          <w:b/>
          <w:bCs/>
          <w:sz w:val="19"/>
          <w:szCs w:val="19"/>
        </w:rPr>
        <w:t>Am</w:t>
      </w:r>
      <w:r w:rsidR="00F62B26" w:rsidRPr="00381EAC">
        <w:rPr>
          <w:rFonts w:ascii="Arial" w:hAnsi="Arial" w:cs="Arial"/>
          <w:b/>
          <w:bCs/>
          <w:sz w:val="19"/>
          <w:szCs w:val="19"/>
        </w:rPr>
        <w:t xml:space="preserve">endment </w:t>
      </w:r>
      <w:r w:rsidR="000B10C2" w:rsidRPr="00381EAC">
        <w:rPr>
          <w:rFonts w:ascii="Arial" w:hAnsi="Arial" w:cs="Arial"/>
          <w:b/>
          <w:bCs/>
          <w:sz w:val="19"/>
          <w:szCs w:val="19"/>
        </w:rPr>
        <w:t>to TAS 12 - Income taxes</w:t>
      </w:r>
      <w:r w:rsidR="000B10C2" w:rsidRPr="000B10C2">
        <w:rPr>
          <w:rFonts w:ascii="Arial" w:hAnsi="Arial" w:cs="Arial"/>
          <w:sz w:val="19"/>
          <w:szCs w:val="19"/>
        </w:rPr>
        <w:t xml:space="preserve"> </w:t>
      </w:r>
      <w:proofErr w:type="gramStart"/>
      <w:r w:rsidR="000B10C2" w:rsidRPr="000B10C2">
        <w:rPr>
          <w:rFonts w:ascii="Arial" w:hAnsi="Arial" w:cs="Arial"/>
          <w:sz w:val="19"/>
          <w:szCs w:val="19"/>
        </w:rPr>
        <w:t>requires</w:t>
      </w:r>
      <w:proofErr w:type="gramEnd"/>
      <w:r w:rsidR="000B10C2" w:rsidRPr="000B10C2">
        <w:rPr>
          <w:rFonts w:ascii="Arial" w:hAnsi="Arial" w:cs="Arial"/>
          <w:sz w:val="19"/>
          <w:szCs w:val="19"/>
        </w:rPr>
        <w:t xml:space="preserve"> companies to </w:t>
      </w:r>
      <w:proofErr w:type="spellStart"/>
      <w:r w:rsidR="000B10C2" w:rsidRPr="000B10C2">
        <w:rPr>
          <w:rFonts w:ascii="Arial" w:hAnsi="Arial" w:cs="Arial"/>
          <w:sz w:val="19"/>
          <w:szCs w:val="19"/>
        </w:rPr>
        <w:t>recognise</w:t>
      </w:r>
      <w:proofErr w:type="spellEnd"/>
      <w:r w:rsidR="000B10C2" w:rsidRPr="000B10C2">
        <w:rPr>
          <w:rFonts w:ascii="Arial" w:hAnsi="Arial" w:cs="Arial"/>
          <w:sz w:val="19"/>
          <w:szCs w:val="19"/>
        </w:rPr>
        <w:t xml:space="preserve"> deferred tax related to</w:t>
      </w:r>
      <w:r w:rsidR="00472EC9" w:rsidRPr="00472EC9">
        <w:t xml:space="preserve"> </w:t>
      </w:r>
      <w:r w:rsidR="00472EC9" w:rsidRPr="00472EC9">
        <w:rPr>
          <w:rFonts w:ascii="Arial" w:hAnsi="Arial" w:cs="Arial"/>
          <w:sz w:val="19"/>
          <w:szCs w:val="19"/>
        </w:rPr>
        <w:t>assets and liabilities arising from a single transaction that, on initial recognition, gives rise to equal</w:t>
      </w:r>
      <w:r w:rsidR="00D26E9C">
        <w:rPr>
          <w:rFonts w:ascii="Arial" w:hAnsi="Arial" w:cs="Arial"/>
          <w:sz w:val="19"/>
          <w:szCs w:val="19"/>
        </w:rPr>
        <w:t xml:space="preserve"> </w:t>
      </w:r>
      <w:r w:rsidR="00D26E9C" w:rsidRPr="00D26E9C">
        <w:rPr>
          <w:rFonts w:ascii="Arial" w:hAnsi="Arial" w:cs="Arial"/>
          <w:sz w:val="19"/>
          <w:szCs w:val="19"/>
        </w:rPr>
        <w:t>amounts of taxable and deductible temporary differences. Example transactions are leases and</w:t>
      </w:r>
      <w:r w:rsidR="00173AC7">
        <w:rPr>
          <w:rFonts w:ascii="Arial" w:hAnsi="Arial" w:cs="Arial"/>
          <w:sz w:val="19"/>
          <w:szCs w:val="19"/>
        </w:rPr>
        <w:t xml:space="preserve"> </w:t>
      </w:r>
      <w:r w:rsidR="00173AC7" w:rsidRPr="00173AC7">
        <w:rPr>
          <w:rFonts w:ascii="Arial" w:hAnsi="Arial" w:cs="Arial"/>
          <w:sz w:val="19"/>
          <w:szCs w:val="19"/>
        </w:rPr>
        <w:t>decommissioning obligations.</w:t>
      </w:r>
    </w:p>
    <w:p w14:paraId="761BC3FA" w14:textId="77777777" w:rsidR="00173AC7" w:rsidRPr="00173AC7" w:rsidRDefault="00173AC7" w:rsidP="00410229">
      <w:pPr>
        <w:pStyle w:val="ListParagraph"/>
        <w:spacing w:line="360" w:lineRule="auto"/>
        <w:ind w:left="1593"/>
        <w:rPr>
          <w:rFonts w:ascii="Arial" w:hAnsi="Arial" w:cs="Arial"/>
          <w:sz w:val="19"/>
          <w:szCs w:val="19"/>
        </w:rPr>
      </w:pPr>
    </w:p>
    <w:p w14:paraId="14871273" w14:textId="5FB49AD7" w:rsidR="00DB7CDA" w:rsidRDefault="00451BC4" w:rsidP="00410229">
      <w:pPr>
        <w:pStyle w:val="ListParagraph"/>
        <w:spacing w:line="360" w:lineRule="auto"/>
        <w:ind w:left="1593"/>
        <w:contextualSpacing/>
        <w:jc w:val="thaiDistribute"/>
        <w:rPr>
          <w:rFonts w:ascii="Arial" w:hAnsi="Arial" w:cs="Arial"/>
          <w:sz w:val="19"/>
          <w:szCs w:val="19"/>
        </w:rPr>
      </w:pPr>
      <w:r w:rsidRPr="00451BC4">
        <w:rPr>
          <w:rFonts w:ascii="Arial" w:hAnsi="Arial" w:cs="Arial"/>
          <w:sz w:val="19"/>
          <w:szCs w:val="19"/>
        </w:rPr>
        <w:t xml:space="preserve">The amendment should be applied to transactions on or after the beginning of the earliest comparative period presented. In addition, entities should </w:t>
      </w:r>
      <w:proofErr w:type="spellStart"/>
      <w:r w:rsidRPr="00451BC4">
        <w:rPr>
          <w:rFonts w:ascii="Arial" w:hAnsi="Arial" w:cs="Arial"/>
          <w:sz w:val="19"/>
          <w:szCs w:val="19"/>
        </w:rPr>
        <w:t>recognise</w:t>
      </w:r>
      <w:proofErr w:type="spellEnd"/>
      <w:r w:rsidRPr="00451BC4">
        <w:rPr>
          <w:rFonts w:ascii="Arial" w:hAnsi="Arial" w:cs="Arial"/>
          <w:sz w:val="19"/>
          <w:szCs w:val="19"/>
        </w:rPr>
        <w:t xml:space="preserve"> deferred tax assets (to the extent that they can probably be </w:t>
      </w:r>
      <w:proofErr w:type="spellStart"/>
      <w:r w:rsidRPr="00451BC4">
        <w:rPr>
          <w:rFonts w:ascii="Arial" w:hAnsi="Arial" w:cs="Arial"/>
          <w:sz w:val="19"/>
          <w:szCs w:val="19"/>
        </w:rPr>
        <w:t>utilised</w:t>
      </w:r>
      <w:proofErr w:type="spellEnd"/>
      <w:r w:rsidRPr="00451BC4">
        <w:rPr>
          <w:rFonts w:ascii="Arial" w:hAnsi="Arial" w:cs="Arial"/>
          <w:sz w:val="19"/>
          <w:szCs w:val="19"/>
        </w:rPr>
        <w:t>) and deferred tax liabilities at the beginning of the earliest comparative period for all deductible and taxable temporary differences associated with:</w:t>
      </w:r>
    </w:p>
    <w:p w14:paraId="10523603" w14:textId="77777777" w:rsidR="00451BC4" w:rsidRDefault="00451BC4" w:rsidP="00173AC7">
      <w:pPr>
        <w:pStyle w:val="ListParagraph"/>
        <w:spacing w:line="360" w:lineRule="auto"/>
        <w:ind w:left="1210"/>
        <w:contextualSpacing/>
        <w:jc w:val="thaiDistribute"/>
        <w:rPr>
          <w:rFonts w:ascii="Arial" w:hAnsi="Arial" w:cs="Arial"/>
          <w:sz w:val="19"/>
          <w:szCs w:val="19"/>
        </w:rPr>
      </w:pPr>
    </w:p>
    <w:p w14:paraId="2895BF6B" w14:textId="77777777" w:rsidR="00BF76ED" w:rsidRPr="00BF76ED" w:rsidRDefault="00BF76ED" w:rsidP="00410229">
      <w:pPr>
        <w:numPr>
          <w:ilvl w:val="0"/>
          <w:numId w:val="19"/>
        </w:numPr>
        <w:tabs>
          <w:tab w:val="left" w:pos="227"/>
          <w:tab w:val="left" w:pos="454"/>
          <w:tab w:val="left" w:pos="680"/>
          <w:tab w:val="left" w:pos="900"/>
          <w:tab w:val="left" w:pos="2250"/>
          <w:tab w:val="left" w:pos="2340"/>
          <w:tab w:val="left" w:pos="2580"/>
          <w:tab w:val="left" w:pos="261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2124" w:right="9"/>
        <w:contextualSpacing/>
        <w:jc w:val="thaiDistribute"/>
        <w:rPr>
          <w:rFonts w:ascii="Arial" w:hAnsi="Arial" w:cs="Arial"/>
          <w:color w:val="000000" w:themeColor="text1"/>
          <w:sz w:val="19"/>
          <w:szCs w:val="19"/>
          <w:lang w:val="en-GB" w:eastAsia="en-US"/>
        </w:rPr>
      </w:pPr>
      <w:r w:rsidRPr="00BF76ED">
        <w:rPr>
          <w:rFonts w:ascii="Arial" w:hAnsi="Arial" w:cs="Arial"/>
          <w:color w:val="000000" w:themeColor="text1"/>
          <w:sz w:val="19"/>
          <w:szCs w:val="19"/>
          <w:lang w:val="en-GB" w:eastAsia="en-US"/>
        </w:rPr>
        <w:t>right-of-use assets and lease liabilities, and</w:t>
      </w:r>
    </w:p>
    <w:p w14:paraId="13DD462A" w14:textId="27F0C5FA" w:rsidR="00BF76ED" w:rsidRPr="00BF76ED" w:rsidRDefault="00BF76ED" w:rsidP="00410229">
      <w:pPr>
        <w:numPr>
          <w:ilvl w:val="0"/>
          <w:numId w:val="19"/>
        </w:numPr>
        <w:tabs>
          <w:tab w:val="left" w:pos="227"/>
          <w:tab w:val="left" w:pos="454"/>
          <w:tab w:val="left" w:pos="680"/>
          <w:tab w:val="left" w:pos="900"/>
          <w:tab w:val="left" w:pos="2250"/>
          <w:tab w:val="left" w:pos="2340"/>
          <w:tab w:val="left" w:pos="2520"/>
          <w:tab w:val="left" w:pos="2580"/>
          <w:tab w:val="left" w:pos="261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2124"/>
        <w:contextualSpacing/>
        <w:jc w:val="thaiDistribute"/>
        <w:rPr>
          <w:rFonts w:ascii="Arial" w:hAnsi="Arial" w:cs="Arial"/>
          <w:sz w:val="19"/>
          <w:szCs w:val="19"/>
          <w:lang w:eastAsia="en-US"/>
        </w:rPr>
      </w:pPr>
      <w:r w:rsidRPr="00BF76ED">
        <w:rPr>
          <w:rFonts w:ascii="Arial" w:hAnsi="Arial" w:cs="Arial"/>
          <w:color w:val="000000" w:themeColor="text1"/>
          <w:sz w:val="19"/>
          <w:szCs w:val="19"/>
          <w:lang w:val="en-GB" w:eastAsia="en-US"/>
        </w:rPr>
        <w:t>decommissioning, restoration and similar liabilities, and the</w:t>
      </w:r>
      <w:r w:rsidRPr="00BF76ED">
        <w:rPr>
          <w:rFonts w:ascii="Arial" w:hAnsi="Arial" w:cs="Arial"/>
          <w:color w:val="000000" w:themeColor="text1"/>
          <w:sz w:val="19"/>
          <w:szCs w:val="19"/>
          <w:cs/>
          <w:lang w:eastAsia="en-US"/>
        </w:rPr>
        <w:t xml:space="preserve"> </w:t>
      </w:r>
      <w:r w:rsidRPr="00BF76ED">
        <w:rPr>
          <w:rFonts w:ascii="Arial" w:hAnsi="Arial" w:cs="Arial"/>
          <w:color w:val="000000" w:themeColor="text1"/>
          <w:sz w:val="19"/>
          <w:szCs w:val="19"/>
          <w:lang w:val="en-GB" w:eastAsia="en-US"/>
        </w:rPr>
        <w:t>corresponding amounts recognised</w:t>
      </w:r>
      <w:r w:rsidR="00410229">
        <w:rPr>
          <w:rFonts w:ascii="Arial" w:hAnsi="Arial" w:cs="Arial"/>
          <w:color w:val="000000" w:themeColor="text1"/>
          <w:sz w:val="19"/>
          <w:szCs w:val="19"/>
          <w:lang w:val="en-GB" w:eastAsia="en-US"/>
        </w:rPr>
        <w:t xml:space="preserve"> </w:t>
      </w:r>
      <w:r w:rsidRPr="00BF76ED">
        <w:rPr>
          <w:rFonts w:ascii="Arial" w:hAnsi="Arial" w:cs="Arial"/>
          <w:color w:val="000000" w:themeColor="text1"/>
          <w:sz w:val="19"/>
          <w:szCs w:val="19"/>
          <w:lang w:val="en-GB" w:eastAsia="en-US"/>
        </w:rPr>
        <w:t>as part of the cost of the related</w:t>
      </w:r>
      <w:r w:rsidRPr="00BF76ED">
        <w:rPr>
          <w:rFonts w:ascii="Arial" w:hAnsi="Arial" w:cs="Arial"/>
          <w:color w:val="000000" w:themeColor="text1"/>
          <w:sz w:val="19"/>
          <w:szCs w:val="19"/>
          <w:cs/>
          <w:lang w:eastAsia="en-US"/>
        </w:rPr>
        <w:t xml:space="preserve"> </w:t>
      </w:r>
      <w:r w:rsidRPr="00BF76ED">
        <w:rPr>
          <w:rFonts w:ascii="Arial" w:hAnsi="Arial" w:cs="Arial"/>
          <w:color w:val="000000" w:themeColor="text1"/>
          <w:sz w:val="19"/>
          <w:szCs w:val="19"/>
          <w:lang w:val="en-GB" w:eastAsia="en-US"/>
        </w:rPr>
        <w:t>assets.</w:t>
      </w:r>
    </w:p>
    <w:p w14:paraId="32BD94E5" w14:textId="77777777" w:rsidR="00451BC4" w:rsidRDefault="00451BC4" w:rsidP="00173AC7">
      <w:pPr>
        <w:pStyle w:val="ListParagraph"/>
        <w:spacing w:line="360" w:lineRule="auto"/>
        <w:ind w:left="1210"/>
        <w:contextualSpacing/>
        <w:jc w:val="thaiDistribute"/>
        <w:rPr>
          <w:rFonts w:ascii="Arial" w:hAnsi="Arial" w:cs="Arial"/>
          <w:sz w:val="19"/>
          <w:szCs w:val="19"/>
        </w:rPr>
      </w:pPr>
    </w:p>
    <w:p w14:paraId="24DBEFD5" w14:textId="75EC3BA8" w:rsidR="00F61782" w:rsidRDefault="00F61782" w:rsidP="00410229">
      <w:pPr>
        <w:pStyle w:val="ListParagraph"/>
        <w:spacing w:line="360" w:lineRule="auto"/>
        <w:ind w:left="1584"/>
        <w:contextualSpacing/>
        <w:jc w:val="thaiDistribute"/>
        <w:rPr>
          <w:rFonts w:ascii="Arial" w:hAnsi="Arial" w:cs="Arial"/>
          <w:sz w:val="19"/>
          <w:szCs w:val="19"/>
        </w:rPr>
      </w:pPr>
      <w:r w:rsidRPr="00F61782">
        <w:rPr>
          <w:rFonts w:ascii="Arial" w:hAnsi="Arial" w:cs="Arial"/>
          <w:sz w:val="19"/>
          <w:szCs w:val="19"/>
        </w:rPr>
        <w:t>The cumulative effect of this adjustment is recognized in retained earnings carried forward or in another component of equity, as appropriate.</w:t>
      </w:r>
    </w:p>
    <w:p w14:paraId="24A027A6" w14:textId="77777777" w:rsidR="00F61782" w:rsidRDefault="00F61782" w:rsidP="00173AC7">
      <w:pPr>
        <w:pStyle w:val="ListParagraph"/>
        <w:spacing w:line="360" w:lineRule="auto"/>
        <w:ind w:left="1210"/>
        <w:contextualSpacing/>
        <w:jc w:val="thaiDistribute"/>
        <w:rPr>
          <w:rFonts w:ascii="Arial" w:hAnsi="Arial" w:cs="Arial"/>
          <w:sz w:val="19"/>
          <w:szCs w:val="19"/>
        </w:rPr>
      </w:pPr>
    </w:p>
    <w:p w14:paraId="7EFEF6F2" w14:textId="584C47CE" w:rsidR="00FD75EE" w:rsidRPr="00F61782" w:rsidRDefault="00FD75EE" w:rsidP="00410229">
      <w:pPr>
        <w:pStyle w:val="ListParagraph"/>
        <w:spacing w:line="360" w:lineRule="auto"/>
        <w:ind w:left="1233"/>
        <w:contextualSpacing/>
        <w:jc w:val="thaiDistribute"/>
        <w:rPr>
          <w:rFonts w:ascii="Arial" w:hAnsi="Arial" w:cs="Arial"/>
          <w:sz w:val="19"/>
          <w:szCs w:val="19"/>
        </w:rPr>
      </w:pPr>
      <w:r w:rsidRPr="00C63B81">
        <w:rPr>
          <w:rFonts w:ascii="Arial" w:hAnsi="Arial" w:cs="Arial"/>
          <w:sz w:val="19"/>
          <w:szCs w:val="19"/>
        </w:rPr>
        <w:t>New and amended Thai Financial Reporting Standards effective for the accounting periods beginning on or after 1 January 202</w:t>
      </w:r>
      <w:r w:rsidR="00715AAC" w:rsidRPr="00C63B81">
        <w:rPr>
          <w:rFonts w:ascii="Arial" w:hAnsi="Arial" w:cs="Arial"/>
          <w:sz w:val="19"/>
          <w:szCs w:val="19"/>
          <w:cs/>
        </w:rPr>
        <w:t>4</w:t>
      </w:r>
      <w:r w:rsidRPr="00C63B81">
        <w:rPr>
          <w:rFonts w:ascii="Arial" w:hAnsi="Arial" w:cs="Arial"/>
          <w:sz w:val="19"/>
          <w:szCs w:val="19"/>
        </w:rPr>
        <w:t xml:space="preserve"> do not have material impact on the </w:t>
      </w:r>
      <w:r w:rsidR="009D0DB8" w:rsidRPr="00C63B81">
        <w:rPr>
          <w:rFonts w:ascii="Arial" w:hAnsi="Arial" w:cs="Arial"/>
          <w:sz w:val="19"/>
          <w:szCs w:val="19"/>
        </w:rPr>
        <w:t>Company from adopted new and amended financial reporti</w:t>
      </w:r>
      <w:r w:rsidR="00C63B81" w:rsidRPr="00C63B81">
        <w:rPr>
          <w:rFonts w:ascii="Arial" w:hAnsi="Arial" w:cs="Arial"/>
          <w:sz w:val="19"/>
          <w:szCs w:val="19"/>
        </w:rPr>
        <w:t>ng standard.</w:t>
      </w:r>
    </w:p>
    <w:p w14:paraId="467765CA" w14:textId="648E6961" w:rsidR="00BA7E4A" w:rsidRPr="009E5AFA" w:rsidRDefault="00BA7E4A" w:rsidP="00C25EDD">
      <w:pPr>
        <w:spacing w:line="360" w:lineRule="auto"/>
        <w:contextualSpacing/>
        <w:rPr>
          <w:rFonts w:ascii="Arial" w:hAnsi="Arial" w:cs="Arial"/>
          <w:sz w:val="19"/>
          <w:szCs w:val="19"/>
        </w:rPr>
      </w:pPr>
    </w:p>
    <w:p w14:paraId="5CE75930" w14:textId="6BB29A32" w:rsidR="00C22E8A" w:rsidRPr="00E46AF2" w:rsidRDefault="0044639C" w:rsidP="00C25EDD">
      <w:pPr>
        <w:pStyle w:val="ListParagraph"/>
        <w:numPr>
          <w:ilvl w:val="0"/>
          <w:numId w:val="8"/>
        </w:numPr>
        <w:spacing w:line="360" w:lineRule="auto"/>
        <w:ind w:left="1188" w:hanging="482"/>
        <w:contextualSpacing/>
        <w:rPr>
          <w:rFonts w:ascii="Arial" w:hAnsi="Arial" w:cs="Arial"/>
          <w:b/>
          <w:bCs/>
          <w:sz w:val="19"/>
          <w:szCs w:val="19"/>
        </w:rPr>
      </w:pPr>
      <w:r w:rsidRPr="00E46AF2">
        <w:rPr>
          <w:rFonts w:ascii="Arial" w:hAnsi="Arial" w:cs="Arial"/>
          <w:b/>
          <w:bCs/>
          <w:sz w:val="19"/>
          <w:szCs w:val="19"/>
        </w:rPr>
        <w:t xml:space="preserve">New </w:t>
      </w:r>
      <w:r w:rsidR="004F19CB" w:rsidRPr="00E46AF2">
        <w:rPr>
          <w:rFonts w:ascii="Arial" w:hAnsi="Arial" w:cs="Arial"/>
          <w:b/>
          <w:bCs/>
          <w:sz w:val="19"/>
          <w:szCs w:val="19"/>
        </w:rPr>
        <w:t>Thai Financial Reporting Standards announced in the Royal Gazette but not yet effective</w:t>
      </w:r>
    </w:p>
    <w:p w14:paraId="701F9600" w14:textId="77777777" w:rsidR="00AD1FFE" w:rsidRPr="009E5AFA" w:rsidRDefault="00AD1FFE" w:rsidP="00AD1FFE">
      <w:pPr>
        <w:spacing w:line="360" w:lineRule="auto"/>
        <w:ind w:left="850"/>
        <w:jc w:val="thaiDistribute"/>
        <w:rPr>
          <w:rFonts w:ascii="Arial" w:hAnsi="Arial" w:cs="Arial"/>
          <w:sz w:val="19"/>
          <w:szCs w:val="19"/>
        </w:rPr>
      </w:pPr>
    </w:p>
    <w:p w14:paraId="32557675" w14:textId="71FFFE8A" w:rsidR="00C22E8A" w:rsidRDefault="00FD0E0D" w:rsidP="00C25EDD">
      <w:pPr>
        <w:spacing w:line="360" w:lineRule="auto"/>
        <w:ind w:left="1188"/>
        <w:jc w:val="thaiDistribute"/>
        <w:rPr>
          <w:rFonts w:ascii="Arial" w:hAnsi="Arial" w:cs="Arial"/>
          <w:sz w:val="19"/>
          <w:szCs w:val="19"/>
        </w:rPr>
      </w:pPr>
      <w:r w:rsidRPr="00FD0E0D">
        <w:rPr>
          <w:rFonts w:ascii="Arial" w:hAnsi="Arial" w:cs="Arial"/>
          <w:sz w:val="19"/>
          <w:szCs w:val="19"/>
        </w:rPr>
        <w:t xml:space="preserve">TFRS 17 will replace TFRS 4 - Insurance Contracts for the annual periods beginning on or after </w:t>
      </w:r>
      <w:r w:rsidR="00C25EDD">
        <w:rPr>
          <w:rFonts w:ascii="Arial" w:hAnsi="Arial" w:cs="Arial"/>
          <w:sz w:val="19"/>
          <w:szCs w:val="19"/>
        </w:rPr>
        <w:br/>
      </w:r>
      <w:r w:rsidRPr="00FD0E0D">
        <w:rPr>
          <w:rFonts w:ascii="Arial" w:hAnsi="Arial" w:cs="Arial"/>
          <w:sz w:val="19"/>
          <w:szCs w:val="19"/>
        </w:rPr>
        <w:t>1 January 2025.</w:t>
      </w:r>
    </w:p>
    <w:p w14:paraId="365DF377" w14:textId="77777777" w:rsidR="00FD0E0D" w:rsidRDefault="00FD0E0D" w:rsidP="00C25EDD">
      <w:pPr>
        <w:spacing w:line="360" w:lineRule="auto"/>
        <w:ind w:left="1188"/>
        <w:jc w:val="thaiDistribute"/>
        <w:rPr>
          <w:rFonts w:ascii="Arial" w:hAnsi="Arial" w:cs="Arial"/>
          <w:sz w:val="19"/>
          <w:szCs w:val="19"/>
        </w:rPr>
      </w:pPr>
    </w:p>
    <w:p w14:paraId="5909E85C" w14:textId="74BDA41C" w:rsidR="00FD0E0D" w:rsidRDefault="00FD0E0D" w:rsidP="00C25EDD">
      <w:pPr>
        <w:spacing w:line="360" w:lineRule="auto"/>
        <w:ind w:left="1188"/>
        <w:jc w:val="thaiDistribute"/>
        <w:rPr>
          <w:rFonts w:ascii="Arial" w:hAnsi="Arial" w:cs="Arial"/>
          <w:sz w:val="19"/>
          <w:szCs w:val="19"/>
        </w:rPr>
      </w:pPr>
      <w:r w:rsidRPr="00FD0E0D">
        <w:rPr>
          <w:rFonts w:ascii="Arial" w:hAnsi="Arial" w:cs="Arial"/>
          <w:sz w:val="19"/>
          <w:szCs w:val="19"/>
        </w:rPr>
        <w:t xml:space="preserve">TFRS 17 introduces </w:t>
      </w:r>
      <w:proofErr w:type="gramStart"/>
      <w:r w:rsidRPr="00FD0E0D">
        <w:rPr>
          <w:rFonts w:ascii="Arial" w:hAnsi="Arial" w:cs="Arial"/>
          <w:sz w:val="19"/>
          <w:szCs w:val="19"/>
        </w:rPr>
        <w:t>the</w:t>
      </w:r>
      <w:proofErr w:type="gramEnd"/>
      <w:r w:rsidRPr="00FD0E0D">
        <w:rPr>
          <w:rFonts w:ascii="Arial" w:hAnsi="Arial" w:cs="Arial"/>
          <w:sz w:val="19"/>
          <w:szCs w:val="19"/>
        </w:rPr>
        <w:t xml:space="preserv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recognize as it provides services over the coverage period. The contractual service margin is earned based on a pattern of coverage units, reflecting the quantity of benefits provided. The simplified approach may be chosen to adopt when certain criteria are met.</w:t>
      </w:r>
    </w:p>
    <w:p w14:paraId="7798D6CF" w14:textId="77777777" w:rsidR="00FD0E0D" w:rsidRDefault="00FD0E0D" w:rsidP="00AD1FFE">
      <w:pPr>
        <w:spacing w:line="360" w:lineRule="auto"/>
        <w:ind w:left="850"/>
        <w:jc w:val="thaiDistribute"/>
        <w:rPr>
          <w:rFonts w:ascii="Arial" w:hAnsi="Arial" w:cs="Arial"/>
          <w:sz w:val="19"/>
          <w:szCs w:val="19"/>
        </w:rPr>
      </w:pPr>
    </w:p>
    <w:p w14:paraId="7FF731DB" w14:textId="77777777" w:rsidR="00FD0E0D" w:rsidRDefault="00FD0E0D" w:rsidP="00AD1FFE">
      <w:pPr>
        <w:spacing w:line="360" w:lineRule="auto"/>
        <w:ind w:left="850"/>
        <w:jc w:val="thaiDistribute"/>
        <w:rPr>
          <w:rFonts w:ascii="Arial" w:hAnsi="Arial" w:cs="Arial"/>
          <w:sz w:val="19"/>
          <w:szCs w:val="19"/>
        </w:rPr>
      </w:pPr>
    </w:p>
    <w:p w14:paraId="4C824E55" w14:textId="77777777" w:rsidR="00FD0E0D" w:rsidRDefault="00FD0E0D" w:rsidP="00AD1FFE">
      <w:pPr>
        <w:spacing w:line="360" w:lineRule="auto"/>
        <w:ind w:left="850"/>
        <w:jc w:val="thaiDistribute"/>
        <w:rPr>
          <w:rFonts w:ascii="Arial" w:hAnsi="Arial" w:cs="Arial"/>
          <w:sz w:val="19"/>
          <w:szCs w:val="19"/>
        </w:rPr>
      </w:pPr>
    </w:p>
    <w:p w14:paraId="36E808AA" w14:textId="77777777" w:rsidR="00FD0E0D" w:rsidRDefault="00FD0E0D" w:rsidP="00AD1FFE">
      <w:pPr>
        <w:spacing w:line="360" w:lineRule="auto"/>
        <w:ind w:left="850"/>
        <w:jc w:val="thaiDistribute"/>
        <w:rPr>
          <w:rFonts w:ascii="Arial" w:hAnsi="Arial" w:cs="Arial"/>
          <w:sz w:val="19"/>
          <w:szCs w:val="19"/>
        </w:rPr>
      </w:pPr>
    </w:p>
    <w:p w14:paraId="0910DE6C" w14:textId="77777777" w:rsidR="00FD0E0D" w:rsidRDefault="00FD0E0D" w:rsidP="00AD1FFE">
      <w:pPr>
        <w:spacing w:line="360" w:lineRule="auto"/>
        <w:ind w:left="850"/>
        <w:jc w:val="thaiDistribute"/>
        <w:rPr>
          <w:rFonts w:ascii="Arial" w:hAnsi="Arial" w:cs="Arial"/>
          <w:sz w:val="19"/>
          <w:szCs w:val="19"/>
        </w:rPr>
      </w:pPr>
    </w:p>
    <w:p w14:paraId="697CFC19" w14:textId="04C022A0" w:rsidR="00FD0E0D" w:rsidRDefault="00FD0E0D" w:rsidP="00C25EDD">
      <w:pPr>
        <w:spacing w:line="360" w:lineRule="auto"/>
        <w:ind w:left="1188"/>
        <w:jc w:val="thaiDistribute"/>
        <w:rPr>
          <w:rFonts w:ascii="Arial" w:hAnsi="Arial" w:cs="Arial"/>
          <w:sz w:val="19"/>
          <w:szCs w:val="19"/>
        </w:rPr>
      </w:pPr>
      <w:r w:rsidRPr="00FD0E0D">
        <w:rPr>
          <w:rFonts w:ascii="Arial" w:hAnsi="Arial" w:cs="Arial"/>
          <w:sz w:val="19"/>
          <w:szCs w:val="19"/>
        </w:rPr>
        <w:t>The Company may elect to recognize the cumulative negative impact on insurance contract liabilities from the adoption of TFRS 17 to retained earnings by applying the straight-line method within the period not exceeding 3 years from transition date.</w:t>
      </w:r>
    </w:p>
    <w:p w14:paraId="4E25A2D3" w14:textId="77777777" w:rsidR="00FD0E0D" w:rsidRDefault="00FD0E0D" w:rsidP="00C25EDD">
      <w:pPr>
        <w:spacing w:line="360" w:lineRule="auto"/>
        <w:ind w:left="1188"/>
        <w:jc w:val="thaiDistribute"/>
        <w:rPr>
          <w:rFonts w:ascii="Arial" w:hAnsi="Arial" w:cs="Arial"/>
          <w:sz w:val="19"/>
          <w:szCs w:val="19"/>
        </w:rPr>
      </w:pPr>
    </w:p>
    <w:p w14:paraId="15910535" w14:textId="1C638710" w:rsidR="00FD0E0D" w:rsidRDefault="00FD0E0D" w:rsidP="00C25EDD">
      <w:pPr>
        <w:spacing w:line="360" w:lineRule="auto"/>
        <w:ind w:left="1188"/>
        <w:jc w:val="thaiDistribute"/>
        <w:rPr>
          <w:rFonts w:ascii="Arial" w:hAnsi="Arial" w:cs="Arial"/>
          <w:sz w:val="19"/>
          <w:szCs w:val="19"/>
        </w:rPr>
      </w:pPr>
      <w:r w:rsidRPr="00FD0E0D">
        <w:rPr>
          <w:rFonts w:ascii="Arial" w:hAnsi="Arial" w:cs="Arial"/>
          <w:sz w:val="19"/>
          <w:szCs w:val="19"/>
        </w:rPr>
        <w:t>TFRS 17 also introduces substantial changes in both presentation of the statement of financial position and statement of comprehensive income, as well as more granular disclosure requirements.</w:t>
      </w:r>
    </w:p>
    <w:p w14:paraId="314C1B6E" w14:textId="77777777" w:rsidR="00C524D6" w:rsidRDefault="00C524D6" w:rsidP="00C25EDD">
      <w:pPr>
        <w:spacing w:line="360" w:lineRule="auto"/>
        <w:ind w:left="1188"/>
        <w:jc w:val="thaiDistribute"/>
        <w:rPr>
          <w:rFonts w:ascii="Arial" w:hAnsi="Arial" w:cs="Arial"/>
          <w:sz w:val="19"/>
          <w:szCs w:val="19"/>
        </w:rPr>
      </w:pPr>
    </w:p>
    <w:p w14:paraId="2C6A4D6D" w14:textId="5B96551D" w:rsidR="00FD0E0D" w:rsidRDefault="00FD0E0D" w:rsidP="00C25EDD">
      <w:pPr>
        <w:spacing w:line="360" w:lineRule="auto"/>
        <w:ind w:left="1188"/>
        <w:jc w:val="thaiDistribute"/>
        <w:rPr>
          <w:rFonts w:ascii="Arial" w:hAnsi="Arial" w:cs="Arial"/>
          <w:sz w:val="19"/>
          <w:szCs w:val="19"/>
        </w:rPr>
      </w:pPr>
      <w:r w:rsidRPr="00FD0E0D">
        <w:rPr>
          <w:rFonts w:ascii="Arial" w:hAnsi="Arial" w:cs="Arial"/>
          <w:sz w:val="19"/>
          <w:szCs w:val="19"/>
        </w:rPr>
        <w:t>Management is presently considering the potential impact of adopting and initially applying this TFRS on financial statements.</w:t>
      </w:r>
    </w:p>
    <w:p w14:paraId="77556F1B" w14:textId="77777777" w:rsidR="00716838" w:rsidRPr="009E5AFA" w:rsidRDefault="00716838" w:rsidP="00020268">
      <w:pPr>
        <w:pStyle w:val="BodyTextIndent3"/>
        <w:spacing w:line="360" w:lineRule="auto"/>
        <w:ind w:left="369" w:hanging="9"/>
        <w:jc w:val="thaiDistribute"/>
        <w:rPr>
          <w:rFonts w:ascii="Arial" w:hAnsi="Arial" w:cs="Arial"/>
          <w:sz w:val="19"/>
          <w:szCs w:val="19"/>
          <w:lang w:val="en-GB"/>
        </w:rPr>
      </w:pPr>
    </w:p>
    <w:p w14:paraId="79293ACF" w14:textId="27C90D0D" w:rsidR="00716838" w:rsidRPr="004171AE" w:rsidRDefault="004171AE" w:rsidP="007C2CB8">
      <w:pPr>
        <w:pStyle w:val="BodyTextIndent3"/>
        <w:numPr>
          <w:ilvl w:val="0"/>
          <w:numId w:val="4"/>
        </w:numPr>
        <w:tabs>
          <w:tab w:val="clear" w:pos="360"/>
        </w:tabs>
        <w:spacing w:line="360" w:lineRule="auto"/>
        <w:rPr>
          <w:rFonts w:ascii="Arial" w:hAnsi="Arial" w:cs="Arial"/>
          <w:b/>
          <w:bCs/>
          <w:caps/>
          <w:sz w:val="19"/>
          <w:szCs w:val="19"/>
          <w:lang w:val="en-GB"/>
        </w:rPr>
      </w:pPr>
      <w:r w:rsidRPr="001704CA">
        <w:rPr>
          <w:rFonts w:ascii="Arial" w:hAnsi="Arial" w:cs="Arial"/>
          <w:b/>
          <w:bCs/>
          <w:sz w:val="19"/>
          <w:szCs w:val="19"/>
          <w:lang w:val="en-GB" w:bidi="th-TH"/>
        </w:rPr>
        <w:t>ACCOUNTING</w:t>
      </w:r>
      <w:r w:rsidRPr="001704CA">
        <w:rPr>
          <w:rFonts w:ascii="Arial" w:hAnsi="Arial" w:cs="Arial"/>
          <w:b/>
          <w:bCs/>
          <w:sz w:val="19"/>
          <w:szCs w:val="19"/>
          <w:lang w:val="en-GB"/>
        </w:rPr>
        <w:t xml:space="preserve"> POLICIES</w:t>
      </w:r>
    </w:p>
    <w:p w14:paraId="31125D9C" w14:textId="77777777" w:rsidR="004171AE" w:rsidRDefault="004171AE" w:rsidP="004171AE">
      <w:pPr>
        <w:pStyle w:val="BodyTextIndent3"/>
        <w:spacing w:line="360" w:lineRule="auto"/>
        <w:ind w:left="360" w:firstLine="0"/>
        <w:rPr>
          <w:rFonts w:ascii="Arial" w:hAnsi="Arial" w:cs="Arial"/>
          <w:b/>
          <w:bCs/>
          <w:sz w:val="19"/>
          <w:szCs w:val="19"/>
          <w:lang w:val="en-GB"/>
        </w:rPr>
      </w:pPr>
    </w:p>
    <w:p w14:paraId="4F951A4C" w14:textId="0C7027EF" w:rsidR="004171AE" w:rsidRDefault="006B0E59" w:rsidP="004171AE">
      <w:pPr>
        <w:pStyle w:val="BodyTextIndent3"/>
        <w:numPr>
          <w:ilvl w:val="0"/>
          <w:numId w:val="24"/>
        </w:numPr>
        <w:tabs>
          <w:tab w:val="left" w:pos="1710"/>
        </w:tabs>
        <w:spacing w:line="360" w:lineRule="auto"/>
        <w:ind w:left="900" w:hanging="531"/>
        <w:rPr>
          <w:rFonts w:ascii="Arial" w:hAnsi="Arial" w:cs="Arial"/>
          <w:sz w:val="19"/>
          <w:szCs w:val="19"/>
          <w:lang w:val="en-GB"/>
        </w:rPr>
      </w:pPr>
      <w:r w:rsidRPr="006B0E59">
        <w:rPr>
          <w:rFonts w:ascii="Arial" w:hAnsi="Arial" w:cs="Arial"/>
          <w:sz w:val="19"/>
          <w:szCs w:val="19"/>
          <w:lang w:val="en-GB"/>
        </w:rPr>
        <w:t>Cash and cash equivalents</w:t>
      </w:r>
    </w:p>
    <w:p w14:paraId="743953E3" w14:textId="77777777" w:rsidR="006B0E59" w:rsidRDefault="006B0E59" w:rsidP="006B0E59">
      <w:pPr>
        <w:pStyle w:val="BodyTextIndent3"/>
        <w:tabs>
          <w:tab w:val="left" w:pos="1710"/>
        </w:tabs>
        <w:spacing w:line="360" w:lineRule="auto"/>
        <w:ind w:left="900" w:firstLine="0"/>
        <w:rPr>
          <w:rFonts w:ascii="Arial" w:hAnsi="Arial" w:cs="Arial"/>
          <w:sz w:val="19"/>
          <w:szCs w:val="19"/>
          <w:lang w:val="en-GB"/>
        </w:rPr>
      </w:pPr>
    </w:p>
    <w:p w14:paraId="7521FC0B" w14:textId="2CE9A736" w:rsidR="006B0E59" w:rsidRDefault="00E41053" w:rsidP="006B0E59">
      <w:pPr>
        <w:pStyle w:val="BodyTextIndent3"/>
        <w:tabs>
          <w:tab w:val="left" w:pos="1710"/>
        </w:tabs>
        <w:spacing w:line="360" w:lineRule="auto"/>
        <w:ind w:left="900" w:firstLine="0"/>
        <w:rPr>
          <w:rFonts w:ascii="Arial" w:hAnsi="Arial" w:cs="Arial"/>
          <w:sz w:val="19"/>
          <w:szCs w:val="19"/>
          <w:lang w:val="en-GB"/>
        </w:rPr>
      </w:pPr>
      <w:r w:rsidRPr="00E41053">
        <w:rPr>
          <w:rFonts w:ascii="Arial" w:hAnsi="Arial" w:cs="Arial"/>
          <w:sz w:val="19"/>
          <w:szCs w:val="19"/>
          <w:lang w:val="en-GB"/>
        </w:rPr>
        <w:t>Cash on hand is kept for general use within the Company. Cash equivalents are savings deposits, current accounts and short-term investments, highly liquid investments that are readily convertible to known amounts of cash and that are subject to an insignificant risk of change in value.</w:t>
      </w:r>
    </w:p>
    <w:p w14:paraId="79F0F908" w14:textId="77777777" w:rsidR="00E41053" w:rsidRDefault="00E41053" w:rsidP="006B0E59">
      <w:pPr>
        <w:pStyle w:val="BodyTextIndent3"/>
        <w:tabs>
          <w:tab w:val="left" w:pos="1710"/>
        </w:tabs>
        <w:spacing w:line="360" w:lineRule="auto"/>
        <w:ind w:left="900" w:firstLine="0"/>
        <w:rPr>
          <w:rFonts w:ascii="Arial" w:hAnsi="Arial" w:cs="Arial"/>
          <w:sz w:val="19"/>
          <w:szCs w:val="19"/>
          <w:lang w:val="en-GB"/>
        </w:rPr>
      </w:pPr>
    </w:p>
    <w:p w14:paraId="7741A594" w14:textId="68079CB4" w:rsidR="00C20240" w:rsidRPr="00471559" w:rsidRDefault="00BB02F3" w:rsidP="00471559">
      <w:pPr>
        <w:pStyle w:val="BodyTextIndent3"/>
        <w:numPr>
          <w:ilvl w:val="0"/>
          <w:numId w:val="24"/>
        </w:numPr>
        <w:tabs>
          <w:tab w:val="left" w:pos="1710"/>
        </w:tabs>
        <w:spacing w:line="360" w:lineRule="auto"/>
        <w:ind w:left="900" w:hanging="531"/>
        <w:rPr>
          <w:rFonts w:ascii="Arial" w:hAnsi="Arial" w:cs="Arial"/>
          <w:sz w:val="19"/>
          <w:szCs w:val="19"/>
          <w:lang w:val="en-GB"/>
        </w:rPr>
      </w:pPr>
      <w:r w:rsidRPr="00471559">
        <w:rPr>
          <w:rFonts w:ascii="Arial" w:hAnsi="Arial" w:cs="Arial"/>
          <w:sz w:val="19"/>
          <w:szCs w:val="19"/>
          <w:lang w:val="en-GB"/>
        </w:rPr>
        <w:t>Financial asset</w:t>
      </w:r>
    </w:p>
    <w:p w14:paraId="63D4E3E8" w14:textId="77777777" w:rsidR="00C20240" w:rsidRDefault="00C20240" w:rsidP="00156E41">
      <w:pPr>
        <w:pStyle w:val="BodyTextIndent3"/>
        <w:tabs>
          <w:tab w:val="left" w:pos="1710"/>
        </w:tabs>
        <w:spacing w:line="360" w:lineRule="auto"/>
        <w:ind w:left="900" w:firstLine="0"/>
        <w:rPr>
          <w:rFonts w:ascii="Arial" w:hAnsi="Arial" w:cs="Arial"/>
          <w:sz w:val="19"/>
          <w:szCs w:val="19"/>
          <w:lang w:val="en-GB"/>
        </w:rPr>
      </w:pPr>
    </w:p>
    <w:p w14:paraId="286AF01B" w14:textId="229512BD" w:rsidR="00846A60" w:rsidRDefault="00C20240" w:rsidP="00C20240">
      <w:pPr>
        <w:pStyle w:val="BodyTextIndent3"/>
        <w:numPr>
          <w:ilvl w:val="0"/>
          <w:numId w:val="34"/>
        </w:numPr>
        <w:tabs>
          <w:tab w:val="left" w:pos="1710"/>
        </w:tabs>
        <w:spacing w:line="360" w:lineRule="auto"/>
        <w:rPr>
          <w:rFonts w:ascii="Arial" w:hAnsi="Arial" w:cs="Arial"/>
          <w:sz w:val="19"/>
          <w:szCs w:val="19"/>
          <w:lang w:val="en-GB"/>
        </w:rPr>
      </w:pPr>
      <w:r w:rsidRPr="00C20240">
        <w:rPr>
          <w:rFonts w:ascii="Arial" w:hAnsi="Arial" w:cs="Arial"/>
          <w:sz w:val="19"/>
          <w:szCs w:val="19"/>
          <w:lang w:val="en-GB"/>
        </w:rPr>
        <w:t>Classification</w:t>
      </w:r>
    </w:p>
    <w:p w14:paraId="77789401" w14:textId="77777777" w:rsidR="000B7246" w:rsidRPr="00BB02F3" w:rsidRDefault="000B7246" w:rsidP="000B7246">
      <w:pPr>
        <w:pStyle w:val="BodyTextIndent3"/>
        <w:tabs>
          <w:tab w:val="left" w:pos="1710"/>
        </w:tabs>
        <w:spacing w:line="360" w:lineRule="auto"/>
        <w:ind w:left="1260" w:firstLine="0"/>
        <w:rPr>
          <w:rFonts w:ascii="Arial" w:hAnsi="Arial" w:cs="Arial"/>
          <w:sz w:val="19"/>
          <w:szCs w:val="19"/>
          <w:lang w:val="en-GB"/>
        </w:rPr>
      </w:pPr>
    </w:p>
    <w:p w14:paraId="272F903B" w14:textId="10FA4DF6" w:rsidR="00BB02F3" w:rsidRDefault="00220EEB" w:rsidP="00746BD0">
      <w:pPr>
        <w:pStyle w:val="BodyTextIndent3"/>
        <w:tabs>
          <w:tab w:val="left" w:pos="1710"/>
        </w:tabs>
        <w:spacing w:line="360" w:lineRule="auto"/>
        <w:ind w:left="1269" w:firstLine="0"/>
        <w:rPr>
          <w:rFonts w:ascii="Arial" w:hAnsi="Arial" w:cs="Arial"/>
          <w:sz w:val="19"/>
          <w:szCs w:val="19"/>
          <w:lang w:val="en-GB"/>
        </w:rPr>
      </w:pPr>
      <w:r w:rsidRPr="00220EEB">
        <w:rPr>
          <w:rFonts w:ascii="Arial" w:hAnsi="Arial" w:cs="Arial"/>
          <w:sz w:val="19"/>
          <w:szCs w:val="19"/>
          <w:lang w:val="en-GB"/>
        </w:rPr>
        <w:t>The</w:t>
      </w:r>
      <w:r>
        <w:rPr>
          <w:rFonts w:ascii="Arial" w:hAnsi="Arial" w:cstheme="minorBidi" w:hint="cs"/>
          <w:sz w:val="19"/>
          <w:szCs w:val="24"/>
          <w:cs/>
          <w:lang w:val="en-GB" w:bidi="th-TH"/>
        </w:rPr>
        <w:t xml:space="preserve"> </w:t>
      </w:r>
      <w:r>
        <w:rPr>
          <w:rFonts w:ascii="Arial" w:hAnsi="Arial" w:cstheme="minorBidi"/>
          <w:sz w:val="19"/>
          <w:szCs w:val="24"/>
          <w:lang w:bidi="th-TH"/>
        </w:rPr>
        <w:t>Company</w:t>
      </w:r>
      <w:r w:rsidRPr="00220EEB">
        <w:rPr>
          <w:rFonts w:ascii="Arial" w:hAnsi="Arial" w:cs="Arial"/>
          <w:sz w:val="19"/>
          <w:szCs w:val="19"/>
          <w:lang w:val="en-GB"/>
        </w:rPr>
        <w:t xml:space="preserve"> classifies its debt instrument financial assets in the following measurement categories depending on </w:t>
      </w:r>
      <w:proofErr w:type="spellStart"/>
      <w:r w:rsidRPr="00220EEB">
        <w:rPr>
          <w:rFonts w:ascii="Arial" w:hAnsi="Arial" w:cs="Arial"/>
          <w:sz w:val="19"/>
          <w:szCs w:val="19"/>
          <w:lang w:val="en-GB"/>
        </w:rPr>
        <w:t>i</w:t>
      </w:r>
      <w:proofErr w:type="spellEnd"/>
      <w:r w:rsidRPr="00220EEB">
        <w:rPr>
          <w:rFonts w:ascii="Arial" w:hAnsi="Arial" w:cs="Arial"/>
          <w:sz w:val="19"/>
          <w:szCs w:val="19"/>
          <w:lang w:val="en-GB"/>
        </w:rPr>
        <w:t>) business model for managing the asset and ii) the cash flow characteristics of the asset whether they represent solely payments of principal and interest (SPPI).</w:t>
      </w:r>
    </w:p>
    <w:p w14:paraId="54164FC9" w14:textId="415227F9" w:rsidR="000B7246" w:rsidRPr="000B7246" w:rsidRDefault="000B7246" w:rsidP="00746BD0">
      <w:pPr>
        <w:pStyle w:val="BodyTextIndent3"/>
        <w:numPr>
          <w:ilvl w:val="0"/>
          <w:numId w:val="35"/>
        </w:numPr>
        <w:tabs>
          <w:tab w:val="left" w:pos="1710"/>
        </w:tabs>
        <w:spacing w:line="360" w:lineRule="auto"/>
        <w:ind w:hanging="279"/>
        <w:rPr>
          <w:rFonts w:ascii="Arial" w:hAnsi="Arial" w:cs="Arial"/>
          <w:sz w:val="19"/>
          <w:szCs w:val="19"/>
          <w:lang w:val="en-GB"/>
        </w:rPr>
      </w:pPr>
      <w:r w:rsidRPr="000B7246">
        <w:rPr>
          <w:rFonts w:ascii="Arial" w:hAnsi="Arial" w:cs="Arial"/>
          <w:sz w:val="19"/>
          <w:szCs w:val="19"/>
          <w:lang w:val="en-GB"/>
        </w:rPr>
        <w:t>those to be measured subsequently at fair value (either through other comprehensive income or through profit or loss); and</w:t>
      </w:r>
    </w:p>
    <w:p w14:paraId="317312B8" w14:textId="4F552A07" w:rsidR="00846A60" w:rsidRDefault="000B7246" w:rsidP="00746BD0">
      <w:pPr>
        <w:pStyle w:val="BodyTextIndent3"/>
        <w:numPr>
          <w:ilvl w:val="0"/>
          <w:numId w:val="35"/>
        </w:numPr>
        <w:tabs>
          <w:tab w:val="left" w:pos="1710"/>
        </w:tabs>
        <w:spacing w:line="360" w:lineRule="auto"/>
        <w:ind w:hanging="279"/>
        <w:rPr>
          <w:rFonts w:ascii="Arial" w:hAnsi="Arial" w:cs="Arial"/>
          <w:sz w:val="19"/>
          <w:szCs w:val="19"/>
          <w:lang w:val="en-GB"/>
        </w:rPr>
      </w:pPr>
      <w:r w:rsidRPr="000B7246">
        <w:rPr>
          <w:rFonts w:ascii="Arial" w:hAnsi="Arial" w:cs="Arial"/>
          <w:sz w:val="19"/>
          <w:szCs w:val="19"/>
          <w:lang w:val="en-GB"/>
        </w:rPr>
        <w:t>those to be measured at amortised cost.</w:t>
      </w:r>
    </w:p>
    <w:p w14:paraId="2215E77F" w14:textId="77777777" w:rsidR="000B7246" w:rsidRDefault="000B7246" w:rsidP="00156E41">
      <w:pPr>
        <w:pStyle w:val="BodyTextIndent3"/>
        <w:tabs>
          <w:tab w:val="left" w:pos="1710"/>
        </w:tabs>
        <w:spacing w:line="360" w:lineRule="auto"/>
        <w:ind w:left="900" w:firstLine="0"/>
        <w:rPr>
          <w:rFonts w:ascii="Arial" w:hAnsi="Arial" w:cs="Arial"/>
          <w:sz w:val="19"/>
          <w:szCs w:val="19"/>
          <w:lang w:val="en-GB"/>
        </w:rPr>
      </w:pPr>
    </w:p>
    <w:p w14:paraId="482517EC" w14:textId="6A00C9EA" w:rsidR="008D3D4C" w:rsidRDefault="005B04ED" w:rsidP="00746BD0">
      <w:pPr>
        <w:pStyle w:val="BodyTextIndent3"/>
        <w:tabs>
          <w:tab w:val="left" w:pos="1710"/>
        </w:tabs>
        <w:spacing w:line="360" w:lineRule="auto"/>
        <w:ind w:left="1269" w:firstLine="0"/>
        <w:rPr>
          <w:rFonts w:ascii="Arial" w:hAnsi="Arial" w:cs="Arial"/>
          <w:sz w:val="19"/>
          <w:szCs w:val="19"/>
          <w:lang w:val="en-GB"/>
        </w:rPr>
      </w:pPr>
      <w:r w:rsidRPr="005B04ED">
        <w:rPr>
          <w:rFonts w:ascii="Arial" w:hAnsi="Arial" w:cs="Arial"/>
          <w:sz w:val="19"/>
          <w:szCs w:val="19"/>
          <w:lang w:val="en-GB"/>
        </w:rPr>
        <w:t>The</w:t>
      </w:r>
      <w:r>
        <w:rPr>
          <w:rFonts w:ascii="Arial" w:hAnsi="Arial" w:cs="Arial"/>
          <w:sz w:val="19"/>
          <w:szCs w:val="19"/>
          <w:lang w:val="en-GB"/>
        </w:rPr>
        <w:t xml:space="preserve"> Company</w:t>
      </w:r>
      <w:r w:rsidRPr="005B04ED">
        <w:rPr>
          <w:rFonts w:ascii="Arial" w:hAnsi="Arial" w:cs="Arial"/>
          <w:sz w:val="19"/>
          <w:szCs w:val="19"/>
          <w:lang w:val="en-GB"/>
        </w:rPr>
        <w:t xml:space="preserve"> reclassifies debt investments when and only when its business model for managing those assets changes.</w:t>
      </w:r>
    </w:p>
    <w:p w14:paraId="5F0C213A" w14:textId="77777777" w:rsidR="005B04ED" w:rsidRDefault="005B04ED" w:rsidP="00746BD0">
      <w:pPr>
        <w:pStyle w:val="BodyTextIndent3"/>
        <w:tabs>
          <w:tab w:val="left" w:pos="1710"/>
        </w:tabs>
        <w:spacing w:line="360" w:lineRule="auto"/>
        <w:ind w:left="1269" w:firstLine="0"/>
        <w:rPr>
          <w:rFonts w:ascii="Arial" w:hAnsi="Arial" w:cs="Arial"/>
          <w:sz w:val="19"/>
          <w:szCs w:val="19"/>
          <w:lang w:val="en-GB"/>
        </w:rPr>
      </w:pPr>
    </w:p>
    <w:p w14:paraId="59087FD0" w14:textId="125ED383" w:rsidR="005B04ED" w:rsidRDefault="008D7F6E" w:rsidP="00746BD0">
      <w:pPr>
        <w:pStyle w:val="BodyTextIndent3"/>
        <w:tabs>
          <w:tab w:val="left" w:pos="1710"/>
        </w:tabs>
        <w:spacing w:line="360" w:lineRule="auto"/>
        <w:ind w:left="1269" w:firstLine="0"/>
        <w:rPr>
          <w:rFonts w:ascii="Arial" w:hAnsi="Arial" w:cs="Arial"/>
          <w:sz w:val="19"/>
          <w:szCs w:val="19"/>
          <w:lang w:val="en-GB"/>
        </w:rPr>
      </w:pPr>
      <w:r w:rsidRPr="008D7F6E">
        <w:rPr>
          <w:rFonts w:ascii="Arial" w:hAnsi="Arial" w:cs="Arial"/>
          <w:sz w:val="19"/>
          <w:szCs w:val="19"/>
          <w:lang w:val="en-GB"/>
        </w:rPr>
        <w:t xml:space="preserve">For investments in equity instruments, the </w:t>
      </w:r>
      <w:r>
        <w:rPr>
          <w:rFonts w:ascii="Arial" w:hAnsi="Arial" w:cs="Arial"/>
          <w:sz w:val="19"/>
          <w:szCs w:val="19"/>
          <w:lang w:val="en-GB"/>
        </w:rPr>
        <w:t>Company</w:t>
      </w:r>
      <w:r w:rsidRPr="008D7F6E">
        <w:rPr>
          <w:rFonts w:ascii="Arial" w:hAnsi="Arial" w:cs="Arial"/>
          <w:sz w:val="19"/>
          <w:szCs w:val="19"/>
          <w:lang w:val="en-GB"/>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4C5593F" w14:textId="77777777" w:rsidR="008D3D4C" w:rsidRDefault="008D3D4C" w:rsidP="00156E41">
      <w:pPr>
        <w:pStyle w:val="BodyTextIndent3"/>
        <w:tabs>
          <w:tab w:val="left" w:pos="1710"/>
        </w:tabs>
        <w:spacing w:line="360" w:lineRule="auto"/>
        <w:ind w:left="900" w:firstLine="0"/>
        <w:rPr>
          <w:rFonts w:ascii="Arial" w:hAnsi="Arial" w:cs="Arial"/>
          <w:sz w:val="19"/>
          <w:szCs w:val="19"/>
          <w:lang w:val="en-GB"/>
        </w:rPr>
      </w:pPr>
    </w:p>
    <w:p w14:paraId="12B5EC1F" w14:textId="77777777" w:rsidR="00FD0E0D" w:rsidRDefault="00FD0E0D" w:rsidP="00156E41">
      <w:pPr>
        <w:pStyle w:val="BodyTextIndent3"/>
        <w:tabs>
          <w:tab w:val="left" w:pos="1710"/>
        </w:tabs>
        <w:spacing w:line="360" w:lineRule="auto"/>
        <w:ind w:left="900" w:firstLine="0"/>
        <w:rPr>
          <w:rFonts w:ascii="Arial" w:hAnsi="Arial" w:cs="Arial"/>
          <w:sz w:val="19"/>
          <w:szCs w:val="19"/>
          <w:lang w:val="en-GB"/>
        </w:rPr>
      </w:pPr>
    </w:p>
    <w:p w14:paraId="78229C52" w14:textId="61EF5B8E" w:rsidR="00FD0E0D" w:rsidRDefault="002569AA">
      <w:pPr>
        <w:rPr>
          <w:rFonts w:ascii="Arial" w:hAnsi="Arial" w:cs="Arial"/>
          <w:sz w:val="19"/>
          <w:szCs w:val="19"/>
          <w:lang w:val="en-GB" w:eastAsia="en-US" w:bidi="ar-SA"/>
        </w:rPr>
      </w:pPr>
      <w:r>
        <w:rPr>
          <w:rFonts w:ascii="Arial" w:hAnsi="Arial" w:cs="Arial"/>
          <w:sz w:val="19"/>
          <w:szCs w:val="19"/>
          <w:lang w:val="en-GB"/>
        </w:rPr>
        <w:br w:type="page"/>
      </w:r>
    </w:p>
    <w:p w14:paraId="65FCCA6C" w14:textId="1C0762A3" w:rsidR="008B16F7" w:rsidRDefault="008B16F7" w:rsidP="008B16F7">
      <w:pPr>
        <w:pStyle w:val="BodyTextIndent3"/>
        <w:numPr>
          <w:ilvl w:val="0"/>
          <w:numId w:val="34"/>
        </w:numPr>
        <w:tabs>
          <w:tab w:val="left" w:pos="1710"/>
        </w:tabs>
        <w:spacing w:line="360" w:lineRule="auto"/>
        <w:rPr>
          <w:rFonts w:ascii="Arial" w:hAnsi="Arial" w:cs="Arial"/>
          <w:sz w:val="19"/>
          <w:szCs w:val="19"/>
          <w:lang w:val="en-GB"/>
        </w:rPr>
      </w:pPr>
      <w:r>
        <w:rPr>
          <w:rFonts w:ascii="Arial" w:hAnsi="Arial" w:cs="Arial"/>
          <w:sz w:val="19"/>
          <w:szCs w:val="19"/>
          <w:lang w:val="en-GB"/>
        </w:rPr>
        <w:t>Recognition</w:t>
      </w:r>
      <w:r w:rsidR="00471559">
        <w:rPr>
          <w:rFonts w:ascii="Arial" w:hAnsi="Arial" w:cs="Arial"/>
          <w:sz w:val="19"/>
          <w:szCs w:val="19"/>
          <w:lang w:val="en-GB"/>
        </w:rPr>
        <w:t xml:space="preserve"> </w:t>
      </w:r>
      <w:r w:rsidR="00471559" w:rsidRPr="00471559">
        <w:rPr>
          <w:rFonts w:ascii="Arial" w:hAnsi="Arial" w:cs="Arial"/>
          <w:sz w:val="19"/>
          <w:szCs w:val="19"/>
          <w:lang w:val="en-GB"/>
        </w:rPr>
        <w:t>and derecognition</w:t>
      </w:r>
    </w:p>
    <w:p w14:paraId="4ADF9B7C" w14:textId="77777777" w:rsidR="00D5037E" w:rsidRDefault="00D5037E" w:rsidP="00156E41">
      <w:pPr>
        <w:pStyle w:val="BodyTextIndent3"/>
        <w:tabs>
          <w:tab w:val="left" w:pos="1710"/>
        </w:tabs>
        <w:spacing w:line="360" w:lineRule="auto"/>
        <w:ind w:left="900" w:firstLine="0"/>
        <w:rPr>
          <w:rFonts w:ascii="Arial" w:hAnsi="Arial" w:cs="Arial"/>
          <w:sz w:val="19"/>
          <w:szCs w:val="19"/>
          <w:lang w:val="en-GB"/>
        </w:rPr>
      </w:pPr>
    </w:p>
    <w:p w14:paraId="01114C86" w14:textId="3A6B3694" w:rsidR="00284840" w:rsidRDefault="00471559" w:rsidP="00684566">
      <w:pPr>
        <w:pStyle w:val="BodyTextIndent3"/>
        <w:tabs>
          <w:tab w:val="left" w:pos="1710"/>
        </w:tabs>
        <w:spacing w:line="360" w:lineRule="auto"/>
        <w:ind w:left="1269" w:firstLine="0"/>
        <w:rPr>
          <w:rFonts w:ascii="Arial" w:hAnsi="Arial" w:cs="Arial"/>
          <w:sz w:val="19"/>
          <w:szCs w:val="19"/>
          <w:lang w:val="en-GB"/>
        </w:rPr>
      </w:pPr>
      <w:r w:rsidRPr="00471559">
        <w:rPr>
          <w:rFonts w:ascii="Arial" w:hAnsi="Arial" w:cs="Arial"/>
          <w:sz w:val="19"/>
          <w:szCs w:val="19"/>
          <w:lang w:val="en-GB"/>
        </w:rPr>
        <w:t xml:space="preserve">Regular way purchases, acquires and sales of financial assets are recognised on trade-date, the date on which the </w:t>
      </w:r>
      <w:r>
        <w:rPr>
          <w:rFonts w:ascii="Arial" w:hAnsi="Arial" w:cs="Arial"/>
          <w:sz w:val="19"/>
          <w:szCs w:val="19"/>
          <w:lang w:val="en-GB"/>
        </w:rPr>
        <w:t xml:space="preserve">Company </w:t>
      </w:r>
      <w:r w:rsidRPr="00471559">
        <w:rPr>
          <w:rFonts w:ascii="Arial" w:hAnsi="Arial" w:cs="Arial"/>
          <w:sz w:val="19"/>
          <w:szCs w:val="19"/>
          <w:lang w:val="en-GB"/>
        </w:rPr>
        <w:t xml:space="preserve">commits to purchase or sell the asset. Financial assets are derecognised when the rights to receive cash flows from the financial assets have expired or have been transferred and the </w:t>
      </w:r>
      <w:r>
        <w:rPr>
          <w:rFonts w:ascii="Arial" w:hAnsi="Arial" w:cs="Arial"/>
          <w:sz w:val="19"/>
          <w:szCs w:val="19"/>
          <w:lang w:val="en-GB"/>
        </w:rPr>
        <w:t>Company</w:t>
      </w:r>
      <w:r w:rsidRPr="00471559">
        <w:rPr>
          <w:rFonts w:ascii="Arial" w:hAnsi="Arial" w:cs="Arial"/>
          <w:sz w:val="19"/>
          <w:szCs w:val="19"/>
          <w:lang w:val="en-GB"/>
        </w:rPr>
        <w:t xml:space="preserve"> has transferred substantially all the risks and rewards of ownership.</w:t>
      </w:r>
    </w:p>
    <w:p w14:paraId="209148E5" w14:textId="77777777" w:rsidR="00883260" w:rsidRDefault="00883260" w:rsidP="00156E41">
      <w:pPr>
        <w:pStyle w:val="BodyTextIndent3"/>
        <w:tabs>
          <w:tab w:val="left" w:pos="1710"/>
        </w:tabs>
        <w:spacing w:line="360" w:lineRule="auto"/>
        <w:ind w:left="900" w:firstLine="0"/>
        <w:rPr>
          <w:rFonts w:ascii="Arial" w:hAnsi="Arial" w:cs="Arial"/>
          <w:sz w:val="19"/>
          <w:szCs w:val="19"/>
          <w:lang w:val="en-GB"/>
        </w:rPr>
      </w:pPr>
    </w:p>
    <w:p w14:paraId="0749A71D" w14:textId="57B39CC0" w:rsidR="006E2DB0" w:rsidRDefault="00CB5DE1" w:rsidP="00AE0F77">
      <w:pPr>
        <w:pStyle w:val="BodyTextIndent3"/>
        <w:numPr>
          <w:ilvl w:val="0"/>
          <w:numId w:val="34"/>
        </w:numPr>
        <w:tabs>
          <w:tab w:val="left" w:pos="1710"/>
        </w:tabs>
        <w:spacing w:line="360" w:lineRule="auto"/>
        <w:rPr>
          <w:rFonts w:ascii="Arial" w:hAnsi="Arial" w:cs="Arial"/>
          <w:sz w:val="19"/>
          <w:szCs w:val="19"/>
          <w:lang w:val="en-GB"/>
        </w:rPr>
      </w:pPr>
      <w:r w:rsidRPr="00CB5DE1">
        <w:rPr>
          <w:rFonts w:ascii="Arial" w:hAnsi="Arial" w:cs="Arial"/>
          <w:sz w:val="19"/>
          <w:szCs w:val="19"/>
          <w:lang w:val="en-GB"/>
        </w:rPr>
        <w:t>Measurement</w:t>
      </w:r>
    </w:p>
    <w:p w14:paraId="7B7B3470" w14:textId="77777777" w:rsidR="00CB5DE1" w:rsidRDefault="00CB5DE1" w:rsidP="00156E41">
      <w:pPr>
        <w:pStyle w:val="BodyTextIndent3"/>
        <w:tabs>
          <w:tab w:val="left" w:pos="1710"/>
        </w:tabs>
        <w:spacing w:line="360" w:lineRule="auto"/>
        <w:ind w:left="900" w:firstLine="0"/>
        <w:rPr>
          <w:rFonts w:ascii="Arial" w:hAnsi="Arial" w:cs="Arial"/>
          <w:sz w:val="19"/>
          <w:szCs w:val="19"/>
          <w:lang w:val="en-GB"/>
        </w:rPr>
      </w:pPr>
    </w:p>
    <w:p w14:paraId="55814129" w14:textId="46794200" w:rsidR="00883260" w:rsidRPr="00883260" w:rsidRDefault="00883260" w:rsidP="00684566">
      <w:pPr>
        <w:pStyle w:val="BodyTextIndent3"/>
        <w:tabs>
          <w:tab w:val="left" w:pos="1710"/>
        </w:tabs>
        <w:spacing w:line="360" w:lineRule="auto"/>
        <w:ind w:left="1269" w:firstLine="0"/>
        <w:rPr>
          <w:rFonts w:ascii="Arial" w:hAnsi="Arial" w:cs="Arial"/>
          <w:sz w:val="19"/>
          <w:szCs w:val="19"/>
          <w:lang w:val="en-GB"/>
        </w:rPr>
      </w:pPr>
      <w:r w:rsidRPr="00883260">
        <w:rPr>
          <w:rFonts w:ascii="Arial" w:hAnsi="Arial" w:cs="Arial"/>
          <w:sz w:val="19"/>
          <w:szCs w:val="19"/>
          <w:lang w:val="en-GB"/>
        </w:rPr>
        <w:t xml:space="preserve">At initial recognition, the </w:t>
      </w:r>
      <w:r>
        <w:rPr>
          <w:rFonts w:ascii="Arial" w:hAnsi="Arial" w:cs="Arial"/>
          <w:sz w:val="19"/>
          <w:szCs w:val="19"/>
          <w:lang w:val="en-GB"/>
        </w:rPr>
        <w:t>Company</w:t>
      </w:r>
      <w:r w:rsidRPr="00883260">
        <w:rPr>
          <w:rFonts w:ascii="Arial" w:hAnsi="Arial" w:cs="Arial"/>
          <w:sz w:val="19"/>
          <w:szCs w:val="19"/>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AADA626" w14:textId="77777777" w:rsidR="00883260" w:rsidRPr="00883260" w:rsidRDefault="00883260" w:rsidP="00684566">
      <w:pPr>
        <w:pStyle w:val="BodyTextIndent3"/>
        <w:tabs>
          <w:tab w:val="left" w:pos="1710"/>
        </w:tabs>
        <w:spacing w:line="360" w:lineRule="auto"/>
        <w:ind w:left="1269"/>
        <w:rPr>
          <w:rFonts w:ascii="Arial" w:hAnsi="Arial" w:cs="Arial"/>
          <w:sz w:val="19"/>
          <w:szCs w:val="19"/>
          <w:lang w:val="en-GB"/>
        </w:rPr>
      </w:pPr>
    </w:p>
    <w:p w14:paraId="161295AE" w14:textId="24390898" w:rsidR="00CB5DE1" w:rsidRDefault="00883260" w:rsidP="00684566">
      <w:pPr>
        <w:pStyle w:val="BodyTextIndent3"/>
        <w:tabs>
          <w:tab w:val="left" w:pos="1710"/>
        </w:tabs>
        <w:spacing w:line="360" w:lineRule="auto"/>
        <w:ind w:left="1269" w:firstLine="0"/>
        <w:rPr>
          <w:rFonts w:ascii="Arial" w:hAnsi="Arial" w:cs="Arial"/>
          <w:sz w:val="19"/>
          <w:szCs w:val="19"/>
          <w:lang w:val="en-GB"/>
        </w:rPr>
      </w:pPr>
      <w:r w:rsidRPr="00883260">
        <w:rPr>
          <w:rFonts w:ascii="Arial" w:hAnsi="Arial" w:cs="Arial"/>
          <w:sz w:val="19"/>
          <w:szCs w:val="19"/>
          <w:lang w:val="en-GB"/>
        </w:rPr>
        <w:t>Financial assets with embedded derivatives are considered in their entirety when determining whether the cash flows are solely payment of principal and interest</w:t>
      </w:r>
      <w:r w:rsidR="003541B3">
        <w:rPr>
          <w:rFonts w:ascii="Arial" w:hAnsi="Arial" w:cs="Arial"/>
          <w:sz w:val="19"/>
          <w:szCs w:val="19"/>
          <w:lang w:val="en-GB"/>
        </w:rPr>
        <w:t xml:space="preserve"> (SPPI)</w:t>
      </w:r>
      <w:r w:rsidRPr="00883260">
        <w:rPr>
          <w:rFonts w:ascii="Arial" w:hAnsi="Arial" w:cs="Arial"/>
          <w:sz w:val="19"/>
          <w:szCs w:val="19"/>
          <w:lang w:val="en-GB"/>
        </w:rPr>
        <w:t>.</w:t>
      </w:r>
    </w:p>
    <w:p w14:paraId="475D3B9C" w14:textId="77777777" w:rsidR="00820D1D" w:rsidRDefault="00820D1D" w:rsidP="00156E41">
      <w:pPr>
        <w:pStyle w:val="BodyTextIndent3"/>
        <w:tabs>
          <w:tab w:val="left" w:pos="1710"/>
        </w:tabs>
        <w:spacing w:line="360" w:lineRule="auto"/>
        <w:ind w:left="900" w:firstLine="0"/>
        <w:rPr>
          <w:rFonts w:ascii="Arial" w:hAnsi="Arial" w:cs="Arial"/>
          <w:sz w:val="19"/>
          <w:szCs w:val="19"/>
          <w:lang w:val="en-GB"/>
        </w:rPr>
      </w:pPr>
    </w:p>
    <w:p w14:paraId="6D0D52C7" w14:textId="14675513" w:rsidR="00064821" w:rsidRDefault="00064821" w:rsidP="00064821">
      <w:pPr>
        <w:pStyle w:val="BodyTextIndent3"/>
        <w:numPr>
          <w:ilvl w:val="0"/>
          <w:numId w:val="34"/>
        </w:numPr>
        <w:tabs>
          <w:tab w:val="left" w:pos="1710"/>
        </w:tabs>
        <w:spacing w:line="360" w:lineRule="auto"/>
        <w:rPr>
          <w:rFonts w:ascii="Arial" w:hAnsi="Arial" w:cs="Arial"/>
          <w:sz w:val="19"/>
          <w:szCs w:val="19"/>
          <w:lang w:val="en-GB"/>
        </w:rPr>
      </w:pPr>
      <w:r>
        <w:rPr>
          <w:rFonts w:ascii="Arial" w:hAnsi="Arial" w:cs="Arial"/>
          <w:sz w:val="19"/>
          <w:szCs w:val="19"/>
          <w:lang w:val="en-GB"/>
        </w:rPr>
        <w:t>Debt instruments</w:t>
      </w:r>
    </w:p>
    <w:p w14:paraId="648BF2BC" w14:textId="77777777" w:rsidR="00064821" w:rsidRDefault="00064821" w:rsidP="00064821">
      <w:pPr>
        <w:pStyle w:val="BodyTextIndent3"/>
        <w:tabs>
          <w:tab w:val="left" w:pos="1710"/>
        </w:tabs>
        <w:spacing w:line="360" w:lineRule="auto"/>
        <w:ind w:left="900" w:firstLine="0"/>
        <w:rPr>
          <w:rFonts w:ascii="Arial" w:hAnsi="Arial" w:cs="Arial"/>
          <w:sz w:val="19"/>
          <w:szCs w:val="19"/>
          <w:lang w:val="en-GB"/>
        </w:rPr>
      </w:pPr>
    </w:p>
    <w:p w14:paraId="480A741E" w14:textId="2E6951DA" w:rsidR="00064821" w:rsidRDefault="00BB3D8B" w:rsidP="009A407F">
      <w:pPr>
        <w:pStyle w:val="BodyTextIndent3"/>
        <w:tabs>
          <w:tab w:val="left" w:pos="1710"/>
        </w:tabs>
        <w:spacing w:line="360" w:lineRule="auto"/>
        <w:ind w:left="1269" w:firstLine="0"/>
        <w:rPr>
          <w:rFonts w:ascii="Arial" w:hAnsi="Arial" w:cstheme="minorBidi"/>
          <w:sz w:val="19"/>
          <w:szCs w:val="24"/>
          <w:lang w:val="en-GB" w:bidi="th-TH"/>
        </w:rPr>
      </w:pPr>
      <w:r w:rsidRPr="00BB3D8B">
        <w:rPr>
          <w:rFonts w:ascii="Arial" w:hAnsi="Arial" w:cs="Arial"/>
          <w:sz w:val="19"/>
          <w:szCs w:val="19"/>
          <w:lang w:val="en-GB"/>
        </w:rPr>
        <w:t xml:space="preserve">Subsequent measurement of debt instruments depends on the </w:t>
      </w:r>
      <w:r>
        <w:rPr>
          <w:rFonts w:ascii="Arial" w:hAnsi="Arial" w:cs="Arial"/>
          <w:sz w:val="19"/>
          <w:szCs w:val="19"/>
          <w:lang w:val="en-GB"/>
        </w:rPr>
        <w:t>Company</w:t>
      </w:r>
      <w:r w:rsidRPr="00BB3D8B">
        <w:rPr>
          <w:rFonts w:ascii="Arial" w:hAnsi="Arial" w:cs="Arial"/>
          <w:sz w:val="19"/>
          <w:szCs w:val="19"/>
          <w:lang w:val="en-GB"/>
        </w:rPr>
        <w:t xml:space="preserve">’s business model for managing the asset and the cash flow characteristics of the financial assets. There are three measurement categories into which the </w:t>
      </w:r>
      <w:r>
        <w:rPr>
          <w:rFonts w:ascii="Arial" w:hAnsi="Arial" w:cs="Arial"/>
          <w:sz w:val="19"/>
          <w:szCs w:val="19"/>
          <w:lang w:val="en-GB"/>
        </w:rPr>
        <w:t>Company</w:t>
      </w:r>
      <w:r w:rsidRPr="00BB3D8B">
        <w:rPr>
          <w:rFonts w:ascii="Arial" w:hAnsi="Arial" w:cs="Arial"/>
          <w:sz w:val="19"/>
          <w:szCs w:val="19"/>
          <w:lang w:val="en-GB"/>
        </w:rPr>
        <w:t xml:space="preserve"> classifies its debt instruments:</w:t>
      </w:r>
    </w:p>
    <w:p w14:paraId="2D84F5F2" w14:textId="77777777" w:rsidR="009A3E2D" w:rsidRPr="009A407F" w:rsidRDefault="009A3E2D" w:rsidP="00064821">
      <w:pPr>
        <w:pStyle w:val="BodyTextIndent3"/>
        <w:tabs>
          <w:tab w:val="left" w:pos="1710"/>
        </w:tabs>
        <w:spacing w:line="360" w:lineRule="auto"/>
        <w:ind w:left="900" w:firstLine="0"/>
        <w:rPr>
          <w:rFonts w:ascii="Arial" w:hAnsi="Arial" w:cstheme="minorBidi"/>
          <w:sz w:val="10"/>
          <w:szCs w:val="10"/>
          <w:lang w:val="en-GB" w:bidi="th-TH"/>
        </w:rPr>
      </w:pPr>
    </w:p>
    <w:p w14:paraId="36F8D72C" w14:textId="12ADBA2E" w:rsidR="00820D1D" w:rsidRDefault="00DF7D34" w:rsidP="009A407F">
      <w:pPr>
        <w:pStyle w:val="BodyTextIndent3"/>
        <w:numPr>
          <w:ilvl w:val="0"/>
          <w:numId w:val="36"/>
        </w:numPr>
        <w:tabs>
          <w:tab w:val="left" w:pos="1890"/>
        </w:tabs>
        <w:spacing w:line="360" w:lineRule="auto"/>
        <w:ind w:left="1629"/>
        <w:rPr>
          <w:rFonts w:ascii="Arial" w:hAnsi="Arial" w:cs="Arial"/>
          <w:sz w:val="19"/>
          <w:szCs w:val="19"/>
          <w:lang w:val="en-GB"/>
        </w:rPr>
      </w:pPr>
      <w:r w:rsidRPr="00DF7D34">
        <w:rPr>
          <w:rFonts w:ascii="Arial" w:hAnsi="Arial" w:cs="Arial"/>
          <w:sz w:val="19"/>
          <w:szCs w:val="19"/>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w:t>
      </w:r>
      <w:r w:rsidRPr="00471559">
        <w:rPr>
          <w:rFonts w:ascii="Arial" w:hAnsi="Arial" w:cs="Arial"/>
          <w:sz w:val="19"/>
          <w:szCs w:val="19"/>
          <w:lang w:val="en-GB"/>
        </w:rPr>
        <w:t xml:space="preserve">in finance income </w:t>
      </w:r>
      <w:r w:rsidRPr="00DF7D34">
        <w:rPr>
          <w:rFonts w:ascii="Arial" w:hAnsi="Arial" w:cs="Arial"/>
          <w:sz w:val="19"/>
          <w:szCs w:val="19"/>
          <w:lang w:val="en-GB"/>
        </w:rPr>
        <w:t>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1B2D02B3" w14:textId="77777777" w:rsidR="00820D1D" w:rsidRPr="009A407F" w:rsidRDefault="00820D1D" w:rsidP="009A407F">
      <w:pPr>
        <w:pStyle w:val="BodyTextIndent3"/>
        <w:tabs>
          <w:tab w:val="left" w:pos="1890"/>
        </w:tabs>
        <w:spacing w:line="360" w:lineRule="auto"/>
        <w:ind w:left="1629" w:firstLine="0"/>
        <w:rPr>
          <w:rFonts w:ascii="Arial" w:hAnsi="Arial" w:cs="Arial"/>
          <w:sz w:val="12"/>
          <w:szCs w:val="12"/>
          <w:lang w:val="en-GB"/>
        </w:rPr>
      </w:pPr>
    </w:p>
    <w:p w14:paraId="687AA0A4" w14:textId="04966F48" w:rsidR="00820D1D" w:rsidRDefault="00063247" w:rsidP="009A407F">
      <w:pPr>
        <w:pStyle w:val="BodyTextIndent3"/>
        <w:numPr>
          <w:ilvl w:val="0"/>
          <w:numId w:val="36"/>
        </w:numPr>
        <w:tabs>
          <w:tab w:val="left" w:pos="1890"/>
        </w:tabs>
        <w:spacing w:line="360" w:lineRule="auto"/>
        <w:ind w:left="1629"/>
        <w:rPr>
          <w:rFonts w:ascii="Arial" w:hAnsi="Arial" w:cs="Arial"/>
          <w:sz w:val="19"/>
          <w:szCs w:val="19"/>
          <w:lang w:val="en-GB"/>
        </w:rPr>
      </w:pPr>
      <w:r w:rsidRPr="00063247">
        <w:rPr>
          <w:rFonts w:ascii="Arial" w:hAnsi="Arial" w:cs="Arial"/>
          <w:sz w:val="19"/>
          <w:szCs w:val="19"/>
          <w:lang w:val="en-GB"/>
        </w:rPr>
        <w:t xml:space="preserve">FVOCI: Financial assets that are held for </w:t>
      </w:r>
      <w:proofErr w:type="spellStart"/>
      <w:r w:rsidRPr="00063247">
        <w:rPr>
          <w:rFonts w:ascii="Arial" w:hAnsi="Arial" w:cs="Arial"/>
          <w:sz w:val="19"/>
          <w:szCs w:val="19"/>
          <w:lang w:val="en-GB"/>
        </w:rPr>
        <w:t>i</w:t>
      </w:r>
      <w:proofErr w:type="spellEnd"/>
      <w:r w:rsidRPr="00063247">
        <w:rPr>
          <w:rFonts w:ascii="Arial" w:hAnsi="Arial" w:cs="Arial"/>
          <w:sz w:val="19"/>
          <w:szCs w:val="19"/>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063247">
        <w:rPr>
          <w:rFonts w:ascii="Arial" w:hAnsi="Arial" w:cs="Arial"/>
          <w:sz w:val="19"/>
          <w:szCs w:val="19"/>
          <w:lang w:val="en-GB"/>
        </w:rPr>
        <w:t>is</w:t>
      </w:r>
      <w:proofErr w:type="gramEnd"/>
      <w:r w:rsidRPr="00063247">
        <w:rPr>
          <w:rFonts w:ascii="Arial" w:hAnsi="Arial" w:cs="Arial"/>
          <w:sz w:val="19"/>
          <w:szCs w:val="19"/>
          <w:lang w:val="en-GB"/>
        </w:rPr>
        <w:t xml:space="preserve"> derecognised, the cumulative gain or loss previously recognised in OCI is reclassified </w:t>
      </w:r>
      <w:r w:rsidRPr="00471559">
        <w:rPr>
          <w:rFonts w:ascii="Arial" w:hAnsi="Arial" w:cs="Arial"/>
          <w:sz w:val="19"/>
          <w:szCs w:val="19"/>
          <w:lang w:val="en-GB"/>
        </w:rPr>
        <w:t>from equity to profit or loss and recognised in other gains/(losses). Interest income is included in finance income</w:t>
      </w:r>
      <w:r w:rsidRPr="00063247">
        <w:rPr>
          <w:rFonts w:ascii="Arial" w:hAnsi="Arial" w:cs="Arial"/>
          <w:sz w:val="19"/>
          <w:szCs w:val="19"/>
          <w:lang w:val="en-GB"/>
        </w:rPr>
        <w:t>. Impairment expenses are presented separately in</w:t>
      </w:r>
      <w:r>
        <w:rPr>
          <w:rFonts w:ascii="Arial" w:hAnsi="Arial" w:cs="Arial"/>
          <w:sz w:val="19"/>
          <w:szCs w:val="19"/>
          <w:lang w:val="en-GB"/>
        </w:rPr>
        <w:t xml:space="preserve"> </w:t>
      </w:r>
      <w:r w:rsidRPr="00063247">
        <w:rPr>
          <w:rFonts w:ascii="Arial" w:hAnsi="Arial" w:cs="Arial"/>
          <w:sz w:val="19"/>
          <w:szCs w:val="19"/>
          <w:lang w:val="en-GB"/>
        </w:rPr>
        <w:t>statement of comprehensive income.</w:t>
      </w:r>
    </w:p>
    <w:p w14:paraId="793F1187" w14:textId="77777777" w:rsidR="00820D1D" w:rsidRDefault="00820D1D" w:rsidP="00156E41">
      <w:pPr>
        <w:pStyle w:val="BodyTextIndent3"/>
        <w:tabs>
          <w:tab w:val="left" w:pos="1710"/>
        </w:tabs>
        <w:spacing w:line="360" w:lineRule="auto"/>
        <w:ind w:left="900" w:firstLine="0"/>
        <w:rPr>
          <w:rFonts w:ascii="Arial" w:hAnsi="Arial" w:cs="Arial"/>
          <w:sz w:val="19"/>
          <w:szCs w:val="19"/>
          <w:lang w:val="en-GB"/>
        </w:rPr>
      </w:pPr>
    </w:p>
    <w:p w14:paraId="5477FC04" w14:textId="4E8877AC" w:rsidR="00820D1D" w:rsidRDefault="00D24F03" w:rsidP="00400EDC">
      <w:pPr>
        <w:pStyle w:val="BodyTextIndent3"/>
        <w:numPr>
          <w:ilvl w:val="0"/>
          <w:numId w:val="36"/>
        </w:numPr>
        <w:tabs>
          <w:tab w:val="left" w:pos="1890"/>
        </w:tabs>
        <w:spacing w:line="360" w:lineRule="auto"/>
        <w:ind w:left="1629"/>
        <w:rPr>
          <w:rFonts w:ascii="Arial" w:hAnsi="Arial" w:cs="Arial"/>
          <w:sz w:val="19"/>
          <w:szCs w:val="19"/>
          <w:lang w:val="en-GB"/>
        </w:rPr>
      </w:pPr>
      <w:r w:rsidRPr="00D24F03">
        <w:rPr>
          <w:rFonts w:ascii="Arial" w:hAnsi="Arial" w:cs="Arial"/>
          <w:sz w:val="19"/>
          <w:szCs w:val="19"/>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75530BB" w14:textId="77777777" w:rsidR="008F480D" w:rsidRDefault="008F480D" w:rsidP="00D800BA">
      <w:pPr>
        <w:pStyle w:val="BodyTextIndent3"/>
        <w:tabs>
          <w:tab w:val="left" w:pos="1710"/>
        </w:tabs>
        <w:spacing w:line="360" w:lineRule="auto"/>
        <w:ind w:left="900" w:firstLine="720"/>
        <w:rPr>
          <w:rFonts w:ascii="Arial" w:hAnsi="Arial" w:cs="Arial"/>
          <w:sz w:val="19"/>
          <w:szCs w:val="19"/>
          <w:lang w:val="en-GB"/>
        </w:rPr>
      </w:pPr>
    </w:p>
    <w:p w14:paraId="02A79B16" w14:textId="5077B8B0" w:rsidR="00D800BA" w:rsidRDefault="00071E94" w:rsidP="00D800BA">
      <w:pPr>
        <w:pStyle w:val="BodyTextIndent3"/>
        <w:numPr>
          <w:ilvl w:val="0"/>
          <w:numId w:val="34"/>
        </w:numPr>
        <w:tabs>
          <w:tab w:val="left" w:pos="1710"/>
        </w:tabs>
        <w:spacing w:line="360" w:lineRule="auto"/>
        <w:rPr>
          <w:rFonts w:ascii="Arial" w:hAnsi="Arial" w:cs="Arial"/>
          <w:sz w:val="19"/>
          <w:szCs w:val="19"/>
          <w:lang w:val="en-GB"/>
        </w:rPr>
      </w:pPr>
      <w:r>
        <w:rPr>
          <w:rFonts w:ascii="Arial" w:hAnsi="Arial" w:cs="Arial"/>
          <w:sz w:val="19"/>
          <w:szCs w:val="19"/>
          <w:lang w:val="en-GB"/>
        </w:rPr>
        <w:t>Equity</w:t>
      </w:r>
      <w:r w:rsidR="00D800BA">
        <w:rPr>
          <w:rFonts w:ascii="Arial" w:hAnsi="Arial" w:cs="Arial"/>
          <w:sz w:val="19"/>
          <w:szCs w:val="19"/>
          <w:lang w:val="en-GB"/>
        </w:rPr>
        <w:t xml:space="preserve"> instruments</w:t>
      </w:r>
    </w:p>
    <w:p w14:paraId="231F77D2" w14:textId="77777777" w:rsidR="00071E94" w:rsidRDefault="00071E94" w:rsidP="00071E94">
      <w:pPr>
        <w:pStyle w:val="BodyTextIndent3"/>
        <w:tabs>
          <w:tab w:val="left" w:pos="1710"/>
        </w:tabs>
        <w:spacing w:line="360" w:lineRule="auto"/>
        <w:ind w:left="900" w:firstLine="0"/>
        <w:rPr>
          <w:rFonts w:ascii="Arial" w:hAnsi="Arial" w:cs="Arial"/>
          <w:sz w:val="19"/>
          <w:szCs w:val="19"/>
          <w:lang w:val="en-GB"/>
        </w:rPr>
      </w:pPr>
    </w:p>
    <w:p w14:paraId="241271BE" w14:textId="131025C1" w:rsidR="00071E94" w:rsidRDefault="008F480D" w:rsidP="00CC3051">
      <w:pPr>
        <w:pStyle w:val="BodyTextIndent3"/>
        <w:tabs>
          <w:tab w:val="left" w:pos="1710"/>
        </w:tabs>
        <w:spacing w:line="360" w:lineRule="auto"/>
        <w:ind w:left="1269" w:firstLine="0"/>
        <w:rPr>
          <w:rFonts w:ascii="Arial" w:hAnsi="Arial" w:cs="Arial"/>
          <w:sz w:val="19"/>
          <w:szCs w:val="19"/>
          <w:lang w:val="en-GB"/>
        </w:rPr>
      </w:pPr>
      <w:r w:rsidRPr="008F480D">
        <w:rPr>
          <w:rFonts w:ascii="Arial" w:hAnsi="Arial" w:cs="Arial"/>
          <w:sz w:val="19"/>
          <w:szCs w:val="19"/>
          <w:lang w:val="en-GB"/>
        </w:rPr>
        <w:t xml:space="preserve">The </w:t>
      </w:r>
      <w:r>
        <w:rPr>
          <w:rFonts w:ascii="Arial" w:hAnsi="Arial" w:cs="Arial"/>
          <w:sz w:val="19"/>
          <w:szCs w:val="19"/>
          <w:lang w:val="en-GB"/>
        </w:rPr>
        <w:t>Company</w:t>
      </w:r>
      <w:r w:rsidRPr="008F480D">
        <w:rPr>
          <w:rFonts w:ascii="Arial" w:hAnsi="Arial" w:cs="Arial"/>
          <w:sz w:val="19"/>
          <w:szCs w:val="19"/>
          <w:lang w:val="en-GB"/>
        </w:rPr>
        <w:t xml:space="preserve"> measures all equity investments at fair value. Where the </w:t>
      </w:r>
      <w:r>
        <w:rPr>
          <w:rFonts w:ascii="Arial" w:hAnsi="Arial" w:cs="Arial"/>
          <w:sz w:val="19"/>
          <w:szCs w:val="19"/>
          <w:lang w:val="en-GB"/>
        </w:rPr>
        <w:t>Company</w:t>
      </w:r>
      <w:r w:rsidRPr="008F480D">
        <w:rPr>
          <w:rFonts w:ascii="Arial" w:hAnsi="Arial" w:cs="Arial"/>
          <w:sz w:val="19"/>
          <w:szCs w:val="19"/>
          <w:lang w:val="en-GB"/>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w:t>
      </w:r>
      <w:r w:rsidRPr="00471559">
        <w:rPr>
          <w:rFonts w:ascii="Arial" w:hAnsi="Arial" w:cs="Arial"/>
          <w:sz w:val="19"/>
          <w:szCs w:val="19"/>
          <w:lang w:val="en-GB"/>
        </w:rPr>
        <w:t>as</w:t>
      </w:r>
      <w:r w:rsidR="00471559" w:rsidRPr="00471559">
        <w:rPr>
          <w:rFonts w:ascii="Arial" w:hAnsi="Arial" w:cs="Arial"/>
          <w:sz w:val="19"/>
          <w:szCs w:val="19"/>
          <w:lang w:val="en-GB"/>
        </w:rPr>
        <w:t xml:space="preserve"> </w:t>
      </w:r>
      <w:r w:rsidRPr="00471559">
        <w:rPr>
          <w:rFonts w:ascii="Arial" w:hAnsi="Arial" w:cs="Arial"/>
          <w:sz w:val="19"/>
          <w:szCs w:val="19"/>
          <w:lang w:val="en-GB"/>
        </w:rPr>
        <w:t>dividend income when the right to receive payments is established.</w:t>
      </w:r>
    </w:p>
    <w:p w14:paraId="007397E9" w14:textId="77777777" w:rsidR="007D3DFD" w:rsidRDefault="007D3DFD" w:rsidP="00CC3051">
      <w:pPr>
        <w:pStyle w:val="BodyTextIndent3"/>
        <w:tabs>
          <w:tab w:val="left" w:pos="1710"/>
        </w:tabs>
        <w:spacing w:line="360" w:lineRule="auto"/>
        <w:ind w:left="1269" w:firstLine="0"/>
        <w:rPr>
          <w:rFonts w:ascii="Arial" w:hAnsi="Arial" w:cs="Arial"/>
          <w:sz w:val="19"/>
          <w:szCs w:val="19"/>
          <w:lang w:val="en-GB"/>
        </w:rPr>
      </w:pPr>
    </w:p>
    <w:p w14:paraId="5C243F88" w14:textId="1DAB59DB" w:rsidR="009A03CE" w:rsidRDefault="008C238E" w:rsidP="00CC3051">
      <w:pPr>
        <w:pStyle w:val="BodyTextIndent3"/>
        <w:tabs>
          <w:tab w:val="left" w:pos="1710"/>
        </w:tabs>
        <w:spacing w:line="360" w:lineRule="auto"/>
        <w:ind w:left="1269" w:firstLine="0"/>
        <w:rPr>
          <w:rFonts w:ascii="Arial" w:hAnsi="Arial" w:cs="Arial"/>
          <w:sz w:val="19"/>
          <w:szCs w:val="19"/>
          <w:lang w:val="en-GB"/>
        </w:rPr>
      </w:pPr>
      <w:r w:rsidRPr="008C238E">
        <w:rPr>
          <w:rFonts w:ascii="Arial" w:hAnsi="Arial" w:cs="Arial"/>
          <w:sz w:val="19"/>
          <w:szCs w:val="19"/>
          <w:lang w:val="en-GB"/>
        </w:rPr>
        <w:t>Changes in the fair value of financial assets at FVPL are recognised in other gains/(losses) in the statement of comprehensive income.</w:t>
      </w:r>
    </w:p>
    <w:p w14:paraId="7261FC9B" w14:textId="77777777" w:rsidR="00623036" w:rsidRDefault="00623036" w:rsidP="00CC3051">
      <w:pPr>
        <w:pStyle w:val="BodyTextIndent3"/>
        <w:tabs>
          <w:tab w:val="left" w:pos="1710"/>
        </w:tabs>
        <w:spacing w:line="360" w:lineRule="auto"/>
        <w:ind w:left="1269" w:firstLine="0"/>
        <w:rPr>
          <w:rFonts w:ascii="Arial" w:hAnsi="Arial" w:cs="Arial"/>
          <w:sz w:val="19"/>
          <w:szCs w:val="19"/>
          <w:lang w:val="en-GB"/>
        </w:rPr>
      </w:pPr>
    </w:p>
    <w:p w14:paraId="02A3D88C" w14:textId="521AF77A" w:rsidR="00623036" w:rsidRDefault="00A67A4A" w:rsidP="00CC3051">
      <w:pPr>
        <w:pStyle w:val="BodyTextIndent3"/>
        <w:tabs>
          <w:tab w:val="left" w:pos="1710"/>
        </w:tabs>
        <w:spacing w:line="360" w:lineRule="auto"/>
        <w:ind w:left="1269" w:firstLine="0"/>
        <w:rPr>
          <w:rFonts w:ascii="Arial" w:hAnsi="Arial" w:cs="Arial"/>
          <w:sz w:val="19"/>
          <w:szCs w:val="19"/>
          <w:lang w:val="en-GB"/>
        </w:rPr>
      </w:pPr>
      <w:r w:rsidRPr="00A67A4A">
        <w:rPr>
          <w:rFonts w:ascii="Arial" w:hAnsi="Arial" w:cs="Arial"/>
          <w:sz w:val="19"/>
          <w:szCs w:val="19"/>
          <w:lang w:val="en-GB"/>
        </w:rPr>
        <w:t>Impairment losses (and reversal of impairment losses) on equity investments are reported together with changes in fair value.</w:t>
      </w:r>
    </w:p>
    <w:p w14:paraId="295058E9" w14:textId="77777777" w:rsidR="00AA014E" w:rsidRDefault="00AA014E" w:rsidP="00156E41">
      <w:pPr>
        <w:pStyle w:val="BodyTextIndent3"/>
        <w:tabs>
          <w:tab w:val="left" w:pos="1710"/>
        </w:tabs>
        <w:spacing w:line="360" w:lineRule="auto"/>
        <w:ind w:left="900" w:firstLine="0"/>
        <w:rPr>
          <w:rFonts w:ascii="Arial" w:hAnsi="Arial" w:cs="Arial"/>
          <w:sz w:val="19"/>
          <w:szCs w:val="19"/>
          <w:lang w:val="en-GB"/>
        </w:rPr>
      </w:pPr>
    </w:p>
    <w:p w14:paraId="008FCC50" w14:textId="6D851156" w:rsidR="009A03CE" w:rsidRDefault="007B3E9C" w:rsidP="00AA014E">
      <w:pPr>
        <w:pStyle w:val="BodyTextIndent3"/>
        <w:numPr>
          <w:ilvl w:val="0"/>
          <w:numId w:val="34"/>
        </w:numPr>
        <w:tabs>
          <w:tab w:val="left" w:pos="1710"/>
        </w:tabs>
        <w:spacing w:line="360" w:lineRule="auto"/>
        <w:rPr>
          <w:rFonts w:ascii="Arial" w:hAnsi="Arial" w:cs="Arial"/>
          <w:sz w:val="19"/>
          <w:szCs w:val="19"/>
          <w:lang w:val="en-GB"/>
        </w:rPr>
      </w:pPr>
      <w:r>
        <w:rPr>
          <w:rFonts w:ascii="Arial" w:hAnsi="Arial" w:cs="Arial"/>
          <w:sz w:val="19"/>
          <w:szCs w:val="19"/>
          <w:lang w:val="en-GB"/>
        </w:rPr>
        <w:t xml:space="preserve">Impairment </w:t>
      </w:r>
    </w:p>
    <w:p w14:paraId="6CEC3808" w14:textId="77777777" w:rsidR="00471559" w:rsidRDefault="00471559" w:rsidP="00471559">
      <w:pPr>
        <w:pStyle w:val="BodyTextIndent3"/>
        <w:tabs>
          <w:tab w:val="left" w:pos="1710"/>
        </w:tabs>
        <w:spacing w:line="360" w:lineRule="auto"/>
        <w:ind w:left="900" w:firstLine="0"/>
        <w:rPr>
          <w:rFonts w:ascii="Arial" w:hAnsi="Arial" w:cs="Arial"/>
          <w:sz w:val="19"/>
          <w:szCs w:val="19"/>
          <w:lang w:val="en-GB"/>
        </w:rPr>
      </w:pPr>
    </w:p>
    <w:p w14:paraId="3C599167" w14:textId="35DE8B5A" w:rsidR="00471559" w:rsidRDefault="00471559" w:rsidP="004D02E7">
      <w:pPr>
        <w:pStyle w:val="BodyTextIndent3"/>
        <w:tabs>
          <w:tab w:val="left" w:pos="1710"/>
        </w:tabs>
        <w:spacing w:line="360" w:lineRule="auto"/>
        <w:ind w:left="1269" w:firstLine="0"/>
        <w:rPr>
          <w:rFonts w:ascii="Arial" w:hAnsi="Arial" w:cs="Arial"/>
          <w:sz w:val="19"/>
          <w:szCs w:val="19"/>
          <w:lang w:val="en-GB"/>
        </w:rPr>
      </w:pPr>
      <w:r w:rsidRPr="00471559">
        <w:rPr>
          <w:rFonts w:ascii="Arial" w:hAnsi="Arial" w:cs="Arial"/>
          <w:sz w:val="19"/>
          <w:szCs w:val="19"/>
          <w:lang w:val="en-GB"/>
        </w:rPr>
        <w:t xml:space="preserve">The </w:t>
      </w:r>
      <w:r>
        <w:rPr>
          <w:rFonts w:ascii="Arial" w:hAnsi="Arial" w:cs="Arial"/>
          <w:sz w:val="19"/>
          <w:szCs w:val="19"/>
          <w:lang w:val="en-GB"/>
        </w:rPr>
        <w:t>Company</w:t>
      </w:r>
      <w:r w:rsidRPr="00471559">
        <w:rPr>
          <w:rFonts w:ascii="Arial" w:hAnsi="Arial" w:cs="Arial"/>
          <w:sz w:val="19"/>
          <w:szCs w:val="19"/>
          <w:lang w:val="en-GB"/>
        </w:rPr>
        <w:t xml:space="preserve"> applies the TFRS 9 simplified approach in measuring the impairment of receivables, which applies lifetime expected credit loss, from initial recognition, for all receivables.</w:t>
      </w:r>
    </w:p>
    <w:p w14:paraId="29C53AF6" w14:textId="77777777" w:rsidR="007D3DFD" w:rsidRDefault="007D3DFD" w:rsidP="004D02E7">
      <w:pPr>
        <w:pStyle w:val="BodyTextIndent3"/>
        <w:tabs>
          <w:tab w:val="left" w:pos="1710"/>
        </w:tabs>
        <w:spacing w:line="360" w:lineRule="auto"/>
        <w:ind w:left="1269" w:firstLine="0"/>
        <w:rPr>
          <w:rFonts w:ascii="Arial" w:hAnsi="Arial" w:cs="Arial"/>
          <w:sz w:val="19"/>
          <w:szCs w:val="19"/>
          <w:lang w:val="en-GB"/>
        </w:rPr>
      </w:pPr>
    </w:p>
    <w:p w14:paraId="07A22E78" w14:textId="47EDBDD5" w:rsidR="007D3DFD" w:rsidRDefault="007D3DFD" w:rsidP="004D02E7">
      <w:pPr>
        <w:pStyle w:val="BodyTextIndent3"/>
        <w:tabs>
          <w:tab w:val="left" w:pos="1710"/>
        </w:tabs>
        <w:spacing w:line="360" w:lineRule="auto"/>
        <w:ind w:left="1269" w:firstLine="0"/>
        <w:rPr>
          <w:rFonts w:ascii="Arial" w:hAnsi="Arial" w:cs="Arial"/>
          <w:sz w:val="19"/>
          <w:szCs w:val="19"/>
          <w:lang w:val="en-GB"/>
        </w:rPr>
      </w:pPr>
      <w:r w:rsidRPr="007D3DFD">
        <w:rPr>
          <w:rFonts w:ascii="Arial" w:hAnsi="Arial" w:cs="Arial"/>
          <w:sz w:val="19"/>
          <w:szCs w:val="19"/>
          <w:lang w:val="en-GB"/>
        </w:rPr>
        <w:t>To measure the expected credit losses,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59BB2654" w14:textId="77777777" w:rsidR="00471559" w:rsidRDefault="00471559" w:rsidP="004D02E7">
      <w:pPr>
        <w:pStyle w:val="BodyTextIndent3"/>
        <w:tabs>
          <w:tab w:val="left" w:pos="1710"/>
        </w:tabs>
        <w:spacing w:line="360" w:lineRule="auto"/>
        <w:ind w:left="1269" w:firstLine="0"/>
        <w:rPr>
          <w:rFonts w:ascii="Arial" w:hAnsi="Arial" w:cs="Arial"/>
          <w:sz w:val="19"/>
          <w:szCs w:val="19"/>
          <w:lang w:val="en-GB"/>
        </w:rPr>
      </w:pPr>
    </w:p>
    <w:p w14:paraId="2F6A91C0" w14:textId="51A596C2" w:rsidR="007D3DFD" w:rsidRDefault="007D3DFD" w:rsidP="004D02E7">
      <w:pPr>
        <w:pStyle w:val="BodyTextIndent3"/>
        <w:tabs>
          <w:tab w:val="left" w:pos="1710"/>
        </w:tabs>
        <w:spacing w:line="360" w:lineRule="auto"/>
        <w:ind w:left="1269" w:firstLine="0"/>
        <w:rPr>
          <w:rFonts w:ascii="Arial" w:hAnsi="Arial" w:cs="Arial"/>
          <w:sz w:val="19"/>
          <w:szCs w:val="19"/>
          <w:lang w:val="en-GB"/>
        </w:rPr>
      </w:pPr>
      <w:r w:rsidRPr="007D3DFD">
        <w:rPr>
          <w:rFonts w:ascii="Arial" w:hAnsi="Arial" w:cs="Arial"/>
          <w:sz w:val="19"/>
          <w:szCs w:val="19"/>
          <w:lang w:val="en-GB"/>
        </w:rPr>
        <w:t xml:space="preserve">For other financial assets carried at amortised cost and FVOCI, the </w:t>
      </w:r>
      <w:r>
        <w:rPr>
          <w:rFonts w:ascii="Arial" w:hAnsi="Arial" w:cs="Arial"/>
          <w:sz w:val="19"/>
          <w:szCs w:val="19"/>
          <w:lang w:val="en-GB"/>
        </w:rPr>
        <w:t>Company</w:t>
      </w:r>
      <w:r w:rsidRPr="007D3DFD">
        <w:rPr>
          <w:rFonts w:ascii="Arial" w:hAnsi="Arial" w:cs="Arial"/>
          <w:sz w:val="19"/>
          <w:szCs w:val="19"/>
          <w:lang w:val="en-GB"/>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12C57D5C" w14:textId="77777777" w:rsidR="007D3DFD" w:rsidRDefault="007D3DFD" w:rsidP="004D02E7">
      <w:pPr>
        <w:pStyle w:val="BodyTextIndent3"/>
        <w:tabs>
          <w:tab w:val="left" w:pos="1710"/>
        </w:tabs>
        <w:spacing w:line="360" w:lineRule="auto"/>
        <w:ind w:left="1269" w:firstLine="0"/>
        <w:rPr>
          <w:rFonts w:ascii="Arial" w:hAnsi="Arial" w:cs="Arial"/>
          <w:sz w:val="19"/>
          <w:szCs w:val="19"/>
          <w:lang w:val="en-GB"/>
        </w:rPr>
      </w:pPr>
    </w:p>
    <w:p w14:paraId="2F607C4C" w14:textId="2DA4DA50" w:rsidR="007D3DFD" w:rsidRDefault="007D3DFD" w:rsidP="004D02E7">
      <w:pPr>
        <w:pStyle w:val="BodyTextIndent3"/>
        <w:tabs>
          <w:tab w:val="left" w:pos="1710"/>
        </w:tabs>
        <w:spacing w:line="360" w:lineRule="auto"/>
        <w:ind w:left="1269" w:firstLine="0"/>
        <w:rPr>
          <w:rFonts w:ascii="Arial" w:hAnsi="Arial" w:cs="Arial"/>
          <w:sz w:val="19"/>
          <w:szCs w:val="19"/>
          <w:lang w:val="en-GB"/>
        </w:rPr>
      </w:pPr>
      <w:r w:rsidRPr="007D3DFD">
        <w:rPr>
          <w:rFonts w:ascii="Arial" w:hAnsi="Arial" w:cs="Arial"/>
          <w:sz w:val="19"/>
          <w:szCs w:val="19"/>
          <w:lang w:val="en-GB"/>
        </w:rPr>
        <w:t xml:space="preserve">The significant increase in credit risk (from initial recognition) assessment is performed every end of reporting period by comparing </w:t>
      </w:r>
      <w:proofErr w:type="spellStart"/>
      <w:r w:rsidRPr="007D3DFD">
        <w:rPr>
          <w:rFonts w:ascii="Arial" w:hAnsi="Arial" w:cs="Arial"/>
          <w:sz w:val="19"/>
          <w:szCs w:val="19"/>
          <w:lang w:val="en-GB"/>
        </w:rPr>
        <w:t>i</w:t>
      </w:r>
      <w:proofErr w:type="spellEnd"/>
      <w:r w:rsidRPr="007D3DFD">
        <w:rPr>
          <w:rFonts w:ascii="Arial" w:hAnsi="Arial" w:cs="Arial"/>
          <w:sz w:val="19"/>
          <w:szCs w:val="19"/>
          <w:lang w:val="en-GB"/>
        </w:rPr>
        <w:t>) expected risk of default as of the reporting date and ii) estimated risk of default on the date of initial recognition.</w:t>
      </w:r>
    </w:p>
    <w:p w14:paraId="76BDC45B" w14:textId="77777777" w:rsidR="007D3DFD" w:rsidRDefault="007D3DFD" w:rsidP="00471559">
      <w:pPr>
        <w:pStyle w:val="BodyTextIndent3"/>
        <w:tabs>
          <w:tab w:val="left" w:pos="1710"/>
        </w:tabs>
        <w:spacing w:line="360" w:lineRule="auto"/>
        <w:ind w:left="900" w:firstLine="0"/>
        <w:rPr>
          <w:rFonts w:ascii="Arial" w:hAnsi="Arial" w:cs="Arial"/>
          <w:sz w:val="19"/>
          <w:szCs w:val="19"/>
          <w:lang w:val="en-GB"/>
        </w:rPr>
      </w:pPr>
    </w:p>
    <w:p w14:paraId="28F755B7" w14:textId="77777777" w:rsidR="00FD0E0D" w:rsidRDefault="00FD0E0D" w:rsidP="00471559">
      <w:pPr>
        <w:pStyle w:val="BodyTextIndent3"/>
        <w:tabs>
          <w:tab w:val="left" w:pos="1710"/>
        </w:tabs>
        <w:spacing w:line="360" w:lineRule="auto"/>
        <w:ind w:left="900" w:firstLine="0"/>
        <w:rPr>
          <w:rFonts w:ascii="Arial" w:hAnsi="Arial" w:cs="Arial"/>
          <w:sz w:val="19"/>
          <w:szCs w:val="19"/>
          <w:lang w:val="en-GB"/>
        </w:rPr>
      </w:pPr>
    </w:p>
    <w:p w14:paraId="1CECC1B2" w14:textId="77777777" w:rsidR="00FD0E0D" w:rsidRDefault="00FD0E0D" w:rsidP="00471559">
      <w:pPr>
        <w:pStyle w:val="BodyTextIndent3"/>
        <w:tabs>
          <w:tab w:val="left" w:pos="1710"/>
        </w:tabs>
        <w:spacing w:line="360" w:lineRule="auto"/>
        <w:ind w:left="900" w:firstLine="0"/>
        <w:rPr>
          <w:rFonts w:ascii="Arial" w:hAnsi="Arial" w:cs="Arial"/>
          <w:sz w:val="19"/>
          <w:szCs w:val="19"/>
          <w:lang w:val="en-GB"/>
        </w:rPr>
      </w:pPr>
    </w:p>
    <w:p w14:paraId="51149355" w14:textId="77777777" w:rsidR="00FD0E0D" w:rsidRDefault="00FD0E0D" w:rsidP="00471559">
      <w:pPr>
        <w:pStyle w:val="BodyTextIndent3"/>
        <w:tabs>
          <w:tab w:val="left" w:pos="1710"/>
        </w:tabs>
        <w:spacing w:line="360" w:lineRule="auto"/>
        <w:ind w:left="900" w:firstLine="0"/>
        <w:rPr>
          <w:rFonts w:ascii="Arial" w:hAnsi="Arial" w:cs="Arial"/>
          <w:sz w:val="19"/>
          <w:szCs w:val="19"/>
          <w:lang w:val="en-GB"/>
        </w:rPr>
      </w:pPr>
    </w:p>
    <w:p w14:paraId="79277165" w14:textId="7CA9CBF5" w:rsidR="007D3DFD" w:rsidRDefault="007D3DFD" w:rsidP="009E729E">
      <w:pPr>
        <w:pStyle w:val="BodyTextIndent3"/>
        <w:tabs>
          <w:tab w:val="left" w:pos="1710"/>
        </w:tabs>
        <w:spacing w:line="360" w:lineRule="auto"/>
        <w:ind w:left="1260" w:firstLine="0"/>
        <w:rPr>
          <w:rFonts w:ascii="Arial" w:hAnsi="Arial" w:cs="Arial"/>
          <w:sz w:val="19"/>
          <w:szCs w:val="19"/>
          <w:lang w:val="en-GB"/>
        </w:rPr>
      </w:pPr>
      <w:r w:rsidRPr="007D3DFD">
        <w:rPr>
          <w:rFonts w:ascii="Arial" w:hAnsi="Arial" w:cs="Arial"/>
          <w:sz w:val="19"/>
          <w:szCs w:val="19"/>
          <w:lang w:val="en-GB"/>
        </w:rPr>
        <w:t xml:space="preserve">The </w:t>
      </w:r>
      <w:r>
        <w:rPr>
          <w:rFonts w:ascii="Arial" w:hAnsi="Arial" w:cs="Arial"/>
          <w:sz w:val="19"/>
          <w:szCs w:val="19"/>
          <w:lang w:val="en-GB"/>
        </w:rPr>
        <w:t>Company</w:t>
      </w:r>
      <w:r w:rsidRPr="007D3DFD">
        <w:rPr>
          <w:rFonts w:ascii="Arial" w:hAnsi="Arial" w:cs="Arial"/>
          <w:sz w:val="19"/>
          <w:szCs w:val="19"/>
          <w:lang w:val="en-GB"/>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AD49CD">
        <w:rPr>
          <w:rFonts w:ascii="Arial" w:hAnsi="Arial" w:cs="Browallia New"/>
          <w:sz w:val="19"/>
          <w:szCs w:val="24"/>
          <w:lang w:bidi="th-TH"/>
        </w:rPr>
        <w:t>Company</w:t>
      </w:r>
      <w:r w:rsidRPr="007D3DFD">
        <w:rPr>
          <w:rFonts w:ascii="Arial" w:hAnsi="Arial" w:cs="Arial"/>
          <w:sz w:val="19"/>
          <w:szCs w:val="19"/>
          <w:lang w:val="en-GB"/>
        </w:rPr>
        <w:t xml:space="preserve"> and all cash flows expected to receive, discounted at the original effective interest rate.</w:t>
      </w:r>
    </w:p>
    <w:p w14:paraId="7C4AF529" w14:textId="77777777" w:rsidR="007D3DFD" w:rsidRDefault="007D3DFD" w:rsidP="009E729E">
      <w:pPr>
        <w:pStyle w:val="BodyTextIndent3"/>
        <w:tabs>
          <w:tab w:val="left" w:pos="1710"/>
        </w:tabs>
        <w:spacing w:line="360" w:lineRule="auto"/>
        <w:ind w:left="1260" w:firstLine="0"/>
        <w:rPr>
          <w:rFonts w:ascii="Arial" w:hAnsi="Arial" w:cs="Arial"/>
          <w:sz w:val="19"/>
          <w:szCs w:val="19"/>
          <w:lang w:val="en-GB"/>
        </w:rPr>
      </w:pPr>
    </w:p>
    <w:p w14:paraId="00C5A444" w14:textId="063CE5DE" w:rsidR="007D3DFD" w:rsidRDefault="007D3DFD" w:rsidP="009E729E">
      <w:pPr>
        <w:pStyle w:val="BodyTextIndent3"/>
        <w:tabs>
          <w:tab w:val="left" w:pos="1710"/>
        </w:tabs>
        <w:spacing w:line="360" w:lineRule="auto"/>
        <w:ind w:left="1260" w:firstLine="0"/>
        <w:rPr>
          <w:rFonts w:ascii="Arial" w:hAnsi="Arial" w:cs="Arial"/>
          <w:sz w:val="19"/>
          <w:szCs w:val="19"/>
          <w:lang w:val="en-GB"/>
        </w:rPr>
      </w:pPr>
      <w:r w:rsidRPr="007D3DFD">
        <w:rPr>
          <w:rFonts w:ascii="Arial" w:hAnsi="Arial" w:cs="Arial"/>
          <w:sz w:val="19"/>
          <w:szCs w:val="19"/>
          <w:lang w:val="en-GB"/>
        </w:rPr>
        <w:t xml:space="preserve">When measuring expected credit losses, the </w:t>
      </w:r>
      <w:r>
        <w:rPr>
          <w:rFonts w:ascii="Arial" w:hAnsi="Arial" w:cs="Arial"/>
          <w:sz w:val="19"/>
          <w:szCs w:val="19"/>
          <w:lang w:val="en-GB"/>
        </w:rPr>
        <w:t>Company</w:t>
      </w:r>
      <w:r w:rsidRPr="007D3DFD">
        <w:rPr>
          <w:rFonts w:ascii="Arial" w:hAnsi="Arial" w:cs="Arial"/>
          <w:sz w:val="19"/>
          <w:szCs w:val="19"/>
          <w:lang w:val="en-GB"/>
        </w:rPr>
        <w:t xml:space="preserve"> reflects the following:</w:t>
      </w:r>
    </w:p>
    <w:p w14:paraId="14262CF2" w14:textId="7C0595B4" w:rsidR="007D3DFD" w:rsidRPr="007D3DFD" w:rsidRDefault="007D3DFD" w:rsidP="009E729E">
      <w:pPr>
        <w:pStyle w:val="BodyTextIndent3"/>
        <w:numPr>
          <w:ilvl w:val="0"/>
          <w:numId w:val="41"/>
        </w:numPr>
        <w:tabs>
          <w:tab w:val="left" w:pos="1629"/>
        </w:tabs>
        <w:spacing w:line="360" w:lineRule="auto"/>
        <w:ind w:left="1440" w:hanging="9"/>
        <w:rPr>
          <w:rFonts w:ascii="Arial" w:hAnsi="Arial" w:cs="Arial"/>
          <w:sz w:val="19"/>
          <w:szCs w:val="19"/>
          <w:lang w:val="en-GB"/>
        </w:rPr>
      </w:pPr>
      <w:r w:rsidRPr="007D3DFD">
        <w:rPr>
          <w:rFonts w:ascii="Arial" w:hAnsi="Arial" w:cs="Arial"/>
          <w:sz w:val="19"/>
          <w:szCs w:val="19"/>
          <w:lang w:val="en-GB"/>
        </w:rPr>
        <w:t>probability-weighted estimated uncollectible amounts</w:t>
      </w:r>
    </w:p>
    <w:p w14:paraId="1796F27E" w14:textId="7515F214" w:rsidR="007D3DFD" w:rsidRPr="007D3DFD" w:rsidRDefault="007D3DFD" w:rsidP="009E729E">
      <w:pPr>
        <w:pStyle w:val="BodyTextIndent3"/>
        <w:numPr>
          <w:ilvl w:val="0"/>
          <w:numId w:val="41"/>
        </w:numPr>
        <w:tabs>
          <w:tab w:val="left" w:pos="1629"/>
        </w:tabs>
        <w:spacing w:line="360" w:lineRule="auto"/>
        <w:ind w:left="1440" w:hanging="9"/>
        <w:rPr>
          <w:rFonts w:ascii="Arial" w:hAnsi="Arial" w:cs="Arial"/>
          <w:sz w:val="19"/>
          <w:szCs w:val="19"/>
          <w:lang w:val="en-GB"/>
        </w:rPr>
      </w:pPr>
      <w:r w:rsidRPr="007D3DFD">
        <w:rPr>
          <w:rFonts w:ascii="Arial" w:hAnsi="Arial" w:cs="Arial"/>
          <w:sz w:val="19"/>
          <w:szCs w:val="19"/>
          <w:lang w:val="en-GB"/>
        </w:rPr>
        <w:t xml:space="preserve">time value of money; and </w:t>
      </w:r>
    </w:p>
    <w:p w14:paraId="03F6DC7B" w14:textId="6624DCE6" w:rsidR="007D3DFD" w:rsidRPr="009E729E" w:rsidRDefault="007D3DFD" w:rsidP="00271449">
      <w:pPr>
        <w:pStyle w:val="BodyTextIndent3"/>
        <w:numPr>
          <w:ilvl w:val="0"/>
          <w:numId w:val="41"/>
        </w:numPr>
        <w:tabs>
          <w:tab w:val="left" w:pos="1629"/>
        </w:tabs>
        <w:spacing w:line="360" w:lineRule="auto"/>
        <w:ind w:left="1647" w:hanging="216"/>
        <w:rPr>
          <w:rFonts w:ascii="Arial" w:hAnsi="Arial" w:cs="Arial"/>
          <w:sz w:val="19"/>
          <w:szCs w:val="19"/>
          <w:lang w:val="en-GB"/>
        </w:rPr>
      </w:pPr>
      <w:r w:rsidRPr="009E729E">
        <w:rPr>
          <w:rFonts w:ascii="Arial" w:hAnsi="Arial" w:cs="Arial"/>
          <w:sz w:val="19"/>
          <w:szCs w:val="19"/>
          <w:lang w:val="en-GB"/>
        </w:rPr>
        <w:t xml:space="preserve">supportable and reasonable information as of the reporting date about </w:t>
      </w:r>
      <w:proofErr w:type="gramStart"/>
      <w:r w:rsidRPr="009E729E">
        <w:rPr>
          <w:rFonts w:ascii="Arial" w:hAnsi="Arial" w:cs="Arial"/>
          <w:sz w:val="19"/>
          <w:szCs w:val="19"/>
          <w:lang w:val="en-GB"/>
        </w:rPr>
        <w:t>past experience</w:t>
      </w:r>
      <w:proofErr w:type="gramEnd"/>
      <w:r w:rsidRPr="009E729E">
        <w:rPr>
          <w:rFonts w:ascii="Arial" w:hAnsi="Arial" w:cs="Arial"/>
          <w:sz w:val="19"/>
          <w:szCs w:val="19"/>
          <w:lang w:val="en-GB"/>
        </w:rPr>
        <w:t>, current conditions and forecasts of future situations.</w:t>
      </w:r>
    </w:p>
    <w:p w14:paraId="32F73157" w14:textId="15DC753E" w:rsidR="00471559" w:rsidRDefault="00471559" w:rsidP="00471559">
      <w:pPr>
        <w:pStyle w:val="BodyTextIndent3"/>
        <w:tabs>
          <w:tab w:val="left" w:pos="1710"/>
        </w:tabs>
        <w:spacing w:line="360" w:lineRule="auto"/>
        <w:ind w:left="0" w:firstLine="0"/>
        <w:rPr>
          <w:rFonts w:ascii="Arial" w:hAnsi="Arial" w:cs="Arial"/>
          <w:sz w:val="19"/>
          <w:szCs w:val="19"/>
          <w:lang w:val="en-GB"/>
        </w:rPr>
      </w:pPr>
    </w:p>
    <w:p w14:paraId="5C4C04AA" w14:textId="0E0A7E63" w:rsidR="00471559" w:rsidRDefault="007D3DFD" w:rsidP="009E729E">
      <w:pPr>
        <w:pStyle w:val="BodyTextIndent3"/>
        <w:tabs>
          <w:tab w:val="left" w:pos="1710"/>
        </w:tabs>
        <w:spacing w:line="360" w:lineRule="auto"/>
        <w:ind w:firstLine="810"/>
        <w:rPr>
          <w:rFonts w:ascii="Arial" w:hAnsi="Arial" w:cs="Arial"/>
          <w:sz w:val="19"/>
          <w:szCs w:val="19"/>
          <w:lang w:val="en-GB"/>
        </w:rPr>
      </w:pPr>
      <w:r w:rsidRPr="007D3DFD">
        <w:rPr>
          <w:rFonts w:ascii="Arial" w:hAnsi="Arial" w:cs="Arial"/>
          <w:sz w:val="19"/>
          <w:szCs w:val="19"/>
          <w:lang w:val="en-GB"/>
        </w:rPr>
        <w:t>Impairment (and reversal of impairment) losses are recognised in profit or loss</w:t>
      </w:r>
    </w:p>
    <w:p w14:paraId="3C8ED889" w14:textId="77777777" w:rsidR="00471559" w:rsidRDefault="00471559" w:rsidP="00471559">
      <w:pPr>
        <w:pStyle w:val="BodyTextIndent3"/>
        <w:tabs>
          <w:tab w:val="left" w:pos="1710"/>
        </w:tabs>
        <w:spacing w:line="360" w:lineRule="auto"/>
        <w:rPr>
          <w:rFonts w:ascii="Arial" w:hAnsi="Arial" w:cs="Arial"/>
          <w:sz w:val="19"/>
          <w:szCs w:val="19"/>
          <w:lang w:val="en-GB"/>
        </w:rPr>
      </w:pPr>
    </w:p>
    <w:p w14:paraId="19761B3C" w14:textId="2DD7A645" w:rsidR="002160EE" w:rsidRDefault="00B4764B" w:rsidP="002160EE">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B4764B">
        <w:rPr>
          <w:rFonts w:ascii="Arial" w:hAnsi="Arial" w:cstheme="minorBidi"/>
          <w:sz w:val="19"/>
          <w:szCs w:val="24"/>
          <w:lang w:val="en-GB" w:bidi="th-TH"/>
        </w:rPr>
        <w:t>Premium due and uncollected and allowance for doubtful accounts</w:t>
      </w:r>
    </w:p>
    <w:p w14:paraId="6D8DAAA3" w14:textId="77777777" w:rsidR="00B4764B" w:rsidRDefault="00B4764B" w:rsidP="00B4764B">
      <w:pPr>
        <w:pStyle w:val="BodyTextIndent3"/>
        <w:tabs>
          <w:tab w:val="left" w:pos="1710"/>
        </w:tabs>
        <w:spacing w:line="360" w:lineRule="auto"/>
        <w:ind w:left="900" w:firstLine="0"/>
        <w:rPr>
          <w:rFonts w:ascii="Arial" w:hAnsi="Arial" w:cstheme="minorBidi"/>
          <w:sz w:val="19"/>
          <w:szCs w:val="24"/>
          <w:lang w:val="en-GB" w:bidi="th-TH"/>
        </w:rPr>
      </w:pPr>
    </w:p>
    <w:p w14:paraId="2134A170" w14:textId="77ACE6A8" w:rsidR="00295AF1" w:rsidRDefault="00295AF1" w:rsidP="00B4764B">
      <w:pPr>
        <w:pStyle w:val="BodyTextIndent3"/>
        <w:tabs>
          <w:tab w:val="left" w:pos="1710"/>
        </w:tabs>
        <w:spacing w:line="360" w:lineRule="auto"/>
        <w:ind w:left="900" w:firstLine="0"/>
        <w:rPr>
          <w:rFonts w:ascii="Arial" w:hAnsi="Arial" w:cstheme="minorBidi"/>
          <w:sz w:val="19"/>
          <w:szCs w:val="24"/>
          <w:lang w:val="en-GB" w:bidi="th-TH"/>
        </w:rPr>
      </w:pPr>
      <w:r w:rsidRPr="00295AF1">
        <w:rPr>
          <w:rFonts w:ascii="Arial" w:hAnsi="Arial" w:cstheme="minorBidi"/>
          <w:sz w:val="19"/>
          <w:szCs w:val="24"/>
          <w:lang w:val="en-GB" w:bidi="th-TH"/>
        </w:rPr>
        <w:t xml:space="preserve">Premium due and uncollected is stated at invoice amount net of </w:t>
      </w:r>
      <w:r w:rsidR="003F3780" w:rsidRPr="003F3780">
        <w:rPr>
          <w:rFonts w:ascii="Arial" w:hAnsi="Arial" w:cstheme="minorBidi"/>
          <w:sz w:val="19"/>
          <w:szCs w:val="24"/>
          <w:lang w:val="en-GB" w:bidi="th-TH"/>
        </w:rPr>
        <w:t>expected credit loss.</w:t>
      </w:r>
    </w:p>
    <w:p w14:paraId="55AD0719" w14:textId="77777777" w:rsidR="003F3780" w:rsidRDefault="003F3780" w:rsidP="00B4764B">
      <w:pPr>
        <w:pStyle w:val="BodyTextIndent3"/>
        <w:tabs>
          <w:tab w:val="left" w:pos="1710"/>
        </w:tabs>
        <w:spacing w:line="360" w:lineRule="auto"/>
        <w:ind w:left="900" w:firstLine="0"/>
        <w:rPr>
          <w:rFonts w:ascii="Arial" w:hAnsi="Arial" w:cstheme="minorBidi"/>
          <w:sz w:val="19"/>
          <w:szCs w:val="24"/>
          <w:lang w:val="en-GB" w:bidi="th-TH"/>
        </w:rPr>
      </w:pPr>
    </w:p>
    <w:p w14:paraId="75652BED" w14:textId="7DFF90CE" w:rsidR="008D361E" w:rsidRDefault="006C4B8D" w:rsidP="00B4764B">
      <w:pPr>
        <w:pStyle w:val="BodyTextIndent3"/>
        <w:tabs>
          <w:tab w:val="left" w:pos="1710"/>
        </w:tabs>
        <w:spacing w:line="360" w:lineRule="auto"/>
        <w:ind w:left="900" w:firstLine="0"/>
        <w:rPr>
          <w:rFonts w:ascii="Arial" w:hAnsi="Arial" w:cstheme="minorBidi"/>
          <w:sz w:val="19"/>
          <w:szCs w:val="24"/>
          <w:lang w:val="en-GB" w:bidi="th-TH"/>
        </w:rPr>
      </w:pPr>
      <w:r w:rsidRPr="006C4B8D">
        <w:rPr>
          <w:rFonts w:ascii="Arial" w:hAnsi="Arial" w:cstheme="minorBidi"/>
          <w:sz w:val="19"/>
          <w:szCs w:val="24"/>
          <w:lang w:val="en-GB" w:bidi="th-TH"/>
        </w:rPr>
        <w:t xml:space="preserve">The Company applies the TFRS 9 simplified approach to measuring expected credit loss, which requires expected lifetime loss to be recognized from initial recognition of the </w:t>
      </w:r>
      <w:r w:rsidR="009945D5">
        <w:rPr>
          <w:rFonts w:ascii="Arial" w:hAnsi="Arial" w:cstheme="minorBidi"/>
          <w:sz w:val="19"/>
          <w:szCs w:val="24"/>
          <w:lang w:bidi="th-TH"/>
        </w:rPr>
        <w:t>premium due and uncollected</w:t>
      </w:r>
      <w:r w:rsidRPr="006C4B8D">
        <w:rPr>
          <w:rFonts w:ascii="Arial" w:hAnsi="Arial" w:cstheme="minorBidi"/>
          <w:sz w:val="19"/>
          <w:szCs w:val="24"/>
          <w:lang w:val="en-GB" w:bidi="th-TH"/>
        </w:rPr>
        <w:t xml:space="preserve"> which is determined based on collection experiences and analysis of debtor aging, and the likelihood of settlement of debt at the reporting period. The expected credit loss </w:t>
      </w:r>
      <w:proofErr w:type="gramStart"/>
      <w:r w:rsidRPr="006C4B8D">
        <w:rPr>
          <w:rFonts w:ascii="Arial" w:hAnsi="Arial" w:cstheme="minorBidi"/>
          <w:sz w:val="19"/>
          <w:szCs w:val="24"/>
          <w:lang w:val="en-GB" w:bidi="th-TH"/>
        </w:rPr>
        <w:t>are</w:t>
      </w:r>
      <w:proofErr w:type="gramEnd"/>
      <w:r w:rsidRPr="006C4B8D">
        <w:rPr>
          <w:rFonts w:ascii="Arial" w:hAnsi="Arial" w:cstheme="minorBidi"/>
          <w:sz w:val="19"/>
          <w:szCs w:val="24"/>
          <w:lang w:val="en-GB" w:bidi="th-TH"/>
        </w:rPr>
        <w:t xml:space="preserve"> recognized in profit or loss within administrative expenses.</w:t>
      </w:r>
    </w:p>
    <w:p w14:paraId="72A44504" w14:textId="77777777" w:rsidR="006C4B8D" w:rsidRDefault="006C4B8D" w:rsidP="00B4764B">
      <w:pPr>
        <w:pStyle w:val="BodyTextIndent3"/>
        <w:tabs>
          <w:tab w:val="left" w:pos="1710"/>
        </w:tabs>
        <w:spacing w:line="360" w:lineRule="auto"/>
        <w:ind w:left="900" w:firstLine="0"/>
        <w:rPr>
          <w:rFonts w:ascii="Arial" w:hAnsi="Arial" w:cstheme="minorBidi"/>
          <w:sz w:val="19"/>
          <w:szCs w:val="24"/>
          <w:lang w:val="en-GB" w:bidi="th-TH"/>
        </w:rPr>
      </w:pPr>
    </w:p>
    <w:p w14:paraId="4CB6C851" w14:textId="597D13BF" w:rsidR="00784E52" w:rsidRDefault="00DE134A" w:rsidP="00784E52">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DE134A">
        <w:rPr>
          <w:rFonts w:ascii="Arial" w:hAnsi="Arial" w:cstheme="minorBidi"/>
          <w:sz w:val="19"/>
          <w:szCs w:val="24"/>
          <w:lang w:val="en-GB" w:bidi="th-TH"/>
        </w:rPr>
        <w:t>Reinsurance assets and due to reinsurers</w:t>
      </w:r>
    </w:p>
    <w:p w14:paraId="6A70EA8E" w14:textId="77777777" w:rsidR="00DE134A" w:rsidRDefault="00DE134A" w:rsidP="00DE134A">
      <w:pPr>
        <w:pStyle w:val="BodyTextIndent3"/>
        <w:tabs>
          <w:tab w:val="left" w:pos="1710"/>
        </w:tabs>
        <w:spacing w:line="360" w:lineRule="auto"/>
        <w:ind w:left="900" w:firstLine="0"/>
        <w:rPr>
          <w:rFonts w:ascii="Arial" w:hAnsi="Arial" w:cstheme="minorBidi"/>
          <w:sz w:val="19"/>
          <w:szCs w:val="24"/>
          <w:lang w:val="en-GB" w:bidi="th-TH"/>
        </w:rPr>
      </w:pPr>
    </w:p>
    <w:p w14:paraId="120002A7" w14:textId="77DAC203" w:rsidR="00DE134A" w:rsidRDefault="004E1B63" w:rsidP="00DE134A">
      <w:pPr>
        <w:pStyle w:val="BodyTextIndent3"/>
        <w:tabs>
          <w:tab w:val="left" w:pos="1710"/>
        </w:tabs>
        <w:spacing w:line="360" w:lineRule="auto"/>
        <w:ind w:left="900" w:firstLine="0"/>
        <w:rPr>
          <w:rFonts w:ascii="Arial" w:hAnsi="Arial" w:cstheme="minorBidi"/>
          <w:sz w:val="19"/>
          <w:szCs w:val="24"/>
          <w:lang w:val="en-GB" w:bidi="th-TH"/>
        </w:rPr>
      </w:pPr>
      <w:r w:rsidRPr="004E1B63">
        <w:rPr>
          <w:rFonts w:ascii="Arial" w:hAnsi="Arial" w:cstheme="minorBidi"/>
          <w:sz w:val="19"/>
          <w:szCs w:val="24"/>
          <w:lang w:val="en-GB" w:bidi="th-TH"/>
        </w:rPr>
        <w:t>Reinsurance assets are stated at the outstanding balance of amount due from reinsurers, amounts deposit on reinsurance and insurance reserve refundable from reinsurers.</w:t>
      </w:r>
    </w:p>
    <w:p w14:paraId="1BD24807" w14:textId="77777777" w:rsidR="00CF7188" w:rsidRDefault="00CF7188" w:rsidP="00DE134A">
      <w:pPr>
        <w:pStyle w:val="BodyTextIndent3"/>
        <w:tabs>
          <w:tab w:val="left" w:pos="1710"/>
        </w:tabs>
        <w:spacing w:line="360" w:lineRule="auto"/>
        <w:ind w:left="900" w:firstLine="0"/>
        <w:rPr>
          <w:rFonts w:ascii="Arial" w:hAnsi="Arial" w:cstheme="minorBidi"/>
          <w:sz w:val="19"/>
          <w:szCs w:val="24"/>
          <w:lang w:val="en-GB" w:bidi="th-TH"/>
        </w:rPr>
      </w:pPr>
    </w:p>
    <w:p w14:paraId="4C91CE2A" w14:textId="683B7990" w:rsidR="00CF7188" w:rsidRDefault="00CF7188" w:rsidP="00DE134A">
      <w:pPr>
        <w:pStyle w:val="BodyTextIndent3"/>
        <w:tabs>
          <w:tab w:val="left" w:pos="1710"/>
        </w:tabs>
        <w:spacing w:line="360" w:lineRule="auto"/>
        <w:ind w:left="900" w:firstLine="0"/>
        <w:rPr>
          <w:rFonts w:ascii="Arial" w:hAnsi="Arial" w:cstheme="minorBidi"/>
          <w:sz w:val="19"/>
          <w:szCs w:val="24"/>
          <w:lang w:val="en-GB" w:bidi="th-TH"/>
        </w:rPr>
      </w:pPr>
      <w:r w:rsidRPr="00CF7188">
        <w:rPr>
          <w:rFonts w:ascii="Arial" w:hAnsi="Arial" w:cstheme="minorBidi"/>
          <w:sz w:val="19"/>
          <w:szCs w:val="24"/>
          <w:lang w:val="en-GB" w:bidi="th-TH"/>
        </w:rPr>
        <w:t>Due from reinsurers consist of accrued commission and brokerage income, claims and various other items receivable from reinsurers, excluding reinsurance premium receivable</w:t>
      </w:r>
      <w:r w:rsidR="00DA3CAC">
        <w:rPr>
          <w:rFonts w:ascii="Arial" w:hAnsi="Arial" w:cstheme="minorBidi"/>
          <w:sz w:val="19"/>
          <w:szCs w:val="24"/>
          <w:lang w:val="en-GB" w:bidi="th-TH"/>
        </w:rPr>
        <w:t xml:space="preserve"> </w:t>
      </w:r>
      <w:r w:rsidR="00DA3CAC" w:rsidRPr="003F3780">
        <w:rPr>
          <w:rFonts w:ascii="Arial" w:hAnsi="Arial" w:cstheme="minorBidi"/>
          <w:sz w:val="19"/>
          <w:szCs w:val="24"/>
          <w:lang w:val="en-GB" w:bidi="th-TH"/>
        </w:rPr>
        <w:t>net of expected credit loss</w:t>
      </w:r>
      <w:r w:rsidRPr="00CF7188">
        <w:rPr>
          <w:rFonts w:ascii="Arial" w:hAnsi="Arial" w:cstheme="minorBidi"/>
          <w:sz w:val="19"/>
          <w:szCs w:val="24"/>
          <w:lang w:val="en-GB" w:bidi="th-TH"/>
        </w:rPr>
        <w:t xml:space="preserve">. The Company </w:t>
      </w:r>
      <w:r w:rsidR="00DA3CAC" w:rsidRPr="00DA3CAC">
        <w:rPr>
          <w:rFonts w:ascii="Arial" w:hAnsi="Arial" w:cstheme="minorBidi"/>
          <w:sz w:val="19"/>
          <w:szCs w:val="24"/>
          <w:lang w:val="en-GB" w:bidi="th-TH"/>
        </w:rPr>
        <w:t xml:space="preserve">applies the TFRS 9 simplified approach to measuring expected credit loss, which requires expected lifetime loss to be recognized from initial recognition of the </w:t>
      </w:r>
      <w:r w:rsidR="00DA3CAC">
        <w:rPr>
          <w:rFonts w:ascii="Arial" w:hAnsi="Arial" w:cstheme="minorBidi"/>
          <w:sz w:val="19"/>
          <w:szCs w:val="24"/>
          <w:lang w:val="en-GB" w:bidi="th-TH"/>
        </w:rPr>
        <w:t>due from rein</w:t>
      </w:r>
      <w:r w:rsidR="00485B0B">
        <w:rPr>
          <w:rFonts w:ascii="Arial" w:hAnsi="Arial" w:cstheme="minorBidi"/>
          <w:sz w:val="19"/>
          <w:szCs w:val="24"/>
          <w:lang w:val="en-GB" w:bidi="th-TH"/>
        </w:rPr>
        <w:t xml:space="preserve">surance </w:t>
      </w:r>
      <w:r w:rsidR="00DA3CAC" w:rsidRPr="00DA3CAC">
        <w:rPr>
          <w:rFonts w:ascii="Arial" w:hAnsi="Arial" w:cstheme="minorBidi"/>
          <w:sz w:val="19"/>
          <w:szCs w:val="24"/>
          <w:lang w:val="en-GB" w:bidi="th-TH"/>
        </w:rPr>
        <w:t xml:space="preserve">which is determined based on collection experiences and analysis of debtor aging, and the likelihood of settlement of debt at the reporting period. The expected credit loss </w:t>
      </w:r>
      <w:proofErr w:type="gramStart"/>
      <w:r w:rsidR="00DA3CAC" w:rsidRPr="00DA3CAC">
        <w:rPr>
          <w:rFonts w:ascii="Arial" w:hAnsi="Arial" w:cstheme="minorBidi"/>
          <w:sz w:val="19"/>
          <w:szCs w:val="24"/>
          <w:lang w:val="en-GB" w:bidi="th-TH"/>
        </w:rPr>
        <w:t>are</w:t>
      </w:r>
      <w:proofErr w:type="gramEnd"/>
      <w:r w:rsidR="00DA3CAC" w:rsidRPr="00DA3CAC">
        <w:rPr>
          <w:rFonts w:ascii="Arial" w:hAnsi="Arial" w:cstheme="minorBidi"/>
          <w:sz w:val="19"/>
          <w:szCs w:val="24"/>
          <w:lang w:val="en-GB" w:bidi="th-TH"/>
        </w:rPr>
        <w:t xml:space="preserve"> recognized in profit or loss within administrative expenses.</w:t>
      </w:r>
    </w:p>
    <w:p w14:paraId="0C0554AA" w14:textId="77777777" w:rsidR="00CF7188" w:rsidRDefault="00CF7188" w:rsidP="00DE134A">
      <w:pPr>
        <w:pStyle w:val="BodyTextIndent3"/>
        <w:tabs>
          <w:tab w:val="left" w:pos="1710"/>
        </w:tabs>
        <w:spacing w:line="360" w:lineRule="auto"/>
        <w:ind w:left="900" w:firstLine="0"/>
        <w:rPr>
          <w:rFonts w:ascii="Arial" w:hAnsi="Arial" w:cstheme="minorBidi"/>
          <w:sz w:val="19"/>
          <w:szCs w:val="24"/>
          <w:lang w:val="en-GB" w:bidi="th-TH"/>
        </w:rPr>
      </w:pPr>
    </w:p>
    <w:p w14:paraId="55CE50D4" w14:textId="77777777" w:rsidR="00E332DD" w:rsidRDefault="00E332DD">
      <w:pPr>
        <w:rPr>
          <w:rFonts w:ascii="Arial" w:hAnsi="Arial" w:cstheme="minorBidi"/>
          <w:sz w:val="19"/>
          <w:lang w:val="en-GB" w:eastAsia="en-US"/>
        </w:rPr>
      </w:pPr>
      <w:r>
        <w:rPr>
          <w:rFonts w:ascii="Arial" w:hAnsi="Arial" w:cstheme="minorBidi"/>
          <w:sz w:val="19"/>
          <w:lang w:val="en-GB"/>
        </w:rPr>
        <w:br w:type="page"/>
      </w:r>
    </w:p>
    <w:p w14:paraId="2F4DAB87" w14:textId="018E93F2" w:rsidR="00CF7188" w:rsidRDefault="00536F6D" w:rsidP="00DE134A">
      <w:pPr>
        <w:pStyle w:val="BodyTextIndent3"/>
        <w:tabs>
          <w:tab w:val="left" w:pos="1710"/>
        </w:tabs>
        <w:spacing w:line="360" w:lineRule="auto"/>
        <w:ind w:left="900" w:firstLine="0"/>
        <w:rPr>
          <w:rFonts w:ascii="Arial" w:hAnsi="Arial" w:cstheme="minorBidi"/>
          <w:sz w:val="19"/>
          <w:szCs w:val="24"/>
          <w:lang w:val="en-GB" w:bidi="th-TH"/>
        </w:rPr>
      </w:pPr>
      <w:r w:rsidRPr="00536F6D">
        <w:rPr>
          <w:rFonts w:ascii="Arial" w:hAnsi="Arial" w:cstheme="minorBidi"/>
          <w:sz w:val="19"/>
          <w:szCs w:val="24"/>
          <w:lang w:val="en-GB" w:bidi="th-TH"/>
        </w:rPr>
        <w:t>Insurance reserve refundable from reinsurers is estimated based on the related reinsurance contract of loss reserve and outstanding claims in accordance with the law regarding insurance reserve calculation.</w:t>
      </w:r>
    </w:p>
    <w:p w14:paraId="3CAB6586" w14:textId="77777777" w:rsidR="00FD0E0D" w:rsidRPr="00317134" w:rsidRDefault="00FD0E0D" w:rsidP="00E332DD">
      <w:pPr>
        <w:pStyle w:val="BodyTextIndent3"/>
        <w:tabs>
          <w:tab w:val="left" w:pos="1710"/>
        </w:tabs>
        <w:spacing w:line="360" w:lineRule="auto"/>
        <w:ind w:left="0" w:firstLine="0"/>
        <w:rPr>
          <w:rFonts w:ascii="Arial" w:hAnsi="Arial" w:cstheme="minorBidi"/>
          <w:sz w:val="18"/>
          <w:szCs w:val="18"/>
          <w:lang w:val="en-GB" w:bidi="th-TH"/>
        </w:rPr>
      </w:pPr>
    </w:p>
    <w:p w14:paraId="23C16FFD" w14:textId="77777777" w:rsidR="00BF4D2B" w:rsidRDefault="00BF4D2B" w:rsidP="00BF4D2B">
      <w:pPr>
        <w:pStyle w:val="BodyTextIndent3"/>
        <w:tabs>
          <w:tab w:val="left" w:pos="1710"/>
        </w:tabs>
        <w:spacing w:line="360" w:lineRule="auto"/>
        <w:ind w:left="900" w:firstLine="0"/>
        <w:rPr>
          <w:rFonts w:ascii="Arial" w:hAnsi="Arial" w:cstheme="minorBidi"/>
          <w:sz w:val="19"/>
          <w:szCs w:val="24"/>
          <w:lang w:val="en-GB" w:bidi="th-TH"/>
        </w:rPr>
      </w:pPr>
      <w:r w:rsidRPr="00BF4D2B">
        <w:rPr>
          <w:rFonts w:ascii="Arial" w:hAnsi="Arial" w:cstheme="minorBidi"/>
          <w:sz w:val="19"/>
          <w:szCs w:val="24"/>
          <w:lang w:val="en-GB" w:bidi="th-TH"/>
        </w:rPr>
        <w:t>Due to reinsurers are stated at the outstanding balance payable from reinsurance and amounts withheld on reinsurance.</w:t>
      </w:r>
    </w:p>
    <w:p w14:paraId="0BA7EB9F" w14:textId="77777777" w:rsidR="00BF4D2B" w:rsidRPr="00317134" w:rsidRDefault="00BF4D2B" w:rsidP="00BF4D2B">
      <w:pPr>
        <w:pStyle w:val="BodyTextIndent3"/>
        <w:tabs>
          <w:tab w:val="left" w:pos="1710"/>
        </w:tabs>
        <w:spacing w:line="360" w:lineRule="auto"/>
        <w:ind w:left="900" w:firstLine="0"/>
        <w:rPr>
          <w:rFonts w:ascii="Arial" w:hAnsi="Arial" w:cstheme="minorBidi"/>
          <w:sz w:val="18"/>
          <w:szCs w:val="18"/>
          <w:lang w:val="en-GB" w:bidi="th-TH"/>
        </w:rPr>
      </w:pPr>
    </w:p>
    <w:p w14:paraId="2E02C488" w14:textId="4EF2037E" w:rsidR="00BF4D2B" w:rsidRDefault="00BF4D2B" w:rsidP="00BF4D2B">
      <w:pPr>
        <w:pStyle w:val="BodyTextIndent3"/>
        <w:tabs>
          <w:tab w:val="left" w:pos="1710"/>
        </w:tabs>
        <w:spacing w:line="360" w:lineRule="auto"/>
        <w:ind w:left="900" w:firstLine="0"/>
        <w:rPr>
          <w:rFonts w:ascii="Arial" w:hAnsi="Arial" w:cstheme="minorBidi"/>
          <w:sz w:val="19"/>
          <w:szCs w:val="24"/>
          <w:lang w:val="en-GB" w:bidi="th-TH"/>
        </w:rPr>
      </w:pPr>
      <w:r w:rsidRPr="00BF4D2B">
        <w:rPr>
          <w:rFonts w:ascii="Arial" w:hAnsi="Arial" w:cstheme="minorBidi"/>
          <w:sz w:val="19"/>
          <w:szCs w:val="24"/>
          <w:lang w:val="en-GB" w:bidi="th-TH"/>
        </w:rPr>
        <w:t>Due to reinsurers consist of reinsurance premiums and other items payable to reinsurers, excluding claims.</w:t>
      </w:r>
    </w:p>
    <w:p w14:paraId="005997AC" w14:textId="77777777" w:rsidR="00862547" w:rsidRPr="00317134" w:rsidRDefault="00862547" w:rsidP="00BF4D2B">
      <w:pPr>
        <w:pStyle w:val="BodyTextIndent3"/>
        <w:tabs>
          <w:tab w:val="left" w:pos="1710"/>
        </w:tabs>
        <w:spacing w:line="360" w:lineRule="auto"/>
        <w:ind w:left="900" w:firstLine="0"/>
        <w:rPr>
          <w:rFonts w:ascii="Arial" w:hAnsi="Arial" w:cstheme="minorBidi"/>
          <w:sz w:val="18"/>
          <w:szCs w:val="18"/>
          <w:lang w:val="en-GB" w:bidi="th-TH"/>
        </w:rPr>
      </w:pPr>
    </w:p>
    <w:p w14:paraId="41647982" w14:textId="6F6DFEE9" w:rsidR="00862547" w:rsidRDefault="00862547" w:rsidP="00BF4D2B">
      <w:pPr>
        <w:pStyle w:val="BodyTextIndent3"/>
        <w:tabs>
          <w:tab w:val="left" w:pos="1710"/>
        </w:tabs>
        <w:spacing w:line="360" w:lineRule="auto"/>
        <w:ind w:left="900" w:firstLine="0"/>
        <w:rPr>
          <w:rFonts w:ascii="Arial" w:hAnsi="Arial" w:cstheme="minorBidi"/>
          <w:sz w:val="19"/>
          <w:szCs w:val="24"/>
          <w:lang w:val="en-GB" w:bidi="th-TH"/>
        </w:rPr>
      </w:pPr>
      <w:r w:rsidRPr="00862547">
        <w:rPr>
          <w:rFonts w:ascii="Arial" w:hAnsi="Arial" w:cstheme="minorBidi"/>
          <w:sz w:val="19"/>
          <w:szCs w:val="24"/>
          <w:lang w:val="en-GB" w:bidi="th-TH"/>
        </w:rPr>
        <w:t>The Company presents net of reinsurance to the same entity (reinsurance assets or due to reinsurers) when the following criteria for offsetting are met.</w:t>
      </w:r>
    </w:p>
    <w:p w14:paraId="3FAE6F87" w14:textId="77777777" w:rsidR="00CA26C4" w:rsidRDefault="00CA26C4" w:rsidP="00BF4D2B">
      <w:pPr>
        <w:pStyle w:val="BodyTextIndent3"/>
        <w:tabs>
          <w:tab w:val="left" w:pos="1710"/>
        </w:tabs>
        <w:spacing w:line="360" w:lineRule="auto"/>
        <w:ind w:left="900" w:firstLine="0"/>
        <w:rPr>
          <w:rFonts w:ascii="Arial" w:hAnsi="Arial" w:cstheme="minorBidi"/>
          <w:sz w:val="19"/>
          <w:szCs w:val="24"/>
          <w:lang w:val="en-GB" w:bidi="th-TH"/>
        </w:rPr>
      </w:pPr>
    </w:p>
    <w:p w14:paraId="79636BA4" w14:textId="7BA26166" w:rsidR="00CA26C4" w:rsidRDefault="000F019F" w:rsidP="003C6C07">
      <w:pPr>
        <w:pStyle w:val="BodyTextIndent3"/>
        <w:numPr>
          <w:ilvl w:val="0"/>
          <w:numId w:val="25"/>
        </w:numPr>
        <w:tabs>
          <w:tab w:val="left" w:pos="1710"/>
        </w:tabs>
        <w:spacing w:line="360" w:lineRule="auto"/>
        <w:ind w:left="1557"/>
        <w:rPr>
          <w:rFonts w:ascii="Arial" w:hAnsi="Arial" w:cstheme="minorBidi"/>
          <w:sz w:val="19"/>
          <w:szCs w:val="24"/>
          <w:lang w:val="en-GB" w:bidi="th-TH"/>
        </w:rPr>
      </w:pPr>
      <w:r w:rsidRPr="000F019F">
        <w:rPr>
          <w:rFonts w:ascii="Arial" w:hAnsi="Arial" w:cstheme="minorBidi"/>
          <w:sz w:val="19"/>
          <w:szCs w:val="24"/>
          <w:lang w:val="en-GB" w:bidi="th-TH"/>
        </w:rPr>
        <w:t>The Company has a legal right to offset amounts presented in the statements of financial position, and</w:t>
      </w:r>
    </w:p>
    <w:p w14:paraId="618573F1" w14:textId="31159EC7" w:rsidR="000F019F" w:rsidRDefault="00513593" w:rsidP="003C6C07">
      <w:pPr>
        <w:pStyle w:val="BodyTextIndent3"/>
        <w:numPr>
          <w:ilvl w:val="0"/>
          <w:numId w:val="25"/>
        </w:numPr>
        <w:tabs>
          <w:tab w:val="left" w:pos="1710"/>
        </w:tabs>
        <w:spacing w:line="360" w:lineRule="auto"/>
        <w:ind w:left="1557"/>
        <w:rPr>
          <w:rFonts w:ascii="Arial" w:hAnsi="Arial" w:cstheme="minorBidi"/>
          <w:sz w:val="19"/>
          <w:szCs w:val="24"/>
          <w:lang w:val="en-GB" w:bidi="th-TH"/>
        </w:rPr>
      </w:pPr>
      <w:r w:rsidRPr="00513593">
        <w:rPr>
          <w:rFonts w:ascii="Arial" w:hAnsi="Arial" w:cstheme="minorBidi"/>
          <w:sz w:val="19"/>
          <w:szCs w:val="24"/>
          <w:lang w:val="en-GB" w:bidi="th-TH"/>
        </w:rPr>
        <w:t>The Company intends to receive or pay the net amount recognised in the statements of financial position, or to realise the asset at the same time as it pays the liability.</w:t>
      </w:r>
    </w:p>
    <w:p w14:paraId="1654CD58" w14:textId="77777777" w:rsidR="008D361E" w:rsidRDefault="008D361E" w:rsidP="00513593">
      <w:pPr>
        <w:pStyle w:val="BodyTextIndent3"/>
        <w:tabs>
          <w:tab w:val="left" w:pos="1710"/>
        </w:tabs>
        <w:spacing w:line="360" w:lineRule="auto"/>
        <w:ind w:left="900" w:firstLine="0"/>
        <w:rPr>
          <w:rFonts w:ascii="Arial" w:hAnsi="Arial" w:cstheme="minorBidi"/>
          <w:sz w:val="19"/>
          <w:szCs w:val="24"/>
          <w:lang w:val="en-GB" w:bidi="th-TH"/>
        </w:rPr>
      </w:pPr>
    </w:p>
    <w:p w14:paraId="5DF42CB2" w14:textId="115F5D17" w:rsidR="00513593" w:rsidRDefault="00A70ED5" w:rsidP="00513593">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A70ED5">
        <w:rPr>
          <w:rFonts w:ascii="Arial" w:hAnsi="Arial" w:cstheme="minorBidi"/>
          <w:sz w:val="19"/>
          <w:szCs w:val="24"/>
          <w:lang w:val="en-GB" w:bidi="th-TH"/>
        </w:rPr>
        <w:t>Loans and expected credit losses</w:t>
      </w:r>
    </w:p>
    <w:p w14:paraId="4783AB59" w14:textId="77777777" w:rsidR="00A70ED5" w:rsidRPr="00317134" w:rsidRDefault="00A70ED5" w:rsidP="00A70ED5">
      <w:pPr>
        <w:pStyle w:val="BodyTextIndent3"/>
        <w:tabs>
          <w:tab w:val="left" w:pos="1710"/>
        </w:tabs>
        <w:spacing w:line="360" w:lineRule="auto"/>
        <w:ind w:left="900" w:firstLine="0"/>
        <w:rPr>
          <w:rFonts w:ascii="Arial" w:hAnsi="Arial" w:cstheme="minorBidi"/>
          <w:sz w:val="18"/>
          <w:szCs w:val="18"/>
          <w:lang w:val="en-GB" w:bidi="th-TH"/>
        </w:rPr>
      </w:pPr>
    </w:p>
    <w:p w14:paraId="18F8BD7F" w14:textId="77777777" w:rsidR="00EF42C1" w:rsidRDefault="00EF42C1" w:rsidP="00EF42C1">
      <w:pPr>
        <w:pStyle w:val="BodyTextIndent3"/>
        <w:tabs>
          <w:tab w:val="left" w:pos="1710"/>
        </w:tabs>
        <w:spacing w:line="360" w:lineRule="auto"/>
        <w:ind w:left="900" w:firstLine="0"/>
        <w:rPr>
          <w:rFonts w:ascii="Arial" w:hAnsi="Arial" w:cstheme="minorBidi"/>
          <w:sz w:val="19"/>
          <w:szCs w:val="24"/>
          <w:lang w:val="en-GB" w:bidi="th-TH"/>
        </w:rPr>
      </w:pPr>
      <w:r w:rsidRPr="00EF42C1">
        <w:rPr>
          <w:rFonts w:ascii="Arial" w:hAnsi="Arial" w:cstheme="minorBidi"/>
          <w:sz w:val="19"/>
          <w:szCs w:val="24"/>
          <w:lang w:val="en-GB" w:bidi="th-TH"/>
        </w:rPr>
        <w:t>Loans are stated at a net realisable value. Allowance for expected credit loss is provided for the expected loss using the general approach to determine the allowance for expected loss over the lifetime.</w:t>
      </w:r>
    </w:p>
    <w:p w14:paraId="1065B251" w14:textId="77777777" w:rsidR="00EF42C1" w:rsidRPr="00317134" w:rsidRDefault="00EF42C1" w:rsidP="00EF42C1">
      <w:pPr>
        <w:pStyle w:val="BodyTextIndent3"/>
        <w:tabs>
          <w:tab w:val="left" w:pos="1710"/>
        </w:tabs>
        <w:spacing w:line="360" w:lineRule="auto"/>
        <w:ind w:left="900" w:firstLine="0"/>
        <w:rPr>
          <w:rFonts w:ascii="Arial" w:hAnsi="Arial" w:cstheme="minorBidi"/>
          <w:sz w:val="18"/>
          <w:szCs w:val="18"/>
          <w:lang w:val="en-GB" w:bidi="th-TH"/>
        </w:rPr>
      </w:pPr>
    </w:p>
    <w:p w14:paraId="47657C02" w14:textId="198A66F0" w:rsidR="00A70ED5" w:rsidRDefault="00EF42C1" w:rsidP="00EF42C1">
      <w:pPr>
        <w:pStyle w:val="BodyTextIndent3"/>
        <w:tabs>
          <w:tab w:val="left" w:pos="1710"/>
        </w:tabs>
        <w:spacing w:line="360" w:lineRule="auto"/>
        <w:ind w:left="900" w:firstLine="0"/>
        <w:rPr>
          <w:rFonts w:ascii="Arial" w:hAnsi="Arial" w:cstheme="minorBidi"/>
          <w:sz w:val="19"/>
          <w:szCs w:val="24"/>
          <w:lang w:val="en-GB" w:bidi="th-TH"/>
        </w:rPr>
      </w:pPr>
      <w:r w:rsidRPr="00EF42C1">
        <w:rPr>
          <w:rFonts w:ascii="Arial" w:hAnsi="Arial" w:cstheme="minorBidi"/>
          <w:sz w:val="19"/>
          <w:szCs w:val="24"/>
          <w:lang w:val="en-GB" w:bidi="th-TH"/>
        </w:rPr>
        <w:t>Increase (decrease) in allowance for expected credit loss during the year is recorded as expenses in profit or loss.</w:t>
      </w:r>
    </w:p>
    <w:p w14:paraId="76694B37" w14:textId="77777777" w:rsidR="00A4158F" w:rsidRDefault="00A4158F" w:rsidP="00EF42C1">
      <w:pPr>
        <w:pStyle w:val="BodyTextIndent3"/>
        <w:tabs>
          <w:tab w:val="left" w:pos="1710"/>
        </w:tabs>
        <w:spacing w:line="360" w:lineRule="auto"/>
        <w:ind w:left="900" w:firstLine="0"/>
        <w:rPr>
          <w:rFonts w:ascii="Arial" w:hAnsi="Arial" w:cstheme="minorBidi"/>
          <w:sz w:val="19"/>
          <w:szCs w:val="24"/>
          <w:lang w:val="en-GB" w:bidi="th-TH"/>
        </w:rPr>
      </w:pPr>
    </w:p>
    <w:p w14:paraId="2FB43F1E" w14:textId="6A7FD791" w:rsidR="00A55865" w:rsidRDefault="00714301" w:rsidP="00A55865">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714301">
        <w:rPr>
          <w:rFonts w:ascii="Arial" w:hAnsi="Arial" w:cstheme="minorBidi"/>
          <w:sz w:val="19"/>
          <w:szCs w:val="24"/>
          <w:lang w:val="en-GB" w:bidi="th-TH"/>
        </w:rPr>
        <w:t>Property, plant and equipment</w:t>
      </w:r>
    </w:p>
    <w:p w14:paraId="03FF32E5" w14:textId="77777777" w:rsidR="00714301" w:rsidRDefault="00714301" w:rsidP="00714301">
      <w:pPr>
        <w:pStyle w:val="BodyTextIndent3"/>
        <w:tabs>
          <w:tab w:val="left" w:pos="1710"/>
        </w:tabs>
        <w:spacing w:line="360" w:lineRule="auto"/>
        <w:ind w:left="900" w:firstLine="0"/>
        <w:rPr>
          <w:rFonts w:ascii="Arial" w:hAnsi="Arial" w:cstheme="minorBidi"/>
          <w:sz w:val="19"/>
          <w:szCs w:val="24"/>
          <w:lang w:val="en-GB" w:bidi="th-TH"/>
        </w:rPr>
      </w:pPr>
    </w:p>
    <w:p w14:paraId="2D533A19" w14:textId="7C9CBB5B" w:rsidR="007C741E" w:rsidRPr="007C741E" w:rsidRDefault="007C741E" w:rsidP="007C741E">
      <w:pPr>
        <w:pStyle w:val="BodyTextIndent3"/>
        <w:tabs>
          <w:tab w:val="left" w:pos="1710"/>
        </w:tabs>
        <w:spacing w:line="360" w:lineRule="auto"/>
        <w:ind w:left="900" w:firstLine="0"/>
        <w:rPr>
          <w:rFonts w:ascii="Arial" w:hAnsi="Arial" w:cstheme="minorBidi"/>
          <w:sz w:val="19"/>
          <w:szCs w:val="24"/>
          <w:lang w:val="en-GB" w:bidi="th-TH"/>
        </w:rPr>
      </w:pPr>
      <w:r w:rsidRPr="007C741E">
        <w:rPr>
          <w:rFonts w:ascii="Arial" w:hAnsi="Arial" w:cstheme="minorBidi"/>
          <w:sz w:val="19"/>
          <w:szCs w:val="24"/>
          <w:lang w:val="en-GB" w:bidi="th-TH"/>
        </w:rPr>
        <w:t xml:space="preserve">Land and buildings are recognised at fair value based on periodic, but at least </w:t>
      </w:r>
      <w:r>
        <w:rPr>
          <w:rFonts w:ascii="Arial" w:hAnsi="Arial" w:cstheme="minorBidi"/>
          <w:sz w:val="19"/>
          <w:szCs w:val="24"/>
          <w:lang w:val="en-GB" w:bidi="th-TH"/>
        </w:rPr>
        <w:t>3</w:t>
      </w:r>
      <w:r w:rsidRPr="007C741E">
        <w:rPr>
          <w:rFonts w:ascii="Arial" w:hAnsi="Arial" w:cstheme="minorBidi"/>
          <w:sz w:val="19"/>
          <w:szCs w:val="24"/>
          <w:lang w:val="en-GB" w:bidi="th-TH"/>
        </w:rPr>
        <w:t xml:space="preserve"> years - amend as appropriate, valuations by external independent valuers, less subsequent depreciation of buildings. </w:t>
      </w:r>
      <w:r w:rsidR="00317134">
        <w:rPr>
          <w:rFonts w:ascii="Arial" w:hAnsi="Arial" w:cstheme="minorBidi"/>
          <w:sz w:val="19"/>
          <w:szCs w:val="24"/>
          <w:lang w:val="en-GB" w:bidi="th-TH"/>
        </w:rPr>
        <w:t xml:space="preserve">Equipment </w:t>
      </w:r>
      <w:r w:rsidR="001178B5">
        <w:rPr>
          <w:rFonts w:ascii="Arial" w:hAnsi="Arial" w:cstheme="minorBidi"/>
          <w:sz w:val="19"/>
          <w:szCs w:val="24"/>
          <w:lang w:val="en-GB" w:bidi="th-TH"/>
        </w:rPr>
        <w:t>is</w:t>
      </w:r>
      <w:r w:rsidR="00FC376D">
        <w:rPr>
          <w:rFonts w:ascii="Arial" w:hAnsi="Arial" w:cstheme="minorBidi"/>
          <w:sz w:val="19"/>
          <w:szCs w:val="24"/>
          <w:lang w:val="en-GB" w:bidi="th-TH"/>
        </w:rPr>
        <w:t xml:space="preserve"> stated at cost less accumulated depreciation and allowance for impairment (if any).</w:t>
      </w:r>
    </w:p>
    <w:p w14:paraId="6CE894E4" w14:textId="77777777" w:rsidR="007C741E" w:rsidRPr="007C741E" w:rsidRDefault="007C741E" w:rsidP="007C741E">
      <w:pPr>
        <w:pStyle w:val="BodyTextIndent3"/>
        <w:tabs>
          <w:tab w:val="left" w:pos="1710"/>
        </w:tabs>
        <w:spacing w:line="360" w:lineRule="auto"/>
        <w:ind w:left="900"/>
        <w:rPr>
          <w:rFonts w:ascii="Arial" w:hAnsi="Arial" w:cstheme="minorBidi"/>
          <w:sz w:val="19"/>
          <w:szCs w:val="24"/>
          <w:lang w:val="en-GB" w:bidi="th-TH"/>
        </w:rPr>
      </w:pPr>
    </w:p>
    <w:p w14:paraId="1F97F0DC" w14:textId="26BC7E59" w:rsidR="007C741E" w:rsidRDefault="007C741E" w:rsidP="007C741E">
      <w:pPr>
        <w:pStyle w:val="BodyTextIndent3"/>
        <w:tabs>
          <w:tab w:val="left" w:pos="1710"/>
        </w:tabs>
        <w:spacing w:line="360" w:lineRule="auto"/>
        <w:ind w:left="900" w:firstLine="0"/>
        <w:rPr>
          <w:rFonts w:ascii="Arial" w:hAnsi="Arial" w:cstheme="minorBidi"/>
          <w:sz w:val="19"/>
          <w:szCs w:val="24"/>
          <w:lang w:val="en-GB" w:bidi="th-TH"/>
        </w:rPr>
      </w:pPr>
      <w:r w:rsidRPr="007C741E">
        <w:rPr>
          <w:rFonts w:ascii="Arial" w:hAnsi="Arial" w:cstheme="minorBidi"/>
          <w:sz w:val="19"/>
          <w:szCs w:val="24"/>
          <w:lang w:val="en-GB" w:bidi="th-TH"/>
        </w:rPr>
        <w:t xml:space="preserve">Increases in the carrying amounts arising on revaluation of land and buildings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 Each year, the </w:t>
      </w:r>
      <w:r>
        <w:rPr>
          <w:rFonts w:ascii="Arial" w:hAnsi="Arial" w:cstheme="minorBidi"/>
          <w:sz w:val="19"/>
          <w:szCs w:val="24"/>
          <w:lang w:val="en-GB" w:bidi="th-TH"/>
        </w:rPr>
        <w:t>Company</w:t>
      </w:r>
      <w:r w:rsidRPr="007C741E">
        <w:rPr>
          <w:rFonts w:ascii="Arial" w:hAnsi="Arial" w:cstheme="minorBidi"/>
          <w:sz w:val="19"/>
          <w:szCs w:val="24"/>
          <w:lang w:val="en-GB" w:bidi="th-TH"/>
        </w:rPr>
        <w:t xml:space="preserve"> transfers revaluation surplus to retained earnings at the amount equal to the difference between depreciation amount on original costs and on revalued amount.  Th</w:t>
      </w:r>
      <w:r>
        <w:rPr>
          <w:rFonts w:ascii="Arial" w:hAnsi="Arial" w:cstheme="minorBidi"/>
          <w:sz w:val="19"/>
          <w:szCs w:val="24"/>
          <w:lang w:val="en-GB" w:bidi="th-TH"/>
        </w:rPr>
        <w:t>e Company</w:t>
      </w:r>
      <w:r w:rsidRPr="007C741E">
        <w:rPr>
          <w:rFonts w:ascii="Arial" w:hAnsi="Arial" w:cstheme="minorBidi"/>
          <w:sz w:val="19"/>
          <w:szCs w:val="24"/>
          <w:lang w:val="en-GB" w:bidi="th-TH"/>
        </w:rPr>
        <w:t xml:space="preserve"> transfers any amounts included in revaluation surplus in respect of disposed asset to retained earnings when the revalued assets are sold.</w:t>
      </w:r>
    </w:p>
    <w:p w14:paraId="4C9A0CEA" w14:textId="1A82CDFE" w:rsidR="00B627D5" w:rsidRDefault="00B627D5" w:rsidP="00B627D5">
      <w:pPr>
        <w:pStyle w:val="BodyTextIndent3"/>
        <w:tabs>
          <w:tab w:val="left" w:pos="1710"/>
        </w:tabs>
        <w:spacing w:line="360" w:lineRule="auto"/>
        <w:ind w:left="900" w:firstLine="0"/>
        <w:rPr>
          <w:rFonts w:ascii="Arial" w:hAnsi="Arial" w:cstheme="minorBidi"/>
          <w:sz w:val="19"/>
          <w:szCs w:val="24"/>
          <w:lang w:val="en-GB" w:bidi="th-TH"/>
        </w:rPr>
      </w:pPr>
      <w:r w:rsidRPr="00B627D5">
        <w:rPr>
          <w:rFonts w:ascii="Arial" w:hAnsi="Arial" w:cstheme="minorBidi"/>
          <w:sz w:val="19"/>
          <w:szCs w:val="24"/>
          <w:lang w:val="en-GB" w:bidi="th-TH"/>
        </w:rPr>
        <w:t>The revaluation surplus of assets is not available for dividend distribution.</w:t>
      </w:r>
    </w:p>
    <w:p w14:paraId="24C24C3D" w14:textId="77777777" w:rsidR="00B627D5" w:rsidRDefault="00B627D5" w:rsidP="00B627D5">
      <w:pPr>
        <w:pStyle w:val="BodyTextIndent3"/>
        <w:tabs>
          <w:tab w:val="left" w:pos="1710"/>
        </w:tabs>
        <w:spacing w:line="360" w:lineRule="auto"/>
        <w:ind w:left="900" w:firstLine="0"/>
        <w:rPr>
          <w:rFonts w:ascii="Arial" w:hAnsi="Arial" w:cstheme="minorBidi"/>
          <w:sz w:val="19"/>
          <w:szCs w:val="24"/>
          <w:lang w:val="en-GB" w:bidi="th-TH"/>
        </w:rPr>
      </w:pPr>
    </w:p>
    <w:p w14:paraId="1A8D8479" w14:textId="76EB83DE" w:rsidR="00D504C7" w:rsidRDefault="007403E2" w:rsidP="00B627D5">
      <w:pPr>
        <w:pStyle w:val="BodyTextIndent3"/>
        <w:tabs>
          <w:tab w:val="left" w:pos="1710"/>
        </w:tabs>
        <w:spacing w:line="360" w:lineRule="auto"/>
        <w:ind w:left="900" w:firstLine="0"/>
        <w:rPr>
          <w:rFonts w:ascii="Arial" w:hAnsi="Arial" w:cstheme="minorBidi"/>
          <w:sz w:val="19"/>
          <w:szCs w:val="24"/>
          <w:lang w:val="en-GB" w:bidi="th-TH"/>
        </w:rPr>
      </w:pPr>
      <w:r w:rsidRPr="007403E2">
        <w:rPr>
          <w:rFonts w:ascii="Arial" w:hAnsi="Arial" w:cstheme="minorBidi"/>
          <w:sz w:val="19"/>
          <w:szCs w:val="24"/>
          <w:lang w:val="en-GB" w:bidi="th-TH"/>
        </w:rPr>
        <w:t xml:space="preserve">Subsequent costs are included in the asset’s carrying amount, only when it is probable that future economic benefits associated with the item will flow to the </w:t>
      </w:r>
      <w:r>
        <w:rPr>
          <w:rFonts w:ascii="Arial" w:hAnsi="Arial" w:cstheme="minorBidi"/>
          <w:sz w:val="19"/>
          <w:szCs w:val="24"/>
          <w:lang w:val="en-GB" w:bidi="th-TH"/>
        </w:rPr>
        <w:t>Company</w:t>
      </w:r>
      <w:r w:rsidRPr="007403E2">
        <w:rPr>
          <w:rFonts w:ascii="Arial" w:hAnsi="Arial" w:cstheme="minorBidi"/>
          <w:sz w:val="19"/>
          <w:szCs w:val="24"/>
          <w:lang w:val="en-GB" w:bidi="th-TH"/>
        </w:rPr>
        <w:t>. The carrying amount of the replaced part is derecognised.</w:t>
      </w:r>
    </w:p>
    <w:p w14:paraId="57E9FFB8" w14:textId="77777777" w:rsidR="00D504C7" w:rsidRDefault="00D504C7" w:rsidP="00B627D5">
      <w:pPr>
        <w:pStyle w:val="BodyTextIndent3"/>
        <w:tabs>
          <w:tab w:val="left" w:pos="1710"/>
        </w:tabs>
        <w:spacing w:line="360" w:lineRule="auto"/>
        <w:ind w:left="900" w:firstLine="0"/>
        <w:rPr>
          <w:rFonts w:ascii="Arial" w:hAnsi="Arial" w:cstheme="minorBidi"/>
          <w:sz w:val="19"/>
          <w:szCs w:val="24"/>
          <w:lang w:val="en-GB" w:bidi="th-TH"/>
        </w:rPr>
      </w:pPr>
    </w:p>
    <w:p w14:paraId="6FFCC445" w14:textId="4B61E0F8" w:rsidR="00102995" w:rsidRDefault="00F064AC" w:rsidP="00B627D5">
      <w:pPr>
        <w:pStyle w:val="BodyTextIndent3"/>
        <w:tabs>
          <w:tab w:val="left" w:pos="1710"/>
        </w:tabs>
        <w:spacing w:line="360" w:lineRule="auto"/>
        <w:ind w:left="900" w:firstLine="0"/>
        <w:rPr>
          <w:rFonts w:ascii="Arial" w:hAnsi="Arial" w:cstheme="minorBidi"/>
          <w:sz w:val="19"/>
          <w:szCs w:val="24"/>
          <w:lang w:val="en-GB" w:bidi="th-TH"/>
        </w:rPr>
      </w:pPr>
      <w:r w:rsidRPr="00F064AC">
        <w:rPr>
          <w:rFonts w:ascii="Arial" w:hAnsi="Arial" w:cstheme="minorBidi"/>
          <w:sz w:val="19"/>
          <w:szCs w:val="24"/>
          <w:lang w:val="en-GB" w:bidi="th-TH"/>
        </w:rPr>
        <w:t xml:space="preserve">The </w:t>
      </w:r>
      <w:r>
        <w:rPr>
          <w:rFonts w:ascii="Arial" w:hAnsi="Arial" w:cstheme="minorBidi"/>
          <w:sz w:val="19"/>
          <w:szCs w:val="24"/>
          <w:lang w:val="en-GB" w:bidi="th-TH"/>
        </w:rPr>
        <w:t>Company</w:t>
      </w:r>
      <w:r w:rsidRPr="00F064AC">
        <w:rPr>
          <w:rFonts w:ascii="Arial" w:hAnsi="Arial" w:cstheme="minorBidi"/>
          <w:sz w:val="19"/>
          <w:szCs w:val="24"/>
          <w:lang w:val="en-GB" w:bidi="th-TH"/>
        </w:rPr>
        <w:t xml:space="preserve"> will recognise other repairs and maintenance to profit or loss when incurred.</w:t>
      </w:r>
    </w:p>
    <w:p w14:paraId="6BF62832" w14:textId="77777777" w:rsidR="00066416" w:rsidRDefault="00066416" w:rsidP="00B627D5">
      <w:pPr>
        <w:pStyle w:val="BodyTextIndent3"/>
        <w:tabs>
          <w:tab w:val="left" w:pos="1710"/>
        </w:tabs>
        <w:spacing w:line="360" w:lineRule="auto"/>
        <w:ind w:left="900" w:firstLine="0"/>
        <w:rPr>
          <w:rFonts w:ascii="Arial" w:hAnsi="Arial" w:cstheme="minorBidi"/>
          <w:sz w:val="19"/>
          <w:szCs w:val="24"/>
          <w:lang w:val="en-GB" w:bidi="th-TH"/>
        </w:rPr>
      </w:pPr>
    </w:p>
    <w:p w14:paraId="0A704E82" w14:textId="72EC3D3C" w:rsidR="00B627D5" w:rsidRDefault="004E1FB9" w:rsidP="00B627D5">
      <w:pPr>
        <w:pStyle w:val="BodyTextIndent3"/>
        <w:tabs>
          <w:tab w:val="left" w:pos="1710"/>
        </w:tabs>
        <w:spacing w:line="360" w:lineRule="auto"/>
        <w:ind w:left="900" w:firstLine="0"/>
        <w:rPr>
          <w:rFonts w:ascii="Arial" w:hAnsi="Arial" w:cstheme="minorBidi"/>
          <w:sz w:val="19"/>
          <w:szCs w:val="24"/>
          <w:lang w:val="en-GB" w:bidi="th-TH"/>
        </w:rPr>
      </w:pPr>
      <w:r w:rsidRPr="004E1FB9">
        <w:rPr>
          <w:rFonts w:ascii="Arial" w:hAnsi="Arial" w:cstheme="minorBidi"/>
          <w:sz w:val="19"/>
          <w:szCs w:val="24"/>
          <w:lang w:val="en-GB" w:bidi="th-TH"/>
        </w:rPr>
        <w:t>Depreciation is charged to profit or loss on a straight-line basis over the estimated useful lives of each component of an item of property, plant and equipment. The estimated useful lives are as follows:</w:t>
      </w:r>
    </w:p>
    <w:p w14:paraId="33E48206" w14:textId="77777777" w:rsidR="00683A85" w:rsidRDefault="00683A85" w:rsidP="00B627D5">
      <w:pPr>
        <w:pStyle w:val="BodyTextIndent3"/>
        <w:tabs>
          <w:tab w:val="left" w:pos="1710"/>
        </w:tabs>
        <w:spacing w:line="360" w:lineRule="auto"/>
        <w:ind w:left="900" w:firstLine="0"/>
        <w:rPr>
          <w:rFonts w:ascii="Arial" w:hAnsi="Arial" w:cstheme="minorBidi"/>
          <w:sz w:val="19"/>
          <w:szCs w:val="24"/>
          <w:lang w:val="en-GB" w:bidi="th-TH"/>
        </w:rPr>
      </w:pPr>
    </w:p>
    <w:tbl>
      <w:tblPr>
        <w:tblW w:w="8172" w:type="dxa"/>
        <w:tblInd w:w="648" w:type="dxa"/>
        <w:tblLayout w:type="fixed"/>
        <w:tblLook w:val="0000" w:firstRow="0" w:lastRow="0" w:firstColumn="0" w:lastColumn="0" w:noHBand="0" w:noVBand="0"/>
      </w:tblPr>
      <w:tblGrid>
        <w:gridCol w:w="6192"/>
        <w:gridCol w:w="1080"/>
        <w:gridCol w:w="900"/>
      </w:tblGrid>
      <w:tr w:rsidR="00847CC5" w:rsidRPr="001704CA" w14:paraId="4A78B527" w14:textId="0A9489BA" w:rsidTr="00CC6383">
        <w:tc>
          <w:tcPr>
            <w:tcW w:w="6192" w:type="dxa"/>
          </w:tcPr>
          <w:p w14:paraId="57A7406B" w14:textId="77777777" w:rsidR="00847CC5" w:rsidRPr="001704CA" w:rsidRDefault="00847CC5" w:rsidP="003C6C07">
            <w:pPr>
              <w:spacing w:line="360" w:lineRule="auto"/>
              <w:ind w:left="756"/>
              <w:jc w:val="thaiDistribute"/>
              <w:rPr>
                <w:rFonts w:ascii="Arial" w:hAnsi="Arial" w:cs="Arial"/>
                <w:sz w:val="19"/>
                <w:szCs w:val="19"/>
                <w:lang w:val="en-GB"/>
              </w:rPr>
            </w:pPr>
            <w:r w:rsidRPr="001704CA">
              <w:rPr>
                <w:rFonts w:ascii="Arial" w:hAnsi="Arial" w:cs="Arial"/>
                <w:sz w:val="19"/>
                <w:szCs w:val="19"/>
                <w:lang w:val="en-GB"/>
              </w:rPr>
              <w:t>Land improvements</w:t>
            </w:r>
          </w:p>
        </w:tc>
        <w:tc>
          <w:tcPr>
            <w:tcW w:w="1080" w:type="dxa"/>
            <w:shd w:val="clear" w:color="auto" w:fill="auto"/>
          </w:tcPr>
          <w:p w14:paraId="465F20C3" w14:textId="285EB760" w:rsidR="00847CC5" w:rsidRPr="001704CA" w:rsidRDefault="00CC6383" w:rsidP="00C10282">
            <w:pPr>
              <w:spacing w:line="360" w:lineRule="auto"/>
              <w:ind w:left="-468"/>
              <w:jc w:val="right"/>
              <w:rPr>
                <w:rFonts w:ascii="Arial" w:hAnsi="Arial" w:cs="Arial"/>
                <w:sz w:val="19"/>
                <w:szCs w:val="19"/>
                <w:lang w:val="en-GB"/>
              </w:rPr>
            </w:pPr>
            <w:r>
              <w:rPr>
                <w:rFonts w:ascii="Arial" w:hAnsi="Arial" w:cs="Arial"/>
                <w:sz w:val="19"/>
                <w:szCs w:val="19"/>
                <w:lang w:val="en-GB"/>
              </w:rPr>
              <w:t>20</w:t>
            </w:r>
          </w:p>
        </w:tc>
        <w:tc>
          <w:tcPr>
            <w:tcW w:w="900" w:type="dxa"/>
          </w:tcPr>
          <w:p w14:paraId="7F7457BE" w14:textId="287C1FB8" w:rsidR="00847CC5" w:rsidRPr="001704CA" w:rsidRDefault="00847CC5" w:rsidP="00847CC5">
            <w:pPr>
              <w:spacing w:line="360" w:lineRule="auto"/>
              <w:ind w:left="-468" w:right="-99"/>
              <w:jc w:val="center"/>
              <w:rPr>
                <w:rFonts w:ascii="Arial" w:hAnsi="Arial" w:cs="Arial"/>
                <w:sz w:val="19"/>
                <w:szCs w:val="19"/>
                <w:lang w:val="en-GB"/>
              </w:rPr>
            </w:pPr>
            <w:r w:rsidRPr="001704CA">
              <w:rPr>
                <w:rFonts w:ascii="Arial" w:hAnsi="Arial" w:cs="Arial"/>
                <w:sz w:val="19"/>
                <w:szCs w:val="19"/>
                <w:lang w:val="en-GB"/>
              </w:rPr>
              <w:t>Years</w:t>
            </w:r>
          </w:p>
        </w:tc>
      </w:tr>
      <w:tr w:rsidR="004D3BC2" w:rsidRPr="001704CA" w14:paraId="7060FFB0" w14:textId="4CF4D2C4" w:rsidTr="00CC6383">
        <w:tc>
          <w:tcPr>
            <w:tcW w:w="6192" w:type="dxa"/>
          </w:tcPr>
          <w:p w14:paraId="13CA6A9E" w14:textId="77777777" w:rsidR="004D3BC2" w:rsidRPr="001704CA" w:rsidRDefault="004D3BC2" w:rsidP="003C6C07">
            <w:pPr>
              <w:spacing w:line="360" w:lineRule="auto"/>
              <w:ind w:left="756"/>
              <w:jc w:val="thaiDistribute"/>
              <w:rPr>
                <w:rFonts w:ascii="Arial" w:hAnsi="Arial" w:cs="Arial"/>
                <w:sz w:val="19"/>
                <w:szCs w:val="19"/>
                <w:lang w:val="en-GB"/>
              </w:rPr>
            </w:pPr>
            <w:r w:rsidRPr="001704CA">
              <w:rPr>
                <w:rFonts w:ascii="Arial" w:hAnsi="Arial" w:cs="Arial"/>
                <w:sz w:val="19"/>
                <w:szCs w:val="19"/>
                <w:lang w:val="en-GB"/>
              </w:rPr>
              <w:t>Buildings and improvements</w:t>
            </w:r>
          </w:p>
        </w:tc>
        <w:tc>
          <w:tcPr>
            <w:tcW w:w="1080" w:type="dxa"/>
            <w:shd w:val="clear" w:color="auto" w:fill="auto"/>
          </w:tcPr>
          <w:p w14:paraId="5768F3E2" w14:textId="0242D266" w:rsidR="004D3BC2" w:rsidRPr="001704CA" w:rsidRDefault="00CC6383" w:rsidP="004D3BC2">
            <w:pPr>
              <w:spacing w:line="360" w:lineRule="auto"/>
              <w:ind w:left="-468"/>
              <w:jc w:val="right"/>
              <w:rPr>
                <w:rFonts w:ascii="Arial" w:hAnsi="Arial" w:cs="Arial"/>
                <w:sz w:val="19"/>
                <w:szCs w:val="19"/>
                <w:lang w:val="en-GB"/>
              </w:rPr>
            </w:pPr>
            <w:r>
              <w:rPr>
                <w:rFonts w:ascii="Arial" w:hAnsi="Arial" w:cs="Arial"/>
                <w:sz w:val="19"/>
                <w:szCs w:val="19"/>
                <w:lang w:val="en-GB"/>
              </w:rPr>
              <w:t xml:space="preserve">20 </w:t>
            </w:r>
            <w:r w:rsidR="00881E58">
              <w:rPr>
                <w:rFonts w:ascii="Arial" w:hAnsi="Arial" w:cs="Arial"/>
                <w:sz w:val="19"/>
                <w:szCs w:val="19"/>
                <w:lang w:val="en-GB"/>
              </w:rPr>
              <w:t>-</w:t>
            </w:r>
            <w:r>
              <w:rPr>
                <w:rFonts w:ascii="Arial" w:hAnsi="Arial" w:cs="Arial"/>
                <w:sz w:val="19"/>
                <w:szCs w:val="19"/>
                <w:lang w:val="en-GB"/>
              </w:rPr>
              <w:t xml:space="preserve"> 38</w:t>
            </w:r>
          </w:p>
        </w:tc>
        <w:tc>
          <w:tcPr>
            <w:tcW w:w="900" w:type="dxa"/>
          </w:tcPr>
          <w:p w14:paraId="67467ACD" w14:textId="4A70DF18" w:rsidR="004D3BC2" w:rsidRPr="001704CA" w:rsidRDefault="004D3BC2" w:rsidP="004D3BC2">
            <w:pPr>
              <w:spacing w:line="360" w:lineRule="auto"/>
              <w:ind w:left="-468" w:right="279"/>
              <w:jc w:val="right"/>
              <w:rPr>
                <w:rFonts w:ascii="Arial" w:hAnsi="Arial" w:cs="Arial"/>
                <w:sz w:val="19"/>
                <w:szCs w:val="19"/>
                <w:lang w:val="en-GB"/>
              </w:rPr>
            </w:pPr>
            <w:r w:rsidRPr="00B11A19">
              <w:rPr>
                <w:rFonts w:ascii="Arial" w:hAnsi="Arial" w:cs="Arial"/>
                <w:sz w:val="19"/>
                <w:szCs w:val="19"/>
                <w:lang w:val="en-GB"/>
              </w:rPr>
              <w:t>Years</w:t>
            </w:r>
          </w:p>
        </w:tc>
      </w:tr>
      <w:tr w:rsidR="004D3BC2" w:rsidRPr="001704CA" w14:paraId="5CDCA055" w14:textId="744A35C7" w:rsidTr="00CC6383">
        <w:tc>
          <w:tcPr>
            <w:tcW w:w="6192" w:type="dxa"/>
          </w:tcPr>
          <w:p w14:paraId="543DF3EE" w14:textId="4F19EF5A" w:rsidR="004D3BC2" w:rsidRPr="001704CA" w:rsidRDefault="004D3BC2" w:rsidP="003C6C07">
            <w:pPr>
              <w:spacing w:line="360" w:lineRule="auto"/>
              <w:ind w:left="756"/>
              <w:jc w:val="thaiDistribute"/>
              <w:rPr>
                <w:rFonts w:ascii="Arial" w:hAnsi="Arial" w:cs="Arial"/>
                <w:sz w:val="19"/>
                <w:szCs w:val="19"/>
                <w:lang w:val="en-GB"/>
              </w:rPr>
            </w:pPr>
            <w:r w:rsidRPr="001704CA">
              <w:rPr>
                <w:rFonts w:ascii="Arial" w:hAnsi="Arial" w:cs="Arial"/>
                <w:sz w:val="19"/>
                <w:szCs w:val="19"/>
                <w:lang w:val="en-GB"/>
              </w:rPr>
              <w:t>Furniture, fixtures and office equipment</w:t>
            </w:r>
          </w:p>
        </w:tc>
        <w:tc>
          <w:tcPr>
            <w:tcW w:w="1080" w:type="dxa"/>
            <w:shd w:val="clear" w:color="auto" w:fill="auto"/>
          </w:tcPr>
          <w:p w14:paraId="67C3C800" w14:textId="0F3EF1B4" w:rsidR="004D3BC2" w:rsidRPr="001704CA" w:rsidRDefault="00CC6383" w:rsidP="004D3BC2">
            <w:pPr>
              <w:spacing w:line="360" w:lineRule="auto"/>
              <w:ind w:left="-468"/>
              <w:jc w:val="right"/>
              <w:rPr>
                <w:rFonts w:ascii="Arial" w:hAnsi="Arial" w:cs="Arial"/>
                <w:sz w:val="19"/>
                <w:szCs w:val="19"/>
                <w:lang w:val="en-GB"/>
              </w:rPr>
            </w:pPr>
            <w:r>
              <w:rPr>
                <w:rFonts w:ascii="Arial" w:hAnsi="Arial" w:cs="Arial"/>
                <w:sz w:val="19"/>
                <w:szCs w:val="19"/>
                <w:lang w:val="en-GB"/>
              </w:rPr>
              <w:t>5</w:t>
            </w:r>
          </w:p>
        </w:tc>
        <w:tc>
          <w:tcPr>
            <w:tcW w:w="900" w:type="dxa"/>
          </w:tcPr>
          <w:p w14:paraId="5DFE1C1C" w14:textId="672B8B82" w:rsidR="004D3BC2" w:rsidRPr="001704CA" w:rsidRDefault="004D3BC2" w:rsidP="004D3BC2">
            <w:pPr>
              <w:spacing w:line="360" w:lineRule="auto"/>
              <w:ind w:left="-468" w:right="279"/>
              <w:jc w:val="right"/>
              <w:rPr>
                <w:rFonts w:ascii="Arial" w:hAnsi="Arial" w:cs="Arial"/>
                <w:sz w:val="19"/>
                <w:szCs w:val="19"/>
                <w:lang w:val="en-GB"/>
              </w:rPr>
            </w:pPr>
            <w:r w:rsidRPr="00B11A19">
              <w:rPr>
                <w:rFonts w:ascii="Arial" w:hAnsi="Arial" w:cs="Arial"/>
                <w:sz w:val="19"/>
                <w:szCs w:val="19"/>
                <w:lang w:val="en-GB"/>
              </w:rPr>
              <w:t>Years</w:t>
            </w:r>
          </w:p>
        </w:tc>
      </w:tr>
      <w:tr w:rsidR="004D3BC2" w:rsidRPr="001704CA" w14:paraId="42743F53" w14:textId="08E0B055" w:rsidTr="00CC6383">
        <w:tc>
          <w:tcPr>
            <w:tcW w:w="6192" w:type="dxa"/>
          </w:tcPr>
          <w:p w14:paraId="16FFD225" w14:textId="0B87CA78" w:rsidR="004D3BC2" w:rsidRPr="001704CA" w:rsidRDefault="004D3BC2" w:rsidP="003C6C07">
            <w:pPr>
              <w:spacing w:line="360" w:lineRule="auto"/>
              <w:ind w:left="756"/>
              <w:jc w:val="thaiDistribute"/>
              <w:rPr>
                <w:rFonts w:ascii="Arial" w:hAnsi="Arial" w:cs="Arial"/>
                <w:sz w:val="19"/>
                <w:szCs w:val="19"/>
                <w:lang w:val="en-GB"/>
              </w:rPr>
            </w:pPr>
            <w:r w:rsidRPr="001704CA">
              <w:rPr>
                <w:rFonts w:ascii="Arial" w:hAnsi="Arial" w:cs="Arial"/>
                <w:sz w:val="19"/>
                <w:szCs w:val="19"/>
                <w:lang w:val="en-GB"/>
              </w:rPr>
              <w:t>Vehicles</w:t>
            </w:r>
          </w:p>
        </w:tc>
        <w:tc>
          <w:tcPr>
            <w:tcW w:w="1080" w:type="dxa"/>
            <w:shd w:val="clear" w:color="auto" w:fill="auto"/>
          </w:tcPr>
          <w:p w14:paraId="6F2D932E" w14:textId="7CCB3691" w:rsidR="004D3BC2" w:rsidRPr="001704CA" w:rsidRDefault="00CC6383" w:rsidP="004D3BC2">
            <w:pPr>
              <w:spacing w:line="360" w:lineRule="auto"/>
              <w:ind w:left="-468"/>
              <w:jc w:val="right"/>
              <w:rPr>
                <w:rFonts w:ascii="Arial" w:hAnsi="Arial" w:cs="Arial"/>
                <w:sz w:val="19"/>
                <w:szCs w:val="19"/>
                <w:lang w:val="en-GB"/>
              </w:rPr>
            </w:pPr>
            <w:r>
              <w:rPr>
                <w:rFonts w:ascii="Arial" w:hAnsi="Arial" w:cs="Arial"/>
                <w:sz w:val="19"/>
                <w:szCs w:val="19"/>
                <w:lang w:val="en-GB"/>
              </w:rPr>
              <w:t>5</w:t>
            </w:r>
          </w:p>
        </w:tc>
        <w:tc>
          <w:tcPr>
            <w:tcW w:w="900" w:type="dxa"/>
          </w:tcPr>
          <w:p w14:paraId="2ED971F7" w14:textId="0C93FABB" w:rsidR="004D3BC2" w:rsidRPr="001704CA" w:rsidRDefault="004D3BC2" w:rsidP="004D3BC2">
            <w:pPr>
              <w:spacing w:line="360" w:lineRule="auto"/>
              <w:ind w:left="-468" w:right="279"/>
              <w:jc w:val="right"/>
              <w:rPr>
                <w:rFonts w:ascii="Arial" w:hAnsi="Arial" w:cs="Arial"/>
                <w:sz w:val="19"/>
                <w:szCs w:val="19"/>
                <w:lang w:val="en-GB"/>
              </w:rPr>
            </w:pPr>
            <w:r w:rsidRPr="00B11A19">
              <w:rPr>
                <w:rFonts w:ascii="Arial" w:hAnsi="Arial" w:cs="Arial"/>
                <w:sz w:val="19"/>
                <w:szCs w:val="19"/>
                <w:lang w:val="en-GB"/>
              </w:rPr>
              <w:t>Years</w:t>
            </w:r>
          </w:p>
        </w:tc>
      </w:tr>
      <w:tr w:rsidR="004D3BC2" w:rsidRPr="001704CA" w14:paraId="4BD14EFF" w14:textId="49C1D507" w:rsidTr="00CC6383">
        <w:tc>
          <w:tcPr>
            <w:tcW w:w="6192" w:type="dxa"/>
          </w:tcPr>
          <w:p w14:paraId="00AE377C" w14:textId="3890281F" w:rsidR="004D3BC2" w:rsidRPr="001704CA" w:rsidRDefault="004D3BC2" w:rsidP="003C6C07">
            <w:pPr>
              <w:spacing w:line="360" w:lineRule="auto"/>
              <w:ind w:left="756"/>
              <w:jc w:val="thaiDistribute"/>
              <w:rPr>
                <w:rFonts w:ascii="Arial" w:hAnsi="Arial" w:cs="Arial"/>
                <w:sz w:val="19"/>
                <w:szCs w:val="19"/>
                <w:lang w:val="en-GB"/>
              </w:rPr>
            </w:pPr>
            <w:r w:rsidRPr="004D3BC2">
              <w:rPr>
                <w:rFonts w:ascii="Arial" w:hAnsi="Arial" w:cs="Arial"/>
                <w:sz w:val="19"/>
                <w:szCs w:val="19"/>
                <w:lang w:val="en-GB"/>
              </w:rPr>
              <w:t>Computers</w:t>
            </w:r>
          </w:p>
        </w:tc>
        <w:tc>
          <w:tcPr>
            <w:tcW w:w="1080" w:type="dxa"/>
            <w:shd w:val="clear" w:color="auto" w:fill="auto"/>
          </w:tcPr>
          <w:p w14:paraId="36934BD7" w14:textId="74923BE3" w:rsidR="004D3BC2" w:rsidRPr="001704CA" w:rsidRDefault="00CC6383" w:rsidP="004D3BC2">
            <w:pPr>
              <w:spacing w:line="360" w:lineRule="auto"/>
              <w:ind w:left="-468"/>
              <w:jc w:val="right"/>
              <w:rPr>
                <w:rFonts w:ascii="Arial" w:hAnsi="Arial" w:cs="Arial"/>
                <w:sz w:val="19"/>
                <w:szCs w:val="19"/>
                <w:lang w:val="en-GB"/>
              </w:rPr>
            </w:pPr>
            <w:r>
              <w:rPr>
                <w:rFonts w:ascii="Arial" w:hAnsi="Arial" w:cs="Arial"/>
                <w:sz w:val="19"/>
                <w:szCs w:val="19"/>
                <w:lang w:val="en-GB"/>
              </w:rPr>
              <w:t>3 and 5</w:t>
            </w:r>
          </w:p>
        </w:tc>
        <w:tc>
          <w:tcPr>
            <w:tcW w:w="900" w:type="dxa"/>
          </w:tcPr>
          <w:p w14:paraId="2C1649B5" w14:textId="24069F1E" w:rsidR="004D3BC2" w:rsidRPr="001704CA" w:rsidRDefault="004D3BC2" w:rsidP="004D3BC2">
            <w:pPr>
              <w:spacing w:line="360" w:lineRule="auto"/>
              <w:ind w:left="-468" w:right="279"/>
              <w:jc w:val="right"/>
              <w:rPr>
                <w:rFonts w:ascii="Arial" w:hAnsi="Arial" w:cs="Arial"/>
                <w:sz w:val="19"/>
                <w:szCs w:val="19"/>
                <w:lang w:val="en-GB"/>
              </w:rPr>
            </w:pPr>
            <w:r w:rsidRPr="00B11A19">
              <w:rPr>
                <w:rFonts w:ascii="Arial" w:hAnsi="Arial" w:cs="Arial"/>
                <w:sz w:val="19"/>
                <w:szCs w:val="19"/>
                <w:lang w:val="en-GB"/>
              </w:rPr>
              <w:t>Years</w:t>
            </w:r>
          </w:p>
        </w:tc>
      </w:tr>
    </w:tbl>
    <w:p w14:paraId="2DF07679" w14:textId="77777777" w:rsidR="00847CC5" w:rsidRDefault="00847CC5" w:rsidP="00B627D5">
      <w:pPr>
        <w:pStyle w:val="BodyTextIndent3"/>
        <w:tabs>
          <w:tab w:val="left" w:pos="1710"/>
        </w:tabs>
        <w:spacing w:line="360" w:lineRule="auto"/>
        <w:ind w:left="900" w:firstLine="0"/>
        <w:rPr>
          <w:rFonts w:ascii="Arial" w:hAnsi="Arial" w:cstheme="minorBidi"/>
          <w:sz w:val="19"/>
          <w:szCs w:val="24"/>
          <w:lang w:val="en-GB" w:bidi="th-TH"/>
        </w:rPr>
      </w:pPr>
    </w:p>
    <w:p w14:paraId="0E06AB19" w14:textId="756165DC" w:rsidR="00384382" w:rsidRDefault="00384382" w:rsidP="00B627D5">
      <w:pPr>
        <w:pStyle w:val="BodyTextIndent3"/>
        <w:tabs>
          <w:tab w:val="left" w:pos="1710"/>
        </w:tabs>
        <w:spacing w:line="360" w:lineRule="auto"/>
        <w:ind w:left="900" w:firstLine="0"/>
        <w:rPr>
          <w:rFonts w:ascii="Arial" w:hAnsi="Arial" w:cstheme="minorBidi"/>
          <w:sz w:val="19"/>
          <w:szCs w:val="24"/>
          <w:lang w:val="en-GB" w:bidi="th-TH"/>
        </w:rPr>
      </w:pPr>
      <w:r w:rsidRPr="00384382">
        <w:rPr>
          <w:rFonts w:ascii="Arial" w:hAnsi="Arial" w:cstheme="minorBidi"/>
          <w:sz w:val="19"/>
          <w:szCs w:val="24"/>
          <w:lang w:val="en-GB" w:bidi="th-TH"/>
        </w:rPr>
        <w:t>No depreciation is provided on land and assets under construction.</w:t>
      </w:r>
    </w:p>
    <w:p w14:paraId="135AD56A" w14:textId="77777777" w:rsidR="007E68CD" w:rsidRDefault="007E68CD" w:rsidP="00B627D5">
      <w:pPr>
        <w:pStyle w:val="BodyTextIndent3"/>
        <w:tabs>
          <w:tab w:val="left" w:pos="1710"/>
        </w:tabs>
        <w:spacing w:line="360" w:lineRule="auto"/>
        <w:ind w:left="900" w:firstLine="0"/>
        <w:rPr>
          <w:rFonts w:ascii="Arial" w:hAnsi="Arial" w:cstheme="minorBidi"/>
          <w:sz w:val="19"/>
          <w:szCs w:val="24"/>
          <w:lang w:val="en-GB" w:bidi="th-TH"/>
        </w:rPr>
      </w:pPr>
    </w:p>
    <w:p w14:paraId="4C5A83B8" w14:textId="5B67FA40" w:rsidR="00066416" w:rsidRDefault="00CC1CCC" w:rsidP="00B627D5">
      <w:pPr>
        <w:pStyle w:val="BodyTextIndent3"/>
        <w:tabs>
          <w:tab w:val="left" w:pos="1710"/>
        </w:tabs>
        <w:spacing w:line="360" w:lineRule="auto"/>
        <w:ind w:left="900" w:firstLine="0"/>
        <w:rPr>
          <w:rFonts w:ascii="Arial" w:hAnsi="Arial" w:cstheme="minorBidi"/>
          <w:sz w:val="19"/>
          <w:szCs w:val="24"/>
          <w:lang w:val="en-GB" w:bidi="th-TH"/>
        </w:rPr>
      </w:pPr>
      <w:r w:rsidRPr="00CC1CCC">
        <w:rPr>
          <w:rFonts w:ascii="Arial" w:hAnsi="Arial" w:cstheme="minorBidi"/>
          <w:sz w:val="19"/>
          <w:szCs w:val="24"/>
          <w:lang w:val="en-GB" w:bidi="th-TH"/>
        </w:rPr>
        <w:t>The assets’ residual values and useful lives are reviewed, and adjusted if appropriate, at the end of each reporting period.</w:t>
      </w:r>
    </w:p>
    <w:p w14:paraId="49106223" w14:textId="77777777" w:rsidR="007C741E" w:rsidRDefault="007C741E" w:rsidP="00B627D5">
      <w:pPr>
        <w:pStyle w:val="BodyTextIndent3"/>
        <w:tabs>
          <w:tab w:val="left" w:pos="1710"/>
        </w:tabs>
        <w:spacing w:line="360" w:lineRule="auto"/>
        <w:ind w:left="900" w:firstLine="0"/>
        <w:rPr>
          <w:rFonts w:ascii="Arial" w:hAnsi="Arial" w:cstheme="minorBidi"/>
          <w:sz w:val="19"/>
          <w:szCs w:val="24"/>
          <w:lang w:val="en-GB" w:bidi="th-TH"/>
        </w:rPr>
      </w:pPr>
    </w:p>
    <w:p w14:paraId="7B27A7EF" w14:textId="5A5D8ABF" w:rsidR="00066416" w:rsidRDefault="007C741E" w:rsidP="00B627D5">
      <w:pPr>
        <w:pStyle w:val="BodyTextIndent3"/>
        <w:tabs>
          <w:tab w:val="left" w:pos="1710"/>
        </w:tabs>
        <w:spacing w:line="360" w:lineRule="auto"/>
        <w:ind w:left="900" w:firstLine="0"/>
        <w:rPr>
          <w:rFonts w:ascii="Arial" w:hAnsi="Arial" w:cstheme="minorBidi"/>
          <w:sz w:val="19"/>
          <w:szCs w:val="24"/>
          <w:lang w:val="en-GB" w:bidi="th-TH"/>
        </w:rPr>
      </w:pPr>
      <w:r w:rsidRPr="007C741E">
        <w:rPr>
          <w:rFonts w:ascii="Arial" w:hAnsi="Arial" w:cstheme="minorBidi"/>
          <w:sz w:val="19"/>
          <w:szCs w:val="24"/>
          <w:lang w:val="en-GB" w:bidi="th-TH"/>
        </w:rPr>
        <w:t>Gains or losses on disposals are determined by comparing the proceeds with the carrying amount and are recognised in other gains or losses.</w:t>
      </w:r>
    </w:p>
    <w:p w14:paraId="1ADCE152" w14:textId="77777777" w:rsidR="007C741E" w:rsidRDefault="007C741E" w:rsidP="00B627D5">
      <w:pPr>
        <w:pStyle w:val="BodyTextIndent3"/>
        <w:tabs>
          <w:tab w:val="left" w:pos="1710"/>
        </w:tabs>
        <w:spacing w:line="360" w:lineRule="auto"/>
        <w:ind w:left="900" w:firstLine="0"/>
        <w:rPr>
          <w:rFonts w:ascii="Arial" w:hAnsi="Arial" w:cstheme="minorBidi"/>
          <w:sz w:val="19"/>
          <w:szCs w:val="24"/>
          <w:lang w:val="en-GB" w:bidi="th-TH"/>
        </w:rPr>
      </w:pPr>
    </w:p>
    <w:p w14:paraId="6033887C" w14:textId="0FB46674" w:rsidR="007E68CD" w:rsidRDefault="00CD38BF" w:rsidP="007E68CD">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CD38BF">
        <w:rPr>
          <w:rFonts w:ascii="Arial" w:hAnsi="Arial" w:cstheme="minorBidi"/>
          <w:sz w:val="19"/>
          <w:szCs w:val="24"/>
          <w:lang w:val="en-GB" w:bidi="th-TH"/>
        </w:rPr>
        <w:t>Intangible assets</w:t>
      </w:r>
    </w:p>
    <w:p w14:paraId="0BE861A4" w14:textId="77777777" w:rsidR="00CD38BF" w:rsidRDefault="00CD38BF" w:rsidP="00CD38BF">
      <w:pPr>
        <w:pStyle w:val="BodyTextIndent3"/>
        <w:tabs>
          <w:tab w:val="left" w:pos="1710"/>
        </w:tabs>
        <w:spacing w:line="360" w:lineRule="auto"/>
        <w:ind w:left="900" w:firstLine="0"/>
        <w:rPr>
          <w:rFonts w:ascii="Arial" w:hAnsi="Arial" w:cstheme="minorBidi"/>
          <w:sz w:val="19"/>
          <w:szCs w:val="24"/>
          <w:lang w:val="en-GB" w:bidi="th-TH"/>
        </w:rPr>
      </w:pPr>
    </w:p>
    <w:p w14:paraId="484BDDB9" w14:textId="6A0AC0FD" w:rsidR="00CD38BF" w:rsidRPr="00870C45" w:rsidRDefault="00B80EEA" w:rsidP="00CD38BF">
      <w:pPr>
        <w:pStyle w:val="BodyTextIndent3"/>
        <w:tabs>
          <w:tab w:val="left" w:pos="1710"/>
        </w:tabs>
        <w:spacing w:line="360" w:lineRule="auto"/>
        <w:ind w:left="900" w:firstLine="0"/>
        <w:rPr>
          <w:rFonts w:ascii="Arial" w:hAnsi="Arial" w:cstheme="minorBidi"/>
          <w:i/>
          <w:iCs/>
          <w:sz w:val="19"/>
          <w:szCs w:val="24"/>
          <w:lang w:val="en-GB" w:bidi="th-TH"/>
        </w:rPr>
      </w:pPr>
      <w:r w:rsidRPr="00870C45">
        <w:rPr>
          <w:rFonts w:ascii="Arial" w:hAnsi="Arial" w:cstheme="minorBidi"/>
          <w:i/>
          <w:iCs/>
          <w:sz w:val="19"/>
          <w:szCs w:val="24"/>
          <w:lang w:val="en-GB" w:bidi="th-TH"/>
        </w:rPr>
        <w:t>Computer software and amortisation</w:t>
      </w:r>
    </w:p>
    <w:p w14:paraId="65ACA77A" w14:textId="2247F3F4" w:rsidR="00870C45" w:rsidRDefault="00870C45" w:rsidP="00870C45">
      <w:pPr>
        <w:pStyle w:val="BodyTextIndent3"/>
        <w:tabs>
          <w:tab w:val="left" w:pos="1710"/>
        </w:tabs>
        <w:spacing w:line="360" w:lineRule="auto"/>
        <w:ind w:left="900" w:firstLine="0"/>
        <w:rPr>
          <w:rFonts w:ascii="Arial" w:hAnsi="Arial" w:cstheme="minorBidi"/>
          <w:sz w:val="19"/>
          <w:szCs w:val="24"/>
          <w:lang w:val="en-GB" w:bidi="th-TH"/>
        </w:rPr>
      </w:pPr>
      <w:r w:rsidRPr="00870C45">
        <w:rPr>
          <w:rFonts w:ascii="Arial" w:hAnsi="Arial" w:cstheme="minorBidi"/>
          <w:sz w:val="19"/>
          <w:szCs w:val="24"/>
          <w:lang w:val="en-GB" w:bidi="th-TH"/>
        </w:rPr>
        <w:t xml:space="preserve">Computer software that is acquired by the Company are stated at cost less accumulated amortisation and </w:t>
      </w:r>
      <w:r w:rsidR="000239F2" w:rsidRPr="000239F2">
        <w:rPr>
          <w:rFonts w:ascii="Arial" w:hAnsi="Arial" w:cstheme="minorBidi"/>
          <w:sz w:val="19"/>
          <w:szCs w:val="24"/>
          <w:lang w:val="en-GB" w:bidi="th-TH"/>
        </w:rPr>
        <w:t xml:space="preserve">impairment losses </w:t>
      </w:r>
      <w:r w:rsidRPr="00870C45">
        <w:rPr>
          <w:rFonts w:ascii="Arial" w:hAnsi="Arial" w:cstheme="minorBidi"/>
          <w:sz w:val="19"/>
          <w:szCs w:val="24"/>
          <w:lang w:val="en-GB" w:bidi="th-TH"/>
        </w:rPr>
        <w:t>(if any).</w:t>
      </w:r>
    </w:p>
    <w:p w14:paraId="23284236" w14:textId="77777777" w:rsidR="00870C45" w:rsidRPr="00870C45" w:rsidRDefault="00870C45" w:rsidP="00870C45">
      <w:pPr>
        <w:pStyle w:val="BodyTextIndent3"/>
        <w:tabs>
          <w:tab w:val="left" w:pos="1710"/>
        </w:tabs>
        <w:spacing w:line="360" w:lineRule="auto"/>
        <w:ind w:left="900" w:firstLine="0"/>
        <w:rPr>
          <w:rFonts w:ascii="Arial" w:hAnsi="Arial" w:cstheme="minorBidi"/>
          <w:sz w:val="19"/>
          <w:szCs w:val="24"/>
          <w:lang w:val="en-GB" w:bidi="th-TH"/>
        </w:rPr>
      </w:pPr>
    </w:p>
    <w:p w14:paraId="5CD3E1B0" w14:textId="5A80C5B1" w:rsidR="00870C45" w:rsidRDefault="00870C45" w:rsidP="00870C45">
      <w:pPr>
        <w:pStyle w:val="BodyTextIndent3"/>
        <w:tabs>
          <w:tab w:val="left" w:pos="1710"/>
        </w:tabs>
        <w:spacing w:line="360" w:lineRule="auto"/>
        <w:ind w:left="900" w:firstLine="0"/>
        <w:rPr>
          <w:rFonts w:ascii="Arial" w:hAnsi="Arial" w:cstheme="minorBidi"/>
          <w:sz w:val="19"/>
          <w:szCs w:val="24"/>
          <w:lang w:val="en-GB" w:bidi="th-TH"/>
        </w:rPr>
      </w:pPr>
      <w:r w:rsidRPr="00870C45">
        <w:rPr>
          <w:rFonts w:ascii="Arial" w:hAnsi="Arial" w:cstheme="minorBidi"/>
          <w:sz w:val="19"/>
          <w:szCs w:val="24"/>
          <w:lang w:val="en-GB" w:bidi="th-TH"/>
        </w:rPr>
        <w:t>Amortisation of computer software is calculated by reference to their costs on a straight-line basis for the periods of 5 years.</w:t>
      </w:r>
    </w:p>
    <w:p w14:paraId="6D8D53D7" w14:textId="77777777" w:rsidR="00870C45" w:rsidRDefault="00870C45" w:rsidP="00870C45">
      <w:pPr>
        <w:pStyle w:val="BodyTextIndent3"/>
        <w:tabs>
          <w:tab w:val="left" w:pos="1710"/>
        </w:tabs>
        <w:spacing w:line="360" w:lineRule="auto"/>
        <w:ind w:left="900" w:firstLine="0"/>
        <w:rPr>
          <w:rFonts w:ascii="Arial" w:hAnsi="Arial" w:cstheme="minorBidi"/>
          <w:sz w:val="19"/>
          <w:szCs w:val="24"/>
          <w:lang w:val="en-GB" w:bidi="th-TH"/>
        </w:rPr>
      </w:pPr>
    </w:p>
    <w:p w14:paraId="6E4E20E0" w14:textId="77777777" w:rsidR="00FD0E0D" w:rsidRDefault="00FD0E0D" w:rsidP="00870C45">
      <w:pPr>
        <w:pStyle w:val="BodyTextIndent3"/>
        <w:tabs>
          <w:tab w:val="left" w:pos="1710"/>
        </w:tabs>
        <w:spacing w:line="360" w:lineRule="auto"/>
        <w:ind w:left="900" w:firstLine="0"/>
        <w:rPr>
          <w:rFonts w:ascii="Arial" w:hAnsi="Arial" w:cstheme="minorBidi"/>
          <w:sz w:val="19"/>
          <w:szCs w:val="24"/>
          <w:lang w:val="en-GB" w:bidi="th-TH"/>
        </w:rPr>
      </w:pPr>
    </w:p>
    <w:p w14:paraId="0C1DBCDE" w14:textId="77777777" w:rsidR="00FD0E0D" w:rsidRDefault="00FD0E0D" w:rsidP="00870C45">
      <w:pPr>
        <w:pStyle w:val="BodyTextIndent3"/>
        <w:tabs>
          <w:tab w:val="left" w:pos="1710"/>
        </w:tabs>
        <w:spacing w:line="360" w:lineRule="auto"/>
        <w:ind w:left="900" w:firstLine="0"/>
        <w:rPr>
          <w:rFonts w:ascii="Arial" w:hAnsi="Arial" w:cstheme="minorBidi"/>
          <w:sz w:val="19"/>
          <w:szCs w:val="24"/>
          <w:lang w:val="en-GB" w:bidi="th-TH"/>
        </w:rPr>
      </w:pPr>
    </w:p>
    <w:p w14:paraId="069A09BE" w14:textId="77777777" w:rsidR="00FD0E0D" w:rsidRDefault="00FD0E0D" w:rsidP="00870C45">
      <w:pPr>
        <w:pStyle w:val="BodyTextIndent3"/>
        <w:tabs>
          <w:tab w:val="left" w:pos="1710"/>
        </w:tabs>
        <w:spacing w:line="360" w:lineRule="auto"/>
        <w:ind w:left="900" w:firstLine="0"/>
        <w:rPr>
          <w:rFonts w:ascii="Arial" w:hAnsi="Arial" w:cstheme="minorBidi"/>
          <w:sz w:val="19"/>
          <w:szCs w:val="24"/>
          <w:lang w:val="en-GB" w:bidi="th-TH"/>
        </w:rPr>
      </w:pPr>
    </w:p>
    <w:p w14:paraId="35E239C6" w14:textId="77777777" w:rsidR="00FD0E0D" w:rsidRDefault="00FD0E0D" w:rsidP="00870C45">
      <w:pPr>
        <w:pStyle w:val="BodyTextIndent3"/>
        <w:tabs>
          <w:tab w:val="left" w:pos="1710"/>
        </w:tabs>
        <w:spacing w:line="360" w:lineRule="auto"/>
        <w:ind w:left="900" w:firstLine="0"/>
        <w:rPr>
          <w:rFonts w:ascii="Arial" w:hAnsi="Arial" w:cstheme="minorBidi"/>
          <w:sz w:val="19"/>
          <w:szCs w:val="24"/>
          <w:lang w:val="en-GB" w:bidi="th-TH"/>
        </w:rPr>
      </w:pPr>
    </w:p>
    <w:p w14:paraId="22567184" w14:textId="77777777" w:rsidR="00FD0E0D" w:rsidRDefault="00FD0E0D" w:rsidP="00870C45">
      <w:pPr>
        <w:pStyle w:val="BodyTextIndent3"/>
        <w:tabs>
          <w:tab w:val="left" w:pos="1710"/>
        </w:tabs>
        <w:spacing w:line="360" w:lineRule="auto"/>
        <w:ind w:left="900" w:firstLine="0"/>
        <w:rPr>
          <w:rFonts w:ascii="Arial" w:hAnsi="Arial" w:cstheme="minorBidi"/>
          <w:sz w:val="19"/>
          <w:szCs w:val="24"/>
          <w:lang w:val="en-GB" w:bidi="th-TH"/>
        </w:rPr>
      </w:pPr>
    </w:p>
    <w:p w14:paraId="636E3C78" w14:textId="77777777" w:rsidR="00FD0E0D" w:rsidRDefault="00FD0E0D" w:rsidP="00870C45">
      <w:pPr>
        <w:pStyle w:val="BodyTextIndent3"/>
        <w:tabs>
          <w:tab w:val="left" w:pos="1710"/>
        </w:tabs>
        <w:spacing w:line="360" w:lineRule="auto"/>
        <w:ind w:left="900" w:firstLine="0"/>
        <w:rPr>
          <w:rFonts w:ascii="Arial" w:hAnsi="Arial" w:cstheme="minorBidi"/>
          <w:sz w:val="19"/>
          <w:szCs w:val="24"/>
          <w:lang w:val="en-GB" w:bidi="th-TH"/>
        </w:rPr>
      </w:pPr>
    </w:p>
    <w:p w14:paraId="63FA7949" w14:textId="77777777" w:rsidR="00B02888" w:rsidRDefault="00B02888" w:rsidP="00870C45">
      <w:pPr>
        <w:pStyle w:val="BodyTextIndent3"/>
        <w:tabs>
          <w:tab w:val="left" w:pos="1710"/>
        </w:tabs>
        <w:spacing w:line="360" w:lineRule="auto"/>
        <w:ind w:left="900" w:firstLine="0"/>
        <w:rPr>
          <w:rFonts w:ascii="Arial" w:hAnsi="Arial" w:cstheme="minorBidi"/>
          <w:sz w:val="19"/>
          <w:szCs w:val="24"/>
          <w:lang w:val="en-GB" w:bidi="th-TH"/>
        </w:rPr>
      </w:pPr>
    </w:p>
    <w:p w14:paraId="76C89A3E" w14:textId="0920982F" w:rsidR="00870C45" w:rsidRPr="007C741E" w:rsidRDefault="007C741E" w:rsidP="00870C45">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7C741E">
        <w:rPr>
          <w:rFonts w:ascii="Arial" w:hAnsi="Arial" w:cstheme="minorBidi"/>
          <w:sz w:val="19"/>
          <w:szCs w:val="24"/>
          <w:lang w:val="en-GB" w:bidi="th-TH"/>
        </w:rPr>
        <w:t>L</w:t>
      </w:r>
      <w:r w:rsidR="007106D3" w:rsidRPr="007C741E">
        <w:rPr>
          <w:rFonts w:ascii="Arial" w:hAnsi="Arial" w:cstheme="minorBidi"/>
          <w:sz w:val="19"/>
          <w:szCs w:val="24"/>
          <w:lang w:val="en-GB" w:bidi="th-TH"/>
        </w:rPr>
        <w:t xml:space="preserve">ease </w:t>
      </w:r>
    </w:p>
    <w:p w14:paraId="17EEE87D" w14:textId="77777777" w:rsidR="007106D3" w:rsidRDefault="007106D3" w:rsidP="007106D3">
      <w:pPr>
        <w:pStyle w:val="BodyTextIndent3"/>
        <w:tabs>
          <w:tab w:val="left" w:pos="1710"/>
        </w:tabs>
        <w:spacing w:line="360" w:lineRule="auto"/>
        <w:ind w:left="900" w:firstLine="0"/>
        <w:rPr>
          <w:rFonts w:ascii="Arial" w:hAnsi="Arial" w:cstheme="minorBidi"/>
          <w:sz w:val="19"/>
          <w:szCs w:val="24"/>
          <w:lang w:val="en-GB" w:bidi="th-TH"/>
        </w:rPr>
      </w:pPr>
    </w:p>
    <w:p w14:paraId="3B696C81" w14:textId="32D02CA1" w:rsidR="00853B36" w:rsidRDefault="00D16943" w:rsidP="007106D3">
      <w:pPr>
        <w:pStyle w:val="BodyTextIndent3"/>
        <w:tabs>
          <w:tab w:val="left" w:pos="1710"/>
        </w:tabs>
        <w:spacing w:line="360" w:lineRule="auto"/>
        <w:ind w:left="900" w:firstLine="0"/>
        <w:rPr>
          <w:rFonts w:ascii="Arial" w:hAnsi="Arial" w:cstheme="minorBidi"/>
          <w:sz w:val="19"/>
          <w:szCs w:val="24"/>
          <w:lang w:val="en-GB" w:bidi="th-TH"/>
        </w:rPr>
      </w:pPr>
      <w:r w:rsidRPr="00D16943">
        <w:rPr>
          <w:rFonts w:ascii="Arial" w:hAnsi="Arial" w:cstheme="minorBidi"/>
          <w:sz w:val="19"/>
          <w:szCs w:val="24"/>
          <w:lang w:val="en-GB" w:bidi="th-TH"/>
        </w:rPr>
        <w:t xml:space="preserve">Leases are recognised as a right-of-use asset and a corresponding liability at the date at which the leased asset is available for use by the </w:t>
      </w:r>
      <w:r w:rsidR="00EB54C2">
        <w:rPr>
          <w:rFonts w:ascii="Arial" w:hAnsi="Arial" w:cstheme="minorBidi"/>
          <w:sz w:val="19"/>
          <w:szCs w:val="24"/>
          <w:lang w:val="en-GB" w:bidi="th-TH"/>
        </w:rPr>
        <w:t>Company</w:t>
      </w:r>
      <w:r w:rsidRPr="00D16943">
        <w:rPr>
          <w:rFonts w:ascii="Arial" w:hAnsi="Arial" w:cstheme="minorBidi"/>
          <w:sz w:val="19"/>
          <w:szCs w:val="24"/>
          <w:lang w:val="en-GB" w:bidi="th-TH"/>
        </w:rPr>
        <w:t xml:space="preserve">. Each lease payment is allocated between the liability and finance cost. The finance cost is charged to profit or loss over the lease period </w:t>
      </w:r>
      <w:proofErr w:type="gramStart"/>
      <w:r w:rsidRPr="00D16943">
        <w:rPr>
          <w:rFonts w:ascii="Arial" w:hAnsi="Arial" w:cstheme="minorBidi"/>
          <w:sz w:val="19"/>
          <w:szCs w:val="24"/>
          <w:lang w:val="en-GB" w:bidi="th-TH"/>
        </w:rPr>
        <w:t>so as to</w:t>
      </w:r>
      <w:proofErr w:type="gramEnd"/>
      <w:r w:rsidRPr="00D16943">
        <w:rPr>
          <w:rFonts w:ascii="Arial" w:hAnsi="Arial" w:cstheme="minorBidi"/>
          <w:sz w:val="19"/>
          <w:szCs w:val="24"/>
          <w:lang w:val="en-GB" w:bidi="th-TH"/>
        </w:rPr>
        <w:t xml:space="preserve"> produce a constant periodic rate of interest on the remaining balance of the liability for each period. The right-of-use asset is depreciated over the shorter of the asset's useful life and the lease term on a straight-line basis</w:t>
      </w:r>
      <w:r w:rsidR="00EB54C2">
        <w:rPr>
          <w:rFonts w:ascii="Arial" w:hAnsi="Arial" w:cstheme="minorBidi"/>
          <w:sz w:val="19"/>
          <w:szCs w:val="24"/>
          <w:lang w:val="en-GB" w:bidi="th-TH"/>
        </w:rPr>
        <w:t>.</w:t>
      </w:r>
    </w:p>
    <w:p w14:paraId="5B260DA1" w14:textId="77777777" w:rsidR="00EB54C2" w:rsidRDefault="00EB54C2" w:rsidP="007106D3">
      <w:pPr>
        <w:pStyle w:val="BodyTextIndent3"/>
        <w:tabs>
          <w:tab w:val="left" w:pos="1710"/>
        </w:tabs>
        <w:spacing w:line="360" w:lineRule="auto"/>
        <w:ind w:left="900" w:firstLine="0"/>
        <w:rPr>
          <w:rFonts w:ascii="Arial" w:hAnsi="Arial" w:cstheme="minorBidi"/>
          <w:sz w:val="19"/>
          <w:szCs w:val="24"/>
          <w:lang w:val="en-GB" w:bidi="th-TH"/>
        </w:rPr>
      </w:pPr>
    </w:p>
    <w:p w14:paraId="47853739" w14:textId="1FE544DD" w:rsidR="00853B36" w:rsidRDefault="005D78D5" w:rsidP="007106D3">
      <w:pPr>
        <w:pStyle w:val="BodyTextIndent3"/>
        <w:tabs>
          <w:tab w:val="left" w:pos="1710"/>
        </w:tabs>
        <w:spacing w:line="360" w:lineRule="auto"/>
        <w:ind w:left="900" w:firstLine="0"/>
        <w:rPr>
          <w:rFonts w:ascii="Arial" w:hAnsi="Arial" w:cstheme="minorBidi"/>
          <w:sz w:val="19"/>
          <w:szCs w:val="24"/>
          <w:lang w:val="en-GB" w:bidi="th-TH"/>
        </w:rPr>
      </w:pPr>
      <w:r w:rsidRPr="005D78D5">
        <w:rPr>
          <w:rFonts w:ascii="Arial" w:hAnsi="Arial" w:cstheme="minorBidi"/>
          <w:sz w:val="19"/>
          <w:szCs w:val="24"/>
          <w:lang w:val="en-GB" w:bidi="th-TH"/>
        </w:rPr>
        <w:t>Assets and liabilities arising from a lease are initially measured on a present value basis. Lease liabilities include the net present value of the following lease payments:</w:t>
      </w:r>
    </w:p>
    <w:p w14:paraId="77B8FF2D" w14:textId="0CA31BC0" w:rsidR="005269BA" w:rsidRPr="005269BA" w:rsidRDefault="005269BA" w:rsidP="005269BA">
      <w:pPr>
        <w:pStyle w:val="BodyTextIndent3"/>
        <w:numPr>
          <w:ilvl w:val="0"/>
          <w:numId w:val="39"/>
        </w:numPr>
        <w:tabs>
          <w:tab w:val="left" w:pos="1710"/>
        </w:tabs>
        <w:spacing w:line="360" w:lineRule="auto"/>
        <w:rPr>
          <w:rFonts w:ascii="Arial" w:hAnsi="Arial" w:cstheme="minorBidi"/>
          <w:sz w:val="19"/>
          <w:szCs w:val="24"/>
          <w:lang w:val="en-GB" w:bidi="th-TH"/>
        </w:rPr>
      </w:pPr>
      <w:r w:rsidRPr="005269BA">
        <w:rPr>
          <w:rFonts w:ascii="Arial" w:hAnsi="Arial" w:cstheme="minorBidi"/>
          <w:sz w:val="19"/>
          <w:szCs w:val="24"/>
          <w:lang w:val="en-GB" w:bidi="th-TH"/>
        </w:rPr>
        <w:t>fixed payments (including in-substance fixed payments), less any lease incentives receivable</w:t>
      </w:r>
    </w:p>
    <w:p w14:paraId="0F2266B9" w14:textId="7556D7CA" w:rsidR="005269BA" w:rsidRPr="005269BA" w:rsidRDefault="005269BA" w:rsidP="005269BA">
      <w:pPr>
        <w:pStyle w:val="BodyTextIndent3"/>
        <w:numPr>
          <w:ilvl w:val="0"/>
          <w:numId w:val="39"/>
        </w:numPr>
        <w:tabs>
          <w:tab w:val="left" w:pos="1710"/>
        </w:tabs>
        <w:spacing w:line="360" w:lineRule="auto"/>
        <w:rPr>
          <w:rFonts w:ascii="Arial" w:hAnsi="Arial" w:cstheme="minorBidi"/>
          <w:sz w:val="19"/>
          <w:szCs w:val="24"/>
          <w:lang w:val="en-GB" w:bidi="th-TH"/>
        </w:rPr>
      </w:pPr>
      <w:r w:rsidRPr="005269BA">
        <w:rPr>
          <w:rFonts w:ascii="Arial" w:hAnsi="Arial" w:cstheme="minorBidi"/>
          <w:sz w:val="19"/>
          <w:szCs w:val="24"/>
          <w:lang w:val="en-GB" w:bidi="th-TH"/>
        </w:rPr>
        <w:t>variable lease payment that are based on an index or a rate</w:t>
      </w:r>
    </w:p>
    <w:p w14:paraId="35CB86F9" w14:textId="08CD3CAA" w:rsidR="005269BA" w:rsidRPr="005269BA" w:rsidRDefault="005269BA" w:rsidP="005269BA">
      <w:pPr>
        <w:pStyle w:val="BodyTextIndent3"/>
        <w:numPr>
          <w:ilvl w:val="0"/>
          <w:numId w:val="39"/>
        </w:numPr>
        <w:tabs>
          <w:tab w:val="left" w:pos="1710"/>
        </w:tabs>
        <w:spacing w:line="360" w:lineRule="auto"/>
        <w:rPr>
          <w:rFonts w:ascii="Arial" w:hAnsi="Arial" w:cstheme="minorBidi"/>
          <w:sz w:val="19"/>
          <w:szCs w:val="24"/>
          <w:lang w:val="en-GB" w:bidi="th-TH"/>
        </w:rPr>
      </w:pPr>
      <w:r w:rsidRPr="005269BA">
        <w:rPr>
          <w:rFonts w:ascii="Arial" w:hAnsi="Arial" w:cstheme="minorBidi"/>
          <w:sz w:val="19"/>
          <w:szCs w:val="24"/>
          <w:lang w:val="en-GB" w:bidi="th-TH"/>
        </w:rPr>
        <w:t>amounts expected to be payable by the lessee under residual value guarantees</w:t>
      </w:r>
    </w:p>
    <w:p w14:paraId="5C05C809" w14:textId="56A1D27E" w:rsidR="005269BA" w:rsidRPr="005269BA" w:rsidRDefault="005269BA" w:rsidP="005269BA">
      <w:pPr>
        <w:pStyle w:val="BodyTextIndent3"/>
        <w:numPr>
          <w:ilvl w:val="0"/>
          <w:numId w:val="39"/>
        </w:numPr>
        <w:tabs>
          <w:tab w:val="left" w:pos="1710"/>
        </w:tabs>
        <w:spacing w:line="360" w:lineRule="auto"/>
        <w:rPr>
          <w:rFonts w:ascii="Arial" w:hAnsi="Arial" w:cstheme="minorBidi"/>
          <w:sz w:val="19"/>
          <w:szCs w:val="24"/>
          <w:lang w:val="en-GB" w:bidi="th-TH"/>
        </w:rPr>
      </w:pPr>
      <w:r w:rsidRPr="005269BA">
        <w:rPr>
          <w:rFonts w:ascii="Arial" w:hAnsi="Arial" w:cstheme="minorBidi"/>
          <w:sz w:val="19"/>
          <w:szCs w:val="24"/>
          <w:lang w:val="en-GB" w:bidi="th-TH"/>
        </w:rPr>
        <w:t>the exercise price of a purchase option if the lessee is reasonably certain to exercise that option, and</w:t>
      </w:r>
    </w:p>
    <w:p w14:paraId="28FDCF04" w14:textId="56D885F5" w:rsidR="00853B36" w:rsidRDefault="005269BA" w:rsidP="005269BA">
      <w:pPr>
        <w:pStyle w:val="BodyTextIndent3"/>
        <w:numPr>
          <w:ilvl w:val="0"/>
          <w:numId w:val="39"/>
        </w:numPr>
        <w:tabs>
          <w:tab w:val="left" w:pos="1710"/>
        </w:tabs>
        <w:spacing w:line="360" w:lineRule="auto"/>
        <w:rPr>
          <w:rFonts w:ascii="Arial" w:hAnsi="Arial" w:cstheme="minorBidi"/>
          <w:sz w:val="19"/>
          <w:szCs w:val="24"/>
          <w:lang w:val="en-GB" w:bidi="th-TH"/>
        </w:rPr>
      </w:pPr>
      <w:r w:rsidRPr="005269BA">
        <w:rPr>
          <w:rFonts w:ascii="Arial" w:hAnsi="Arial" w:cstheme="minorBidi"/>
          <w:sz w:val="19"/>
          <w:szCs w:val="24"/>
          <w:lang w:val="en-GB" w:bidi="th-TH"/>
        </w:rPr>
        <w:t>payments of penalties for terminating the lease, if the lease term reflects the lessee exercising that option.</w:t>
      </w:r>
    </w:p>
    <w:p w14:paraId="684F7DFD" w14:textId="77777777" w:rsidR="007C741E" w:rsidRDefault="007C741E" w:rsidP="007C741E">
      <w:pPr>
        <w:pStyle w:val="BodyTextIndent3"/>
        <w:tabs>
          <w:tab w:val="left" w:pos="1710"/>
        </w:tabs>
        <w:spacing w:line="360" w:lineRule="auto"/>
        <w:ind w:left="1260" w:firstLine="0"/>
        <w:rPr>
          <w:rFonts w:ascii="Arial" w:hAnsi="Arial" w:cstheme="minorBidi"/>
          <w:sz w:val="19"/>
          <w:szCs w:val="24"/>
          <w:lang w:val="en-GB" w:bidi="th-TH"/>
        </w:rPr>
      </w:pPr>
    </w:p>
    <w:p w14:paraId="76744550" w14:textId="1495443F" w:rsidR="00853B36" w:rsidRDefault="00084FBF" w:rsidP="007106D3">
      <w:pPr>
        <w:pStyle w:val="BodyTextIndent3"/>
        <w:tabs>
          <w:tab w:val="left" w:pos="1710"/>
        </w:tabs>
        <w:spacing w:line="360" w:lineRule="auto"/>
        <w:ind w:left="900" w:firstLine="0"/>
        <w:rPr>
          <w:rFonts w:ascii="Arial" w:hAnsi="Arial" w:cstheme="minorBidi"/>
          <w:sz w:val="19"/>
          <w:szCs w:val="24"/>
          <w:lang w:val="en-GB" w:bidi="th-TH"/>
        </w:rPr>
      </w:pPr>
      <w:r w:rsidRPr="00084FBF">
        <w:rPr>
          <w:rFonts w:ascii="Arial" w:hAnsi="Arial" w:cstheme="minorBidi"/>
          <w:sz w:val="19"/>
          <w:szCs w:val="24"/>
          <w:lang w:val="en-GB" w:bidi="th-TH"/>
        </w:rPr>
        <w:t>Lease payments to be made under reasonably certain extension options are also included in the measurement of the liability.</w:t>
      </w:r>
    </w:p>
    <w:p w14:paraId="5479B2BB" w14:textId="77777777" w:rsidR="00084FBF" w:rsidRDefault="00084FBF" w:rsidP="007106D3">
      <w:pPr>
        <w:pStyle w:val="BodyTextIndent3"/>
        <w:tabs>
          <w:tab w:val="left" w:pos="1710"/>
        </w:tabs>
        <w:spacing w:line="360" w:lineRule="auto"/>
        <w:ind w:left="900" w:firstLine="0"/>
        <w:rPr>
          <w:rFonts w:ascii="Arial" w:hAnsi="Arial" w:cstheme="minorBidi"/>
          <w:sz w:val="19"/>
          <w:szCs w:val="24"/>
          <w:lang w:val="en-GB" w:bidi="th-TH"/>
        </w:rPr>
      </w:pPr>
    </w:p>
    <w:p w14:paraId="066467F7" w14:textId="3E8D2880" w:rsidR="00084FBF" w:rsidRDefault="004A754C" w:rsidP="007106D3">
      <w:pPr>
        <w:pStyle w:val="BodyTextIndent3"/>
        <w:tabs>
          <w:tab w:val="left" w:pos="1710"/>
        </w:tabs>
        <w:spacing w:line="360" w:lineRule="auto"/>
        <w:ind w:left="900" w:firstLine="0"/>
        <w:rPr>
          <w:rFonts w:ascii="Arial" w:hAnsi="Arial" w:cstheme="minorBidi"/>
          <w:sz w:val="19"/>
          <w:szCs w:val="24"/>
          <w:lang w:val="en-GB" w:bidi="th-TH"/>
        </w:rPr>
      </w:pPr>
      <w:r w:rsidRPr="004A754C">
        <w:rPr>
          <w:rFonts w:ascii="Arial" w:hAnsi="Arial" w:cstheme="minorBidi"/>
          <w:sz w:val="19"/>
          <w:szCs w:val="24"/>
          <w:lang w:val="en-GB" w:bidi="th-TH"/>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1ECB1B11" w14:textId="77777777" w:rsidR="00C064C4" w:rsidRDefault="00C064C4" w:rsidP="007106D3">
      <w:pPr>
        <w:pStyle w:val="BodyTextIndent3"/>
        <w:tabs>
          <w:tab w:val="left" w:pos="1710"/>
        </w:tabs>
        <w:spacing w:line="360" w:lineRule="auto"/>
        <w:ind w:left="900" w:firstLine="0"/>
        <w:rPr>
          <w:rFonts w:ascii="Arial" w:hAnsi="Arial" w:cstheme="minorBidi"/>
          <w:sz w:val="19"/>
          <w:szCs w:val="24"/>
          <w:lang w:val="en-GB" w:bidi="th-TH"/>
        </w:rPr>
      </w:pPr>
    </w:p>
    <w:p w14:paraId="65BCF93C" w14:textId="0C0E61D0" w:rsidR="00853B36" w:rsidRDefault="0013271A" w:rsidP="007106D3">
      <w:pPr>
        <w:pStyle w:val="BodyTextIndent3"/>
        <w:tabs>
          <w:tab w:val="left" w:pos="1710"/>
        </w:tabs>
        <w:spacing w:line="360" w:lineRule="auto"/>
        <w:ind w:left="900" w:firstLine="0"/>
        <w:rPr>
          <w:rFonts w:ascii="Arial" w:hAnsi="Arial" w:cstheme="minorBidi"/>
          <w:sz w:val="19"/>
          <w:szCs w:val="24"/>
          <w:lang w:val="en-GB" w:bidi="th-TH"/>
        </w:rPr>
      </w:pPr>
      <w:r w:rsidRPr="0013271A">
        <w:rPr>
          <w:rFonts w:ascii="Arial" w:hAnsi="Arial" w:cstheme="minorBidi"/>
          <w:sz w:val="19"/>
          <w:szCs w:val="24"/>
          <w:lang w:val="en-GB" w:bidi="th-TH"/>
        </w:rPr>
        <w:t>Right-of-use assets are measured at cost comprising the following:</w:t>
      </w:r>
    </w:p>
    <w:p w14:paraId="06131B48" w14:textId="19B54AFD" w:rsidR="00C064C4" w:rsidRPr="00C064C4" w:rsidRDefault="00C064C4" w:rsidP="00C064C4">
      <w:pPr>
        <w:pStyle w:val="BodyTextIndent3"/>
        <w:numPr>
          <w:ilvl w:val="0"/>
          <w:numId w:val="39"/>
        </w:numPr>
        <w:tabs>
          <w:tab w:val="left" w:pos="1710"/>
        </w:tabs>
        <w:spacing w:line="360" w:lineRule="auto"/>
        <w:rPr>
          <w:rFonts w:ascii="Arial" w:hAnsi="Arial" w:cstheme="minorBidi"/>
          <w:sz w:val="19"/>
          <w:szCs w:val="24"/>
          <w:lang w:val="en-GB" w:bidi="th-TH"/>
        </w:rPr>
      </w:pPr>
      <w:r w:rsidRPr="00C064C4">
        <w:rPr>
          <w:rFonts w:ascii="Arial" w:hAnsi="Arial" w:cstheme="minorBidi"/>
          <w:sz w:val="19"/>
          <w:szCs w:val="24"/>
          <w:lang w:val="en-GB" w:bidi="th-TH"/>
        </w:rPr>
        <w:t>the amount of the initial measurement of lease liability</w:t>
      </w:r>
    </w:p>
    <w:p w14:paraId="260A4F08" w14:textId="3C419096" w:rsidR="00C064C4" w:rsidRPr="00C064C4" w:rsidRDefault="00C064C4" w:rsidP="00C064C4">
      <w:pPr>
        <w:pStyle w:val="BodyTextIndent3"/>
        <w:numPr>
          <w:ilvl w:val="0"/>
          <w:numId w:val="39"/>
        </w:numPr>
        <w:tabs>
          <w:tab w:val="left" w:pos="1710"/>
        </w:tabs>
        <w:spacing w:line="360" w:lineRule="auto"/>
        <w:rPr>
          <w:rFonts w:ascii="Arial" w:hAnsi="Arial" w:cstheme="minorBidi"/>
          <w:sz w:val="19"/>
          <w:szCs w:val="24"/>
          <w:lang w:val="en-GB" w:bidi="th-TH"/>
        </w:rPr>
      </w:pPr>
      <w:r w:rsidRPr="00C064C4">
        <w:rPr>
          <w:rFonts w:ascii="Arial" w:hAnsi="Arial" w:cstheme="minorBidi"/>
          <w:sz w:val="19"/>
          <w:szCs w:val="24"/>
          <w:lang w:val="en-GB" w:bidi="th-TH"/>
        </w:rPr>
        <w:t>any lease payments made at or before the commencement date less any lease incentives received</w:t>
      </w:r>
    </w:p>
    <w:p w14:paraId="7486B062" w14:textId="5BC9A735" w:rsidR="00C064C4" w:rsidRPr="00C064C4" w:rsidRDefault="00C064C4" w:rsidP="00C064C4">
      <w:pPr>
        <w:pStyle w:val="BodyTextIndent3"/>
        <w:numPr>
          <w:ilvl w:val="0"/>
          <w:numId w:val="39"/>
        </w:numPr>
        <w:tabs>
          <w:tab w:val="left" w:pos="1710"/>
        </w:tabs>
        <w:spacing w:line="360" w:lineRule="auto"/>
        <w:rPr>
          <w:rFonts w:ascii="Arial" w:hAnsi="Arial" w:cstheme="minorBidi"/>
          <w:sz w:val="19"/>
          <w:szCs w:val="24"/>
          <w:lang w:val="en-GB" w:bidi="th-TH"/>
        </w:rPr>
      </w:pPr>
      <w:r w:rsidRPr="00C064C4">
        <w:rPr>
          <w:rFonts w:ascii="Arial" w:hAnsi="Arial" w:cstheme="minorBidi"/>
          <w:sz w:val="19"/>
          <w:szCs w:val="24"/>
          <w:lang w:val="en-GB" w:bidi="th-TH"/>
        </w:rPr>
        <w:t>any initial direct costs, and</w:t>
      </w:r>
    </w:p>
    <w:p w14:paraId="61D19F29" w14:textId="118A91F7" w:rsidR="00C064C4" w:rsidRDefault="00C064C4" w:rsidP="00C064C4">
      <w:pPr>
        <w:pStyle w:val="BodyTextIndent3"/>
        <w:numPr>
          <w:ilvl w:val="0"/>
          <w:numId w:val="39"/>
        </w:numPr>
        <w:tabs>
          <w:tab w:val="left" w:pos="1710"/>
        </w:tabs>
        <w:spacing w:line="360" w:lineRule="auto"/>
        <w:rPr>
          <w:rFonts w:ascii="Arial" w:hAnsi="Arial" w:cstheme="minorBidi"/>
          <w:sz w:val="19"/>
          <w:szCs w:val="24"/>
          <w:lang w:val="en-GB" w:bidi="th-TH"/>
        </w:rPr>
      </w:pPr>
      <w:r w:rsidRPr="00C064C4">
        <w:rPr>
          <w:rFonts w:ascii="Arial" w:hAnsi="Arial" w:cstheme="minorBidi"/>
          <w:sz w:val="19"/>
          <w:szCs w:val="24"/>
          <w:lang w:val="en-GB" w:bidi="th-TH"/>
        </w:rPr>
        <w:t>restoration costs.</w:t>
      </w:r>
    </w:p>
    <w:p w14:paraId="00776AAE" w14:textId="77777777" w:rsidR="00C064C4" w:rsidRDefault="00C064C4" w:rsidP="00C064C4">
      <w:pPr>
        <w:pStyle w:val="BodyTextIndent3"/>
        <w:tabs>
          <w:tab w:val="left" w:pos="1710"/>
        </w:tabs>
        <w:spacing w:line="360" w:lineRule="auto"/>
        <w:ind w:left="900" w:firstLine="0"/>
        <w:rPr>
          <w:rFonts w:ascii="Arial" w:hAnsi="Arial" w:cstheme="minorBidi"/>
          <w:sz w:val="19"/>
          <w:szCs w:val="24"/>
          <w:lang w:val="en-GB" w:bidi="th-TH"/>
        </w:rPr>
      </w:pPr>
    </w:p>
    <w:p w14:paraId="5851A657" w14:textId="2134D20C" w:rsidR="00C064C4" w:rsidRDefault="00CA2FF5" w:rsidP="00C064C4">
      <w:pPr>
        <w:pStyle w:val="BodyTextIndent3"/>
        <w:tabs>
          <w:tab w:val="left" w:pos="1710"/>
        </w:tabs>
        <w:spacing w:line="360" w:lineRule="auto"/>
        <w:ind w:left="900" w:firstLine="0"/>
        <w:rPr>
          <w:rFonts w:ascii="Arial" w:hAnsi="Arial" w:cstheme="minorBidi"/>
          <w:sz w:val="19"/>
          <w:szCs w:val="24"/>
          <w:lang w:val="en-GB" w:bidi="th-TH"/>
        </w:rPr>
      </w:pPr>
      <w:r w:rsidRPr="00CA2FF5">
        <w:rPr>
          <w:rFonts w:ascii="Arial" w:hAnsi="Arial" w:cstheme="minorBidi"/>
          <w:sz w:val="19"/>
          <w:szCs w:val="24"/>
          <w:lang w:val="en-GB" w:bidi="th-TH"/>
        </w:rPr>
        <w:t>Depreciation of right-of-use assets are calculated by reference to their costs on a straight-line basis over the estimated useful lives of right-of-use assts as follows:</w:t>
      </w:r>
    </w:p>
    <w:p w14:paraId="4165C9D5" w14:textId="77777777" w:rsidR="00FD0E0D" w:rsidRDefault="00FD0E0D" w:rsidP="00C064C4">
      <w:pPr>
        <w:pStyle w:val="BodyTextIndent3"/>
        <w:tabs>
          <w:tab w:val="left" w:pos="1710"/>
        </w:tabs>
        <w:spacing w:line="360" w:lineRule="auto"/>
        <w:ind w:left="900" w:firstLine="0"/>
        <w:rPr>
          <w:rFonts w:ascii="Arial" w:hAnsi="Arial" w:cstheme="minorBidi"/>
          <w:sz w:val="19"/>
          <w:szCs w:val="24"/>
          <w:lang w:val="en-GB" w:bidi="th-TH"/>
        </w:rPr>
      </w:pPr>
    </w:p>
    <w:tbl>
      <w:tblPr>
        <w:tblW w:w="8172" w:type="dxa"/>
        <w:tblInd w:w="648" w:type="dxa"/>
        <w:tblLayout w:type="fixed"/>
        <w:tblLook w:val="0000" w:firstRow="0" w:lastRow="0" w:firstColumn="0" w:lastColumn="0" w:noHBand="0" w:noVBand="0"/>
      </w:tblPr>
      <w:tblGrid>
        <w:gridCol w:w="6192"/>
        <w:gridCol w:w="1080"/>
        <w:gridCol w:w="900"/>
      </w:tblGrid>
      <w:tr w:rsidR="0097406A" w:rsidRPr="0097406A" w14:paraId="38DB53A8" w14:textId="77777777" w:rsidTr="00C10282">
        <w:tc>
          <w:tcPr>
            <w:tcW w:w="6192" w:type="dxa"/>
          </w:tcPr>
          <w:p w14:paraId="1B7744DA" w14:textId="77777777" w:rsidR="0097406A" w:rsidRPr="0097406A" w:rsidRDefault="0097406A" w:rsidP="00C10282">
            <w:pPr>
              <w:spacing w:line="360" w:lineRule="auto"/>
              <w:ind w:left="360"/>
              <w:jc w:val="thaiDistribute"/>
              <w:rPr>
                <w:rFonts w:ascii="Arial" w:hAnsi="Arial" w:cs="Arial"/>
                <w:sz w:val="19"/>
                <w:szCs w:val="19"/>
                <w:lang w:val="en-GB"/>
              </w:rPr>
            </w:pPr>
            <w:r w:rsidRPr="0097406A">
              <w:rPr>
                <w:rFonts w:ascii="Arial" w:hAnsi="Arial" w:cs="Arial"/>
                <w:sz w:val="19"/>
                <w:szCs w:val="19"/>
                <w:lang w:val="en-GB"/>
              </w:rPr>
              <w:t>Buildings and improvements</w:t>
            </w:r>
          </w:p>
        </w:tc>
        <w:tc>
          <w:tcPr>
            <w:tcW w:w="1080" w:type="dxa"/>
            <w:shd w:val="clear" w:color="auto" w:fill="auto"/>
          </w:tcPr>
          <w:p w14:paraId="49991598" w14:textId="31E1415E" w:rsidR="0097406A" w:rsidRPr="0097406A" w:rsidRDefault="0097406A" w:rsidP="00C10282">
            <w:pPr>
              <w:spacing w:line="360" w:lineRule="auto"/>
              <w:ind w:left="-468"/>
              <w:jc w:val="right"/>
              <w:rPr>
                <w:rFonts w:ascii="Arial" w:hAnsi="Arial" w:cs="Arial"/>
                <w:sz w:val="19"/>
                <w:szCs w:val="19"/>
                <w:lang w:val="en-GB"/>
              </w:rPr>
            </w:pPr>
            <w:r w:rsidRPr="0097406A">
              <w:rPr>
                <w:rFonts w:ascii="Arial" w:hAnsi="Arial" w:cs="Arial"/>
                <w:sz w:val="19"/>
                <w:szCs w:val="19"/>
                <w:lang w:val="en-GB"/>
              </w:rPr>
              <w:t xml:space="preserve">2 </w:t>
            </w:r>
            <w:r w:rsidR="003B030D">
              <w:rPr>
                <w:rFonts w:ascii="Arial" w:hAnsi="Arial" w:cs="Arial"/>
                <w:sz w:val="19"/>
                <w:szCs w:val="19"/>
                <w:lang w:val="en-GB"/>
              </w:rPr>
              <w:t>-</w:t>
            </w:r>
            <w:r w:rsidRPr="0097406A">
              <w:rPr>
                <w:rFonts w:ascii="Arial" w:hAnsi="Arial" w:cs="Arial"/>
                <w:sz w:val="19"/>
                <w:szCs w:val="19"/>
                <w:lang w:val="en-GB"/>
              </w:rPr>
              <w:t xml:space="preserve"> 6</w:t>
            </w:r>
          </w:p>
        </w:tc>
        <w:tc>
          <w:tcPr>
            <w:tcW w:w="900" w:type="dxa"/>
          </w:tcPr>
          <w:p w14:paraId="10DE3D1E" w14:textId="77777777" w:rsidR="0097406A" w:rsidRPr="0097406A" w:rsidRDefault="0097406A" w:rsidP="00C10282">
            <w:pPr>
              <w:spacing w:line="360" w:lineRule="auto"/>
              <w:ind w:left="-468" w:right="-99"/>
              <w:jc w:val="center"/>
              <w:rPr>
                <w:rFonts w:ascii="Arial" w:hAnsi="Arial" w:cs="Arial"/>
                <w:sz w:val="19"/>
                <w:szCs w:val="19"/>
                <w:lang w:val="en-GB"/>
              </w:rPr>
            </w:pPr>
            <w:r w:rsidRPr="0097406A">
              <w:rPr>
                <w:rFonts w:ascii="Arial" w:hAnsi="Arial" w:cs="Arial"/>
                <w:sz w:val="19"/>
                <w:szCs w:val="19"/>
                <w:lang w:val="en-GB"/>
              </w:rPr>
              <w:t>Years</w:t>
            </w:r>
          </w:p>
        </w:tc>
      </w:tr>
      <w:tr w:rsidR="0097406A" w:rsidRPr="0097406A" w14:paraId="3E76E111" w14:textId="77777777" w:rsidTr="00C10282">
        <w:tc>
          <w:tcPr>
            <w:tcW w:w="6192" w:type="dxa"/>
          </w:tcPr>
          <w:p w14:paraId="512530DE" w14:textId="77777777" w:rsidR="0097406A" w:rsidRPr="0097406A" w:rsidRDefault="0097406A" w:rsidP="00C10282">
            <w:pPr>
              <w:spacing w:line="360" w:lineRule="auto"/>
              <w:ind w:left="360"/>
              <w:jc w:val="thaiDistribute"/>
              <w:rPr>
                <w:rFonts w:ascii="Arial" w:hAnsi="Arial" w:cs="Arial"/>
                <w:sz w:val="19"/>
                <w:szCs w:val="19"/>
                <w:lang w:val="en-GB"/>
              </w:rPr>
            </w:pPr>
            <w:r w:rsidRPr="0097406A">
              <w:rPr>
                <w:rFonts w:ascii="Arial" w:hAnsi="Arial" w:cs="Arial"/>
                <w:sz w:val="19"/>
                <w:szCs w:val="19"/>
                <w:lang w:val="en-GB"/>
              </w:rPr>
              <w:t>Vehicles</w:t>
            </w:r>
          </w:p>
        </w:tc>
        <w:tc>
          <w:tcPr>
            <w:tcW w:w="1080" w:type="dxa"/>
            <w:shd w:val="clear" w:color="auto" w:fill="auto"/>
          </w:tcPr>
          <w:p w14:paraId="1AD09083" w14:textId="77777777" w:rsidR="0097406A" w:rsidRPr="0097406A" w:rsidRDefault="0097406A" w:rsidP="00C10282">
            <w:pPr>
              <w:spacing w:line="360" w:lineRule="auto"/>
              <w:ind w:left="-468"/>
              <w:jc w:val="right"/>
              <w:rPr>
                <w:rFonts w:ascii="Arial" w:hAnsi="Arial" w:cs="Arial"/>
                <w:sz w:val="19"/>
                <w:szCs w:val="19"/>
                <w:lang w:val="en-GB"/>
              </w:rPr>
            </w:pPr>
            <w:r w:rsidRPr="0097406A">
              <w:rPr>
                <w:rFonts w:ascii="Arial" w:hAnsi="Arial" w:cs="Arial"/>
                <w:sz w:val="19"/>
                <w:szCs w:val="19"/>
                <w:lang w:val="en-GB"/>
              </w:rPr>
              <w:t>3</w:t>
            </w:r>
          </w:p>
        </w:tc>
        <w:tc>
          <w:tcPr>
            <w:tcW w:w="900" w:type="dxa"/>
          </w:tcPr>
          <w:p w14:paraId="4E44BF97" w14:textId="77777777" w:rsidR="0097406A" w:rsidRPr="0097406A" w:rsidRDefault="0097406A" w:rsidP="00C10282">
            <w:pPr>
              <w:spacing w:line="360" w:lineRule="auto"/>
              <w:ind w:left="-468" w:right="279"/>
              <w:jc w:val="right"/>
              <w:rPr>
                <w:rFonts w:ascii="Arial" w:hAnsi="Arial" w:cs="Arial"/>
                <w:sz w:val="19"/>
                <w:szCs w:val="19"/>
                <w:lang w:val="en-GB"/>
              </w:rPr>
            </w:pPr>
            <w:r w:rsidRPr="0097406A">
              <w:rPr>
                <w:rFonts w:ascii="Arial" w:hAnsi="Arial" w:cs="Arial"/>
                <w:sz w:val="19"/>
                <w:szCs w:val="19"/>
                <w:lang w:val="en-GB"/>
              </w:rPr>
              <w:t>Years</w:t>
            </w:r>
          </w:p>
        </w:tc>
      </w:tr>
    </w:tbl>
    <w:p w14:paraId="4B3A6D13" w14:textId="77777777" w:rsidR="0097406A" w:rsidRDefault="0097406A" w:rsidP="00C064C4">
      <w:pPr>
        <w:pStyle w:val="BodyTextIndent3"/>
        <w:tabs>
          <w:tab w:val="left" w:pos="1710"/>
        </w:tabs>
        <w:spacing w:line="360" w:lineRule="auto"/>
        <w:ind w:left="900" w:firstLine="0"/>
        <w:rPr>
          <w:rFonts w:ascii="Arial" w:hAnsi="Arial" w:cstheme="minorBidi"/>
          <w:sz w:val="19"/>
          <w:szCs w:val="24"/>
          <w:lang w:val="en-GB" w:bidi="th-TH"/>
        </w:rPr>
      </w:pPr>
    </w:p>
    <w:p w14:paraId="7ED9371E" w14:textId="65BB64B4" w:rsidR="00CA2FF5" w:rsidRDefault="0097406A" w:rsidP="00C064C4">
      <w:pPr>
        <w:pStyle w:val="BodyTextIndent3"/>
        <w:tabs>
          <w:tab w:val="left" w:pos="1710"/>
        </w:tabs>
        <w:spacing w:line="360" w:lineRule="auto"/>
        <w:ind w:left="900" w:firstLine="0"/>
        <w:rPr>
          <w:rFonts w:ascii="Arial" w:hAnsi="Arial" w:cstheme="minorBidi"/>
          <w:sz w:val="19"/>
          <w:szCs w:val="24"/>
          <w:lang w:val="en-GB" w:bidi="th-TH"/>
        </w:rPr>
      </w:pPr>
      <w:r w:rsidRPr="0097406A">
        <w:rPr>
          <w:rFonts w:ascii="Arial" w:hAnsi="Arial" w:cstheme="minorBidi"/>
          <w:sz w:val="19"/>
          <w:szCs w:val="24"/>
          <w:lang w:val="en-GB" w:bidi="th-TH"/>
        </w:rPr>
        <w:t>The Company applies TAS 36 to determine whether a right-of-use asset is impaired and accounts for any identified impairment loss as described in the “Impairment of assets” policy.</w:t>
      </w:r>
    </w:p>
    <w:p w14:paraId="3F1509EA" w14:textId="77777777" w:rsidR="00CA5E34" w:rsidRDefault="00CA5E34" w:rsidP="00C064C4">
      <w:pPr>
        <w:pStyle w:val="BodyTextIndent3"/>
        <w:tabs>
          <w:tab w:val="left" w:pos="1710"/>
        </w:tabs>
        <w:spacing w:line="360" w:lineRule="auto"/>
        <w:ind w:left="900" w:firstLine="0"/>
        <w:rPr>
          <w:rFonts w:ascii="Arial" w:hAnsi="Arial" w:cstheme="minorBidi"/>
          <w:sz w:val="19"/>
          <w:szCs w:val="24"/>
          <w:lang w:val="en-GB" w:bidi="th-TH"/>
        </w:rPr>
      </w:pPr>
    </w:p>
    <w:p w14:paraId="5F1E4221" w14:textId="0B2BC2C8" w:rsidR="00CA5E34" w:rsidRDefault="009122BE" w:rsidP="008E13C6">
      <w:pPr>
        <w:pStyle w:val="BodyTextIndent3"/>
        <w:tabs>
          <w:tab w:val="left" w:pos="1710"/>
        </w:tabs>
        <w:spacing w:line="360" w:lineRule="auto"/>
        <w:ind w:left="900" w:firstLine="0"/>
        <w:rPr>
          <w:rFonts w:ascii="Arial" w:hAnsi="Arial" w:cstheme="minorBidi"/>
          <w:sz w:val="19"/>
          <w:szCs w:val="24"/>
          <w:lang w:val="en-GB" w:bidi="th-TH"/>
        </w:rPr>
      </w:pPr>
      <w:r w:rsidRPr="009122BE">
        <w:rPr>
          <w:rFonts w:ascii="Arial" w:hAnsi="Arial" w:cstheme="minorBidi"/>
          <w:sz w:val="19"/>
          <w:szCs w:val="24"/>
          <w:lang w:val="en-GB" w:bidi="th-TH"/>
        </w:rPr>
        <w:t xml:space="preserve">Payments associated with short-term leases and leases of low-value assets are recognised on a straight-line basis as an expense in profit or loss. Short-term leases are leases with a lease term of 12 months or less. Low-value assets </w:t>
      </w:r>
      <w:r w:rsidRPr="007C741E">
        <w:rPr>
          <w:rFonts w:ascii="Arial" w:hAnsi="Arial" w:cstheme="minorBidi"/>
          <w:sz w:val="19"/>
          <w:szCs w:val="24"/>
          <w:lang w:val="en-GB" w:bidi="th-TH"/>
        </w:rPr>
        <w:t>comprise small items of office furniture.</w:t>
      </w:r>
    </w:p>
    <w:p w14:paraId="467FFD48" w14:textId="77777777" w:rsidR="00C064C4" w:rsidRDefault="00C064C4" w:rsidP="00C064C4">
      <w:pPr>
        <w:pStyle w:val="BodyTextIndent3"/>
        <w:tabs>
          <w:tab w:val="left" w:pos="1710"/>
        </w:tabs>
        <w:spacing w:line="360" w:lineRule="auto"/>
        <w:ind w:left="900" w:firstLine="0"/>
        <w:rPr>
          <w:rFonts w:ascii="Arial" w:hAnsi="Arial" w:cstheme="minorBidi"/>
          <w:sz w:val="19"/>
          <w:szCs w:val="24"/>
          <w:lang w:val="en-GB" w:bidi="th-TH"/>
        </w:rPr>
      </w:pPr>
    </w:p>
    <w:p w14:paraId="429E6DD8" w14:textId="7ED3C0F8" w:rsidR="0040484D" w:rsidRDefault="00130424" w:rsidP="0040484D">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130424">
        <w:rPr>
          <w:rFonts w:ascii="Arial" w:hAnsi="Arial" w:cstheme="minorBidi"/>
          <w:sz w:val="19"/>
          <w:szCs w:val="24"/>
          <w:lang w:val="en-GB" w:bidi="th-TH"/>
        </w:rPr>
        <w:t>Impairment of assets</w:t>
      </w:r>
    </w:p>
    <w:p w14:paraId="261774AF" w14:textId="77777777" w:rsidR="00130424" w:rsidRDefault="00130424" w:rsidP="00130424">
      <w:pPr>
        <w:pStyle w:val="BodyTextIndent3"/>
        <w:tabs>
          <w:tab w:val="left" w:pos="1710"/>
        </w:tabs>
        <w:spacing w:line="360" w:lineRule="auto"/>
        <w:ind w:left="900" w:firstLine="0"/>
        <w:rPr>
          <w:rFonts w:ascii="Arial" w:hAnsi="Arial" w:cstheme="minorBidi"/>
          <w:sz w:val="19"/>
          <w:szCs w:val="24"/>
          <w:lang w:val="en-GB" w:bidi="th-TH"/>
        </w:rPr>
      </w:pPr>
    </w:p>
    <w:p w14:paraId="22548ED3" w14:textId="73B17FBF" w:rsidR="007C741E" w:rsidRDefault="007C741E" w:rsidP="00130424">
      <w:pPr>
        <w:pStyle w:val="BodyTextIndent3"/>
        <w:tabs>
          <w:tab w:val="left" w:pos="1710"/>
        </w:tabs>
        <w:spacing w:line="360" w:lineRule="auto"/>
        <w:ind w:left="900" w:firstLine="0"/>
        <w:rPr>
          <w:rFonts w:ascii="Arial" w:hAnsi="Arial" w:cstheme="minorBidi"/>
          <w:sz w:val="19"/>
          <w:szCs w:val="24"/>
          <w:lang w:val="en-GB" w:bidi="th-TH"/>
        </w:rPr>
      </w:pPr>
      <w:r w:rsidRPr="007C741E">
        <w:rPr>
          <w:rFonts w:ascii="Arial" w:hAnsi="Arial" w:cstheme="minorBidi"/>
          <w:sz w:val="19"/>
          <w:szCs w:val="24"/>
          <w:lang w:val="en-GB" w:bidi="th-TH"/>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61E1880A" w14:textId="77777777" w:rsidR="007C741E" w:rsidRDefault="007C741E" w:rsidP="00130424">
      <w:pPr>
        <w:pStyle w:val="BodyTextIndent3"/>
        <w:tabs>
          <w:tab w:val="left" w:pos="1710"/>
        </w:tabs>
        <w:spacing w:line="360" w:lineRule="auto"/>
        <w:ind w:left="900" w:firstLine="0"/>
        <w:rPr>
          <w:rFonts w:ascii="Arial" w:hAnsi="Arial" w:cstheme="minorBidi"/>
          <w:sz w:val="19"/>
          <w:szCs w:val="24"/>
          <w:lang w:val="en-GB" w:bidi="th-TH"/>
        </w:rPr>
      </w:pPr>
    </w:p>
    <w:p w14:paraId="480A7777" w14:textId="1CEB640F" w:rsidR="007C741E" w:rsidRDefault="007C741E" w:rsidP="00130424">
      <w:pPr>
        <w:pStyle w:val="BodyTextIndent3"/>
        <w:tabs>
          <w:tab w:val="left" w:pos="1710"/>
        </w:tabs>
        <w:spacing w:line="360" w:lineRule="auto"/>
        <w:ind w:left="900" w:firstLine="0"/>
        <w:rPr>
          <w:rFonts w:ascii="Arial" w:hAnsi="Arial" w:cstheme="minorBidi"/>
          <w:sz w:val="19"/>
          <w:szCs w:val="24"/>
          <w:lang w:val="en-GB" w:bidi="th-TH"/>
        </w:rPr>
      </w:pPr>
      <w:r w:rsidRPr="007C741E">
        <w:rPr>
          <w:rFonts w:ascii="Arial" w:hAnsi="Arial" w:cstheme="minorBidi"/>
          <w:sz w:val="19"/>
          <w:szCs w:val="24"/>
          <w:lang w:val="en-GB" w:bidi="th-TH"/>
        </w:rPr>
        <w:t xml:space="preserve">Where the reasons for previously recognised impairments no longer exist, the impairment losses on the assets concerned other than goodwill is reversed.  </w:t>
      </w:r>
    </w:p>
    <w:p w14:paraId="4D1FF26E" w14:textId="77777777" w:rsidR="007C741E" w:rsidRDefault="007C741E" w:rsidP="007C741E">
      <w:pPr>
        <w:pStyle w:val="BodyTextIndent3"/>
        <w:tabs>
          <w:tab w:val="left" w:pos="1890"/>
        </w:tabs>
        <w:spacing w:line="360" w:lineRule="auto"/>
        <w:ind w:left="909" w:firstLine="0"/>
        <w:rPr>
          <w:rFonts w:ascii="Arial" w:hAnsi="Arial" w:cstheme="minorBidi"/>
          <w:sz w:val="19"/>
          <w:szCs w:val="24"/>
          <w:lang w:val="en-GB" w:bidi="th-TH"/>
        </w:rPr>
      </w:pPr>
    </w:p>
    <w:p w14:paraId="5DA4395B" w14:textId="77777777" w:rsidR="007C741E" w:rsidRPr="007C741E" w:rsidRDefault="007C741E" w:rsidP="007C741E">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7C741E">
        <w:rPr>
          <w:rFonts w:ascii="Arial" w:hAnsi="Arial" w:cstheme="minorBidi"/>
          <w:sz w:val="19"/>
          <w:szCs w:val="24"/>
          <w:lang w:val="en-GB" w:bidi="th-TH"/>
        </w:rPr>
        <w:t>Financial liabilities</w:t>
      </w:r>
    </w:p>
    <w:p w14:paraId="00393845" w14:textId="77777777" w:rsidR="007C741E" w:rsidRPr="003B0717" w:rsidRDefault="007C741E" w:rsidP="007C741E">
      <w:pPr>
        <w:pStyle w:val="BodyTextIndent3"/>
        <w:tabs>
          <w:tab w:val="left" w:pos="1890"/>
        </w:tabs>
        <w:spacing w:line="360" w:lineRule="auto"/>
        <w:ind w:left="909" w:firstLine="0"/>
        <w:rPr>
          <w:rFonts w:ascii="Arial" w:hAnsi="Arial" w:cstheme="minorBidi"/>
          <w:i/>
          <w:iCs/>
          <w:sz w:val="19"/>
          <w:szCs w:val="24"/>
          <w:lang w:val="en-GB" w:bidi="th-TH"/>
        </w:rPr>
      </w:pPr>
    </w:p>
    <w:p w14:paraId="2E306B3C" w14:textId="77777777" w:rsidR="007C741E" w:rsidRDefault="007C741E" w:rsidP="007C741E">
      <w:pPr>
        <w:pStyle w:val="BodyTextIndent3"/>
        <w:numPr>
          <w:ilvl w:val="0"/>
          <w:numId w:val="37"/>
        </w:numPr>
        <w:tabs>
          <w:tab w:val="left" w:pos="1710"/>
        </w:tabs>
        <w:spacing w:line="360" w:lineRule="auto"/>
        <w:rPr>
          <w:rFonts w:ascii="Arial" w:hAnsi="Arial" w:cs="Arial"/>
          <w:sz w:val="19"/>
          <w:szCs w:val="19"/>
          <w:lang w:val="en-GB"/>
        </w:rPr>
      </w:pPr>
      <w:r w:rsidRPr="00C20240">
        <w:rPr>
          <w:rFonts w:ascii="Arial" w:hAnsi="Arial" w:cs="Arial"/>
          <w:sz w:val="19"/>
          <w:szCs w:val="19"/>
          <w:lang w:val="en-GB"/>
        </w:rPr>
        <w:t>Classification</w:t>
      </w:r>
    </w:p>
    <w:p w14:paraId="128EB12C" w14:textId="77777777" w:rsidR="007C741E" w:rsidRDefault="007C741E" w:rsidP="007C741E">
      <w:pPr>
        <w:pStyle w:val="BodyTextIndent3"/>
        <w:tabs>
          <w:tab w:val="left" w:pos="1710"/>
        </w:tabs>
        <w:spacing w:line="360" w:lineRule="auto"/>
        <w:ind w:left="900" w:firstLine="0"/>
        <w:rPr>
          <w:rFonts w:ascii="Arial" w:hAnsi="Arial" w:cs="Arial"/>
          <w:sz w:val="19"/>
          <w:szCs w:val="19"/>
          <w:lang w:val="en-GB"/>
        </w:rPr>
      </w:pPr>
    </w:p>
    <w:p w14:paraId="072F94B8" w14:textId="77777777" w:rsidR="007C741E" w:rsidRDefault="007C741E" w:rsidP="006D1A8B">
      <w:pPr>
        <w:pStyle w:val="BodyTextIndent3"/>
        <w:tabs>
          <w:tab w:val="left" w:pos="1710"/>
        </w:tabs>
        <w:spacing w:line="360" w:lineRule="auto"/>
        <w:ind w:left="1260" w:firstLine="0"/>
        <w:rPr>
          <w:rFonts w:ascii="Arial" w:hAnsi="Arial" w:cs="Arial"/>
          <w:sz w:val="19"/>
          <w:szCs w:val="19"/>
          <w:lang w:val="en-GB"/>
        </w:rPr>
      </w:pPr>
      <w:r w:rsidRPr="00684DFA">
        <w:rPr>
          <w:rFonts w:ascii="Arial" w:hAnsi="Arial" w:cs="Arial"/>
          <w:sz w:val="19"/>
          <w:szCs w:val="19"/>
          <w:lang w:val="en-GB"/>
        </w:rPr>
        <w:t xml:space="preserve">Financial instruments issued by the </w:t>
      </w:r>
      <w:r>
        <w:rPr>
          <w:rFonts w:ascii="Arial" w:hAnsi="Arial" w:cs="Arial"/>
          <w:sz w:val="19"/>
          <w:szCs w:val="19"/>
          <w:lang w:val="en-GB"/>
        </w:rPr>
        <w:t>Company</w:t>
      </w:r>
      <w:r w:rsidRPr="00684DFA">
        <w:rPr>
          <w:rFonts w:ascii="Arial" w:hAnsi="Arial" w:cs="Arial"/>
          <w:sz w:val="19"/>
          <w:szCs w:val="19"/>
          <w:lang w:val="en-GB"/>
        </w:rPr>
        <w:t xml:space="preserve"> are classified as either financial liabilities or equity securities by considering contractual obligations.</w:t>
      </w:r>
    </w:p>
    <w:p w14:paraId="4768FF01" w14:textId="77777777" w:rsidR="007C741E" w:rsidRDefault="007C741E" w:rsidP="006D1A8B">
      <w:pPr>
        <w:pStyle w:val="BodyTextIndent3"/>
        <w:numPr>
          <w:ilvl w:val="0"/>
          <w:numId w:val="38"/>
        </w:numPr>
        <w:tabs>
          <w:tab w:val="left" w:pos="1800"/>
        </w:tabs>
        <w:spacing w:line="360" w:lineRule="auto"/>
        <w:ind w:left="1656"/>
        <w:rPr>
          <w:rFonts w:ascii="Arial" w:hAnsi="Arial" w:cs="Arial"/>
          <w:sz w:val="19"/>
          <w:szCs w:val="19"/>
          <w:lang w:val="en-GB"/>
        </w:rPr>
      </w:pPr>
      <w:r w:rsidRPr="000C3352">
        <w:rPr>
          <w:rFonts w:ascii="Arial" w:hAnsi="Arial" w:cs="Arial"/>
          <w:sz w:val="19"/>
          <w:szCs w:val="19"/>
          <w:lang w:val="en-GB"/>
        </w:rPr>
        <w:t xml:space="preserve">Where the </w:t>
      </w:r>
      <w:r>
        <w:rPr>
          <w:rFonts w:ascii="Arial" w:hAnsi="Arial" w:cs="Arial"/>
          <w:sz w:val="19"/>
          <w:szCs w:val="19"/>
          <w:lang w:val="en-GB"/>
        </w:rPr>
        <w:t>Company</w:t>
      </w:r>
      <w:r w:rsidRPr="000C3352">
        <w:rPr>
          <w:rFonts w:ascii="Arial" w:hAnsi="Arial" w:cs="Arial"/>
          <w:sz w:val="19"/>
          <w:szCs w:val="19"/>
          <w:lang w:val="en-GB"/>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Pr>
          <w:rFonts w:ascii="Arial" w:hAnsi="Arial" w:cs="Arial"/>
          <w:sz w:val="19"/>
          <w:szCs w:val="19"/>
          <w:lang w:val="en-GB"/>
        </w:rPr>
        <w:t>Company</w:t>
      </w:r>
      <w:r w:rsidRPr="000C3352">
        <w:rPr>
          <w:rFonts w:ascii="Arial" w:hAnsi="Arial" w:cs="Arial"/>
          <w:sz w:val="19"/>
          <w:szCs w:val="19"/>
          <w:lang w:val="en-GB"/>
        </w:rPr>
        <w:t>’s own equity instruments.</w:t>
      </w:r>
    </w:p>
    <w:p w14:paraId="220BB0FE" w14:textId="77777777" w:rsidR="007C741E" w:rsidRDefault="007C741E" w:rsidP="006D1A8B">
      <w:pPr>
        <w:pStyle w:val="BodyTextIndent3"/>
        <w:numPr>
          <w:ilvl w:val="0"/>
          <w:numId w:val="38"/>
        </w:numPr>
        <w:tabs>
          <w:tab w:val="left" w:pos="1800"/>
        </w:tabs>
        <w:spacing w:line="360" w:lineRule="auto"/>
        <w:ind w:left="1656"/>
        <w:rPr>
          <w:rFonts w:ascii="Arial" w:hAnsi="Arial" w:cs="Arial"/>
          <w:sz w:val="19"/>
          <w:szCs w:val="19"/>
          <w:lang w:val="en-GB"/>
        </w:rPr>
      </w:pPr>
      <w:r w:rsidRPr="00701EDE">
        <w:rPr>
          <w:rFonts w:ascii="Arial" w:hAnsi="Arial" w:cs="Arial"/>
          <w:sz w:val="19"/>
          <w:szCs w:val="19"/>
          <w:lang w:val="en-GB"/>
        </w:rPr>
        <w:t xml:space="preserve">Where the </w:t>
      </w:r>
      <w:r>
        <w:rPr>
          <w:rFonts w:ascii="Arial" w:hAnsi="Arial" w:cs="Arial"/>
          <w:sz w:val="19"/>
          <w:szCs w:val="19"/>
          <w:lang w:val="en-GB"/>
        </w:rPr>
        <w:t>Company</w:t>
      </w:r>
      <w:r w:rsidRPr="00701EDE">
        <w:rPr>
          <w:rFonts w:ascii="Arial" w:hAnsi="Arial" w:cs="Arial"/>
          <w:sz w:val="19"/>
          <w:szCs w:val="19"/>
          <w:lang w:val="en-GB"/>
        </w:rPr>
        <w:t xml:space="preserve"> has no contractual obligation or has an unconditional right to avoid delivering cash or another financial asset in settlement of the obligation, it is considered an equity instrument.</w:t>
      </w:r>
    </w:p>
    <w:p w14:paraId="3591BBC4" w14:textId="3429B3D8" w:rsidR="007C741E" w:rsidRDefault="00873316">
      <w:pPr>
        <w:rPr>
          <w:rFonts w:ascii="Arial" w:hAnsi="Arial" w:cstheme="minorBidi"/>
          <w:sz w:val="19"/>
          <w:lang w:val="en-GB" w:eastAsia="en-US"/>
        </w:rPr>
      </w:pPr>
      <w:r>
        <w:rPr>
          <w:rFonts w:ascii="Arial" w:hAnsi="Arial" w:cstheme="minorBidi"/>
          <w:sz w:val="19"/>
          <w:cs/>
          <w:lang w:val="en-GB"/>
        </w:rPr>
        <w:br w:type="page"/>
      </w:r>
    </w:p>
    <w:p w14:paraId="32DD3096" w14:textId="77777777" w:rsidR="007C741E" w:rsidRPr="00127D73" w:rsidRDefault="007C741E" w:rsidP="007C741E">
      <w:pPr>
        <w:pStyle w:val="BodyTextIndent3"/>
        <w:numPr>
          <w:ilvl w:val="0"/>
          <w:numId w:val="37"/>
        </w:numPr>
        <w:tabs>
          <w:tab w:val="left" w:pos="1710"/>
        </w:tabs>
        <w:spacing w:line="360" w:lineRule="auto"/>
        <w:rPr>
          <w:rFonts w:ascii="Arial" w:hAnsi="Arial" w:cs="Arial"/>
          <w:sz w:val="19"/>
          <w:szCs w:val="19"/>
          <w:lang w:val="en-GB"/>
        </w:rPr>
      </w:pPr>
      <w:r>
        <w:rPr>
          <w:rFonts w:ascii="Arial" w:hAnsi="Arial" w:cs="Arial"/>
          <w:sz w:val="19"/>
          <w:szCs w:val="19"/>
          <w:lang w:val="en-GB"/>
        </w:rPr>
        <w:t>Measurement</w:t>
      </w:r>
    </w:p>
    <w:p w14:paraId="6A9DB0EC" w14:textId="77777777" w:rsidR="007C741E" w:rsidRDefault="007C741E" w:rsidP="007C741E">
      <w:pPr>
        <w:pStyle w:val="BodyTextIndent3"/>
        <w:tabs>
          <w:tab w:val="left" w:pos="1710"/>
        </w:tabs>
        <w:spacing w:line="360" w:lineRule="auto"/>
        <w:ind w:left="900" w:firstLine="0"/>
        <w:rPr>
          <w:rFonts w:ascii="Arial" w:hAnsi="Arial" w:cs="Arial"/>
          <w:sz w:val="19"/>
          <w:szCs w:val="19"/>
          <w:lang w:val="en-GB"/>
        </w:rPr>
      </w:pPr>
    </w:p>
    <w:p w14:paraId="247E54BF" w14:textId="77777777" w:rsidR="007C741E" w:rsidRDefault="007C741E" w:rsidP="000A1C38">
      <w:pPr>
        <w:pStyle w:val="BodyTextIndent3"/>
        <w:tabs>
          <w:tab w:val="left" w:pos="1890"/>
        </w:tabs>
        <w:spacing w:line="360" w:lineRule="auto"/>
        <w:ind w:left="1269" w:firstLine="0"/>
        <w:rPr>
          <w:rFonts w:ascii="Arial" w:hAnsi="Arial" w:cstheme="minorBidi"/>
          <w:sz w:val="19"/>
          <w:szCs w:val="24"/>
          <w:lang w:val="en-GB" w:bidi="th-TH"/>
        </w:rPr>
      </w:pPr>
      <w:r w:rsidRPr="00081CFA">
        <w:rPr>
          <w:rFonts w:ascii="Arial" w:hAnsi="Arial" w:cstheme="minorBidi"/>
          <w:sz w:val="19"/>
          <w:szCs w:val="24"/>
          <w:lang w:val="en-GB" w:bidi="th-TH"/>
        </w:rPr>
        <w:t xml:space="preserve">A financial liability may be designated as at FVPL upon initial recognition </w:t>
      </w:r>
      <w:proofErr w:type="gramStart"/>
      <w:r w:rsidRPr="00081CFA">
        <w:rPr>
          <w:rFonts w:ascii="Arial" w:hAnsi="Arial" w:cstheme="minorBidi"/>
          <w:sz w:val="19"/>
          <w:szCs w:val="24"/>
          <w:lang w:val="en-GB" w:bidi="th-TH"/>
        </w:rPr>
        <w:t>if;</w:t>
      </w:r>
      <w:proofErr w:type="gramEnd"/>
    </w:p>
    <w:p w14:paraId="5F7038AE" w14:textId="77777777" w:rsidR="00FD0E0D" w:rsidRPr="000A1C38" w:rsidRDefault="00FD0E0D" w:rsidP="00873316">
      <w:pPr>
        <w:pStyle w:val="BodyTextIndent3"/>
        <w:tabs>
          <w:tab w:val="left" w:pos="1890"/>
        </w:tabs>
        <w:spacing w:line="360" w:lineRule="auto"/>
        <w:ind w:left="0" w:firstLine="0"/>
        <w:rPr>
          <w:rFonts w:ascii="Arial" w:hAnsi="Arial" w:cstheme="minorBidi"/>
          <w:sz w:val="10"/>
          <w:szCs w:val="10"/>
          <w:lang w:val="en-GB" w:bidi="th-TH"/>
        </w:rPr>
      </w:pPr>
    </w:p>
    <w:p w14:paraId="34E972EE" w14:textId="77777777" w:rsidR="007C741E" w:rsidRDefault="007C741E" w:rsidP="000A1C38">
      <w:pPr>
        <w:pStyle w:val="BodyTextIndent3"/>
        <w:numPr>
          <w:ilvl w:val="0"/>
          <w:numId w:val="25"/>
        </w:numPr>
        <w:tabs>
          <w:tab w:val="left" w:pos="1890"/>
        </w:tabs>
        <w:spacing w:line="360" w:lineRule="auto"/>
        <w:ind w:left="1683"/>
        <w:rPr>
          <w:rFonts w:ascii="Arial" w:hAnsi="Arial" w:cstheme="minorBidi"/>
          <w:sz w:val="19"/>
          <w:szCs w:val="24"/>
          <w:lang w:val="en-GB" w:bidi="th-TH"/>
        </w:rPr>
      </w:pPr>
      <w:r w:rsidRPr="003F3924">
        <w:rPr>
          <w:rFonts w:ascii="Arial" w:hAnsi="Arial" w:cstheme="minorBidi"/>
          <w:sz w:val="19"/>
          <w:szCs w:val="24"/>
          <w:lang w:val="en-GB" w:bidi="th-TH"/>
        </w:rPr>
        <w:t>Such designation eliminates or significantly reduces a measurement or recognition inconsistency that would otherwise arise; or</w:t>
      </w:r>
    </w:p>
    <w:p w14:paraId="3EC3AAEB" w14:textId="77777777" w:rsidR="007C741E" w:rsidRDefault="007C741E" w:rsidP="000A1C38">
      <w:pPr>
        <w:pStyle w:val="BodyTextIndent3"/>
        <w:numPr>
          <w:ilvl w:val="0"/>
          <w:numId w:val="25"/>
        </w:numPr>
        <w:tabs>
          <w:tab w:val="left" w:pos="1890"/>
        </w:tabs>
        <w:spacing w:line="360" w:lineRule="auto"/>
        <w:ind w:left="1683"/>
        <w:rPr>
          <w:rFonts w:ascii="Arial" w:hAnsi="Arial" w:cstheme="minorBidi"/>
          <w:sz w:val="19"/>
          <w:szCs w:val="24"/>
          <w:lang w:val="en-GB" w:bidi="th-TH"/>
        </w:rPr>
      </w:pPr>
      <w:r w:rsidRPr="00CA0D75">
        <w:rPr>
          <w:rFonts w:ascii="Arial" w:hAnsi="Arial" w:cstheme="minorBidi"/>
          <w:sz w:val="19"/>
          <w:szCs w:val="24"/>
          <w:lang w:val="en-GB" w:bidi="th-TH"/>
        </w:rPr>
        <w:t>The financial liability forms part of a group of financial assets or financial liabilities or both, which is managed, and its performance is evaluated on a fair value basis, in accordance with the Company’s documented risk management or investment strategy, and information about the grouping is provided internally on that basis.</w:t>
      </w:r>
    </w:p>
    <w:p w14:paraId="7380DDFF" w14:textId="77777777" w:rsidR="007C741E" w:rsidRDefault="007C741E" w:rsidP="007C741E">
      <w:pPr>
        <w:pStyle w:val="BodyTextIndent3"/>
        <w:tabs>
          <w:tab w:val="left" w:pos="1710"/>
        </w:tabs>
        <w:spacing w:line="360" w:lineRule="auto"/>
        <w:ind w:left="1620" w:firstLine="0"/>
        <w:rPr>
          <w:rFonts w:ascii="Arial" w:hAnsi="Arial" w:cstheme="minorBidi"/>
          <w:sz w:val="19"/>
          <w:szCs w:val="24"/>
          <w:lang w:val="en-GB" w:bidi="th-TH"/>
        </w:rPr>
      </w:pPr>
    </w:p>
    <w:p w14:paraId="31D17DAB" w14:textId="77777777" w:rsidR="007C741E" w:rsidRDefault="007C741E" w:rsidP="009E387E">
      <w:pPr>
        <w:pStyle w:val="BodyTextIndent3"/>
        <w:tabs>
          <w:tab w:val="left" w:pos="1710"/>
        </w:tabs>
        <w:spacing w:line="360" w:lineRule="auto"/>
        <w:ind w:left="1260" w:firstLine="0"/>
        <w:rPr>
          <w:rFonts w:ascii="Arial" w:hAnsi="Arial" w:cstheme="minorBidi"/>
          <w:sz w:val="19"/>
          <w:szCs w:val="24"/>
          <w:lang w:val="en-GB" w:bidi="th-TH"/>
        </w:rPr>
      </w:pPr>
      <w:r w:rsidRPr="00AF6640">
        <w:rPr>
          <w:rFonts w:ascii="Arial" w:hAnsi="Arial" w:cstheme="minorBidi"/>
          <w:sz w:val="19"/>
          <w:szCs w:val="24"/>
          <w:lang w:val="en-GB" w:bidi="th-TH"/>
        </w:rPr>
        <w:t>Financial liabilities measured subsequently at amortised cost</w:t>
      </w:r>
      <w:r>
        <w:rPr>
          <w:rFonts w:ascii="Arial" w:hAnsi="Arial" w:cstheme="minorBidi"/>
          <w:sz w:val="19"/>
          <w:szCs w:val="24"/>
          <w:lang w:val="en-GB" w:bidi="th-TH"/>
        </w:rPr>
        <w:t>.</w:t>
      </w:r>
    </w:p>
    <w:p w14:paraId="4CCED0AD" w14:textId="77777777" w:rsidR="007C741E" w:rsidRDefault="007C741E" w:rsidP="009E387E">
      <w:pPr>
        <w:pStyle w:val="BodyTextIndent3"/>
        <w:tabs>
          <w:tab w:val="left" w:pos="1710"/>
        </w:tabs>
        <w:spacing w:line="360" w:lineRule="auto"/>
        <w:ind w:left="1260" w:firstLine="0"/>
        <w:rPr>
          <w:rFonts w:ascii="Arial" w:hAnsi="Arial" w:cstheme="minorBidi"/>
          <w:sz w:val="19"/>
          <w:szCs w:val="24"/>
          <w:lang w:val="en-GB" w:bidi="th-TH"/>
        </w:rPr>
      </w:pPr>
    </w:p>
    <w:p w14:paraId="35286898" w14:textId="77777777" w:rsidR="007C741E" w:rsidRDefault="007C741E" w:rsidP="009E387E">
      <w:pPr>
        <w:pStyle w:val="BodyTextIndent3"/>
        <w:tabs>
          <w:tab w:val="left" w:pos="1710"/>
        </w:tabs>
        <w:spacing w:line="360" w:lineRule="auto"/>
        <w:ind w:left="1260" w:firstLine="0"/>
        <w:rPr>
          <w:rFonts w:ascii="Arial" w:hAnsi="Arial" w:cstheme="minorBidi"/>
          <w:sz w:val="19"/>
          <w:szCs w:val="24"/>
          <w:lang w:val="en-GB" w:bidi="th-TH"/>
        </w:rPr>
      </w:pPr>
      <w:r w:rsidRPr="001B52AE">
        <w:rPr>
          <w:rFonts w:ascii="Arial" w:hAnsi="Arial" w:cstheme="minorBidi"/>
          <w:sz w:val="19"/>
          <w:szCs w:val="24"/>
          <w:lang w:val="en-GB" w:bidi="th-TH"/>
        </w:rPr>
        <w:t>The effective interest method is a method of calculating the amortised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amortised cost of a financial liability.</w:t>
      </w:r>
    </w:p>
    <w:p w14:paraId="6A4170B3" w14:textId="77777777" w:rsidR="007C741E" w:rsidRDefault="007C741E" w:rsidP="009E387E">
      <w:pPr>
        <w:pStyle w:val="BodyTextIndent3"/>
        <w:tabs>
          <w:tab w:val="left" w:pos="1710"/>
        </w:tabs>
        <w:spacing w:line="360" w:lineRule="auto"/>
        <w:ind w:left="1260" w:firstLine="0"/>
        <w:rPr>
          <w:rFonts w:ascii="Arial" w:hAnsi="Arial" w:cstheme="minorBidi"/>
          <w:sz w:val="19"/>
          <w:szCs w:val="24"/>
          <w:lang w:val="en-GB" w:bidi="th-TH"/>
        </w:rPr>
      </w:pPr>
    </w:p>
    <w:p w14:paraId="6B8D68ED" w14:textId="77777777" w:rsidR="007C741E" w:rsidRPr="005D169C" w:rsidRDefault="007C741E" w:rsidP="009E387E">
      <w:pPr>
        <w:pStyle w:val="BodyTextIndent3"/>
        <w:tabs>
          <w:tab w:val="left" w:pos="1710"/>
        </w:tabs>
        <w:spacing w:line="360" w:lineRule="auto"/>
        <w:ind w:left="1260" w:firstLine="0"/>
        <w:rPr>
          <w:rFonts w:ascii="Arial" w:hAnsi="Arial" w:cstheme="minorBidi"/>
          <w:i/>
          <w:iCs/>
          <w:sz w:val="19"/>
          <w:szCs w:val="24"/>
          <w:lang w:val="en-GB" w:bidi="th-TH"/>
        </w:rPr>
      </w:pPr>
      <w:r w:rsidRPr="005D169C">
        <w:rPr>
          <w:rFonts w:ascii="Arial" w:hAnsi="Arial" w:cstheme="minorBidi"/>
          <w:i/>
          <w:iCs/>
          <w:sz w:val="19"/>
          <w:szCs w:val="24"/>
          <w:lang w:val="en-GB" w:bidi="th-TH"/>
        </w:rPr>
        <w:t>Derivative financial instruments</w:t>
      </w:r>
    </w:p>
    <w:p w14:paraId="2AFF4D80" w14:textId="77777777" w:rsidR="007C741E" w:rsidRDefault="007C741E" w:rsidP="009E387E">
      <w:pPr>
        <w:pStyle w:val="BodyTextIndent3"/>
        <w:tabs>
          <w:tab w:val="left" w:pos="1710"/>
        </w:tabs>
        <w:spacing w:line="360" w:lineRule="auto"/>
        <w:ind w:left="1260" w:firstLine="0"/>
        <w:rPr>
          <w:rFonts w:ascii="Arial" w:hAnsi="Arial" w:cstheme="minorBidi"/>
          <w:sz w:val="19"/>
          <w:szCs w:val="24"/>
          <w:lang w:val="en-GB" w:bidi="th-TH"/>
        </w:rPr>
      </w:pPr>
      <w:r w:rsidRPr="005D169C">
        <w:rPr>
          <w:rFonts w:ascii="Arial" w:hAnsi="Arial" w:cstheme="minorBidi"/>
          <w:sz w:val="19"/>
          <w:szCs w:val="24"/>
          <w:lang w:val="en-GB" w:bidi="th-TH"/>
        </w:rPr>
        <w:t>Derivatives are recognised initially at fair value at the date a derivative contract is entered into and are subsequently remeasured to their fair value at each reporting date. The resulting gain or loss is recognised in profit or loss immediately unless the derivative is designated and effective as a hedging instrument, in which event the timing of the recognition in profit or loss depends on the nature of the hedge relationship.</w:t>
      </w:r>
    </w:p>
    <w:p w14:paraId="1F4CF5A7" w14:textId="77777777" w:rsidR="007C741E" w:rsidRPr="005D169C" w:rsidRDefault="007C741E" w:rsidP="009E387E">
      <w:pPr>
        <w:pStyle w:val="BodyTextIndent3"/>
        <w:tabs>
          <w:tab w:val="left" w:pos="1710"/>
        </w:tabs>
        <w:spacing w:line="360" w:lineRule="auto"/>
        <w:ind w:left="1260" w:firstLine="0"/>
        <w:rPr>
          <w:rFonts w:ascii="Arial" w:hAnsi="Arial" w:cstheme="minorBidi"/>
          <w:sz w:val="19"/>
          <w:szCs w:val="24"/>
          <w:lang w:val="en-GB" w:bidi="th-TH"/>
        </w:rPr>
      </w:pPr>
    </w:p>
    <w:p w14:paraId="6678CC73" w14:textId="77777777" w:rsidR="007C741E" w:rsidRDefault="007C741E" w:rsidP="009E387E">
      <w:pPr>
        <w:pStyle w:val="BodyTextIndent3"/>
        <w:tabs>
          <w:tab w:val="left" w:pos="1710"/>
        </w:tabs>
        <w:spacing w:line="360" w:lineRule="auto"/>
        <w:ind w:left="1260" w:firstLine="0"/>
        <w:rPr>
          <w:rFonts w:ascii="Arial" w:hAnsi="Arial" w:cstheme="minorBidi"/>
          <w:sz w:val="19"/>
          <w:szCs w:val="24"/>
          <w:lang w:val="en-GB" w:bidi="th-TH"/>
        </w:rPr>
      </w:pPr>
      <w:r w:rsidRPr="005D169C">
        <w:rPr>
          <w:rFonts w:ascii="Arial" w:hAnsi="Arial" w:cstheme="minorBidi"/>
          <w:sz w:val="19"/>
          <w:szCs w:val="24"/>
          <w:lang w:val="en-GB" w:bidi="th-TH"/>
        </w:rPr>
        <w:t>A derivative with a positive fair value is recognised as a financial asset whereas a derivative with a negative fair value is recognised as a financial liability. Derivatives are not offset in the financial statements.</w:t>
      </w:r>
    </w:p>
    <w:p w14:paraId="50DA69A0" w14:textId="77777777" w:rsidR="00FD0E0D" w:rsidRDefault="00FD0E0D" w:rsidP="007C741E">
      <w:pPr>
        <w:pStyle w:val="BodyTextIndent3"/>
        <w:tabs>
          <w:tab w:val="left" w:pos="1710"/>
        </w:tabs>
        <w:spacing w:line="360" w:lineRule="auto"/>
        <w:ind w:left="900" w:firstLine="0"/>
        <w:rPr>
          <w:rFonts w:ascii="Arial" w:hAnsi="Arial" w:cstheme="minorBidi"/>
          <w:sz w:val="19"/>
          <w:szCs w:val="24"/>
          <w:lang w:val="en-GB" w:bidi="th-TH"/>
        </w:rPr>
      </w:pPr>
    </w:p>
    <w:p w14:paraId="47EE5AAB" w14:textId="77777777" w:rsidR="007C741E" w:rsidRDefault="007C741E" w:rsidP="007C741E">
      <w:pPr>
        <w:pStyle w:val="BodyTextIndent3"/>
        <w:numPr>
          <w:ilvl w:val="0"/>
          <w:numId w:val="37"/>
        </w:numPr>
        <w:tabs>
          <w:tab w:val="left" w:pos="1710"/>
        </w:tabs>
        <w:spacing w:line="360" w:lineRule="auto"/>
        <w:rPr>
          <w:rFonts w:ascii="Arial" w:hAnsi="Arial" w:cs="Arial"/>
          <w:sz w:val="19"/>
          <w:szCs w:val="19"/>
          <w:lang w:val="en-GB"/>
        </w:rPr>
      </w:pPr>
      <w:r w:rsidRPr="00A20EF6">
        <w:rPr>
          <w:rFonts w:ascii="Arial" w:hAnsi="Arial" w:cs="Arial"/>
          <w:sz w:val="19"/>
          <w:szCs w:val="19"/>
          <w:lang w:val="en-GB"/>
        </w:rPr>
        <w:t>Derecognition and modification</w:t>
      </w:r>
    </w:p>
    <w:p w14:paraId="1E192A2A" w14:textId="77777777" w:rsidR="007C741E" w:rsidRDefault="007C741E" w:rsidP="007C741E">
      <w:pPr>
        <w:pStyle w:val="BodyTextIndent3"/>
        <w:tabs>
          <w:tab w:val="left" w:pos="1710"/>
        </w:tabs>
        <w:spacing w:line="360" w:lineRule="auto"/>
        <w:ind w:left="900" w:firstLine="0"/>
        <w:rPr>
          <w:rFonts w:ascii="Arial" w:hAnsi="Arial" w:cs="Arial"/>
          <w:sz w:val="19"/>
          <w:szCs w:val="19"/>
          <w:lang w:val="en-GB"/>
        </w:rPr>
      </w:pPr>
    </w:p>
    <w:p w14:paraId="46735125" w14:textId="77777777" w:rsidR="007C741E" w:rsidRDefault="007C741E" w:rsidP="00EF0BD3">
      <w:pPr>
        <w:pStyle w:val="BodyTextIndent3"/>
        <w:tabs>
          <w:tab w:val="left" w:pos="1710"/>
        </w:tabs>
        <w:spacing w:line="360" w:lineRule="auto"/>
        <w:ind w:left="1260" w:firstLine="0"/>
        <w:rPr>
          <w:rFonts w:ascii="Arial" w:hAnsi="Arial" w:cs="Arial"/>
          <w:sz w:val="19"/>
          <w:szCs w:val="19"/>
          <w:lang w:val="en-GB"/>
        </w:rPr>
      </w:pPr>
      <w:r w:rsidRPr="0039343A">
        <w:rPr>
          <w:rFonts w:ascii="Arial" w:hAnsi="Arial" w:cs="Arial"/>
          <w:sz w:val="19"/>
          <w:szCs w:val="19"/>
          <w:lang w:val="en-GB"/>
        </w:rPr>
        <w:t>Financial liabilities are derecognised when the obligation specified in the contract is discharged, cancelled, or expired.</w:t>
      </w:r>
    </w:p>
    <w:p w14:paraId="50FCC1A5" w14:textId="77777777" w:rsidR="007C741E" w:rsidRDefault="007C741E" w:rsidP="00EF0BD3">
      <w:pPr>
        <w:pStyle w:val="BodyTextIndent3"/>
        <w:tabs>
          <w:tab w:val="left" w:pos="1710"/>
        </w:tabs>
        <w:spacing w:line="360" w:lineRule="auto"/>
        <w:ind w:left="1260" w:firstLine="0"/>
        <w:rPr>
          <w:rFonts w:ascii="Arial" w:hAnsi="Arial" w:cs="Arial"/>
          <w:sz w:val="19"/>
          <w:szCs w:val="19"/>
          <w:lang w:val="en-GB"/>
        </w:rPr>
      </w:pPr>
    </w:p>
    <w:p w14:paraId="0B9DC28B" w14:textId="77777777" w:rsidR="007C741E" w:rsidRDefault="007C741E" w:rsidP="00EF0BD3">
      <w:pPr>
        <w:pStyle w:val="BodyTextIndent3"/>
        <w:tabs>
          <w:tab w:val="left" w:pos="1710"/>
        </w:tabs>
        <w:spacing w:line="360" w:lineRule="auto"/>
        <w:ind w:left="1260" w:firstLine="0"/>
        <w:rPr>
          <w:rFonts w:ascii="Arial" w:hAnsi="Arial" w:cs="Arial"/>
          <w:sz w:val="19"/>
          <w:szCs w:val="19"/>
          <w:lang w:val="en-GB"/>
        </w:rPr>
      </w:pPr>
      <w:r w:rsidRPr="00E23040">
        <w:rPr>
          <w:rFonts w:ascii="Arial" w:hAnsi="Arial" w:cs="Arial"/>
          <w:sz w:val="19"/>
          <w:szCs w:val="19"/>
          <w:lang w:val="en-GB"/>
        </w:rPr>
        <w:t xml:space="preserve">Where the terms of a financial liability are renegotiated/modified, the </w:t>
      </w:r>
      <w:r>
        <w:rPr>
          <w:rFonts w:ascii="Arial" w:hAnsi="Arial" w:cs="Arial"/>
          <w:sz w:val="19"/>
          <w:szCs w:val="19"/>
          <w:lang w:val="en-GB"/>
        </w:rPr>
        <w:t>Company</w:t>
      </w:r>
      <w:r w:rsidRPr="00E23040">
        <w:rPr>
          <w:rFonts w:ascii="Arial" w:hAnsi="Arial" w:cs="Arial"/>
          <w:sz w:val="19"/>
          <w:szCs w:val="19"/>
          <w:lang w:val="en-GB"/>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w:t>
      </w:r>
    </w:p>
    <w:p w14:paraId="449009FE" w14:textId="77777777" w:rsidR="007C741E" w:rsidRDefault="007C741E" w:rsidP="007C741E">
      <w:pPr>
        <w:pStyle w:val="BodyTextIndent3"/>
        <w:tabs>
          <w:tab w:val="left" w:pos="1710"/>
        </w:tabs>
        <w:spacing w:line="360" w:lineRule="auto"/>
        <w:ind w:left="900" w:firstLine="0"/>
        <w:rPr>
          <w:rFonts w:ascii="Arial" w:hAnsi="Arial" w:cs="Arial"/>
          <w:sz w:val="19"/>
          <w:szCs w:val="19"/>
          <w:lang w:val="en-GB"/>
        </w:rPr>
      </w:pPr>
      <w:r w:rsidRPr="00052BC3">
        <w:rPr>
          <w:rFonts w:ascii="Arial" w:hAnsi="Arial" w:cs="Arial"/>
          <w:sz w:val="19"/>
          <w:szCs w:val="19"/>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321EC876" w14:textId="77777777" w:rsidR="000B1811" w:rsidRDefault="000B1811" w:rsidP="00130424">
      <w:pPr>
        <w:pStyle w:val="BodyTextIndent3"/>
        <w:tabs>
          <w:tab w:val="left" w:pos="1710"/>
        </w:tabs>
        <w:spacing w:line="360" w:lineRule="auto"/>
        <w:ind w:left="900" w:firstLine="0"/>
        <w:rPr>
          <w:rFonts w:ascii="Arial" w:hAnsi="Arial" w:cstheme="minorBidi"/>
          <w:sz w:val="19"/>
          <w:szCs w:val="24"/>
          <w:lang w:val="en-GB" w:bidi="th-TH"/>
        </w:rPr>
      </w:pPr>
    </w:p>
    <w:p w14:paraId="2DD29469" w14:textId="7FF5D544" w:rsidR="00A220EC" w:rsidRDefault="00FD7D25" w:rsidP="00A220EC">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FD7D25">
        <w:rPr>
          <w:rFonts w:ascii="Arial" w:hAnsi="Arial" w:cstheme="minorBidi"/>
          <w:sz w:val="19"/>
          <w:szCs w:val="24"/>
          <w:lang w:val="en-GB" w:bidi="th-TH"/>
        </w:rPr>
        <w:t>Premium reserve</w:t>
      </w:r>
    </w:p>
    <w:p w14:paraId="46E70D19" w14:textId="77777777" w:rsidR="00FD7D25" w:rsidRDefault="00FD7D25" w:rsidP="00FD7D25">
      <w:pPr>
        <w:pStyle w:val="BodyTextIndent3"/>
        <w:tabs>
          <w:tab w:val="left" w:pos="1710"/>
        </w:tabs>
        <w:spacing w:line="360" w:lineRule="auto"/>
        <w:ind w:left="900" w:firstLine="0"/>
        <w:rPr>
          <w:rFonts w:ascii="Arial" w:hAnsi="Arial" w:cstheme="minorBidi"/>
          <w:sz w:val="19"/>
          <w:szCs w:val="24"/>
          <w:lang w:val="en-GB" w:bidi="th-TH"/>
        </w:rPr>
      </w:pPr>
    </w:p>
    <w:p w14:paraId="58D54766" w14:textId="5A1BE652" w:rsidR="00FD7D25" w:rsidRDefault="0037180F" w:rsidP="00FD7D25">
      <w:pPr>
        <w:pStyle w:val="BodyTextIndent3"/>
        <w:tabs>
          <w:tab w:val="left" w:pos="1710"/>
        </w:tabs>
        <w:spacing w:line="360" w:lineRule="auto"/>
        <w:ind w:left="900" w:firstLine="0"/>
        <w:rPr>
          <w:rFonts w:ascii="Arial" w:hAnsi="Arial" w:cstheme="minorBidi"/>
          <w:sz w:val="19"/>
          <w:szCs w:val="24"/>
          <w:lang w:val="en-GB" w:bidi="th-TH"/>
        </w:rPr>
      </w:pPr>
      <w:r w:rsidRPr="0037180F">
        <w:rPr>
          <w:rFonts w:ascii="Arial" w:hAnsi="Arial" w:cstheme="minorBidi"/>
          <w:sz w:val="19"/>
          <w:szCs w:val="24"/>
          <w:lang w:val="en-GB" w:bidi="th-TH"/>
        </w:rPr>
        <w:t>Premium reserve consists of unearned premium reserve and unexpired risks reserve.</w:t>
      </w:r>
    </w:p>
    <w:p w14:paraId="51227DDF" w14:textId="77777777" w:rsidR="00557468" w:rsidRDefault="00557468" w:rsidP="00FD7D25">
      <w:pPr>
        <w:pStyle w:val="BodyTextIndent3"/>
        <w:tabs>
          <w:tab w:val="left" w:pos="1710"/>
        </w:tabs>
        <w:spacing w:line="360" w:lineRule="auto"/>
        <w:ind w:left="900" w:firstLine="0"/>
        <w:rPr>
          <w:rFonts w:ascii="Arial" w:hAnsi="Arial" w:cstheme="minorBidi"/>
          <w:sz w:val="19"/>
          <w:szCs w:val="24"/>
          <w:lang w:val="en-GB" w:bidi="th-TH"/>
        </w:rPr>
      </w:pPr>
    </w:p>
    <w:p w14:paraId="05F4E690" w14:textId="0C70411D" w:rsidR="009353DA" w:rsidRDefault="009353DA" w:rsidP="009353DA">
      <w:pPr>
        <w:pStyle w:val="BodyTextIndent3"/>
        <w:numPr>
          <w:ilvl w:val="0"/>
          <w:numId w:val="42"/>
        </w:numPr>
        <w:tabs>
          <w:tab w:val="left" w:pos="1710"/>
        </w:tabs>
        <w:spacing w:line="360" w:lineRule="auto"/>
        <w:rPr>
          <w:rFonts w:ascii="Arial" w:hAnsi="Arial" w:cstheme="minorBidi"/>
          <w:sz w:val="19"/>
          <w:szCs w:val="24"/>
          <w:lang w:val="en-GB" w:bidi="th-TH"/>
        </w:rPr>
      </w:pPr>
      <w:r>
        <w:rPr>
          <w:rFonts w:ascii="Arial" w:hAnsi="Arial" w:cstheme="minorBidi"/>
          <w:sz w:val="19"/>
          <w:szCs w:val="24"/>
          <w:lang w:val="en-GB" w:bidi="th-TH"/>
        </w:rPr>
        <w:t>Unearned premium reserve</w:t>
      </w:r>
    </w:p>
    <w:p w14:paraId="19B3DA73" w14:textId="77777777" w:rsidR="009353DA" w:rsidRDefault="009353DA" w:rsidP="009353DA">
      <w:pPr>
        <w:pStyle w:val="BodyTextIndent3"/>
        <w:tabs>
          <w:tab w:val="left" w:pos="1710"/>
        </w:tabs>
        <w:spacing w:line="360" w:lineRule="auto"/>
        <w:ind w:left="1260" w:firstLine="0"/>
        <w:rPr>
          <w:rFonts w:ascii="Arial" w:hAnsi="Arial" w:cstheme="minorBidi"/>
          <w:sz w:val="19"/>
          <w:szCs w:val="24"/>
          <w:lang w:val="en-GB" w:bidi="th-TH"/>
        </w:rPr>
      </w:pPr>
    </w:p>
    <w:p w14:paraId="470F6EC1" w14:textId="661E5E3E" w:rsidR="00557468" w:rsidRDefault="00BA0C1D" w:rsidP="006073AA">
      <w:pPr>
        <w:pStyle w:val="BodyTextIndent3"/>
        <w:tabs>
          <w:tab w:val="left" w:pos="1710"/>
        </w:tabs>
        <w:spacing w:line="360" w:lineRule="auto"/>
        <w:ind w:left="1260" w:firstLine="0"/>
        <w:rPr>
          <w:rFonts w:ascii="Arial" w:hAnsi="Arial" w:cstheme="minorBidi"/>
          <w:sz w:val="19"/>
          <w:szCs w:val="24"/>
          <w:lang w:val="en-GB" w:bidi="th-TH"/>
        </w:rPr>
      </w:pPr>
      <w:r w:rsidRPr="00BA0C1D">
        <w:rPr>
          <w:rFonts w:ascii="Arial" w:hAnsi="Arial" w:cstheme="minorBidi"/>
          <w:sz w:val="19"/>
          <w:szCs w:val="24"/>
          <w:lang w:val="en-GB" w:bidi="th-TH"/>
        </w:rPr>
        <w:t xml:space="preserve">Unearned premium reserve is calculated based on direct premium before deducting premium on reinsurance in compliance with the </w:t>
      </w:r>
      <w:r w:rsidR="00CD559C">
        <w:rPr>
          <w:rFonts w:ascii="Arial" w:hAnsi="Arial" w:cstheme="minorBidi"/>
          <w:sz w:val="19"/>
          <w:szCs w:val="24"/>
          <w:lang w:val="en-GB" w:bidi="th-TH"/>
        </w:rPr>
        <w:t>Office of Insurance Commission</w:t>
      </w:r>
      <w:r w:rsidRPr="00BA0C1D">
        <w:rPr>
          <w:rFonts w:ascii="Arial" w:hAnsi="Arial" w:cstheme="minorBidi"/>
          <w:sz w:val="19"/>
          <w:szCs w:val="24"/>
          <w:lang w:val="en-GB" w:bidi="th-TH"/>
        </w:rPr>
        <w:t xml:space="preserve"> guidelines, as follows:</w:t>
      </w:r>
    </w:p>
    <w:p w14:paraId="57118436" w14:textId="77777777" w:rsidR="004C5BC8" w:rsidRDefault="004C5BC8" w:rsidP="00FD7D25">
      <w:pPr>
        <w:pStyle w:val="BodyTextIndent3"/>
        <w:tabs>
          <w:tab w:val="left" w:pos="1710"/>
        </w:tabs>
        <w:spacing w:line="360" w:lineRule="auto"/>
        <w:ind w:left="900" w:firstLine="0"/>
        <w:rPr>
          <w:rFonts w:ascii="Arial" w:hAnsi="Arial" w:cstheme="minorBidi"/>
          <w:sz w:val="19"/>
          <w:szCs w:val="24"/>
          <w:lang w:val="en-GB" w:bidi="th-TH"/>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4230"/>
      </w:tblGrid>
      <w:tr w:rsidR="004C5BC8" w14:paraId="746D573B" w14:textId="77777777" w:rsidTr="004C5BC8">
        <w:tc>
          <w:tcPr>
            <w:tcW w:w="4675" w:type="dxa"/>
          </w:tcPr>
          <w:p w14:paraId="467EBDE5" w14:textId="77777777" w:rsidR="00660BCB" w:rsidRPr="00660BCB" w:rsidRDefault="00660BCB" w:rsidP="00660BCB">
            <w:pPr>
              <w:pStyle w:val="BodyTextIndent3"/>
              <w:tabs>
                <w:tab w:val="left" w:pos="1710"/>
              </w:tabs>
              <w:spacing w:line="360" w:lineRule="auto"/>
              <w:ind w:left="-36" w:firstLine="0"/>
              <w:rPr>
                <w:rFonts w:ascii="Arial" w:hAnsi="Arial" w:cstheme="minorBidi"/>
                <w:sz w:val="19"/>
                <w:szCs w:val="24"/>
                <w:lang w:val="en-GB" w:bidi="th-TH"/>
              </w:rPr>
            </w:pPr>
            <w:r w:rsidRPr="00660BCB">
              <w:rPr>
                <w:rFonts w:ascii="Arial" w:hAnsi="Arial" w:cstheme="minorBidi"/>
                <w:sz w:val="19"/>
                <w:szCs w:val="24"/>
                <w:lang w:val="en-GB" w:bidi="th-TH"/>
              </w:rPr>
              <w:t xml:space="preserve">Fire, marine (hull), motor, personal accident </w:t>
            </w:r>
          </w:p>
          <w:p w14:paraId="7F8E9F70" w14:textId="609E8B0D" w:rsidR="004C5BC8" w:rsidRDefault="00660BCB" w:rsidP="00660BCB">
            <w:pPr>
              <w:pStyle w:val="BodyTextIndent3"/>
              <w:tabs>
                <w:tab w:val="left" w:pos="1710"/>
              </w:tabs>
              <w:spacing w:line="360" w:lineRule="auto"/>
              <w:ind w:left="-36" w:firstLine="0"/>
              <w:rPr>
                <w:rFonts w:ascii="Arial" w:hAnsi="Arial" w:cstheme="minorBidi"/>
                <w:sz w:val="19"/>
                <w:szCs w:val="24"/>
                <w:lang w:val="en-GB" w:bidi="th-TH"/>
              </w:rPr>
            </w:pPr>
            <w:r w:rsidRPr="00660BCB">
              <w:rPr>
                <w:rFonts w:ascii="Arial" w:hAnsi="Arial" w:cstheme="minorBidi"/>
                <w:sz w:val="19"/>
                <w:szCs w:val="24"/>
                <w:lang w:val="en-GB" w:bidi="th-TH"/>
              </w:rPr>
              <w:t xml:space="preserve">  </w:t>
            </w:r>
            <w:r>
              <w:rPr>
                <w:rFonts w:ascii="Arial" w:hAnsi="Arial" w:cstheme="minorBidi"/>
                <w:sz w:val="19"/>
                <w:szCs w:val="24"/>
                <w:lang w:val="en-GB" w:bidi="th-TH"/>
              </w:rPr>
              <w:t xml:space="preserve"> </w:t>
            </w:r>
            <w:r w:rsidRPr="00660BCB">
              <w:rPr>
                <w:rFonts w:ascii="Arial" w:hAnsi="Arial" w:cstheme="minorBidi"/>
                <w:sz w:val="19"/>
                <w:szCs w:val="24"/>
                <w:lang w:val="en-GB" w:bidi="th-TH"/>
              </w:rPr>
              <w:t xml:space="preserve"> and miscellaneous</w:t>
            </w:r>
          </w:p>
        </w:tc>
        <w:tc>
          <w:tcPr>
            <w:tcW w:w="4675" w:type="dxa"/>
          </w:tcPr>
          <w:p w14:paraId="1D878E5D" w14:textId="26130D79" w:rsidR="004C5BC8" w:rsidRDefault="00C71BBF" w:rsidP="00C71BBF">
            <w:pPr>
              <w:pStyle w:val="BodyTextIndent3"/>
              <w:numPr>
                <w:ilvl w:val="0"/>
                <w:numId w:val="25"/>
              </w:numPr>
              <w:tabs>
                <w:tab w:val="left" w:pos="1710"/>
              </w:tabs>
              <w:spacing w:line="360" w:lineRule="auto"/>
              <w:ind w:left="291" w:hanging="255"/>
              <w:rPr>
                <w:rFonts w:ascii="Arial" w:hAnsi="Arial" w:cstheme="minorBidi"/>
                <w:sz w:val="19"/>
                <w:szCs w:val="24"/>
                <w:lang w:val="en-GB" w:bidi="th-TH"/>
              </w:rPr>
            </w:pPr>
            <w:r w:rsidRPr="00C71BBF">
              <w:rPr>
                <w:rFonts w:ascii="Arial" w:hAnsi="Arial" w:cstheme="minorBidi"/>
                <w:spacing w:val="-4"/>
                <w:sz w:val="19"/>
                <w:szCs w:val="24"/>
                <w:lang w:val="en-GB" w:bidi="th-TH"/>
              </w:rPr>
              <w:t>Monthly average basis (the one-three hundred</w:t>
            </w:r>
            <w:r w:rsidRPr="00C71BBF">
              <w:rPr>
                <w:rFonts w:ascii="Arial" w:hAnsi="Arial" w:cstheme="minorBidi"/>
                <w:sz w:val="19"/>
                <w:szCs w:val="24"/>
                <w:lang w:val="en-GB" w:bidi="th-TH"/>
              </w:rPr>
              <w:t xml:space="preserve"> and sixty-five basis)</w:t>
            </w:r>
          </w:p>
        </w:tc>
      </w:tr>
      <w:tr w:rsidR="004C5BC8" w14:paraId="6E87C2C1" w14:textId="77777777" w:rsidTr="004C5BC8">
        <w:tc>
          <w:tcPr>
            <w:tcW w:w="4675" w:type="dxa"/>
          </w:tcPr>
          <w:p w14:paraId="21B85D49" w14:textId="735FE0B7" w:rsidR="004C5BC8" w:rsidRDefault="00CD454B" w:rsidP="00660BCB">
            <w:pPr>
              <w:pStyle w:val="BodyTextIndent3"/>
              <w:tabs>
                <w:tab w:val="left" w:pos="1710"/>
              </w:tabs>
              <w:spacing w:line="360" w:lineRule="auto"/>
              <w:ind w:left="-36" w:firstLine="0"/>
              <w:rPr>
                <w:rFonts w:ascii="Arial" w:hAnsi="Arial" w:cstheme="minorBidi"/>
                <w:sz w:val="19"/>
                <w:szCs w:val="24"/>
                <w:lang w:val="en-GB" w:bidi="th-TH"/>
              </w:rPr>
            </w:pPr>
            <w:r w:rsidRPr="00CD454B">
              <w:rPr>
                <w:rFonts w:ascii="Arial" w:hAnsi="Arial" w:cstheme="minorBidi"/>
                <w:sz w:val="19"/>
                <w:szCs w:val="24"/>
                <w:lang w:val="en-GB" w:bidi="th-TH"/>
              </w:rPr>
              <w:t>Marine transportation (cargo) and travel accident</w:t>
            </w:r>
          </w:p>
        </w:tc>
        <w:tc>
          <w:tcPr>
            <w:tcW w:w="4675" w:type="dxa"/>
          </w:tcPr>
          <w:p w14:paraId="38DF6DE5" w14:textId="77777777" w:rsidR="004C5BC8" w:rsidRDefault="004C5BC8" w:rsidP="00660BCB">
            <w:pPr>
              <w:pStyle w:val="BodyTextIndent3"/>
              <w:tabs>
                <w:tab w:val="left" w:pos="1710"/>
              </w:tabs>
              <w:spacing w:line="360" w:lineRule="auto"/>
              <w:ind w:left="-36" w:firstLine="0"/>
              <w:rPr>
                <w:rFonts w:ascii="Arial" w:hAnsi="Arial" w:cstheme="minorBidi"/>
                <w:sz w:val="19"/>
                <w:szCs w:val="24"/>
                <w:lang w:val="en-GB" w:bidi="th-TH"/>
              </w:rPr>
            </w:pPr>
          </w:p>
        </w:tc>
      </w:tr>
      <w:tr w:rsidR="004C5BC8" w14:paraId="4A83DC2E" w14:textId="77777777" w:rsidTr="004C5BC8">
        <w:tc>
          <w:tcPr>
            <w:tcW w:w="4675" w:type="dxa"/>
          </w:tcPr>
          <w:p w14:paraId="69475AC6" w14:textId="7EB61E84" w:rsidR="004C5BC8" w:rsidRPr="00C44C27" w:rsidRDefault="00C44C27" w:rsidP="00C44C27">
            <w:pPr>
              <w:pStyle w:val="BodyTextIndent3"/>
              <w:numPr>
                <w:ilvl w:val="0"/>
                <w:numId w:val="25"/>
              </w:numPr>
              <w:tabs>
                <w:tab w:val="left" w:pos="1710"/>
              </w:tabs>
              <w:spacing w:line="360" w:lineRule="auto"/>
              <w:ind w:left="423" w:hanging="252"/>
              <w:rPr>
                <w:rFonts w:ascii="Arial" w:hAnsi="Arial" w:cstheme="minorBidi"/>
                <w:spacing w:val="-4"/>
                <w:sz w:val="19"/>
                <w:szCs w:val="24"/>
                <w:lang w:val="en-GB" w:bidi="th-TH"/>
              </w:rPr>
            </w:pPr>
            <w:r w:rsidRPr="00C44C27">
              <w:rPr>
                <w:rFonts w:ascii="Arial" w:hAnsi="Arial" w:cstheme="minorBidi"/>
                <w:spacing w:val="-4"/>
                <w:sz w:val="19"/>
                <w:szCs w:val="24"/>
                <w:lang w:val="en-GB" w:bidi="th-TH"/>
              </w:rPr>
              <w:t>with coverage periods of not over six-months</w:t>
            </w:r>
          </w:p>
        </w:tc>
        <w:tc>
          <w:tcPr>
            <w:tcW w:w="4675" w:type="dxa"/>
          </w:tcPr>
          <w:p w14:paraId="71725716" w14:textId="48D1EA4D" w:rsidR="004C5BC8" w:rsidRDefault="00082AC7" w:rsidP="00082AC7">
            <w:pPr>
              <w:pStyle w:val="BodyTextIndent3"/>
              <w:numPr>
                <w:ilvl w:val="0"/>
                <w:numId w:val="25"/>
              </w:numPr>
              <w:tabs>
                <w:tab w:val="left" w:pos="1710"/>
              </w:tabs>
              <w:spacing w:line="360" w:lineRule="auto"/>
              <w:ind w:left="291" w:hanging="255"/>
              <w:rPr>
                <w:rFonts w:ascii="Arial" w:hAnsi="Arial" w:cstheme="minorBidi"/>
                <w:sz w:val="19"/>
                <w:szCs w:val="24"/>
                <w:lang w:val="en-GB" w:bidi="th-TH"/>
              </w:rPr>
            </w:pPr>
            <w:r w:rsidRPr="00082AC7">
              <w:rPr>
                <w:rFonts w:ascii="Arial" w:hAnsi="Arial" w:cstheme="minorBidi"/>
                <w:sz w:val="19"/>
                <w:szCs w:val="24"/>
                <w:lang w:val="en-GB" w:bidi="th-TH"/>
              </w:rPr>
              <w:t>100% of premium as from the date policy is effective,</w:t>
            </w:r>
            <w:r w:rsidR="00C517FD">
              <w:rPr>
                <w:rFonts w:ascii="Arial" w:hAnsi="Arial" w:cstheme="minorBidi"/>
                <w:sz w:val="19"/>
                <w:szCs w:val="24"/>
                <w:lang w:val="en-GB" w:bidi="th-TH"/>
              </w:rPr>
              <w:t xml:space="preserve"> </w:t>
            </w:r>
            <w:r w:rsidR="00C517FD" w:rsidRPr="00C517FD">
              <w:rPr>
                <w:rFonts w:ascii="Arial" w:hAnsi="Arial" w:cstheme="minorBidi"/>
                <w:sz w:val="19"/>
                <w:szCs w:val="24"/>
                <w:lang w:val="en-GB" w:bidi="th-TH"/>
              </w:rPr>
              <w:t xml:space="preserve">throughout the period of insurance coverage  </w:t>
            </w:r>
          </w:p>
        </w:tc>
      </w:tr>
      <w:tr w:rsidR="004C5BC8" w14:paraId="58C3C1C5" w14:textId="77777777" w:rsidTr="004C5BC8">
        <w:tc>
          <w:tcPr>
            <w:tcW w:w="4675" w:type="dxa"/>
          </w:tcPr>
          <w:p w14:paraId="3FA2ADD9" w14:textId="2CC24E43" w:rsidR="004C5BC8" w:rsidRDefault="009F63CA" w:rsidP="009F63CA">
            <w:pPr>
              <w:pStyle w:val="BodyTextIndent3"/>
              <w:numPr>
                <w:ilvl w:val="0"/>
                <w:numId w:val="25"/>
              </w:numPr>
              <w:tabs>
                <w:tab w:val="left" w:pos="1710"/>
              </w:tabs>
              <w:spacing w:line="360" w:lineRule="auto"/>
              <w:ind w:left="423" w:hanging="252"/>
              <w:rPr>
                <w:rFonts w:ascii="Arial" w:hAnsi="Arial" w:cstheme="minorBidi"/>
                <w:sz w:val="19"/>
                <w:szCs w:val="24"/>
                <w:lang w:val="en-GB" w:bidi="th-TH"/>
              </w:rPr>
            </w:pPr>
            <w:r w:rsidRPr="009F63CA">
              <w:rPr>
                <w:rFonts w:ascii="Arial" w:hAnsi="Arial" w:cstheme="minorBidi"/>
                <w:sz w:val="19"/>
                <w:szCs w:val="24"/>
                <w:lang w:val="en-GB" w:bidi="th-TH"/>
              </w:rPr>
              <w:t>with coverage periods over six-months</w:t>
            </w:r>
          </w:p>
        </w:tc>
        <w:tc>
          <w:tcPr>
            <w:tcW w:w="4675" w:type="dxa"/>
          </w:tcPr>
          <w:p w14:paraId="5EF42F34" w14:textId="202ACB3C" w:rsidR="004C5BC8" w:rsidRDefault="0028386E" w:rsidP="0028386E">
            <w:pPr>
              <w:pStyle w:val="BodyTextIndent3"/>
              <w:numPr>
                <w:ilvl w:val="0"/>
                <w:numId w:val="25"/>
              </w:numPr>
              <w:tabs>
                <w:tab w:val="left" w:pos="1710"/>
              </w:tabs>
              <w:spacing w:line="360" w:lineRule="auto"/>
              <w:ind w:left="291" w:hanging="255"/>
              <w:rPr>
                <w:rFonts w:ascii="Arial" w:hAnsi="Arial" w:cstheme="minorBidi"/>
                <w:sz w:val="19"/>
                <w:szCs w:val="24"/>
                <w:lang w:val="en-GB" w:bidi="th-TH"/>
              </w:rPr>
            </w:pPr>
            <w:r w:rsidRPr="0028386E">
              <w:rPr>
                <w:rFonts w:ascii="Arial" w:hAnsi="Arial" w:cstheme="minorBidi"/>
                <w:spacing w:val="-4"/>
                <w:sz w:val="19"/>
                <w:szCs w:val="24"/>
                <w:lang w:val="en-GB" w:bidi="th-TH"/>
              </w:rPr>
              <w:t>Monthly average basis (the one-three hundred</w:t>
            </w:r>
            <w:r w:rsidRPr="0028386E">
              <w:rPr>
                <w:rFonts w:ascii="Arial" w:hAnsi="Arial" w:cstheme="minorBidi"/>
                <w:sz w:val="19"/>
                <w:szCs w:val="24"/>
                <w:lang w:val="en-GB" w:bidi="th-TH"/>
              </w:rPr>
              <w:t xml:space="preserve"> and sixty-five basis)</w:t>
            </w:r>
          </w:p>
        </w:tc>
      </w:tr>
    </w:tbl>
    <w:p w14:paraId="5427B183" w14:textId="77777777" w:rsidR="004C5BC8" w:rsidRDefault="004C5BC8" w:rsidP="00FD7D25">
      <w:pPr>
        <w:pStyle w:val="BodyTextIndent3"/>
        <w:tabs>
          <w:tab w:val="left" w:pos="1710"/>
        </w:tabs>
        <w:spacing w:line="360" w:lineRule="auto"/>
        <w:ind w:left="900" w:firstLine="0"/>
        <w:rPr>
          <w:rFonts w:ascii="Arial" w:hAnsi="Arial" w:cstheme="minorBidi"/>
          <w:sz w:val="19"/>
          <w:szCs w:val="24"/>
          <w:lang w:val="en-GB" w:bidi="th-TH"/>
        </w:rPr>
      </w:pPr>
    </w:p>
    <w:p w14:paraId="030DAD74" w14:textId="016B30B3" w:rsidR="009353DA" w:rsidRPr="009353DA" w:rsidRDefault="009353DA" w:rsidP="00474FF9">
      <w:pPr>
        <w:pStyle w:val="ListParagraph"/>
        <w:numPr>
          <w:ilvl w:val="0"/>
          <w:numId w:val="42"/>
        </w:numPr>
        <w:spacing w:line="360" w:lineRule="auto"/>
        <w:rPr>
          <w:rFonts w:ascii="Arial" w:hAnsi="Arial" w:cstheme="minorBidi"/>
          <w:sz w:val="19"/>
          <w:szCs w:val="24"/>
          <w:lang w:val="en-GB" w:eastAsia="en-US"/>
        </w:rPr>
      </w:pPr>
      <w:r w:rsidRPr="009353DA">
        <w:rPr>
          <w:rFonts w:ascii="Arial" w:hAnsi="Arial" w:cstheme="minorBidi"/>
          <w:sz w:val="19"/>
          <w:szCs w:val="24"/>
          <w:lang w:val="en-GB" w:eastAsia="en-US"/>
        </w:rPr>
        <w:t>Unexpired risks reserve</w:t>
      </w:r>
    </w:p>
    <w:p w14:paraId="01B57682" w14:textId="3EC3E4A7" w:rsidR="009353DA" w:rsidRDefault="009353DA" w:rsidP="00474FF9">
      <w:pPr>
        <w:pStyle w:val="BodyTextIndent3"/>
        <w:tabs>
          <w:tab w:val="left" w:pos="1710"/>
        </w:tabs>
        <w:spacing w:line="360" w:lineRule="auto"/>
        <w:ind w:left="1260" w:firstLine="0"/>
        <w:rPr>
          <w:rFonts w:ascii="Arial" w:hAnsi="Arial" w:cstheme="minorBidi"/>
          <w:sz w:val="19"/>
          <w:szCs w:val="24"/>
          <w:lang w:val="en-GB" w:bidi="th-TH"/>
        </w:rPr>
      </w:pPr>
    </w:p>
    <w:p w14:paraId="59D2103B" w14:textId="23D01B56" w:rsidR="00D32A18" w:rsidRDefault="0064272C" w:rsidP="006073AA">
      <w:pPr>
        <w:pStyle w:val="BodyTextIndent3"/>
        <w:tabs>
          <w:tab w:val="left" w:pos="1710"/>
        </w:tabs>
        <w:spacing w:line="360" w:lineRule="auto"/>
        <w:ind w:left="1260" w:firstLine="0"/>
        <w:rPr>
          <w:rFonts w:ascii="Arial" w:hAnsi="Arial" w:cstheme="minorBidi"/>
          <w:sz w:val="19"/>
          <w:szCs w:val="24"/>
          <w:lang w:val="en-GB" w:bidi="th-TH"/>
        </w:rPr>
      </w:pPr>
      <w:r w:rsidRPr="0064272C">
        <w:rPr>
          <w:rFonts w:ascii="Arial" w:hAnsi="Arial" w:cstheme="minorBidi"/>
          <w:sz w:val="19"/>
          <w:szCs w:val="24"/>
          <w:lang w:val="en-GB" w:bidi="th-TH"/>
        </w:rPr>
        <w:t>Unexpired risk reserve is the reserve for the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14:paraId="637D525A" w14:textId="77777777" w:rsidR="006709ED" w:rsidRDefault="006709ED" w:rsidP="006073AA">
      <w:pPr>
        <w:pStyle w:val="BodyTextIndent3"/>
        <w:tabs>
          <w:tab w:val="left" w:pos="1710"/>
        </w:tabs>
        <w:spacing w:line="360" w:lineRule="auto"/>
        <w:ind w:left="1260" w:firstLine="0"/>
        <w:rPr>
          <w:rFonts w:ascii="Arial" w:hAnsi="Arial" w:cstheme="minorBidi"/>
          <w:sz w:val="19"/>
          <w:szCs w:val="24"/>
          <w:lang w:val="en-GB" w:bidi="th-TH"/>
        </w:rPr>
      </w:pPr>
    </w:p>
    <w:p w14:paraId="2EF86756" w14:textId="5FEF9A91" w:rsidR="006709ED" w:rsidRDefault="006709ED" w:rsidP="006073AA">
      <w:pPr>
        <w:pStyle w:val="BodyTextIndent3"/>
        <w:tabs>
          <w:tab w:val="left" w:pos="1710"/>
        </w:tabs>
        <w:spacing w:line="360" w:lineRule="auto"/>
        <w:ind w:left="1260" w:firstLine="0"/>
        <w:rPr>
          <w:rFonts w:ascii="Arial" w:hAnsi="Arial" w:cstheme="minorBidi"/>
          <w:sz w:val="19"/>
          <w:szCs w:val="24"/>
          <w:lang w:val="en-GB" w:bidi="th-TH"/>
        </w:rPr>
      </w:pPr>
      <w:r w:rsidRPr="006709ED">
        <w:rPr>
          <w:rFonts w:ascii="Arial" w:hAnsi="Arial" w:cstheme="minorBidi"/>
          <w:sz w:val="19"/>
          <w:szCs w:val="24"/>
          <w:lang w:val="en-GB" w:bidi="th-TH"/>
        </w:rPr>
        <w:t>As at the end of reporting period, the Company compares the amounts of unexpired risks reserve with unearned premium reserve, and if unexpired risks reserve is higher that unearned premium reserve, the difference is recognised as unexpired risks reserve in the financial statements.</w:t>
      </w:r>
    </w:p>
    <w:p w14:paraId="1D4880E2" w14:textId="12E33A46" w:rsidR="00C97E52" w:rsidRDefault="00FD0E0D" w:rsidP="00FD0E0D">
      <w:pPr>
        <w:pStyle w:val="BodyTextIndent3"/>
        <w:tabs>
          <w:tab w:val="left" w:pos="1710"/>
        </w:tabs>
        <w:spacing w:line="360" w:lineRule="auto"/>
        <w:ind w:left="900" w:firstLine="0"/>
        <w:rPr>
          <w:rFonts w:ascii="Arial" w:hAnsi="Arial" w:cstheme="minorBidi"/>
          <w:sz w:val="19"/>
          <w:szCs w:val="24"/>
          <w:lang w:val="en-GB" w:bidi="th-TH"/>
        </w:rPr>
      </w:pPr>
      <w:r>
        <w:rPr>
          <w:rFonts w:ascii="Arial" w:hAnsi="Arial" w:cstheme="minorBidi"/>
          <w:sz w:val="19"/>
          <w:szCs w:val="24"/>
          <w:cs/>
          <w:lang w:val="en-GB" w:bidi="th-TH"/>
        </w:rPr>
        <w:tab/>
      </w:r>
    </w:p>
    <w:p w14:paraId="6D9BA41A" w14:textId="77777777" w:rsidR="00FD0E0D" w:rsidRDefault="00FD0E0D" w:rsidP="00FD0E0D">
      <w:pPr>
        <w:pStyle w:val="BodyTextIndent3"/>
        <w:tabs>
          <w:tab w:val="left" w:pos="1710"/>
        </w:tabs>
        <w:spacing w:line="360" w:lineRule="auto"/>
        <w:ind w:left="900" w:firstLine="0"/>
        <w:rPr>
          <w:rFonts w:ascii="Arial" w:hAnsi="Arial" w:cstheme="minorBidi"/>
          <w:sz w:val="19"/>
          <w:szCs w:val="24"/>
          <w:lang w:val="en-GB" w:bidi="th-TH"/>
        </w:rPr>
      </w:pPr>
    </w:p>
    <w:p w14:paraId="436F5F92" w14:textId="77777777" w:rsidR="00FD0E0D" w:rsidRDefault="00FD0E0D" w:rsidP="00FD0E0D">
      <w:pPr>
        <w:pStyle w:val="BodyTextIndent3"/>
        <w:tabs>
          <w:tab w:val="left" w:pos="1710"/>
        </w:tabs>
        <w:spacing w:line="360" w:lineRule="auto"/>
        <w:ind w:left="900" w:firstLine="0"/>
        <w:rPr>
          <w:rFonts w:ascii="Arial" w:hAnsi="Arial" w:cstheme="minorBidi"/>
          <w:sz w:val="19"/>
          <w:szCs w:val="24"/>
          <w:lang w:val="en-GB" w:bidi="th-TH"/>
        </w:rPr>
      </w:pPr>
    </w:p>
    <w:p w14:paraId="28FFE94D" w14:textId="77777777" w:rsidR="00FD0E0D" w:rsidRDefault="00FD0E0D" w:rsidP="00FD0E0D">
      <w:pPr>
        <w:pStyle w:val="BodyTextIndent3"/>
        <w:tabs>
          <w:tab w:val="left" w:pos="1710"/>
        </w:tabs>
        <w:spacing w:line="360" w:lineRule="auto"/>
        <w:ind w:left="900" w:firstLine="0"/>
        <w:rPr>
          <w:rFonts w:ascii="Arial" w:hAnsi="Arial" w:cstheme="minorBidi"/>
          <w:sz w:val="19"/>
          <w:szCs w:val="24"/>
          <w:lang w:val="en-GB" w:bidi="th-TH"/>
        </w:rPr>
      </w:pPr>
    </w:p>
    <w:p w14:paraId="08AFC51C" w14:textId="77777777" w:rsidR="00FD0E0D" w:rsidRDefault="00FD0E0D" w:rsidP="00FD0E0D">
      <w:pPr>
        <w:pStyle w:val="BodyTextIndent3"/>
        <w:tabs>
          <w:tab w:val="left" w:pos="1710"/>
        </w:tabs>
        <w:spacing w:line="360" w:lineRule="auto"/>
        <w:ind w:left="900" w:firstLine="0"/>
        <w:rPr>
          <w:rFonts w:ascii="Arial" w:hAnsi="Arial" w:cstheme="minorBidi"/>
          <w:sz w:val="19"/>
          <w:szCs w:val="24"/>
          <w:lang w:val="en-GB" w:bidi="th-TH"/>
        </w:rPr>
      </w:pPr>
    </w:p>
    <w:p w14:paraId="030D17BD" w14:textId="77777777" w:rsidR="00FD0E0D" w:rsidRDefault="00FD0E0D" w:rsidP="00FD0E0D">
      <w:pPr>
        <w:pStyle w:val="BodyTextIndent3"/>
        <w:tabs>
          <w:tab w:val="left" w:pos="1710"/>
        </w:tabs>
        <w:spacing w:line="360" w:lineRule="auto"/>
        <w:ind w:left="900" w:firstLine="0"/>
        <w:rPr>
          <w:rFonts w:ascii="Arial" w:hAnsi="Arial" w:cstheme="minorBidi"/>
          <w:sz w:val="19"/>
          <w:szCs w:val="24"/>
          <w:lang w:val="en-GB" w:bidi="th-TH"/>
        </w:rPr>
      </w:pPr>
    </w:p>
    <w:p w14:paraId="4A9D70AE" w14:textId="77777777" w:rsidR="00FD0E0D" w:rsidRDefault="00FD0E0D" w:rsidP="00FD0E0D">
      <w:pPr>
        <w:pStyle w:val="BodyTextIndent3"/>
        <w:tabs>
          <w:tab w:val="left" w:pos="1710"/>
        </w:tabs>
        <w:spacing w:line="360" w:lineRule="auto"/>
        <w:ind w:left="900" w:firstLine="0"/>
        <w:rPr>
          <w:rFonts w:ascii="Arial" w:hAnsi="Arial" w:cstheme="minorBidi"/>
          <w:sz w:val="19"/>
          <w:szCs w:val="24"/>
          <w:lang w:val="en-GB" w:bidi="th-TH"/>
        </w:rPr>
      </w:pPr>
    </w:p>
    <w:p w14:paraId="1F2F7E99" w14:textId="77777777" w:rsidR="00FD0E0D" w:rsidRDefault="00FD0E0D" w:rsidP="00FD0E0D">
      <w:pPr>
        <w:pStyle w:val="BodyTextIndent3"/>
        <w:tabs>
          <w:tab w:val="left" w:pos="1710"/>
        </w:tabs>
        <w:spacing w:line="360" w:lineRule="auto"/>
        <w:ind w:left="900" w:firstLine="0"/>
        <w:rPr>
          <w:rFonts w:ascii="Arial" w:hAnsi="Arial" w:cstheme="minorBidi"/>
          <w:sz w:val="19"/>
          <w:szCs w:val="24"/>
          <w:lang w:val="en-GB" w:bidi="th-TH"/>
        </w:rPr>
      </w:pPr>
    </w:p>
    <w:p w14:paraId="3DDBA366" w14:textId="43CEB045" w:rsidR="006709ED" w:rsidRDefault="003B3AE5" w:rsidP="006709ED">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3B3AE5">
        <w:rPr>
          <w:rFonts w:ascii="Arial" w:hAnsi="Arial" w:cstheme="minorBidi"/>
          <w:sz w:val="19"/>
          <w:szCs w:val="24"/>
          <w:lang w:val="en-GB" w:bidi="th-TH"/>
        </w:rPr>
        <w:t>Loss reserves and outstanding claims</w:t>
      </w:r>
    </w:p>
    <w:p w14:paraId="0955F18F" w14:textId="77777777" w:rsidR="003B3AE5" w:rsidRDefault="003B3AE5" w:rsidP="003B3AE5">
      <w:pPr>
        <w:pStyle w:val="BodyTextIndent3"/>
        <w:tabs>
          <w:tab w:val="left" w:pos="1710"/>
        </w:tabs>
        <w:spacing w:line="360" w:lineRule="auto"/>
        <w:ind w:left="900" w:firstLine="0"/>
        <w:rPr>
          <w:rFonts w:ascii="Arial" w:hAnsi="Arial" w:cstheme="minorBidi"/>
          <w:sz w:val="19"/>
          <w:szCs w:val="24"/>
          <w:lang w:val="en-GB" w:bidi="th-TH"/>
        </w:rPr>
      </w:pPr>
    </w:p>
    <w:p w14:paraId="1FBEC707" w14:textId="54606708" w:rsidR="003B3AE5" w:rsidRDefault="00E57675" w:rsidP="003B3AE5">
      <w:pPr>
        <w:pStyle w:val="BodyTextIndent3"/>
        <w:tabs>
          <w:tab w:val="left" w:pos="1710"/>
        </w:tabs>
        <w:spacing w:line="360" w:lineRule="auto"/>
        <w:ind w:left="900" w:firstLine="0"/>
        <w:rPr>
          <w:rFonts w:ascii="Arial" w:hAnsi="Arial" w:cstheme="minorBidi"/>
          <w:sz w:val="19"/>
          <w:szCs w:val="24"/>
          <w:lang w:val="en-GB" w:bidi="th-TH"/>
        </w:rPr>
      </w:pPr>
      <w:r w:rsidRPr="00E57675">
        <w:rPr>
          <w:rFonts w:ascii="Arial" w:hAnsi="Arial" w:cstheme="minorBidi"/>
          <w:sz w:val="19"/>
          <w:szCs w:val="24"/>
          <w:lang w:val="en-GB" w:bidi="th-TH"/>
        </w:rPr>
        <w:t>Outstanding claims are recorded at the amount to be actually paid.  Loss reserve is provided upon receipt of claim advice from the insured based on the claims notified by the insured and estimates made by the Company’s management. The maximum value of claims estimate is not, however, to exceed the sum-insured under the relevant policy.</w:t>
      </w:r>
    </w:p>
    <w:p w14:paraId="54715CE9" w14:textId="77777777" w:rsidR="00E57675" w:rsidRDefault="00E57675" w:rsidP="003B3AE5">
      <w:pPr>
        <w:pStyle w:val="BodyTextIndent3"/>
        <w:tabs>
          <w:tab w:val="left" w:pos="1710"/>
        </w:tabs>
        <w:spacing w:line="360" w:lineRule="auto"/>
        <w:ind w:left="900" w:firstLine="0"/>
        <w:rPr>
          <w:rFonts w:ascii="Arial" w:hAnsi="Arial" w:cstheme="minorBidi"/>
          <w:sz w:val="19"/>
          <w:szCs w:val="24"/>
          <w:lang w:val="en-GB" w:bidi="th-TH"/>
        </w:rPr>
      </w:pPr>
    </w:p>
    <w:p w14:paraId="37A69261" w14:textId="6C2CCFDD" w:rsidR="00E57675" w:rsidRDefault="00076E5C" w:rsidP="003B3AE5">
      <w:pPr>
        <w:pStyle w:val="BodyTextIndent3"/>
        <w:tabs>
          <w:tab w:val="left" w:pos="1710"/>
        </w:tabs>
        <w:spacing w:line="360" w:lineRule="auto"/>
        <w:ind w:left="900" w:firstLine="0"/>
        <w:rPr>
          <w:rFonts w:ascii="Arial" w:hAnsi="Arial" w:cstheme="minorBidi"/>
          <w:sz w:val="19"/>
          <w:szCs w:val="24"/>
          <w:lang w:val="en-GB" w:bidi="th-TH"/>
        </w:rPr>
      </w:pPr>
      <w:r w:rsidRPr="00076E5C">
        <w:rPr>
          <w:rFonts w:ascii="Arial" w:hAnsi="Arial" w:cstheme="minorBidi"/>
          <w:sz w:val="19"/>
          <w:szCs w:val="24"/>
          <w:lang w:val="en-GB" w:bidi="th-TH"/>
        </w:rPr>
        <w:t>The Company has allocated incurred but not reported claims (IBNR), which is calculated using an actuarial method based on a best estimate of claims which are expected to be paid in respect of losses occurring before or as at the reporting date. The IBNR is calculated for both reported and not reported losses, and net of recorded claims.</w:t>
      </w:r>
    </w:p>
    <w:p w14:paraId="3DB5E1ED" w14:textId="77777777" w:rsidR="007472CF" w:rsidRDefault="007472CF" w:rsidP="003B3AE5">
      <w:pPr>
        <w:pStyle w:val="BodyTextIndent3"/>
        <w:tabs>
          <w:tab w:val="left" w:pos="1710"/>
        </w:tabs>
        <w:spacing w:line="360" w:lineRule="auto"/>
        <w:ind w:left="900" w:firstLine="0"/>
        <w:rPr>
          <w:rFonts w:ascii="Arial" w:hAnsi="Arial" w:cstheme="minorBidi"/>
          <w:sz w:val="19"/>
          <w:szCs w:val="24"/>
          <w:lang w:val="en-GB" w:bidi="th-TH"/>
        </w:rPr>
      </w:pPr>
    </w:p>
    <w:p w14:paraId="42A3AF02" w14:textId="096C9EDD" w:rsidR="00730B17" w:rsidRPr="009353DA" w:rsidRDefault="00FF3155" w:rsidP="00730B17">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9353DA">
        <w:rPr>
          <w:rFonts w:ascii="Arial" w:hAnsi="Arial" w:cstheme="minorBidi"/>
          <w:sz w:val="19"/>
          <w:szCs w:val="24"/>
          <w:lang w:val="en-GB" w:bidi="th-TH"/>
        </w:rPr>
        <w:t>Provision</w:t>
      </w:r>
    </w:p>
    <w:p w14:paraId="411661C3" w14:textId="77777777" w:rsidR="00FF3155" w:rsidRDefault="00FF3155" w:rsidP="00FF3155">
      <w:pPr>
        <w:pStyle w:val="BodyTextIndent3"/>
        <w:tabs>
          <w:tab w:val="left" w:pos="1710"/>
        </w:tabs>
        <w:spacing w:line="360" w:lineRule="auto"/>
        <w:ind w:left="900" w:firstLine="0"/>
        <w:rPr>
          <w:rFonts w:ascii="Arial" w:hAnsi="Arial" w:cstheme="minorBidi"/>
          <w:sz w:val="19"/>
          <w:szCs w:val="24"/>
          <w:lang w:val="en-GB" w:bidi="th-TH"/>
        </w:rPr>
      </w:pPr>
    </w:p>
    <w:p w14:paraId="7590E85D" w14:textId="50930048" w:rsidR="00CE55FB" w:rsidRDefault="00CE55FB" w:rsidP="00FF3155">
      <w:pPr>
        <w:pStyle w:val="BodyTextIndent3"/>
        <w:tabs>
          <w:tab w:val="left" w:pos="1710"/>
        </w:tabs>
        <w:spacing w:line="360" w:lineRule="auto"/>
        <w:ind w:left="900" w:firstLine="0"/>
        <w:rPr>
          <w:rFonts w:ascii="Arial" w:hAnsi="Arial" w:cstheme="minorBidi"/>
          <w:sz w:val="19"/>
          <w:szCs w:val="24"/>
          <w:lang w:val="en-GB" w:bidi="th-TH"/>
        </w:rPr>
      </w:pPr>
      <w:r w:rsidRPr="00CE55FB">
        <w:rPr>
          <w:rFonts w:ascii="Arial" w:hAnsi="Arial" w:cstheme="minorBidi"/>
          <w:sz w:val="19"/>
          <w:szCs w:val="24"/>
          <w:lang w:val="en-GB" w:bidi="th-TH"/>
        </w:rPr>
        <w:t xml:space="preserve">Provisions are recognised when the </w:t>
      </w:r>
      <w:r>
        <w:rPr>
          <w:rFonts w:ascii="Arial" w:hAnsi="Arial" w:cstheme="minorBidi"/>
          <w:sz w:val="19"/>
          <w:szCs w:val="24"/>
          <w:lang w:val="en-GB" w:bidi="th-TH"/>
        </w:rPr>
        <w:t>Company</w:t>
      </w:r>
      <w:r w:rsidRPr="00CE55FB">
        <w:rPr>
          <w:rFonts w:ascii="Arial" w:hAnsi="Arial" w:cstheme="minorBidi"/>
          <w:sz w:val="19"/>
          <w:szCs w:val="24"/>
          <w:lang w:val="en-GB" w:bidi="th-TH"/>
        </w:rPr>
        <w:t xml:space="preserve"> has a present legal or constructive obligation </w:t>
      </w:r>
      <w:proofErr w:type="gramStart"/>
      <w:r w:rsidRPr="00CE55FB">
        <w:rPr>
          <w:rFonts w:ascii="Arial" w:hAnsi="Arial" w:cstheme="minorBidi"/>
          <w:sz w:val="19"/>
          <w:szCs w:val="24"/>
          <w:lang w:val="en-GB" w:bidi="th-TH"/>
        </w:rPr>
        <w:t>as a result of</w:t>
      </w:r>
      <w:proofErr w:type="gramEnd"/>
      <w:r w:rsidRPr="00CE55FB">
        <w:rPr>
          <w:rFonts w:ascii="Arial" w:hAnsi="Arial" w:cstheme="minorBidi"/>
          <w:sz w:val="19"/>
          <w:szCs w:val="24"/>
          <w:lang w:val="en-GB" w:bidi="th-TH"/>
        </w:rPr>
        <w:t xml:space="preserve"> past events; it is probable that an outflow of resources will be required to settle the obligation; and the amount has been reliably estimated.</w:t>
      </w:r>
    </w:p>
    <w:p w14:paraId="220A424A" w14:textId="77777777" w:rsidR="00AC7345" w:rsidRDefault="00AC7345" w:rsidP="00FF3155">
      <w:pPr>
        <w:pStyle w:val="BodyTextIndent3"/>
        <w:tabs>
          <w:tab w:val="left" w:pos="1710"/>
        </w:tabs>
        <w:spacing w:line="360" w:lineRule="auto"/>
        <w:ind w:left="900" w:firstLine="0"/>
        <w:rPr>
          <w:rFonts w:ascii="Arial" w:hAnsi="Arial" w:cstheme="minorBidi"/>
          <w:sz w:val="19"/>
          <w:szCs w:val="24"/>
          <w:lang w:val="en-GB" w:bidi="th-TH"/>
        </w:rPr>
      </w:pPr>
    </w:p>
    <w:p w14:paraId="0B9272E2" w14:textId="77777777" w:rsidR="003613AB" w:rsidRDefault="00AC7345" w:rsidP="003613AB">
      <w:pPr>
        <w:pStyle w:val="BodyTextIndent3"/>
        <w:tabs>
          <w:tab w:val="left" w:pos="1710"/>
        </w:tabs>
        <w:spacing w:line="360" w:lineRule="auto"/>
        <w:ind w:left="900" w:firstLine="0"/>
        <w:rPr>
          <w:rFonts w:ascii="Arial" w:hAnsi="Arial" w:cstheme="minorBidi"/>
          <w:sz w:val="19"/>
          <w:szCs w:val="24"/>
          <w:lang w:val="en-GB" w:bidi="th-TH"/>
        </w:rPr>
      </w:pPr>
      <w:r w:rsidRPr="00AC7345">
        <w:rPr>
          <w:rFonts w:ascii="Arial" w:hAnsi="Arial" w:cstheme="minorBidi"/>
          <w:sz w:val="19"/>
          <w:szCs w:val="24"/>
          <w:lang w:val="en-GB" w:bidi="th-TH"/>
        </w:rPr>
        <w:t xml:space="preserve">Provisions are measured at the present value of the expenditures expected to be required to settle the obligation. The increase in the provision due to passage of time is recognised as interest </w:t>
      </w:r>
      <w:proofErr w:type="spellStart"/>
      <w:r w:rsidRPr="00AC7345">
        <w:rPr>
          <w:rFonts w:ascii="Arial" w:hAnsi="Arial" w:cstheme="minorBidi"/>
          <w:sz w:val="19"/>
          <w:szCs w:val="24"/>
          <w:lang w:val="en-GB" w:bidi="th-TH"/>
        </w:rPr>
        <w:t>expens</w:t>
      </w:r>
      <w:proofErr w:type="spellEnd"/>
    </w:p>
    <w:p w14:paraId="64175FC1" w14:textId="77777777" w:rsidR="007472CF" w:rsidRDefault="007472CF" w:rsidP="00CF5384">
      <w:pPr>
        <w:pStyle w:val="BodyTextIndent3"/>
        <w:tabs>
          <w:tab w:val="left" w:pos="1710"/>
        </w:tabs>
        <w:spacing w:line="360" w:lineRule="auto"/>
        <w:ind w:left="0" w:firstLine="0"/>
        <w:rPr>
          <w:rFonts w:ascii="Arial" w:hAnsi="Arial" w:cstheme="minorBidi"/>
          <w:sz w:val="19"/>
          <w:szCs w:val="24"/>
          <w:lang w:val="en-GB" w:bidi="th-TH"/>
        </w:rPr>
      </w:pPr>
    </w:p>
    <w:p w14:paraId="608243BF" w14:textId="3CE2CE76" w:rsidR="007472CF" w:rsidRPr="009353DA" w:rsidRDefault="00A2078C" w:rsidP="007472CF">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9353DA">
        <w:rPr>
          <w:rFonts w:ascii="Arial" w:hAnsi="Arial" w:cstheme="minorBidi"/>
          <w:sz w:val="19"/>
          <w:szCs w:val="24"/>
          <w:lang w:val="en-GB" w:bidi="th-TH"/>
        </w:rPr>
        <w:t>Employee benefit obligations</w:t>
      </w:r>
    </w:p>
    <w:p w14:paraId="2E42D910" w14:textId="77777777" w:rsidR="00A2078C" w:rsidRDefault="00A2078C" w:rsidP="00A2078C">
      <w:pPr>
        <w:pStyle w:val="BodyTextIndent3"/>
        <w:tabs>
          <w:tab w:val="left" w:pos="1710"/>
        </w:tabs>
        <w:spacing w:line="360" w:lineRule="auto"/>
        <w:ind w:left="900" w:firstLine="0"/>
        <w:rPr>
          <w:rFonts w:ascii="Arial" w:hAnsi="Arial" w:cstheme="minorBidi"/>
          <w:sz w:val="19"/>
          <w:szCs w:val="24"/>
          <w:lang w:val="en-GB" w:bidi="th-TH"/>
        </w:rPr>
      </w:pPr>
    </w:p>
    <w:p w14:paraId="483A7CB7" w14:textId="6B181D8A" w:rsidR="0054099D" w:rsidRDefault="00766D87" w:rsidP="002539EA">
      <w:pPr>
        <w:pStyle w:val="BodyTextIndent3"/>
        <w:numPr>
          <w:ilvl w:val="0"/>
          <w:numId w:val="40"/>
        </w:numPr>
        <w:tabs>
          <w:tab w:val="left" w:pos="1710"/>
        </w:tabs>
        <w:spacing w:line="360" w:lineRule="auto"/>
        <w:rPr>
          <w:rFonts w:ascii="Arial" w:hAnsi="Arial" w:cstheme="minorBidi"/>
          <w:sz w:val="19"/>
          <w:szCs w:val="24"/>
          <w:lang w:val="en-GB" w:bidi="th-TH"/>
        </w:rPr>
      </w:pPr>
      <w:r w:rsidRPr="00766D87">
        <w:rPr>
          <w:rFonts w:ascii="Arial" w:hAnsi="Arial" w:cstheme="minorBidi"/>
          <w:sz w:val="19"/>
          <w:szCs w:val="24"/>
          <w:lang w:val="en-GB" w:bidi="th-TH"/>
        </w:rPr>
        <w:t>Short-term employee benefits</w:t>
      </w:r>
    </w:p>
    <w:p w14:paraId="7B709C32" w14:textId="77777777" w:rsidR="00766D87" w:rsidRDefault="00766D87" w:rsidP="00766D87">
      <w:pPr>
        <w:pStyle w:val="BodyTextIndent3"/>
        <w:tabs>
          <w:tab w:val="left" w:pos="1710"/>
        </w:tabs>
        <w:spacing w:line="360" w:lineRule="auto"/>
        <w:ind w:left="900" w:firstLine="0"/>
        <w:rPr>
          <w:rFonts w:ascii="Arial" w:hAnsi="Arial" w:cstheme="minorBidi"/>
          <w:sz w:val="19"/>
          <w:szCs w:val="24"/>
          <w:lang w:val="en-GB" w:bidi="th-TH"/>
        </w:rPr>
      </w:pPr>
    </w:p>
    <w:p w14:paraId="6FF3BD2A" w14:textId="455D450D" w:rsidR="00766D87" w:rsidRDefault="00B6617B" w:rsidP="00D15303">
      <w:pPr>
        <w:pStyle w:val="BodyTextIndent3"/>
        <w:tabs>
          <w:tab w:val="left" w:pos="1710"/>
        </w:tabs>
        <w:spacing w:line="360" w:lineRule="auto"/>
        <w:ind w:left="1260" w:firstLine="0"/>
        <w:rPr>
          <w:rFonts w:ascii="Arial" w:hAnsi="Arial" w:cstheme="minorBidi"/>
          <w:sz w:val="19"/>
          <w:szCs w:val="24"/>
          <w:lang w:val="en-GB" w:bidi="th-TH"/>
        </w:rPr>
      </w:pPr>
      <w:r w:rsidRPr="009353DA">
        <w:rPr>
          <w:rFonts w:ascii="Arial" w:hAnsi="Arial" w:cstheme="minorBidi"/>
          <w:sz w:val="19"/>
          <w:szCs w:val="24"/>
          <w:lang w:val="en-GB" w:bidi="th-TH"/>
        </w:rPr>
        <w:t xml:space="preserve">Liabilities for short-term employee benefits such as wages, salaries, paid annual leave and paid sick leave, bonuses, and medical care </w:t>
      </w:r>
      <w:r w:rsidRPr="00B6617B">
        <w:rPr>
          <w:rFonts w:ascii="Arial" w:hAnsi="Arial" w:cstheme="minorBidi"/>
          <w:sz w:val="19"/>
          <w:szCs w:val="24"/>
          <w:lang w:val="en-GB" w:bidi="th-TH"/>
        </w:rPr>
        <w:t>that are expected to be settled wholly within 12 months after the end of the period are recognised in respect of employees’ service up to the end of the reporting period. They are measured at the amount expected to be paid.</w:t>
      </w:r>
    </w:p>
    <w:p w14:paraId="3BDB3A1D" w14:textId="68313DC6" w:rsidR="00B6617B" w:rsidRDefault="0014644F" w:rsidP="00766D87">
      <w:pPr>
        <w:pStyle w:val="BodyTextIndent3"/>
        <w:tabs>
          <w:tab w:val="left" w:pos="1710"/>
        </w:tabs>
        <w:spacing w:line="360" w:lineRule="auto"/>
        <w:ind w:left="900" w:firstLine="0"/>
        <w:rPr>
          <w:rFonts w:ascii="Arial" w:hAnsi="Arial" w:cstheme="minorBidi"/>
          <w:sz w:val="19"/>
          <w:szCs w:val="24"/>
          <w:lang w:val="en-GB" w:bidi="th-TH"/>
        </w:rPr>
      </w:pPr>
      <w:r>
        <w:rPr>
          <w:rFonts w:ascii="Arial" w:hAnsi="Arial" w:cstheme="minorBidi"/>
          <w:sz w:val="19"/>
          <w:szCs w:val="24"/>
          <w:lang w:val="en-GB" w:bidi="th-TH"/>
        </w:rPr>
        <w:t xml:space="preserve"> </w:t>
      </w:r>
    </w:p>
    <w:p w14:paraId="37F2F8B0" w14:textId="1D3F42A6" w:rsidR="00B6617B" w:rsidRDefault="00B6617B" w:rsidP="00B6617B">
      <w:pPr>
        <w:pStyle w:val="BodyTextIndent3"/>
        <w:numPr>
          <w:ilvl w:val="0"/>
          <w:numId w:val="40"/>
        </w:numPr>
        <w:tabs>
          <w:tab w:val="left" w:pos="1710"/>
        </w:tabs>
        <w:spacing w:line="360" w:lineRule="auto"/>
        <w:rPr>
          <w:rFonts w:ascii="Arial" w:hAnsi="Arial" w:cstheme="minorBidi"/>
          <w:sz w:val="19"/>
          <w:szCs w:val="24"/>
          <w:lang w:val="en-GB" w:bidi="th-TH"/>
        </w:rPr>
      </w:pPr>
      <w:r>
        <w:rPr>
          <w:rFonts w:ascii="Arial" w:hAnsi="Arial" w:cstheme="minorBidi"/>
          <w:sz w:val="19"/>
          <w:szCs w:val="24"/>
          <w:lang w:val="en-GB" w:bidi="th-TH"/>
        </w:rPr>
        <w:t xml:space="preserve">Define </w:t>
      </w:r>
      <w:r w:rsidR="00D7620D" w:rsidRPr="00D7620D">
        <w:rPr>
          <w:rFonts w:ascii="Arial" w:hAnsi="Arial" w:cstheme="minorBidi"/>
          <w:sz w:val="19"/>
          <w:szCs w:val="24"/>
          <w:lang w:val="en-GB" w:bidi="th-TH"/>
        </w:rPr>
        <w:t>contribution plan</w:t>
      </w:r>
    </w:p>
    <w:p w14:paraId="77A2B9D0" w14:textId="77777777" w:rsidR="00D7620D" w:rsidRDefault="00D7620D" w:rsidP="00D7620D">
      <w:pPr>
        <w:pStyle w:val="BodyTextIndent3"/>
        <w:tabs>
          <w:tab w:val="left" w:pos="1710"/>
        </w:tabs>
        <w:spacing w:line="360" w:lineRule="auto"/>
        <w:ind w:left="900" w:firstLine="0"/>
        <w:rPr>
          <w:rFonts w:ascii="Arial" w:hAnsi="Arial" w:cstheme="minorBidi"/>
          <w:sz w:val="19"/>
          <w:szCs w:val="24"/>
          <w:lang w:val="en-GB" w:bidi="th-TH"/>
        </w:rPr>
      </w:pPr>
    </w:p>
    <w:p w14:paraId="1E18D1BF" w14:textId="61E90C43" w:rsidR="00D7620D" w:rsidRDefault="002055D5" w:rsidP="00D15303">
      <w:pPr>
        <w:pStyle w:val="BodyTextIndent3"/>
        <w:tabs>
          <w:tab w:val="left" w:pos="1710"/>
        </w:tabs>
        <w:spacing w:line="360" w:lineRule="auto"/>
        <w:ind w:left="1260" w:firstLine="0"/>
        <w:rPr>
          <w:rFonts w:ascii="Arial" w:hAnsi="Arial" w:cstheme="minorBidi"/>
          <w:sz w:val="19"/>
          <w:szCs w:val="24"/>
          <w:lang w:val="en-GB" w:bidi="th-TH"/>
        </w:rPr>
      </w:pPr>
      <w:r w:rsidRPr="002055D5">
        <w:rPr>
          <w:rFonts w:ascii="Arial" w:hAnsi="Arial" w:cstheme="minorBidi"/>
          <w:sz w:val="19"/>
          <w:szCs w:val="24"/>
          <w:lang w:val="en-GB" w:bidi="th-TH"/>
        </w:rPr>
        <w:t xml:space="preserve">The </w:t>
      </w:r>
      <w:r>
        <w:rPr>
          <w:rFonts w:ascii="Arial" w:hAnsi="Arial" w:cstheme="minorBidi"/>
          <w:sz w:val="19"/>
          <w:szCs w:val="24"/>
          <w:lang w:val="en-GB" w:bidi="th-TH"/>
        </w:rPr>
        <w:t>Company</w:t>
      </w:r>
      <w:r w:rsidRPr="002055D5">
        <w:rPr>
          <w:rFonts w:ascii="Arial" w:hAnsi="Arial" w:cstheme="minorBidi"/>
          <w:sz w:val="19"/>
          <w:szCs w:val="24"/>
          <w:lang w:val="en-GB" w:bidi="th-TH"/>
        </w:rPr>
        <w:t xml:space="preserve"> pays contributions to a separate fund on a </w:t>
      </w:r>
      <w:r w:rsidRPr="00256CC4">
        <w:rPr>
          <w:rFonts w:ascii="Arial" w:hAnsi="Arial" w:cstheme="minorBidi"/>
          <w:sz w:val="19"/>
          <w:szCs w:val="24"/>
          <w:lang w:val="en-GB" w:bidi="th-TH"/>
        </w:rPr>
        <w:t>voluntary</w:t>
      </w:r>
      <w:r w:rsidRPr="002055D5">
        <w:rPr>
          <w:rFonts w:ascii="Arial" w:hAnsi="Arial" w:cstheme="minorBidi"/>
          <w:sz w:val="19"/>
          <w:szCs w:val="24"/>
          <w:lang w:val="en-GB" w:bidi="th-TH"/>
        </w:rPr>
        <w:t xml:space="preserve"> basis. The </w:t>
      </w:r>
      <w:r w:rsidR="00F461E0">
        <w:rPr>
          <w:rFonts w:ascii="Arial" w:hAnsi="Arial" w:cstheme="minorBidi"/>
          <w:sz w:val="19"/>
          <w:szCs w:val="24"/>
          <w:lang w:bidi="th-TH"/>
        </w:rPr>
        <w:t>Company</w:t>
      </w:r>
      <w:r w:rsidRPr="002055D5">
        <w:rPr>
          <w:rFonts w:ascii="Arial" w:hAnsi="Arial" w:cstheme="minorBidi"/>
          <w:sz w:val="19"/>
          <w:szCs w:val="24"/>
          <w:lang w:val="en-GB" w:bidi="th-TH"/>
        </w:rPr>
        <w:t xml:space="preserve"> has no further payment obligations once the contributions have been paid. The contributions are recognised as employee benefit expense when they are due.</w:t>
      </w:r>
    </w:p>
    <w:p w14:paraId="1A8E2182" w14:textId="77777777" w:rsidR="00B6617B" w:rsidRDefault="00B6617B" w:rsidP="00FD0E0D">
      <w:pPr>
        <w:pStyle w:val="BodyTextIndent3"/>
        <w:tabs>
          <w:tab w:val="left" w:pos="1710"/>
        </w:tabs>
        <w:spacing w:line="360" w:lineRule="auto"/>
        <w:ind w:left="900" w:firstLine="720"/>
        <w:rPr>
          <w:rFonts w:ascii="Arial" w:hAnsi="Arial" w:cstheme="minorBidi"/>
          <w:sz w:val="19"/>
          <w:szCs w:val="24"/>
          <w:lang w:val="en-GB" w:bidi="th-TH"/>
        </w:rPr>
      </w:pPr>
    </w:p>
    <w:p w14:paraId="23BADDC9" w14:textId="77777777" w:rsidR="00FD0E0D" w:rsidRDefault="00FD0E0D" w:rsidP="00FD0E0D">
      <w:pPr>
        <w:pStyle w:val="BodyTextIndent3"/>
        <w:tabs>
          <w:tab w:val="left" w:pos="1710"/>
        </w:tabs>
        <w:spacing w:line="360" w:lineRule="auto"/>
        <w:ind w:left="900" w:firstLine="720"/>
        <w:rPr>
          <w:rFonts w:ascii="Arial" w:hAnsi="Arial" w:cstheme="minorBidi"/>
          <w:sz w:val="19"/>
          <w:szCs w:val="24"/>
          <w:lang w:val="en-GB" w:bidi="th-TH"/>
        </w:rPr>
      </w:pPr>
    </w:p>
    <w:p w14:paraId="3D724983" w14:textId="77777777" w:rsidR="00FD0E0D" w:rsidRDefault="00FD0E0D" w:rsidP="00FD0E0D">
      <w:pPr>
        <w:pStyle w:val="BodyTextIndent3"/>
        <w:tabs>
          <w:tab w:val="left" w:pos="1710"/>
        </w:tabs>
        <w:spacing w:line="360" w:lineRule="auto"/>
        <w:ind w:left="900" w:firstLine="720"/>
        <w:rPr>
          <w:rFonts w:ascii="Arial" w:hAnsi="Arial" w:cstheme="minorBidi"/>
          <w:sz w:val="19"/>
          <w:szCs w:val="24"/>
          <w:lang w:val="en-GB" w:bidi="th-TH"/>
        </w:rPr>
      </w:pPr>
    </w:p>
    <w:p w14:paraId="5DC0CE26" w14:textId="77777777" w:rsidR="00FD0E0D" w:rsidRDefault="00FD0E0D" w:rsidP="00FD0E0D">
      <w:pPr>
        <w:pStyle w:val="BodyTextIndent3"/>
        <w:tabs>
          <w:tab w:val="left" w:pos="1710"/>
        </w:tabs>
        <w:spacing w:line="360" w:lineRule="auto"/>
        <w:ind w:left="900" w:firstLine="720"/>
        <w:rPr>
          <w:rFonts w:ascii="Arial" w:hAnsi="Arial" w:cstheme="minorBidi"/>
          <w:sz w:val="19"/>
          <w:szCs w:val="24"/>
          <w:lang w:val="en-GB" w:bidi="th-TH"/>
        </w:rPr>
      </w:pPr>
    </w:p>
    <w:p w14:paraId="5A62ECF0" w14:textId="77777777" w:rsidR="00FD0E0D" w:rsidRDefault="00FD0E0D" w:rsidP="00FD0E0D">
      <w:pPr>
        <w:pStyle w:val="BodyTextIndent3"/>
        <w:tabs>
          <w:tab w:val="left" w:pos="1710"/>
        </w:tabs>
        <w:spacing w:line="360" w:lineRule="auto"/>
        <w:ind w:left="900" w:firstLine="720"/>
        <w:rPr>
          <w:rFonts w:ascii="Arial" w:hAnsi="Arial" w:cstheme="minorBidi"/>
          <w:sz w:val="19"/>
          <w:szCs w:val="24"/>
          <w:lang w:val="en-GB" w:bidi="th-TH"/>
        </w:rPr>
      </w:pPr>
    </w:p>
    <w:p w14:paraId="2482C552" w14:textId="77777777" w:rsidR="00F96E76" w:rsidRDefault="00F96E76" w:rsidP="00766D87">
      <w:pPr>
        <w:pStyle w:val="BodyTextIndent3"/>
        <w:tabs>
          <w:tab w:val="left" w:pos="1710"/>
        </w:tabs>
        <w:spacing w:line="360" w:lineRule="auto"/>
        <w:ind w:left="900" w:firstLine="0"/>
        <w:rPr>
          <w:rFonts w:ascii="Arial" w:hAnsi="Arial" w:cstheme="minorBidi"/>
          <w:sz w:val="19"/>
          <w:szCs w:val="24"/>
          <w:lang w:val="en-GB" w:bidi="th-TH"/>
        </w:rPr>
      </w:pPr>
    </w:p>
    <w:p w14:paraId="318CC4F6" w14:textId="04D075B4" w:rsidR="00AD7822" w:rsidRDefault="00AD7822" w:rsidP="00AD7822">
      <w:pPr>
        <w:pStyle w:val="BodyTextIndent3"/>
        <w:numPr>
          <w:ilvl w:val="0"/>
          <w:numId w:val="40"/>
        </w:numPr>
        <w:tabs>
          <w:tab w:val="left" w:pos="1710"/>
        </w:tabs>
        <w:spacing w:line="360" w:lineRule="auto"/>
        <w:rPr>
          <w:rFonts w:ascii="Arial" w:hAnsi="Arial" w:cstheme="minorBidi"/>
          <w:sz w:val="19"/>
          <w:szCs w:val="24"/>
          <w:lang w:val="en-GB" w:bidi="th-TH"/>
        </w:rPr>
      </w:pPr>
      <w:r>
        <w:rPr>
          <w:rFonts w:ascii="Arial" w:hAnsi="Arial" w:cstheme="minorBidi"/>
          <w:sz w:val="19"/>
          <w:szCs w:val="24"/>
          <w:lang w:val="en-GB" w:bidi="th-TH"/>
        </w:rPr>
        <w:t>Define benefit</w:t>
      </w:r>
      <w:r w:rsidRPr="00D7620D">
        <w:rPr>
          <w:rFonts w:ascii="Arial" w:hAnsi="Arial" w:cstheme="minorBidi"/>
          <w:sz w:val="19"/>
          <w:szCs w:val="24"/>
          <w:lang w:val="en-GB" w:bidi="th-TH"/>
        </w:rPr>
        <w:t xml:space="preserve"> plan</w:t>
      </w:r>
    </w:p>
    <w:p w14:paraId="299D52D7" w14:textId="77777777" w:rsidR="00DE1CF3" w:rsidRDefault="00DE1CF3" w:rsidP="00AD7822">
      <w:pPr>
        <w:pStyle w:val="BodyTextIndent3"/>
        <w:tabs>
          <w:tab w:val="left" w:pos="1710"/>
        </w:tabs>
        <w:spacing w:line="360" w:lineRule="auto"/>
        <w:ind w:left="900" w:firstLine="0"/>
        <w:rPr>
          <w:rFonts w:ascii="Arial" w:hAnsi="Arial" w:cstheme="minorBidi"/>
          <w:sz w:val="19"/>
          <w:szCs w:val="24"/>
          <w:lang w:val="en-GB" w:bidi="th-TH"/>
        </w:rPr>
      </w:pPr>
    </w:p>
    <w:p w14:paraId="54495989" w14:textId="414FC7EB" w:rsidR="00AD7822" w:rsidRDefault="00DE1CF3" w:rsidP="00D15303">
      <w:pPr>
        <w:pStyle w:val="BodyTextIndent3"/>
        <w:tabs>
          <w:tab w:val="left" w:pos="1710"/>
        </w:tabs>
        <w:spacing w:line="360" w:lineRule="auto"/>
        <w:ind w:left="1260" w:firstLine="0"/>
        <w:rPr>
          <w:rFonts w:ascii="Arial" w:hAnsi="Arial" w:cstheme="minorBidi"/>
          <w:sz w:val="19"/>
          <w:szCs w:val="24"/>
          <w:lang w:val="en-GB" w:bidi="th-TH"/>
        </w:rPr>
      </w:pPr>
      <w:r w:rsidRPr="00DE1CF3">
        <w:rPr>
          <w:rFonts w:ascii="Arial" w:hAnsi="Arial" w:cstheme="minorBidi"/>
          <w:sz w:val="19"/>
          <w:szCs w:val="24"/>
          <w:lang w:val="en-GB" w:bidi="th-TH"/>
        </w:rPr>
        <w:t>Amount of retirement benefits</w:t>
      </w:r>
      <w:r>
        <w:rPr>
          <w:rFonts w:ascii="Arial" w:hAnsi="Arial" w:cstheme="minorBidi"/>
          <w:sz w:val="19"/>
          <w:szCs w:val="24"/>
          <w:lang w:val="en-GB" w:bidi="th-TH"/>
        </w:rPr>
        <w:t xml:space="preserve"> </w:t>
      </w:r>
      <w:r w:rsidRPr="00DE1CF3">
        <w:rPr>
          <w:rFonts w:ascii="Arial" w:hAnsi="Arial" w:cstheme="minorBidi"/>
          <w:sz w:val="19"/>
          <w:szCs w:val="24"/>
          <w:lang w:val="en-GB" w:bidi="th-TH"/>
        </w:rPr>
        <w:t>is defined by the agreed benefits the employees will receive after the completion of employment. It usually depends on factors such as age, years of service and an employee’s latest compensation at retirement.</w:t>
      </w:r>
    </w:p>
    <w:p w14:paraId="42606F28" w14:textId="77777777" w:rsidR="00DE1CF3" w:rsidRDefault="00DE1CF3" w:rsidP="00D15303">
      <w:pPr>
        <w:pStyle w:val="BodyTextIndent3"/>
        <w:tabs>
          <w:tab w:val="left" w:pos="1710"/>
        </w:tabs>
        <w:spacing w:line="360" w:lineRule="auto"/>
        <w:ind w:left="1260" w:firstLine="0"/>
        <w:rPr>
          <w:rFonts w:ascii="Arial" w:hAnsi="Arial" w:cstheme="minorBidi"/>
          <w:sz w:val="19"/>
          <w:szCs w:val="24"/>
          <w:lang w:val="en-GB" w:bidi="th-TH"/>
        </w:rPr>
      </w:pPr>
    </w:p>
    <w:p w14:paraId="5AA5901A" w14:textId="4325579A" w:rsidR="00DE1CF3" w:rsidRDefault="004135EE" w:rsidP="00D15303">
      <w:pPr>
        <w:pStyle w:val="BodyTextIndent3"/>
        <w:tabs>
          <w:tab w:val="left" w:pos="1710"/>
        </w:tabs>
        <w:spacing w:line="360" w:lineRule="auto"/>
        <w:ind w:left="1260" w:firstLine="0"/>
        <w:rPr>
          <w:rFonts w:ascii="Arial" w:hAnsi="Arial" w:cstheme="minorBidi"/>
          <w:sz w:val="19"/>
          <w:szCs w:val="24"/>
          <w:lang w:val="en-GB" w:bidi="th-TH"/>
        </w:rPr>
      </w:pPr>
      <w:r w:rsidRPr="004135EE">
        <w:rPr>
          <w:rFonts w:ascii="Arial" w:hAnsi="Arial" w:cstheme="minorBidi"/>
          <w:sz w:val="19"/>
          <w:szCs w:val="24"/>
          <w:lang w:val="en-GB" w:bidi="th-TH"/>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8B0D0EB" w14:textId="77777777" w:rsidR="00AD7822" w:rsidRDefault="00AD7822" w:rsidP="00D15303">
      <w:pPr>
        <w:pStyle w:val="BodyTextIndent3"/>
        <w:tabs>
          <w:tab w:val="left" w:pos="1710"/>
        </w:tabs>
        <w:spacing w:line="360" w:lineRule="auto"/>
        <w:ind w:left="1260" w:firstLine="0"/>
        <w:rPr>
          <w:rFonts w:ascii="Arial" w:hAnsi="Arial" w:cstheme="minorBidi"/>
          <w:sz w:val="19"/>
          <w:szCs w:val="24"/>
          <w:lang w:val="en-GB" w:bidi="th-TH"/>
        </w:rPr>
      </w:pPr>
    </w:p>
    <w:p w14:paraId="7EEC33EA" w14:textId="7911913F" w:rsidR="00A712E6" w:rsidRDefault="00CA2134" w:rsidP="00D15303">
      <w:pPr>
        <w:pStyle w:val="BodyTextIndent3"/>
        <w:tabs>
          <w:tab w:val="left" w:pos="1710"/>
        </w:tabs>
        <w:spacing w:line="360" w:lineRule="auto"/>
        <w:ind w:left="1260" w:firstLine="0"/>
        <w:rPr>
          <w:rFonts w:ascii="Arial" w:hAnsi="Arial" w:cstheme="minorBidi"/>
          <w:sz w:val="19"/>
          <w:szCs w:val="24"/>
          <w:lang w:val="en-GB" w:bidi="th-TH"/>
        </w:rPr>
      </w:pPr>
      <w:r w:rsidRPr="00CA2134">
        <w:rPr>
          <w:rFonts w:ascii="Arial" w:hAnsi="Arial" w:cstheme="minorBidi"/>
          <w:sz w:val="19"/>
          <w:szCs w:val="24"/>
          <w:lang w:val="en-GB" w:bidi="th-TH"/>
        </w:rPr>
        <w:t>Remeasurement gains and losses are recognised directly to other comprehensive income in the period in which they arise. They are included in retained earnings in the statements of changes in equity.</w:t>
      </w:r>
    </w:p>
    <w:p w14:paraId="7BC6F641" w14:textId="77777777" w:rsidR="00CA2134" w:rsidRDefault="00CA2134" w:rsidP="00D15303">
      <w:pPr>
        <w:pStyle w:val="BodyTextIndent3"/>
        <w:tabs>
          <w:tab w:val="left" w:pos="1710"/>
        </w:tabs>
        <w:spacing w:line="360" w:lineRule="auto"/>
        <w:ind w:left="1260" w:firstLine="0"/>
        <w:rPr>
          <w:rFonts w:ascii="Arial" w:hAnsi="Arial" w:cstheme="minorBidi"/>
          <w:sz w:val="19"/>
          <w:szCs w:val="24"/>
          <w:lang w:val="en-GB" w:bidi="th-TH"/>
        </w:rPr>
      </w:pPr>
    </w:p>
    <w:p w14:paraId="5AF7A110" w14:textId="167C1081" w:rsidR="0054099D" w:rsidRDefault="000C57D3" w:rsidP="00D15303">
      <w:pPr>
        <w:pStyle w:val="BodyTextIndent3"/>
        <w:tabs>
          <w:tab w:val="left" w:pos="1710"/>
        </w:tabs>
        <w:spacing w:line="360" w:lineRule="auto"/>
        <w:ind w:left="1260" w:firstLine="0"/>
        <w:rPr>
          <w:rFonts w:ascii="Arial" w:hAnsi="Arial" w:cstheme="minorBidi"/>
          <w:sz w:val="19"/>
          <w:szCs w:val="24"/>
          <w:lang w:val="en-GB" w:bidi="th-TH"/>
        </w:rPr>
      </w:pPr>
      <w:r w:rsidRPr="000C57D3">
        <w:rPr>
          <w:rFonts w:ascii="Arial" w:hAnsi="Arial" w:cstheme="minorBidi"/>
          <w:sz w:val="19"/>
          <w:szCs w:val="24"/>
          <w:lang w:val="en-GB" w:bidi="th-TH"/>
        </w:rPr>
        <w:t>Past-service costs are recognised immediately in profit or loss.</w:t>
      </w:r>
    </w:p>
    <w:p w14:paraId="12428E19" w14:textId="77777777" w:rsidR="0054099D" w:rsidRDefault="0054099D" w:rsidP="00A2078C">
      <w:pPr>
        <w:pStyle w:val="BodyTextIndent3"/>
        <w:tabs>
          <w:tab w:val="left" w:pos="1710"/>
        </w:tabs>
        <w:spacing w:line="360" w:lineRule="auto"/>
        <w:ind w:left="900" w:firstLine="0"/>
        <w:rPr>
          <w:rFonts w:ascii="Arial" w:hAnsi="Arial" w:cstheme="minorBidi"/>
          <w:sz w:val="19"/>
          <w:szCs w:val="24"/>
          <w:lang w:val="en-GB" w:bidi="th-TH"/>
        </w:rPr>
      </w:pPr>
    </w:p>
    <w:p w14:paraId="50919A82" w14:textId="77EE05C8" w:rsidR="008F7B8A" w:rsidRDefault="00C00C3E" w:rsidP="008F7B8A">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C00C3E">
        <w:rPr>
          <w:rFonts w:ascii="Arial" w:hAnsi="Arial" w:cstheme="minorBidi"/>
          <w:sz w:val="19"/>
          <w:szCs w:val="24"/>
          <w:lang w:val="en-GB" w:bidi="th-TH"/>
        </w:rPr>
        <w:t>Product classification</w:t>
      </w:r>
    </w:p>
    <w:p w14:paraId="6B7BA647" w14:textId="77777777" w:rsidR="00C00C3E" w:rsidRDefault="00C00C3E" w:rsidP="00C00C3E">
      <w:pPr>
        <w:pStyle w:val="BodyTextIndent3"/>
        <w:tabs>
          <w:tab w:val="left" w:pos="1710"/>
        </w:tabs>
        <w:spacing w:line="360" w:lineRule="auto"/>
        <w:ind w:left="900" w:firstLine="0"/>
        <w:rPr>
          <w:rFonts w:ascii="Arial" w:hAnsi="Arial" w:cstheme="minorBidi"/>
          <w:sz w:val="19"/>
          <w:szCs w:val="24"/>
          <w:lang w:val="en-GB" w:bidi="th-TH"/>
        </w:rPr>
      </w:pPr>
    </w:p>
    <w:p w14:paraId="7B3465AD" w14:textId="24B55A89" w:rsidR="00C00C3E" w:rsidRDefault="00702C74" w:rsidP="00C00C3E">
      <w:pPr>
        <w:pStyle w:val="BodyTextIndent3"/>
        <w:tabs>
          <w:tab w:val="left" w:pos="1710"/>
        </w:tabs>
        <w:spacing w:line="360" w:lineRule="auto"/>
        <w:ind w:left="900" w:firstLine="0"/>
        <w:rPr>
          <w:rFonts w:ascii="Arial" w:hAnsi="Arial" w:cstheme="minorBidi"/>
          <w:sz w:val="19"/>
          <w:szCs w:val="24"/>
          <w:lang w:val="en-GB" w:bidi="th-TH"/>
        </w:rPr>
      </w:pPr>
      <w:r w:rsidRPr="00702C74">
        <w:rPr>
          <w:rFonts w:ascii="Arial" w:hAnsi="Arial" w:cstheme="minorBidi"/>
          <w:sz w:val="19"/>
          <w:szCs w:val="24"/>
          <w:lang w:val="en-GB" w:bidi="th-TH"/>
        </w:rPr>
        <w:t>The Company classifies inward reinsurance contracts and outward reinsurance contracts based on the nature of the insurance contracts.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obligations payable if the insured event did not occur. If the criteria are not met, the Company classifies the insurance contract as an investment contract. Investment contracts have the legal form of insurance contracts and transfer financial risks to the insurer, but not significant insurance risk. Financial risks are specified as interest rate risk, exchange rate risk, or price risk.</w:t>
      </w:r>
    </w:p>
    <w:p w14:paraId="238244AE" w14:textId="77777777" w:rsidR="00702C74" w:rsidRDefault="00702C74" w:rsidP="00C00C3E">
      <w:pPr>
        <w:pStyle w:val="BodyTextIndent3"/>
        <w:tabs>
          <w:tab w:val="left" w:pos="1710"/>
        </w:tabs>
        <w:spacing w:line="360" w:lineRule="auto"/>
        <w:ind w:left="900" w:firstLine="0"/>
        <w:rPr>
          <w:rFonts w:ascii="Arial" w:hAnsi="Arial" w:cstheme="minorBidi"/>
          <w:sz w:val="19"/>
          <w:szCs w:val="24"/>
          <w:lang w:val="en-GB" w:bidi="th-TH"/>
        </w:rPr>
      </w:pPr>
    </w:p>
    <w:p w14:paraId="08804589" w14:textId="6707BBD7" w:rsidR="00702C74" w:rsidRDefault="00A35611" w:rsidP="00C00C3E">
      <w:pPr>
        <w:pStyle w:val="BodyTextIndent3"/>
        <w:tabs>
          <w:tab w:val="left" w:pos="1710"/>
        </w:tabs>
        <w:spacing w:line="360" w:lineRule="auto"/>
        <w:ind w:left="900" w:firstLine="0"/>
        <w:rPr>
          <w:rFonts w:ascii="Arial" w:hAnsi="Arial" w:cstheme="minorBidi"/>
          <w:sz w:val="19"/>
          <w:szCs w:val="24"/>
          <w:lang w:val="en-GB" w:bidi="th-TH"/>
        </w:rPr>
      </w:pPr>
      <w:r w:rsidRPr="00A35611">
        <w:rPr>
          <w:rFonts w:ascii="Arial" w:hAnsi="Arial" w:cstheme="minorBidi"/>
          <w:sz w:val="19"/>
          <w:szCs w:val="24"/>
          <w:lang w:val="en-GB" w:bidi="th-TH"/>
        </w:rPr>
        <w:t>The Company classifies contracts based on an assessment of the significance of the insurance risk at inception of contract, on a contract-by-contract basis. Once a contract has been classified as an insurance contract, it remains an insurance contract for the remainder of its lifetime, unless all rights and obligations are extinguished or expire. A contract classified as an investment contract at inception can be reclassified as an insurance contract after inception if the insurance risk becomes significant.</w:t>
      </w:r>
    </w:p>
    <w:p w14:paraId="1F1CC12C" w14:textId="77777777" w:rsidR="00BA7AF7" w:rsidRDefault="00BA7AF7" w:rsidP="00C00C3E">
      <w:pPr>
        <w:pStyle w:val="BodyTextIndent3"/>
        <w:tabs>
          <w:tab w:val="left" w:pos="1710"/>
        </w:tabs>
        <w:spacing w:line="360" w:lineRule="auto"/>
        <w:ind w:left="900" w:firstLine="0"/>
        <w:rPr>
          <w:rFonts w:ascii="Arial" w:hAnsi="Arial" w:cstheme="minorBidi"/>
          <w:sz w:val="19"/>
          <w:szCs w:val="24"/>
          <w:lang w:val="en-GB" w:bidi="th-TH"/>
        </w:rPr>
      </w:pPr>
    </w:p>
    <w:p w14:paraId="320178D1" w14:textId="77777777" w:rsidR="00A729FA" w:rsidRDefault="00A729FA" w:rsidP="00C00C3E">
      <w:pPr>
        <w:pStyle w:val="BodyTextIndent3"/>
        <w:tabs>
          <w:tab w:val="left" w:pos="1710"/>
        </w:tabs>
        <w:spacing w:line="360" w:lineRule="auto"/>
        <w:ind w:left="900" w:firstLine="0"/>
        <w:rPr>
          <w:rFonts w:ascii="Arial" w:hAnsi="Arial" w:cstheme="minorBidi"/>
          <w:sz w:val="19"/>
          <w:szCs w:val="24"/>
          <w:lang w:val="en-GB" w:bidi="th-TH"/>
        </w:rPr>
      </w:pPr>
    </w:p>
    <w:p w14:paraId="68B32F3F" w14:textId="77777777" w:rsidR="00A729FA" w:rsidRDefault="00A729FA" w:rsidP="00C00C3E">
      <w:pPr>
        <w:pStyle w:val="BodyTextIndent3"/>
        <w:tabs>
          <w:tab w:val="left" w:pos="1710"/>
        </w:tabs>
        <w:spacing w:line="360" w:lineRule="auto"/>
        <w:ind w:left="900" w:firstLine="0"/>
        <w:rPr>
          <w:rFonts w:ascii="Arial" w:hAnsi="Arial" w:cstheme="minorBidi"/>
          <w:sz w:val="19"/>
          <w:szCs w:val="24"/>
          <w:lang w:val="en-GB" w:bidi="th-TH"/>
        </w:rPr>
      </w:pPr>
    </w:p>
    <w:p w14:paraId="514732BE" w14:textId="77777777" w:rsidR="00A729FA" w:rsidRDefault="00A729FA" w:rsidP="00C00C3E">
      <w:pPr>
        <w:pStyle w:val="BodyTextIndent3"/>
        <w:tabs>
          <w:tab w:val="left" w:pos="1710"/>
        </w:tabs>
        <w:spacing w:line="360" w:lineRule="auto"/>
        <w:ind w:left="900" w:firstLine="0"/>
        <w:rPr>
          <w:rFonts w:ascii="Arial" w:hAnsi="Arial" w:cstheme="minorBidi"/>
          <w:sz w:val="19"/>
          <w:szCs w:val="24"/>
          <w:lang w:val="en-GB" w:bidi="th-TH"/>
        </w:rPr>
      </w:pPr>
    </w:p>
    <w:p w14:paraId="48C88BFE" w14:textId="77777777" w:rsidR="00A729FA" w:rsidRDefault="00A729FA" w:rsidP="00C00C3E">
      <w:pPr>
        <w:pStyle w:val="BodyTextIndent3"/>
        <w:tabs>
          <w:tab w:val="left" w:pos="1710"/>
        </w:tabs>
        <w:spacing w:line="360" w:lineRule="auto"/>
        <w:ind w:left="900" w:firstLine="0"/>
        <w:rPr>
          <w:rFonts w:ascii="Arial" w:hAnsi="Arial" w:cstheme="minorBidi"/>
          <w:sz w:val="19"/>
          <w:szCs w:val="24"/>
          <w:lang w:val="en-GB" w:bidi="th-TH"/>
        </w:rPr>
      </w:pPr>
    </w:p>
    <w:p w14:paraId="76267AC5" w14:textId="77777777" w:rsidR="00A729FA" w:rsidRDefault="00A729FA" w:rsidP="00C00C3E">
      <w:pPr>
        <w:pStyle w:val="BodyTextIndent3"/>
        <w:tabs>
          <w:tab w:val="left" w:pos="1710"/>
        </w:tabs>
        <w:spacing w:line="360" w:lineRule="auto"/>
        <w:ind w:left="900" w:firstLine="0"/>
        <w:rPr>
          <w:rFonts w:ascii="Arial" w:hAnsi="Arial" w:cstheme="minorBidi"/>
          <w:sz w:val="19"/>
          <w:szCs w:val="24"/>
          <w:lang w:val="en-GB" w:bidi="th-TH"/>
        </w:rPr>
      </w:pPr>
    </w:p>
    <w:p w14:paraId="0E901679" w14:textId="46CE492F" w:rsidR="00413452" w:rsidRDefault="00BA7AF7" w:rsidP="00413452">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BA7AF7">
        <w:rPr>
          <w:rFonts w:ascii="Arial" w:hAnsi="Arial" w:cstheme="minorBidi"/>
          <w:sz w:val="19"/>
          <w:szCs w:val="24"/>
          <w:lang w:val="en-GB" w:bidi="th-TH"/>
        </w:rPr>
        <w:t>Revenue recognition</w:t>
      </w:r>
    </w:p>
    <w:p w14:paraId="61695744" w14:textId="77777777" w:rsidR="00F80E1D" w:rsidRDefault="00F80E1D" w:rsidP="00F80E1D">
      <w:pPr>
        <w:pStyle w:val="BodyTextIndent3"/>
        <w:tabs>
          <w:tab w:val="left" w:pos="1710"/>
        </w:tabs>
        <w:spacing w:line="360" w:lineRule="auto"/>
        <w:ind w:left="900" w:firstLine="0"/>
        <w:rPr>
          <w:rFonts w:ascii="Arial" w:hAnsi="Arial" w:cstheme="minorBidi"/>
          <w:sz w:val="19"/>
          <w:szCs w:val="24"/>
          <w:lang w:val="en-GB" w:bidi="th-TH"/>
        </w:rPr>
      </w:pPr>
    </w:p>
    <w:p w14:paraId="0C1FA6CE" w14:textId="63281908" w:rsidR="00F80E1D" w:rsidRPr="00D34EAA" w:rsidRDefault="00A437DB" w:rsidP="00F80E1D">
      <w:pPr>
        <w:pStyle w:val="BodyTextIndent3"/>
        <w:tabs>
          <w:tab w:val="left" w:pos="1710"/>
        </w:tabs>
        <w:spacing w:line="360" w:lineRule="auto"/>
        <w:ind w:left="900" w:firstLine="0"/>
        <w:rPr>
          <w:rFonts w:ascii="Arial" w:hAnsi="Arial" w:cstheme="minorBidi"/>
          <w:i/>
          <w:iCs/>
          <w:sz w:val="19"/>
          <w:szCs w:val="24"/>
          <w:lang w:val="en-GB" w:bidi="th-TH"/>
        </w:rPr>
      </w:pPr>
      <w:r w:rsidRPr="00D34EAA">
        <w:rPr>
          <w:rFonts w:ascii="Arial" w:hAnsi="Arial" w:cstheme="minorBidi"/>
          <w:i/>
          <w:iCs/>
          <w:sz w:val="19"/>
          <w:szCs w:val="24"/>
          <w:lang w:val="en-GB" w:bidi="th-TH"/>
        </w:rPr>
        <w:t>Net earned premium</w:t>
      </w:r>
    </w:p>
    <w:p w14:paraId="26716F35" w14:textId="23B1DC50" w:rsidR="00A437DB" w:rsidRDefault="00C537E0" w:rsidP="00F80E1D">
      <w:pPr>
        <w:pStyle w:val="BodyTextIndent3"/>
        <w:tabs>
          <w:tab w:val="left" w:pos="1710"/>
        </w:tabs>
        <w:spacing w:line="360" w:lineRule="auto"/>
        <w:ind w:left="900" w:firstLine="0"/>
        <w:rPr>
          <w:rFonts w:ascii="Arial" w:hAnsi="Arial" w:cstheme="minorBidi"/>
          <w:sz w:val="19"/>
          <w:szCs w:val="24"/>
          <w:lang w:val="en-GB" w:bidi="th-TH"/>
        </w:rPr>
      </w:pPr>
      <w:r w:rsidRPr="00C537E0">
        <w:rPr>
          <w:rFonts w:ascii="Arial" w:hAnsi="Arial" w:cstheme="minorBidi"/>
          <w:sz w:val="19"/>
          <w:szCs w:val="24"/>
          <w:lang w:val="en-GB" w:bidi="th-TH"/>
        </w:rPr>
        <w:t xml:space="preserve">Premium income consists of direct premium and reinsurance premium less premium of the </w:t>
      </w:r>
      <w:proofErr w:type="spellStart"/>
      <w:r w:rsidRPr="00C537E0">
        <w:rPr>
          <w:rFonts w:ascii="Arial" w:hAnsi="Arial" w:cstheme="minorBidi"/>
          <w:sz w:val="19"/>
          <w:szCs w:val="24"/>
          <w:lang w:val="en-GB" w:bidi="th-TH"/>
        </w:rPr>
        <w:t>canceled</w:t>
      </w:r>
      <w:proofErr w:type="spellEnd"/>
      <w:r w:rsidRPr="00C537E0">
        <w:rPr>
          <w:rFonts w:ascii="Arial" w:hAnsi="Arial" w:cstheme="minorBidi"/>
          <w:sz w:val="19"/>
          <w:szCs w:val="24"/>
          <w:lang w:val="en-GB" w:bidi="th-TH"/>
        </w:rPr>
        <w:t xml:space="preserve"> policy and premium refunded to the policy holders and adjust with unearned premium reserve.</w:t>
      </w:r>
    </w:p>
    <w:p w14:paraId="1C9DAE82" w14:textId="77777777" w:rsidR="00C537E0" w:rsidRDefault="00C537E0" w:rsidP="00F80E1D">
      <w:pPr>
        <w:pStyle w:val="BodyTextIndent3"/>
        <w:tabs>
          <w:tab w:val="left" w:pos="1710"/>
        </w:tabs>
        <w:spacing w:line="360" w:lineRule="auto"/>
        <w:ind w:left="900" w:firstLine="0"/>
        <w:rPr>
          <w:rFonts w:ascii="Arial" w:hAnsi="Arial" w:cstheme="minorBidi"/>
          <w:sz w:val="19"/>
          <w:szCs w:val="24"/>
          <w:lang w:val="en-GB" w:bidi="th-TH"/>
        </w:rPr>
      </w:pPr>
    </w:p>
    <w:p w14:paraId="06680A92" w14:textId="77777777" w:rsidR="00F128A9" w:rsidRPr="00D34EAA" w:rsidRDefault="00F128A9" w:rsidP="00F128A9">
      <w:pPr>
        <w:pStyle w:val="BodyTextIndent3"/>
        <w:tabs>
          <w:tab w:val="left" w:pos="1710"/>
        </w:tabs>
        <w:spacing w:line="360" w:lineRule="auto"/>
        <w:ind w:left="909" w:firstLine="0"/>
        <w:rPr>
          <w:rFonts w:ascii="Arial" w:hAnsi="Arial" w:cstheme="minorBidi"/>
          <w:i/>
          <w:iCs/>
          <w:sz w:val="19"/>
          <w:szCs w:val="24"/>
          <w:lang w:val="en-GB" w:bidi="th-TH"/>
        </w:rPr>
      </w:pPr>
      <w:r w:rsidRPr="00D34EAA">
        <w:rPr>
          <w:rFonts w:ascii="Arial" w:hAnsi="Arial" w:cstheme="minorBidi"/>
          <w:i/>
          <w:iCs/>
          <w:sz w:val="19"/>
          <w:szCs w:val="24"/>
          <w:lang w:val="en-GB" w:bidi="th-TH"/>
        </w:rPr>
        <w:t xml:space="preserve">Direct premium </w:t>
      </w:r>
    </w:p>
    <w:p w14:paraId="7CA2AD49" w14:textId="28795C17" w:rsidR="007F3212" w:rsidRDefault="007F3212" w:rsidP="00F128A9">
      <w:pPr>
        <w:pStyle w:val="BodyTextIndent3"/>
        <w:tabs>
          <w:tab w:val="left" w:pos="1710"/>
        </w:tabs>
        <w:spacing w:line="360" w:lineRule="auto"/>
        <w:ind w:left="909" w:firstLine="0"/>
        <w:rPr>
          <w:rFonts w:ascii="Arial" w:hAnsi="Arial" w:cstheme="minorBidi"/>
          <w:sz w:val="19"/>
          <w:szCs w:val="24"/>
          <w:lang w:val="en-GB" w:bidi="th-TH"/>
        </w:rPr>
      </w:pPr>
      <w:r w:rsidRPr="007F3212">
        <w:rPr>
          <w:rFonts w:ascii="Arial" w:hAnsi="Arial" w:cstheme="minorBidi"/>
          <w:sz w:val="19"/>
          <w:szCs w:val="24"/>
          <w:lang w:val="en-GB" w:bidi="th-TH"/>
        </w:rPr>
        <w:t xml:space="preserve">Direct premium is recognised on the date the insurance policy comes into effect. For long-term insurance policies which coverage periods of longer than 1-year, related revenues are recorded as premium received in </w:t>
      </w:r>
      <w:proofErr w:type="gramStart"/>
      <w:r w:rsidRPr="007F3212">
        <w:rPr>
          <w:rFonts w:ascii="Arial" w:hAnsi="Arial" w:cstheme="minorBidi"/>
          <w:sz w:val="19"/>
          <w:szCs w:val="24"/>
          <w:lang w:val="en-GB" w:bidi="th-TH"/>
        </w:rPr>
        <w:t>advance, and</w:t>
      </w:r>
      <w:proofErr w:type="gramEnd"/>
      <w:r w:rsidRPr="007F3212">
        <w:rPr>
          <w:rFonts w:ascii="Arial" w:hAnsi="Arial" w:cstheme="minorBidi"/>
          <w:sz w:val="19"/>
          <w:szCs w:val="24"/>
          <w:lang w:val="en-GB" w:bidi="th-TH"/>
        </w:rPr>
        <w:t xml:space="preserve"> recognised as income over the coverage period.</w:t>
      </w:r>
    </w:p>
    <w:p w14:paraId="1A8DBEDE" w14:textId="77777777" w:rsidR="007F3212" w:rsidRDefault="007F3212" w:rsidP="00F128A9">
      <w:pPr>
        <w:pStyle w:val="BodyTextIndent3"/>
        <w:tabs>
          <w:tab w:val="left" w:pos="1710"/>
        </w:tabs>
        <w:spacing w:line="360" w:lineRule="auto"/>
        <w:ind w:left="909" w:firstLine="0"/>
        <w:rPr>
          <w:rFonts w:ascii="Arial" w:hAnsi="Arial" w:cstheme="minorBidi"/>
          <w:sz w:val="19"/>
          <w:szCs w:val="24"/>
          <w:lang w:val="en-GB" w:bidi="th-TH"/>
        </w:rPr>
      </w:pPr>
    </w:p>
    <w:p w14:paraId="10BFC54C" w14:textId="40A4DA2F" w:rsidR="007F3212" w:rsidRPr="00D34EAA" w:rsidRDefault="00981D2E" w:rsidP="00981D2E">
      <w:pPr>
        <w:pStyle w:val="BodyTextIndent3"/>
        <w:tabs>
          <w:tab w:val="left" w:pos="1710"/>
        </w:tabs>
        <w:spacing w:line="360" w:lineRule="auto"/>
        <w:ind w:left="900" w:firstLine="0"/>
        <w:rPr>
          <w:rFonts w:ascii="Arial" w:hAnsi="Arial" w:cstheme="minorBidi"/>
          <w:i/>
          <w:iCs/>
          <w:sz w:val="19"/>
          <w:szCs w:val="24"/>
          <w:lang w:val="en-GB" w:bidi="th-TH"/>
        </w:rPr>
      </w:pPr>
      <w:r w:rsidRPr="00D34EAA">
        <w:rPr>
          <w:rFonts w:ascii="Arial" w:hAnsi="Arial" w:cstheme="minorBidi"/>
          <w:i/>
          <w:iCs/>
          <w:sz w:val="19"/>
          <w:szCs w:val="24"/>
          <w:lang w:val="en-GB" w:bidi="th-TH"/>
        </w:rPr>
        <w:t>Reinsurance premium</w:t>
      </w:r>
    </w:p>
    <w:p w14:paraId="4D4F4951" w14:textId="5671B7E3" w:rsidR="00981D2E" w:rsidRDefault="001E74F7" w:rsidP="00981D2E">
      <w:pPr>
        <w:pStyle w:val="BodyTextIndent3"/>
        <w:tabs>
          <w:tab w:val="left" w:pos="1710"/>
        </w:tabs>
        <w:spacing w:line="360" w:lineRule="auto"/>
        <w:ind w:left="900" w:firstLine="0"/>
        <w:rPr>
          <w:rFonts w:ascii="Arial" w:hAnsi="Arial" w:cstheme="minorBidi"/>
          <w:sz w:val="19"/>
          <w:szCs w:val="24"/>
          <w:lang w:val="en-GB" w:bidi="th-TH"/>
        </w:rPr>
      </w:pPr>
      <w:r w:rsidRPr="001E74F7">
        <w:rPr>
          <w:rFonts w:ascii="Arial" w:hAnsi="Arial" w:cstheme="minorBidi"/>
          <w:sz w:val="19"/>
          <w:szCs w:val="24"/>
          <w:lang w:val="en-GB" w:bidi="th-TH"/>
        </w:rPr>
        <w:t>Reinsurance premium is recognised as income when the reinsurer places the reinsurance application or statement of accounts with the Company.</w:t>
      </w:r>
    </w:p>
    <w:p w14:paraId="4DB5E8A7" w14:textId="77777777" w:rsidR="001E74F7" w:rsidRDefault="001E74F7" w:rsidP="00981D2E">
      <w:pPr>
        <w:pStyle w:val="BodyTextIndent3"/>
        <w:tabs>
          <w:tab w:val="left" w:pos="1710"/>
        </w:tabs>
        <w:spacing w:line="360" w:lineRule="auto"/>
        <w:ind w:left="900" w:firstLine="0"/>
        <w:rPr>
          <w:rFonts w:ascii="Arial" w:hAnsi="Arial" w:cstheme="minorBidi"/>
          <w:sz w:val="19"/>
          <w:szCs w:val="24"/>
          <w:lang w:val="en-GB" w:bidi="th-TH"/>
        </w:rPr>
      </w:pPr>
    </w:p>
    <w:p w14:paraId="7F9CB0A1" w14:textId="51539F22" w:rsidR="001E74F7" w:rsidRPr="00D34EAA" w:rsidRDefault="00CA1126" w:rsidP="00CA1126">
      <w:pPr>
        <w:pStyle w:val="BodyTextIndent3"/>
        <w:tabs>
          <w:tab w:val="left" w:pos="1710"/>
        </w:tabs>
        <w:spacing w:line="360" w:lineRule="auto"/>
        <w:ind w:left="900" w:firstLine="0"/>
        <w:rPr>
          <w:rFonts w:ascii="Arial" w:hAnsi="Arial" w:cstheme="minorBidi"/>
          <w:i/>
          <w:iCs/>
          <w:sz w:val="19"/>
          <w:szCs w:val="24"/>
          <w:lang w:val="en-GB" w:bidi="th-TH"/>
        </w:rPr>
      </w:pPr>
      <w:r w:rsidRPr="00D34EAA">
        <w:rPr>
          <w:rFonts w:ascii="Arial" w:hAnsi="Arial" w:cstheme="minorBidi"/>
          <w:i/>
          <w:iCs/>
          <w:sz w:val="19"/>
          <w:szCs w:val="24"/>
          <w:lang w:val="en-GB" w:bidi="th-TH"/>
        </w:rPr>
        <w:t>Commission and brokerage income</w:t>
      </w:r>
    </w:p>
    <w:p w14:paraId="118D7CC3" w14:textId="6DCC1DF0" w:rsidR="00944EF2" w:rsidRDefault="00944EF2" w:rsidP="00CA1126">
      <w:pPr>
        <w:pStyle w:val="BodyTextIndent3"/>
        <w:tabs>
          <w:tab w:val="left" w:pos="1710"/>
        </w:tabs>
        <w:spacing w:line="360" w:lineRule="auto"/>
        <w:ind w:left="900" w:firstLine="0"/>
        <w:rPr>
          <w:rFonts w:ascii="Arial" w:hAnsi="Arial" w:cstheme="minorBidi"/>
          <w:sz w:val="19"/>
          <w:szCs w:val="24"/>
          <w:lang w:val="en-GB" w:bidi="th-TH"/>
        </w:rPr>
      </w:pPr>
      <w:r w:rsidRPr="00944EF2">
        <w:rPr>
          <w:rFonts w:ascii="Arial" w:hAnsi="Arial" w:cstheme="minorBidi"/>
          <w:sz w:val="19"/>
          <w:szCs w:val="24"/>
          <w:lang w:val="en-GB" w:bidi="th-TH"/>
        </w:rPr>
        <w:t>Commission and brokerage fees from ceded premium are recognised as income over the period in which the reinsurance was incurred.</w:t>
      </w:r>
    </w:p>
    <w:p w14:paraId="4830259D" w14:textId="77777777" w:rsidR="00944EF2" w:rsidRDefault="00944EF2" w:rsidP="00CA1126">
      <w:pPr>
        <w:pStyle w:val="BodyTextIndent3"/>
        <w:tabs>
          <w:tab w:val="left" w:pos="1710"/>
        </w:tabs>
        <w:spacing w:line="360" w:lineRule="auto"/>
        <w:ind w:left="900" w:firstLine="0"/>
        <w:rPr>
          <w:rFonts w:ascii="Arial" w:hAnsi="Arial" w:cstheme="minorBidi"/>
          <w:sz w:val="19"/>
          <w:szCs w:val="24"/>
          <w:lang w:val="en-GB" w:bidi="th-TH"/>
        </w:rPr>
      </w:pPr>
    </w:p>
    <w:p w14:paraId="3028428B" w14:textId="0C958FA0" w:rsidR="00944EF2" w:rsidRPr="00D34EAA" w:rsidRDefault="00141D6A" w:rsidP="00CA1126">
      <w:pPr>
        <w:pStyle w:val="BodyTextIndent3"/>
        <w:tabs>
          <w:tab w:val="left" w:pos="1710"/>
        </w:tabs>
        <w:spacing w:line="360" w:lineRule="auto"/>
        <w:ind w:left="900" w:firstLine="0"/>
        <w:rPr>
          <w:rFonts w:ascii="Arial" w:hAnsi="Arial" w:cstheme="minorBidi"/>
          <w:i/>
          <w:iCs/>
          <w:sz w:val="19"/>
          <w:szCs w:val="24"/>
          <w:lang w:val="en-GB" w:bidi="th-TH"/>
        </w:rPr>
      </w:pPr>
      <w:r w:rsidRPr="00D34EAA">
        <w:rPr>
          <w:rFonts w:ascii="Arial" w:hAnsi="Arial" w:cstheme="minorBidi"/>
          <w:i/>
          <w:iCs/>
          <w:sz w:val="19"/>
          <w:szCs w:val="24"/>
          <w:lang w:val="en-GB" w:bidi="th-TH"/>
        </w:rPr>
        <w:t>Interest income</w:t>
      </w:r>
    </w:p>
    <w:p w14:paraId="0E303282" w14:textId="246CCDFA" w:rsidR="00F01F69" w:rsidRDefault="00F01F69" w:rsidP="00CA1126">
      <w:pPr>
        <w:pStyle w:val="BodyTextIndent3"/>
        <w:tabs>
          <w:tab w:val="left" w:pos="1710"/>
        </w:tabs>
        <w:spacing w:line="360" w:lineRule="auto"/>
        <w:ind w:left="900" w:firstLine="0"/>
        <w:rPr>
          <w:rFonts w:ascii="Arial" w:hAnsi="Arial" w:cstheme="minorBidi"/>
          <w:sz w:val="19"/>
          <w:szCs w:val="24"/>
          <w:lang w:val="en-GB" w:bidi="th-TH"/>
        </w:rPr>
      </w:pPr>
      <w:r w:rsidRPr="00F01F69">
        <w:rPr>
          <w:rFonts w:ascii="Arial" w:hAnsi="Arial" w:cstheme="minorBidi"/>
          <w:sz w:val="19"/>
          <w:szCs w:val="24"/>
          <w:lang w:val="en-GB" w:bidi="th-TH"/>
        </w:rPr>
        <w:t xml:space="preserve">Interest is recognised as income on a time proportion basis that reflects the effective yield on the asset.  </w:t>
      </w:r>
    </w:p>
    <w:p w14:paraId="5180E7AE" w14:textId="77777777" w:rsidR="00F01F69" w:rsidRDefault="00F01F69" w:rsidP="00CA1126">
      <w:pPr>
        <w:pStyle w:val="BodyTextIndent3"/>
        <w:tabs>
          <w:tab w:val="left" w:pos="1710"/>
        </w:tabs>
        <w:spacing w:line="360" w:lineRule="auto"/>
        <w:ind w:left="900" w:firstLine="0"/>
        <w:rPr>
          <w:rFonts w:ascii="Arial" w:hAnsi="Arial" w:cstheme="minorBidi"/>
          <w:sz w:val="19"/>
          <w:szCs w:val="24"/>
          <w:lang w:val="en-GB" w:bidi="th-TH"/>
        </w:rPr>
      </w:pPr>
    </w:p>
    <w:p w14:paraId="44855557" w14:textId="7D4F8F24" w:rsidR="00F01F69" w:rsidRPr="00D34EAA" w:rsidRDefault="00866F75" w:rsidP="00CA1126">
      <w:pPr>
        <w:pStyle w:val="BodyTextIndent3"/>
        <w:tabs>
          <w:tab w:val="left" w:pos="1710"/>
        </w:tabs>
        <w:spacing w:line="360" w:lineRule="auto"/>
        <w:ind w:left="900" w:firstLine="0"/>
        <w:rPr>
          <w:rFonts w:ascii="Arial" w:hAnsi="Arial" w:cstheme="minorBidi"/>
          <w:i/>
          <w:iCs/>
          <w:sz w:val="19"/>
          <w:szCs w:val="24"/>
          <w:lang w:val="en-GB" w:bidi="th-TH"/>
        </w:rPr>
      </w:pPr>
      <w:r w:rsidRPr="00D34EAA">
        <w:rPr>
          <w:rFonts w:ascii="Arial" w:hAnsi="Arial" w:cstheme="minorBidi"/>
          <w:i/>
          <w:iCs/>
          <w:sz w:val="19"/>
          <w:szCs w:val="24"/>
          <w:lang w:val="en-GB" w:bidi="th-TH"/>
        </w:rPr>
        <w:t>Dividend income</w:t>
      </w:r>
    </w:p>
    <w:p w14:paraId="12C5CB76" w14:textId="1292F339" w:rsidR="00AD2ED8" w:rsidRDefault="00AD2ED8" w:rsidP="00CA1126">
      <w:pPr>
        <w:pStyle w:val="BodyTextIndent3"/>
        <w:tabs>
          <w:tab w:val="left" w:pos="1710"/>
        </w:tabs>
        <w:spacing w:line="360" w:lineRule="auto"/>
        <w:ind w:left="900" w:firstLine="0"/>
        <w:rPr>
          <w:rFonts w:ascii="Arial" w:hAnsi="Arial" w:cstheme="minorBidi"/>
          <w:sz w:val="19"/>
          <w:szCs w:val="24"/>
          <w:lang w:val="en-GB" w:bidi="th-TH"/>
        </w:rPr>
      </w:pPr>
      <w:r w:rsidRPr="00AD2ED8">
        <w:rPr>
          <w:rFonts w:ascii="Arial" w:hAnsi="Arial" w:cstheme="minorBidi"/>
          <w:sz w:val="19"/>
          <w:szCs w:val="24"/>
          <w:lang w:val="en-GB" w:bidi="th-TH"/>
        </w:rPr>
        <w:t>Dividend income is recognised as income when the right to receive the dividend is established.</w:t>
      </w:r>
    </w:p>
    <w:p w14:paraId="7823551D" w14:textId="77777777" w:rsidR="00AD2ED8" w:rsidRDefault="00AD2ED8" w:rsidP="00CA1126">
      <w:pPr>
        <w:pStyle w:val="BodyTextIndent3"/>
        <w:tabs>
          <w:tab w:val="left" w:pos="1710"/>
        </w:tabs>
        <w:spacing w:line="360" w:lineRule="auto"/>
        <w:ind w:left="900" w:firstLine="0"/>
        <w:rPr>
          <w:rFonts w:ascii="Arial" w:hAnsi="Arial" w:cstheme="minorBidi"/>
          <w:sz w:val="19"/>
          <w:szCs w:val="24"/>
          <w:lang w:val="en-GB" w:bidi="th-TH"/>
        </w:rPr>
      </w:pPr>
    </w:p>
    <w:p w14:paraId="58A8B1F6" w14:textId="668A63A1" w:rsidR="00AD2ED8" w:rsidRPr="00D34EAA" w:rsidRDefault="00994216" w:rsidP="00994216">
      <w:pPr>
        <w:pStyle w:val="BodyTextIndent3"/>
        <w:tabs>
          <w:tab w:val="left" w:pos="1710"/>
        </w:tabs>
        <w:spacing w:line="360" w:lineRule="auto"/>
        <w:ind w:left="900" w:firstLine="0"/>
        <w:rPr>
          <w:rFonts w:ascii="Arial" w:hAnsi="Arial" w:cstheme="minorBidi"/>
          <w:i/>
          <w:iCs/>
          <w:sz w:val="19"/>
          <w:szCs w:val="24"/>
          <w:lang w:val="en-GB" w:bidi="th-TH"/>
        </w:rPr>
      </w:pPr>
      <w:r w:rsidRPr="00D34EAA">
        <w:rPr>
          <w:rFonts w:ascii="Arial" w:hAnsi="Arial" w:cstheme="minorBidi"/>
          <w:i/>
          <w:iCs/>
          <w:sz w:val="19"/>
          <w:szCs w:val="24"/>
          <w:lang w:val="en-GB" w:bidi="th-TH"/>
        </w:rPr>
        <w:t>Gain (loss) on securities trading</w:t>
      </w:r>
    </w:p>
    <w:p w14:paraId="4031797D" w14:textId="021672FA" w:rsidR="00994216" w:rsidRDefault="007453B9" w:rsidP="00994216">
      <w:pPr>
        <w:pStyle w:val="BodyTextIndent3"/>
        <w:tabs>
          <w:tab w:val="left" w:pos="1710"/>
        </w:tabs>
        <w:spacing w:line="360" w:lineRule="auto"/>
        <w:ind w:left="900" w:firstLine="0"/>
        <w:rPr>
          <w:rFonts w:ascii="Arial" w:hAnsi="Arial" w:cstheme="minorBidi"/>
          <w:sz w:val="19"/>
          <w:szCs w:val="24"/>
          <w:lang w:val="en-GB" w:bidi="th-TH"/>
        </w:rPr>
      </w:pPr>
      <w:r w:rsidRPr="007453B9">
        <w:rPr>
          <w:rFonts w:ascii="Arial" w:hAnsi="Arial" w:cstheme="minorBidi"/>
          <w:sz w:val="19"/>
          <w:szCs w:val="24"/>
          <w:lang w:val="en-GB" w:bidi="th-TH"/>
        </w:rPr>
        <w:t>Gain (loss) on trading in securities is recognised as income or expenses on the transaction date.</w:t>
      </w:r>
    </w:p>
    <w:p w14:paraId="3034D1DB" w14:textId="77777777" w:rsidR="007453B9" w:rsidRDefault="007453B9" w:rsidP="00994216">
      <w:pPr>
        <w:pStyle w:val="BodyTextIndent3"/>
        <w:tabs>
          <w:tab w:val="left" w:pos="1710"/>
        </w:tabs>
        <w:spacing w:line="360" w:lineRule="auto"/>
        <w:ind w:left="900" w:firstLine="0"/>
        <w:rPr>
          <w:rFonts w:ascii="Arial" w:hAnsi="Arial" w:cstheme="minorBidi"/>
          <w:sz w:val="19"/>
          <w:szCs w:val="24"/>
          <w:lang w:val="en-GB" w:bidi="th-TH"/>
        </w:rPr>
      </w:pPr>
    </w:p>
    <w:p w14:paraId="08D772DC" w14:textId="1A0F07C6" w:rsidR="007453B9" w:rsidRPr="00D34EAA" w:rsidRDefault="008E7E49" w:rsidP="00994216">
      <w:pPr>
        <w:pStyle w:val="BodyTextIndent3"/>
        <w:tabs>
          <w:tab w:val="left" w:pos="1710"/>
        </w:tabs>
        <w:spacing w:line="360" w:lineRule="auto"/>
        <w:ind w:left="900" w:firstLine="0"/>
        <w:rPr>
          <w:rFonts w:ascii="Arial" w:hAnsi="Arial" w:cstheme="minorBidi"/>
          <w:i/>
          <w:iCs/>
          <w:sz w:val="19"/>
          <w:szCs w:val="24"/>
          <w:lang w:val="en-GB" w:bidi="th-TH"/>
        </w:rPr>
      </w:pPr>
      <w:r w:rsidRPr="00D34EAA">
        <w:rPr>
          <w:rFonts w:ascii="Arial" w:hAnsi="Arial" w:cstheme="minorBidi"/>
          <w:i/>
          <w:iCs/>
          <w:sz w:val="19"/>
          <w:szCs w:val="24"/>
          <w:lang w:val="en-GB" w:bidi="th-TH"/>
        </w:rPr>
        <w:t>Other income</w:t>
      </w:r>
    </w:p>
    <w:p w14:paraId="4EC1F3F2" w14:textId="6BCD1EBF" w:rsidR="00D34EAA" w:rsidRDefault="00D34EAA" w:rsidP="00994216">
      <w:pPr>
        <w:pStyle w:val="BodyTextIndent3"/>
        <w:tabs>
          <w:tab w:val="left" w:pos="1710"/>
        </w:tabs>
        <w:spacing w:line="360" w:lineRule="auto"/>
        <w:ind w:left="900" w:firstLine="0"/>
        <w:rPr>
          <w:rFonts w:ascii="Arial" w:hAnsi="Arial" w:cstheme="minorBidi"/>
          <w:sz w:val="19"/>
          <w:szCs w:val="24"/>
          <w:lang w:val="en-GB" w:bidi="th-TH"/>
        </w:rPr>
      </w:pPr>
      <w:r w:rsidRPr="00D34EAA">
        <w:rPr>
          <w:rFonts w:ascii="Arial" w:hAnsi="Arial" w:cstheme="minorBidi"/>
          <w:sz w:val="19"/>
          <w:szCs w:val="24"/>
          <w:lang w:val="en-GB" w:bidi="th-TH"/>
        </w:rPr>
        <w:t>Other income is recognised on an accrual basis.</w:t>
      </w:r>
    </w:p>
    <w:p w14:paraId="3BAF1648" w14:textId="77777777" w:rsidR="00D6074D" w:rsidRDefault="00D6074D" w:rsidP="00994216">
      <w:pPr>
        <w:pStyle w:val="BodyTextIndent3"/>
        <w:tabs>
          <w:tab w:val="left" w:pos="1710"/>
        </w:tabs>
        <w:spacing w:line="360" w:lineRule="auto"/>
        <w:ind w:left="900" w:firstLine="0"/>
        <w:rPr>
          <w:rFonts w:ascii="Arial" w:hAnsi="Arial" w:cstheme="minorBidi"/>
          <w:sz w:val="19"/>
          <w:szCs w:val="24"/>
          <w:lang w:val="en-GB" w:bidi="th-TH"/>
        </w:rPr>
      </w:pPr>
    </w:p>
    <w:p w14:paraId="7ECB6424" w14:textId="6190E5B3" w:rsidR="00D6074D" w:rsidRDefault="00E57F16" w:rsidP="00D6074D">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E57F16">
        <w:rPr>
          <w:rFonts w:ascii="Arial" w:hAnsi="Arial" w:cstheme="minorBidi"/>
          <w:sz w:val="19"/>
          <w:szCs w:val="24"/>
          <w:lang w:val="en-GB" w:bidi="th-TH"/>
        </w:rPr>
        <w:t>Expense recognition</w:t>
      </w:r>
    </w:p>
    <w:p w14:paraId="4ED132D5" w14:textId="77777777" w:rsidR="00E57F16" w:rsidRDefault="00E57F16" w:rsidP="00E57F16">
      <w:pPr>
        <w:pStyle w:val="BodyTextIndent3"/>
        <w:tabs>
          <w:tab w:val="left" w:pos="1710"/>
        </w:tabs>
        <w:spacing w:line="360" w:lineRule="auto"/>
        <w:ind w:left="900" w:firstLine="0"/>
        <w:rPr>
          <w:rFonts w:ascii="Arial" w:hAnsi="Arial" w:cstheme="minorBidi"/>
          <w:sz w:val="19"/>
          <w:szCs w:val="24"/>
          <w:lang w:val="en-GB" w:bidi="th-TH"/>
        </w:rPr>
      </w:pPr>
    </w:p>
    <w:p w14:paraId="41F4C6B0" w14:textId="646491C8" w:rsidR="00E57F16" w:rsidRPr="00101F99" w:rsidRDefault="005721CE" w:rsidP="00E57F16">
      <w:pPr>
        <w:pStyle w:val="BodyTextIndent3"/>
        <w:tabs>
          <w:tab w:val="left" w:pos="1710"/>
        </w:tabs>
        <w:spacing w:line="360" w:lineRule="auto"/>
        <w:ind w:left="900" w:firstLine="0"/>
        <w:rPr>
          <w:rFonts w:ascii="Arial" w:hAnsi="Arial" w:cstheme="minorBidi"/>
          <w:i/>
          <w:iCs/>
          <w:sz w:val="19"/>
          <w:szCs w:val="24"/>
          <w:lang w:val="en-GB" w:bidi="th-TH"/>
        </w:rPr>
      </w:pPr>
      <w:r w:rsidRPr="00101F99">
        <w:rPr>
          <w:rFonts w:ascii="Arial" w:hAnsi="Arial" w:cstheme="minorBidi"/>
          <w:i/>
          <w:iCs/>
          <w:sz w:val="19"/>
          <w:szCs w:val="24"/>
          <w:lang w:val="en-GB" w:bidi="th-TH"/>
        </w:rPr>
        <w:t>Ceded premium</w:t>
      </w:r>
    </w:p>
    <w:p w14:paraId="13870C65" w14:textId="69627831" w:rsidR="00101F99" w:rsidRDefault="00101F99" w:rsidP="00E57F16">
      <w:pPr>
        <w:pStyle w:val="BodyTextIndent3"/>
        <w:tabs>
          <w:tab w:val="left" w:pos="1710"/>
        </w:tabs>
        <w:spacing w:line="360" w:lineRule="auto"/>
        <w:ind w:left="900" w:firstLine="0"/>
        <w:rPr>
          <w:rFonts w:ascii="Arial" w:hAnsi="Arial" w:cstheme="minorBidi"/>
          <w:sz w:val="19"/>
          <w:szCs w:val="24"/>
          <w:lang w:val="en-GB" w:bidi="th-TH"/>
        </w:rPr>
      </w:pPr>
      <w:r w:rsidRPr="00101F99">
        <w:rPr>
          <w:rFonts w:ascii="Arial" w:hAnsi="Arial" w:cstheme="minorBidi"/>
          <w:sz w:val="19"/>
          <w:szCs w:val="24"/>
          <w:lang w:val="en-GB" w:bidi="th-TH"/>
        </w:rPr>
        <w:t>Ceded premium is recognised as expenses when the insurance risk is transferred to another reinsurer.</w:t>
      </w:r>
    </w:p>
    <w:p w14:paraId="258CD059" w14:textId="77777777" w:rsidR="0039103B" w:rsidRDefault="0039103B" w:rsidP="00E57F16">
      <w:pPr>
        <w:pStyle w:val="BodyTextIndent3"/>
        <w:tabs>
          <w:tab w:val="left" w:pos="1710"/>
        </w:tabs>
        <w:spacing w:line="360" w:lineRule="auto"/>
        <w:ind w:left="900" w:firstLine="0"/>
        <w:rPr>
          <w:rFonts w:ascii="Arial" w:hAnsi="Arial" w:cstheme="minorBidi"/>
          <w:sz w:val="19"/>
          <w:szCs w:val="24"/>
          <w:lang w:val="en-GB" w:bidi="th-TH"/>
        </w:rPr>
      </w:pPr>
    </w:p>
    <w:p w14:paraId="1DB4DD24" w14:textId="77777777" w:rsidR="00F2224A" w:rsidRDefault="00F2224A" w:rsidP="00E57F16">
      <w:pPr>
        <w:pStyle w:val="BodyTextIndent3"/>
        <w:tabs>
          <w:tab w:val="left" w:pos="1710"/>
        </w:tabs>
        <w:spacing w:line="360" w:lineRule="auto"/>
        <w:ind w:left="900" w:firstLine="0"/>
        <w:rPr>
          <w:rFonts w:ascii="Arial" w:hAnsi="Arial" w:cstheme="minorBidi"/>
          <w:sz w:val="19"/>
          <w:szCs w:val="24"/>
          <w:lang w:val="en-GB" w:bidi="th-TH"/>
        </w:rPr>
      </w:pPr>
    </w:p>
    <w:p w14:paraId="6220F733" w14:textId="77777777" w:rsidR="00F2224A" w:rsidRDefault="00F2224A" w:rsidP="00E57F16">
      <w:pPr>
        <w:pStyle w:val="BodyTextIndent3"/>
        <w:tabs>
          <w:tab w:val="left" w:pos="1710"/>
        </w:tabs>
        <w:spacing w:line="360" w:lineRule="auto"/>
        <w:ind w:left="900" w:firstLine="0"/>
        <w:rPr>
          <w:rFonts w:ascii="Arial" w:hAnsi="Arial" w:cstheme="minorBidi"/>
          <w:sz w:val="19"/>
          <w:szCs w:val="24"/>
          <w:lang w:val="en-GB" w:bidi="th-TH"/>
        </w:rPr>
      </w:pPr>
    </w:p>
    <w:p w14:paraId="2C600491" w14:textId="77777777" w:rsidR="00F2224A" w:rsidRDefault="00F2224A" w:rsidP="00E57F16">
      <w:pPr>
        <w:pStyle w:val="BodyTextIndent3"/>
        <w:tabs>
          <w:tab w:val="left" w:pos="1710"/>
        </w:tabs>
        <w:spacing w:line="360" w:lineRule="auto"/>
        <w:ind w:left="900" w:firstLine="0"/>
        <w:rPr>
          <w:rFonts w:ascii="Arial" w:hAnsi="Arial" w:cstheme="minorBidi"/>
          <w:sz w:val="19"/>
          <w:szCs w:val="24"/>
          <w:lang w:val="en-GB" w:bidi="th-TH"/>
        </w:rPr>
      </w:pPr>
    </w:p>
    <w:p w14:paraId="4ABE12A4" w14:textId="77777777" w:rsidR="00F2224A" w:rsidRDefault="00F2224A" w:rsidP="00E57F16">
      <w:pPr>
        <w:pStyle w:val="BodyTextIndent3"/>
        <w:tabs>
          <w:tab w:val="left" w:pos="1710"/>
        </w:tabs>
        <w:spacing w:line="360" w:lineRule="auto"/>
        <w:ind w:left="900" w:firstLine="0"/>
        <w:rPr>
          <w:rFonts w:ascii="Arial" w:hAnsi="Arial" w:cstheme="minorBidi"/>
          <w:sz w:val="19"/>
          <w:szCs w:val="24"/>
          <w:lang w:val="en-GB" w:bidi="th-TH"/>
        </w:rPr>
      </w:pPr>
    </w:p>
    <w:p w14:paraId="056B5FA5" w14:textId="197B0521" w:rsidR="00101F99" w:rsidRPr="008F31DB" w:rsidRDefault="000122F8" w:rsidP="000122F8">
      <w:pPr>
        <w:pStyle w:val="BodyTextIndent3"/>
        <w:tabs>
          <w:tab w:val="left" w:pos="1710"/>
        </w:tabs>
        <w:spacing w:line="360" w:lineRule="auto"/>
        <w:ind w:left="909" w:firstLine="0"/>
        <w:rPr>
          <w:rFonts w:ascii="Arial" w:hAnsi="Arial" w:cstheme="minorBidi"/>
          <w:i/>
          <w:iCs/>
          <w:sz w:val="19"/>
          <w:szCs w:val="24"/>
          <w:lang w:val="en-GB" w:bidi="th-TH"/>
        </w:rPr>
      </w:pPr>
      <w:r w:rsidRPr="008F31DB">
        <w:rPr>
          <w:rFonts w:ascii="Arial" w:hAnsi="Arial" w:cstheme="minorBidi"/>
          <w:i/>
          <w:iCs/>
          <w:sz w:val="19"/>
          <w:szCs w:val="24"/>
          <w:lang w:val="en-GB" w:bidi="th-TH"/>
        </w:rPr>
        <w:t>Commission and brokerage expenses</w:t>
      </w:r>
    </w:p>
    <w:p w14:paraId="4408B261" w14:textId="3DDF0E33" w:rsidR="000122F8" w:rsidRDefault="008F31DB" w:rsidP="000122F8">
      <w:pPr>
        <w:pStyle w:val="BodyTextIndent3"/>
        <w:tabs>
          <w:tab w:val="left" w:pos="1710"/>
        </w:tabs>
        <w:spacing w:line="360" w:lineRule="auto"/>
        <w:ind w:left="909" w:firstLine="0"/>
        <w:rPr>
          <w:rFonts w:ascii="Arial" w:hAnsi="Arial" w:cstheme="minorBidi"/>
          <w:sz w:val="19"/>
          <w:szCs w:val="24"/>
          <w:lang w:val="en-GB" w:bidi="th-TH"/>
        </w:rPr>
      </w:pPr>
      <w:r w:rsidRPr="008F31DB">
        <w:rPr>
          <w:rFonts w:ascii="Arial" w:hAnsi="Arial" w:cstheme="minorBidi"/>
          <w:sz w:val="19"/>
          <w:szCs w:val="24"/>
          <w:lang w:val="en-GB" w:bidi="th-TH"/>
        </w:rPr>
        <w:t>Commissions and brokerages are expended when incurred.</w:t>
      </w:r>
    </w:p>
    <w:p w14:paraId="3A8E1B8F" w14:textId="77777777" w:rsidR="00F2224A" w:rsidRDefault="00F2224A" w:rsidP="000122F8">
      <w:pPr>
        <w:pStyle w:val="BodyTextIndent3"/>
        <w:tabs>
          <w:tab w:val="left" w:pos="1710"/>
        </w:tabs>
        <w:spacing w:line="360" w:lineRule="auto"/>
        <w:ind w:left="909" w:firstLine="0"/>
        <w:rPr>
          <w:rFonts w:ascii="Arial" w:hAnsi="Arial" w:cstheme="minorBidi"/>
          <w:sz w:val="19"/>
          <w:szCs w:val="24"/>
          <w:lang w:val="en-GB" w:bidi="th-TH"/>
        </w:rPr>
      </w:pPr>
    </w:p>
    <w:p w14:paraId="27F230C7" w14:textId="4775E4A6" w:rsidR="0039103B" w:rsidRDefault="00AF4E58" w:rsidP="00AF4E58">
      <w:pPr>
        <w:pStyle w:val="BodyTextIndent3"/>
        <w:tabs>
          <w:tab w:val="left" w:pos="1710"/>
        </w:tabs>
        <w:spacing w:line="360" w:lineRule="auto"/>
        <w:ind w:left="900" w:firstLine="0"/>
        <w:rPr>
          <w:rFonts w:ascii="Arial" w:hAnsi="Arial" w:cstheme="minorBidi"/>
          <w:i/>
          <w:iCs/>
          <w:sz w:val="19"/>
          <w:szCs w:val="24"/>
          <w:lang w:val="en-GB" w:bidi="th-TH"/>
        </w:rPr>
      </w:pPr>
      <w:r w:rsidRPr="00F63739">
        <w:rPr>
          <w:rFonts w:ascii="Arial" w:hAnsi="Arial" w:cstheme="minorBidi"/>
          <w:i/>
          <w:iCs/>
          <w:sz w:val="19"/>
          <w:szCs w:val="24"/>
          <w:lang w:val="en-GB" w:bidi="th-TH"/>
        </w:rPr>
        <w:t>Claims and claims handling cost</w:t>
      </w:r>
    </w:p>
    <w:p w14:paraId="2D89CD48" w14:textId="77777777" w:rsidR="0001234E" w:rsidRPr="00F63739" w:rsidRDefault="0001234E" w:rsidP="00AF4E58">
      <w:pPr>
        <w:pStyle w:val="BodyTextIndent3"/>
        <w:tabs>
          <w:tab w:val="left" w:pos="1710"/>
        </w:tabs>
        <w:spacing w:line="360" w:lineRule="auto"/>
        <w:ind w:left="900" w:firstLine="0"/>
        <w:rPr>
          <w:rFonts w:ascii="Arial" w:hAnsi="Arial" w:cstheme="minorBidi"/>
          <w:i/>
          <w:iCs/>
          <w:sz w:val="19"/>
          <w:szCs w:val="24"/>
          <w:lang w:val="en-GB" w:bidi="th-TH"/>
        </w:rPr>
      </w:pPr>
    </w:p>
    <w:p w14:paraId="5FCCF97F" w14:textId="63CE6818" w:rsidR="0001234E" w:rsidRDefault="00A05903" w:rsidP="00AF4E58">
      <w:pPr>
        <w:pStyle w:val="BodyTextIndent3"/>
        <w:tabs>
          <w:tab w:val="left" w:pos="1710"/>
        </w:tabs>
        <w:spacing w:line="360" w:lineRule="auto"/>
        <w:ind w:left="900" w:firstLine="0"/>
        <w:rPr>
          <w:rFonts w:ascii="Arial" w:hAnsi="Arial" w:cstheme="minorBidi"/>
          <w:sz w:val="19"/>
          <w:szCs w:val="24"/>
          <w:lang w:val="en-GB" w:bidi="th-TH"/>
        </w:rPr>
      </w:pPr>
      <w:r w:rsidRPr="00A05903">
        <w:rPr>
          <w:rFonts w:ascii="Arial" w:hAnsi="Arial" w:cstheme="minorBidi"/>
          <w:sz w:val="19"/>
          <w:szCs w:val="24"/>
          <w:lang w:val="en-GB" w:bidi="th-TH"/>
        </w:rPr>
        <w:t>Claim and loss adjustment expenses consist of</w:t>
      </w:r>
      <w:r w:rsidR="0001234E">
        <w:rPr>
          <w:rFonts w:ascii="Arial" w:hAnsi="Arial" w:cstheme="minorBidi"/>
          <w:sz w:val="19"/>
          <w:szCs w:val="24"/>
          <w:lang w:val="en-GB" w:bidi="th-TH"/>
        </w:rPr>
        <w:t>:</w:t>
      </w:r>
    </w:p>
    <w:p w14:paraId="08A8D02E" w14:textId="77777777" w:rsidR="0001234E" w:rsidRDefault="0001234E" w:rsidP="00AF4E58">
      <w:pPr>
        <w:pStyle w:val="BodyTextIndent3"/>
        <w:tabs>
          <w:tab w:val="left" w:pos="1710"/>
        </w:tabs>
        <w:spacing w:line="360" w:lineRule="auto"/>
        <w:ind w:left="900" w:firstLine="0"/>
        <w:rPr>
          <w:rFonts w:ascii="Arial" w:hAnsi="Arial" w:cstheme="minorBidi"/>
          <w:sz w:val="19"/>
          <w:szCs w:val="24"/>
          <w:lang w:val="en-GB" w:bidi="th-TH"/>
        </w:rPr>
      </w:pPr>
    </w:p>
    <w:p w14:paraId="6550A2A5" w14:textId="65193FD8" w:rsidR="00AF4E58" w:rsidRDefault="0001234E" w:rsidP="00474FF9">
      <w:pPr>
        <w:pStyle w:val="BodyTextIndent3"/>
        <w:numPr>
          <w:ilvl w:val="3"/>
          <w:numId w:val="4"/>
        </w:numPr>
        <w:tabs>
          <w:tab w:val="clear" w:pos="2880"/>
          <w:tab w:val="left" w:pos="1710"/>
        </w:tabs>
        <w:spacing w:line="360" w:lineRule="auto"/>
        <w:ind w:left="1276" w:hanging="349"/>
        <w:rPr>
          <w:rFonts w:ascii="Arial" w:hAnsi="Arial" w:cstheme="minorBidi"/>
          <w:sz w:val="19"/>
          <w:szCs w:val="24"/>
          <w:lang w:val="en-GB" w:bidi="th-TH"/>
        </w:rPr>
      </w:pPr>
      <w:r>
        <w:rPr>
          <w:rFonts w:ascii="Arial" w:hAnsi="Arial" w:cstheme="minorBidi"/>
          <w:sz w:val="19"/>
          <w:szCs w:val="24"/>
          <w:lang w:bidi="th-TH"/>
        </w:rPr>
        <w:t>C</w:t>
      </w:r>
      <w:proofErr w:type="spellStart"/>
      <w:r w:rsidR="00A05903" w:rsidRPr="00A05903">
        <w:rPr>
          <w:rFonts w:ascii="Arial" w:hAnsi="Arial" w:cstheme="minorBidi"/>
          <w:sz w:val="19"/>
          <w:szCs w:val="24"/>
          <w:lang w:val="en-GB" w:bidi="th-TH"/>
        </w:rPr>
        <w:t>laim</w:t>
      </w:r>
      <w:proofErr w:type="spellEnd"/>
      <w:r w:rsidR="00A05903" w:rsidRPr="00A05903">
        <w:rPr>
          <w:rFonts w:ascii="Arial" w:hAnsi="Arial" w:cstheme="minorBidi"/>
          <w:sz w:val="19"/>
          <w:szCs w:val="24"/>
          <w:lang w:val="en-GB" w:bidi="th-TH"/>
        </w:rPr>
        <w:t xml:space="preserve"> and loss adjustment expenses of direct insurance and reinsurance, and include the amounts of claims, related expenses, and loss adjustments of current and prior </w:t>
      </w:r>
      <w:proofErr w:type="gramStart"/>
      <w:r w:rsidR="00A05903" w:rsidRPr="00A05903">
        <w:rPr>
          <w:rFonts w:ascii="Arial" w:hAnsi="Arial" w:cstheme="minorBidi"/>
          <w:sz w:val="19"/>
          <w:szCs w:val="24"/>
          <w:lang w:val="en-GB" w:bidi="th-TH"/>
        </w:rPr>
        <w:t>period</w:t>
      </w:r>
      <w:proofErr w:type="gramEnd"/>
      <w:r w:rsidR="00A05903" w:rsidRPr="00A05903">
        <w:rPr>
          <w:rFonts w:ascii="Arial" w:hAnsi="Arial" w:cstheme="minorBidi"/>
          <w:sz w:val="19"/>
          <w:szCs w:val="24"/>
          <w:lang w:val="en-GB" w:bidi="th-TH"/>
        </w:rPr>
        <w:t xml:space="preserve"> incurred during the year, less residual value and other recoveries (if any) and claims refundable from reinsurers.</w:t>
      </w:r>
    </w:p>
    <w:p w14:paraId="57947945" w14:textId="77777777" w:rsidR="00F63739" w:rsidRDefault="00F63739" w:rsidP="00474FF9">
      <w:pPr>
        <w:pStyle w:val="BodyTextIndent3"/>
        <w:tabs>
          <w:tab w:val="left" w:pos="1710"/>
        </w:tabs>
        <w:spacing w:line="360" w:lineRule="auto"/>
        <w:ind w:left="900" w:hanging="349"/>
        <w:rPr>
          <w:rFonts w:ascii="Arial" w:hAnsi="Arial" w:cstheme="minorBidi"/>
          <w:sz w:val="19"/>
          <w:szCs w:val="24"/>
          <w:lang w:val="en-GB" w:bidi="th-TH"/>
        </w:rPr>
      </w:pPr>
    </w:p>
    <w:p w14:paraId="0D9B1053" w14:textId="5DB118C9" w:rsidR="00F63739" w:rsidRDefault="00F63739" w:rsidP="00474FF9">
      <w:pPr>
        <w:pStyle w:val="BodyTextIndent3"/>
        <w:numPr>
          <w:ilvl w:val="3"/>
          <w:numId w:val="4"/>
        </w:numPr>
        <w:tabs>
          <w:tab w:val="clear" w:pos="2880"/>
          <w:tab w:val="left" w:pos="1710"/>
          <w:tab w:val="num" w:pos="2552"/>
        </w:tabs>
        <w:spacing w:line="360" w:lineRule="auto"/>
        <w:ind w:left="1276" w:hanging="349"/>
        <w:rPr>
          <w:rFonts w:ascii="Arial" w:hAnsi="Arial" w:cstheme="minorBidi"/>
          <w:sz w:val="19"/>
          <w:szCs w:val="24"/>
          <w:lang w:val="en-GB" w:bidi="th-TH"/>
        </w:rPr>
      </w:pPr>
      <w:r w:rsidRPr="00F63739">
        <w:rPr>
          <w:rFonts w:ascii="Arial" w:hAnsi="Arial" w:cstheme="minorBidi"/>
          <w:sz w:val="19"/>
          <w:szCs w:val="24"/>
          <w:lang w:val="en-GB" w:bidi="th-TH"/>
        </w:rPr>
        <w:t>Claim and loss adjustment expenses of direct insurance are recognised upon the receipt of the claim advice from the insured, based on the claims notified by the insured and estimates made by the Company’s management. The maximum value of claims estimated is not however, to exceed the sum-insured under the relevant policy.</w:t>
      </w:r>
    </w:p>
    <w:p w14:paraId="3633FD81" w14:textId="77777777" w:rsidR="00273D11" w:rsidRDefault="00273D11" w:rsidP="00474FF9">
      <w:pPr>
        <w:pStyle w:val="BodyTextIndent3"/>
        <w:tabs>
          <w:tab w:val="left" w:pos="1710"/>
        </w:tabs>
        <w:spacing w:line="360" w:lineRule="auto"/>
        <w:ind w:left="900" w:hanging="349"/>
        <w:rPr>
          <w:rFonts w:ascii="Arial" w:hAnsi="Arial" w:cstheme="minorBidi"/>
          <w:sz w:val="19"/>
          <w:szCs w:val="24"/>
          <w:lang w:val="en-GB" w:bidi="th-TH"/>
        </w:rPr>
      </w:pPr>
    </w:p>
    <w:p w14:paraId="6C2275C8" w14:textId="7908129B" w:rsidR="00273D11" w:rsidRDefault="00273D11" w:rsidP="00474FF9">
      <w:pPr>
        <w:pStyle w:val="BodyTextIndent3"/>
        <w:numPr>
          <w:ilvl w:val="3"/>
          <w:numId w:val="4"/>
        </w:numPr>
        <w:tabs>
          <w:tab w:val="clear" w:pos="2880"/>
          <w:tab w:val="left" w:pos="1710"/>
        </w:tabs>
        <w:spacing w:line="360" w:lineRule="auto"/>
        <w:ind w:left="1276" w:hanging="349"/>
        <w:rPr>
          <w:rFonts w:ascii="Arial" w:hAnsi="Arial" w:cstheme="minorBidi"/>
          <w:sz w:val="19"/>
          <w:szCs w:val="24"/>
          <w:lang w:val="en-GB" w:bidi="th-TH"/>
        </w:rPr>
      </w:pPr>
      <w:r w:rsidRPr="00273D11">
        <w:rPr>
          <w:rFonts w:ascii="Arial" w:hAnsi="Arial" w:cstheme="minorBidi"/>
          <w:sz w:val="19"/>
          <w:szCs w:val="24"/>
          <w:lang w:val="en-GB" w:bidi="th-TH"/>
        </w:rPr>
        <w:t>Claim and loss adjustment expenses of reinsurance are recognised as expenses when the reinsurer places the loss advice or the statement of accounts with the Company.</w:t>
      </w:r>
    </w:p>
    <w:p w14:paraId="7E27E23F" w14:textId="77777777" w:rsidR="004B3427" w:rsidRDefault="004B3427" w:rsidP="00AF4E58">
      <w:pPr>
        <w:pStyle w:val="BodyTextIndent3"/>
        <w:tabs>
          <w:tab w:val="left" w:pos="1710"/>
        </w:tabs>
        <w:spacing w:line="360" w:lineRule="auto"/>
        <w:ind w:left="900" w:firstLine="0"/>
        <w:rPr>
          <w:rFonts w:ascii="Arial" w:hAnsi="Arial" w:cstheme="minorBidi"/>
          <w:sz w:val="19"/>
          <w:szCs w:val="24"/>
          <w:lang w:val="en-GB" w:bidi="th-TH"/>
        </w:rPr>
      </w:pPr>
    </w:p>
    <w:p w14:paraId="1C689358" w14:textId="4E5498AE" w:rsidR="00894674" w:rsidRPr="00210FB7" w:rsidRDefault="00020F19" w:rsidP="00894674">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sidRPr="00210FB7">
        <w:rPr>
          <w:rFonts w:ascii="Arial" w:hAnsi="Arial" w:cstheme="minorBidi"/>
          <w:sz w:val="19"/>
          <w:szCs w:val="24"/>
          <w:lang w:val="en-GB" w:bidi="th-TH"/>
        </w:rPr>
        <w:t>Current and deferred i</w:t>
      </w:r>
      <w:r w:rsidR="00EF556C" w:rsidRPr="00210FB7">
        <w:rPr>
          <w:rFonts w:ascii="Arial" w:hAnsi="Arial" w:cstheme="minorBidi"/>
          <w:sz w:val="19"/>
          <w:szCs w:val="24"/>
          <w:lang w:val="en-GB" w:bidi="th-TH"/>
        </w:rPr>
        <w:t>ncome tax</w:t>
      </w:r>
      <w:r w:rsidRPr="00210FB7">
        <w:rPr>
          <w:rFonts w:ascii="Arial" w:hAnsi="Arial" w:cstheme="minorBidi"/>
          <w:sz w:val="19"/>
          <w:szCs w:val="24"/>
          <w:lang w:val="en-GB" w:bidi="th-TH"/>
        </w:rPr>
        <w:t>es</w:t>
      </w:r>
    </w:p>
    <w:p w14:paraId="1F24C158" w14:textId="77777777" w:rsidR="00020F19" w:rsidRDefault="00020F19" w:rsidP="00020F19">
      <w:pPr>
        <w:pStyle w:val="BodyTextIndent3"/>
        <w:tabs>
          <w:tab w:val="left" w:pos="1710"/>
        </w:tabs>
        <w:spacing w:line="360" w:lineRule="auto"/>
        <w:ind w:left="900" w:firstLine="0"/>
        <w:rPr>
          <w:rFonts w:ascii="Arial" w:hAnsi="Arial" w:cstheme="minorBidi"/>
          <w:sz w:val="19"/>
          <w:szCs w:val="24"/>
          <w:highlight w:val="cyan"/>
          <w:lang w:val="en-GB" w:bidi="th-TH"/>
        </w:rPr>
      </w:pPr>
    </w:p>
    <w:p w14:paraId="1C032BCD" w14:textId="21E6DFF2" w:rsidR="00020F19" w:rsidRDefault="009353DA" w:rsidP="00020F19">
      <w:pPr>
        <w:pStyle w:val="BodyTextIndent3"/>
        <w:tabs>
          <w:tab w:val="left" w:pos="1710"/>
        </w:tabs>
        <w:spacing w:line="360" w:lineRule="auto"/>
        <w:ind w:left="900" w:firstLine="0"/>
        <w:rPr>
          <w:rFonts w:ascii="Arial" w:hAnsi="Arial" w:cstheme="minorBidi"/>
          <w:sz w:val="19"/>
          <w:szCs w:val="24"/>
          <w:lang w:val="en-GB" w:bidi="th-TH"/>
        </w:rPr>
      </w:pPr>
      <w:r w:rsidRPr="009353DA">
        <w:rPr>
          <w:rFonts w:ascii="Arial" w:hAnsi="Arial" w:cstheme="minorBidi"/>
          <w:sz w:val="19"/>
          <w:szCs w:val="24"/>
          <w:lang w:val="en-GB" w:bidi="th-TH"/>
        </w:rPr>
        <w:t>The tax expense for the period comprises current and deferred tax. Tax is recognised in profit or loss, except to the extent that it relates to items recognised in other comprehensive income or directly in equity.</w:t>
      </w:r>
    </w:p>
    <w:p w14:paraId="4F41A43A" w14:textId="77777777" w:rsidR="0001234E" w:rsidRDefault="0001234E" w:rsidP="00020F19">
      <w:pPr>
        <w:pStyle w:val="BodyTextIndent3"/>
        <w:tabs>
          <w:tab w:val="left" w:pos="1710"/>
        </w:tabs>
        <w:spacing w:line="360" w:lineRule="auto"/>
        <w:ind w:left="900" w:firstLine="0"/>
        <w:rPr>
          <w:rFonts w:ascii="Arial" w:hAnsi="Arial" w:cstheme="minorBidi"/>
          <w:i/>
          <w:iCs/>
          <w:sz w:val="19"/>
          <w:szCs w:val="24"/>
          <w:lang w:val="en-GB" w:bidi="th-TH"/>
        </w:rPr>
      </w:pPr>
    </w:p>
    <w:p w14:paraId="593F797A" w14:textId="532861ED" w:rsidR="00020F19" w:rsidRDefault="001118DB" w:rsidP="00020F19">
      <w:pPr>
        <w:pStyle w:val="BodyTextIndent3"/>
        <w:tabs>
          <w:tab w:val="left" w:pos="1710"/>
        </w:tabs>
        <w:spacing w:line="360" w:lineRule="auto"/>
        <w:ind w:left="900" w:firstLine="0"/>
        <w:rPr>
          <w:rFonts w:ascii="Arial" w:hAnsi="Arial" w:cstheme="minorBidi"/>
          <w:i/>
          <w:iCs/>
          <w:sz w:val="19"/>
          <w:szCs w:val="24"/>
          <w:lang w:val="en-GB" w:bidi="th-TH"/>
        </w:rPr>
      </w:pPr>
      <w:r w:rsidRPr="001118DB">
        <w:rPr>
          <w:rFonts w:ascii="Arial" w:hAnsi="Arial" w:cstheme="minorBidi"/>
          <w:i/>
          <w:iCs/>
          <w:sz w:val="19"/>
          <w:szCs w:val="24"/>
          <w:lang w:val="en-GB" w:bidi="th-TH"/>
        </w:rPr>
        <w:t>Current tax</w:t>
      </w:r>
    </w:p>
    <w:p w14:paraId="469F27A1" w14:textId="77777777" w:rsidR="00ED7024" w:rsidRDefault="00ED7024" w:rsidP="00020F19">
      <w:pPr>
        <w:pStyle w:val="BodyTextIndent3"/>
        <w:tabs>
          <w:tab w:val="left" w:pos="1710"/>
        </w:tabs>
        <w:spacing w:line="360" w:lineRule="auto"/>
        <w:ind w:left="900" w:firstLine="0"/>
        <w:rPr>
          <w:rFonts w:ascii="Arial" w:hAnsi="Arial" w:cstheme="minorBidi"/>
          <w:i/>
          <w:iCs/>
          <w:sz w:val="19"/>
          <w:szCs w:val="24"/>
          <w:lang w:val="en-GB" w:bidi="th-TH"/>
        </w:rPr>
      </w:pPr>
    </w:p>
    <w:p w14:paraId="035BB70D" w14:textId="397C6F59" w:rsidR="00ED7024" w:rsidRDefault="009353DA" w:rsidP="00020F19">
      <w:pPr>
        <w:pStyle w:val="BodyTextIndent3"/>
        <w:tabs>
          <w:tab w:val="left" w:pos="1710"/>
        </w:tabs>
        <w:spacing w:line="360" w:lineRule="auto"/>
        <w:ind w:left="900" w:firstLine="0"/>
        <w:rPr>
          <w:rFonts w:ascii="Arial" w:hAnsi="Arial" w:cstheme="minorBidi"/>
          <w:sz w:val="19"/>
          <w:szCs w:val="24"/>
          <w:lang w:val="en-GB" w:bidi="th-TH"/>
        </w:rPr>
      </w:pPr>
      <w:r w:rsidRPr="009353DA">
        <w:rPr>
          <w:rFonts w:ascii="Arial" w:hAnsi="Arial" w:cstheme="minorBidi"/>
          <w:sz w:val="19"/>
          <w:szCs w:val="24"/>
          <w:lang w:val="en-GB" w:bidi="th-TH"/>
        </w:rPr>
        <w:t xml:space="preserve">The current income tax is calculated </w:t>
      </w:r>
      <w:proofErr w:type="gramStart"/>
      <w:r w:rsidRPr="009353DA">
        <w:rPr>
          <w:rFonts w:ascii="Arial" w:hAnsi="Arial" w:cstheme="minorBidi"/>
          <w:sz w:val="19"/>
          <w:szCs w:val="24"/>
          <w:lang w:val="en-GB" w:bidi="th-TH"/>
        </w:rPr>
        <w:t>on the basis of</w:t>
      </w:r>
      <w:proofErr w:type="gramEnd"/>
      <w:r w:rsidRPr="009353DA">
        <w:rPr>
          <w:rFonts w:ascii="Arial" w:hAnsi="Arial" w:cstheme="minorBidi"/>
          <w:sz w:val="19"/>
          <w:szCs w:val="24"/>
          <w:lang w:val="en-GB" w:bidi="th-TH"/>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9353DA">
        <w:rPr>
          <w:rFonts w:ascii="Arial" w:hAnsi="Arial" w:cstheme="minorBidi"/>
          <w:sz w:val="19"/>
          <w:szCs w:val="24"/>
          <w:lang w:val="en-GB" w:bidi="th-TH"/>
        </w:rPr>
        <w:t>on the basis of</w:t>
      </w:r>
      <w:proofErr w:type="gramEnd"/>
      <w:r w:rsidRPr="009353DA">
        <w:rPr>
          <w:rFonts w:ascii="Arial" w:hAnsi="Arial" w:cstheme="minorBidi"/>
          <w:sz w:val="19"/>
          <w:szCs w:val="24"/>
          <w:lang w:val="en-GB" w:bidi="th-TH"/>
        </w:rPr>
        <w:t xml:space="preserve"> amounts expected to be paid to the tax authorities.</w:t>
      </w:r>
    </w:p>
    <w:p w14:paraId="03E2B57B" w14:textId="77777777" w:rsidR="00983604" w:rsidRDefault="00983604" w:rsidP="00020F19">
      <w:pPr>
        <w:pStyle w:val="BodyTextIndent3"/>
        <w:tabs>
          <w:tab w:val="left" w:pos="1710"/>
        </w:tabs>
        <w:spacing w:line="360" w:lineRule="auto"/>
        <w:ind w:left="900" w:firstLine="0"/>
        <w:rPr>
          <w:rFonts w:ascii="Arial" w:hAnsi="Arial" w:cstheme="minorBidi"/>
          <w:sz w:val="19"/>
          <w:szCs w:val="24"/>
          <w:lang w:val="en-GB" w:bidi="th-TH"/>
        </w:rPr>
      </w:pPr>
    </w:p>
    <w:p w14:paraId="08E2BFF8" w14:textId="3FF799BE" w:rsidR="00D6345B" w:rsidRPr="00ED7024" w:rsidRDefault="00ED7024" w:rsidP="00020F19">
      <w:pPr>
        <w:pStyle w:val="BodyTextIndent3"/>
        <w:tabs>
          <w:tab w:val="left" w:pos="1710"/>
        </w:tabs>
        <w:spacing w:line="360" w:lineRule="auto"/>
        <w:ind w:left="900" w:firstLine="0"/>
        <w:rPr>
          <w:rFonts w:ascii="Arial" w:hAnsi="Arial" w:cstheme="minorBidi"/>
          <w:i/>
          <w:iCs/>
          <w:sz w:val="19"/>
          <w:szCs w:val="24"/>
          <w:lang w:val="en-GB" w:bidi="th-TH"/>
        </w:rPr>
      </w:pPr>
      <w:r w:rsidRPr="00ED7024">
        <w:rPr>
          <w:rFonts w:ascii="Arial" w:hAnsi="Arial" w:cstheme="minorBidi"/>
          <w:i/>
          <w:iCs/>
          <w:sz w:val="19"/>
          <w:szCs w:val="24"/>
          <w:lang w:val="en-GB" w:bidi="th-TH"/>
        </w:rPr>
        <w:t>Deferred income tax</w:t>
      </w:r>
    </w:p>
    <w:p w14:paraId="43FC5F84" w14:textId="77777777" w:rsidR="00D6345B" w:rsidRDefault="00D6345B" w:rsidP="00020F19">
      <w:pPr>
        <w:pStyle w:val="BodyTextIndent3"/>
        <w:tabs>
          <w:tab w:val="left" w:pos="1710"/>
        </w:tabs>
        <w:spacing w:line="360" w:lineRule="auto"/>
        <w:ind w:left="900" w:firstLine="0"/>
        <w:rPr>
          <w:rFonts w:ascii="Arial" w:hAnsi="Arial" w:cstheme="minorBidi"/>
          <w:sz w:val="19"/>
          <w:szCs w:val="24"/>
          <w:lang w:val="en-GB" w:bidi="th-TH"/>
        </w:rPr>
      </w:pPr>
    </w:p>
    <w:p w14:paraId="0A50A37B" w14:textId="1F0795F9" w:rsidR="009353DA" w:rsidRDefault="009353DA" w:rsidP="00210FB7">
      <w:pPr>
        <w:pStyle w:val="BodyTextIndent3"/>
        <w:tabs>
          <w:tab w:val="left" w:pos="1710"/>
        </w:tabs>
        <w:spacing w:line="360" w:lineRule="auto"/>
        <w:ind w:left="900" w:firstLine="0"/>
        <w:rPr>
          <w:rFonts w:ascii="Arial" w:hAnsi="Arial" w:cstheme="minorBidi"/>
          <w:sz w:val="19"/>
          <w:szCs w:val="24"/>
          <w:lang w:val="en-GB" w:bidi="th-TH"/>
        </w:rPr>
      </w:pPr>
      <w:r w:rsidRPr="009353DA">
        <w:rPr>
          <w:rFonts w:ascii="Arial" w:hAnsi="Arial" w:cstheme="minorBidi"/>
          <w:sz w:val="19"/>
          <w:szCs w:val="24"/>
          <w:lang w:val="en-GB" w:bidi="th-TH"/>
        </w:rPr>
        <w:t xml:space="preserve">Deferred income tax is recognised on temporary differences arising from differences between the tax base of assets and liabilities and their carrying amounts in the financial statements. </w:t>
      </w:r>
    </w:p>
    <w:p w14:paraId="4C7A61FF" w14:textId="77777777" w:rsidR="00D1673F" w:rsidRDefault="00D1673F" w:rsidP="00020F19">
      <w:pPr>
        <w:pStyle w:val="BodyTextIndent3"/>
        <w:tabs>
          <w:tab w:val="left" w:pos="1710"/>
        </w:tabs>
        <w:spacing w:line="360" w:lineRule="auto"/>
        <w:ind w:left="900" w:firstLine="0"/>
        <w:rPr>
          <w:rFonts w:ascii="Arial" w:hAnsi="Arial" w:cstheme="minorBidi"/>
          <w:sz w:val="19"/>
          <w:szCs w:val="24"/>
          <w:lang w:val="en-GB" w:bidi="th-TH"/>
        </w:rPr>
      </w:pPr>
    </w:p>
    <w:p w14:paraId="32E5ADC1" w14:textId="77777777" w:rsidR="0001234E" w:rsidRDefault="0001234E" w:rsidP="00020F19">
      <w:pPr>
        <w:pStyle w:val="BodyTextIndent3"/>
        <w:tabs>
          <w:tab w:val="left" w:pos="1710"/>
        </w:tabs>
        <w:spacing w:line="360" w:lineRule="auto"/>
        <w:ind w:left="900" w:firstLine="0"/>
        <w:rPr>
          <w:rFonts w:ascii="Arial" w:hAnsi="Arial" w:cstheme="minorBidi"/>
          <w:sz w:val="19"/>
          <w:szCs w:val="24"/>
          <w:lang w:val="en-GB" w:bidi="th-TH"/>
        </w:rPr>
      </w:pPr>
    </w:p>
    <w:p w14:paraId="4622AE64" w14:textId="77777777" w:rsidR="0001234E" w:rsidRDefault="0001234E" w:rsidP="00020F19">
      <w:pPr>
        <w:pStyle w:val="BodyTextIndent3"/>
        <w:tabs>
          <w:tab w:val="left" w:pos="1710"/>
        </w:tabs>
        <w:spacing w:line="360" w:lineRule="auto"/>
        <w:ind w:left="900" w:firstLine="0"/>
        <w:rPr>
          <w:rFonts w:ascii="Arial" w:hAnsi="Arial" w:cstheme="minorBidi"/>
          <w:sz w:val="19"/>
          <w:szCs w:val="24"/>
          <w:lang w:val="en-GB" w:bidi="th-TH"/>
        </w:rPr>
      </w:pPr>
    </w:p>
    <w:p w14:paraId="554EF809" w14:textId="68A88A3E" w:rsidR="00D1673F" w:rsidRDefault="00E445D9" w:rsidP="00020F19">
      <w:pPr>
        <w:pStyle w:val="BodyTextIndent3"/>
        <w:tabs>
          <w:tab w:val="left" w:pos="1710"/>
        </w:tabs>
        <w:spacing w:line="360" w:lineRule="auto"/>
        <w:ind w:left="900" w:firstLine="0"/>
        <w:rPr>
          <w:rFonts w:ascii="Arial" w:hAnsi="Arial" w:cstheme="minorBidi"/>
          <w:sz w:val="19"/>
          <w:szCs w:val="24"/>
          <w:lang w:val="en-GB" w:bidi="th-TH"/>
        </w:rPr>
      </w:pPr>
      <w:r w:rsidRPr="00E445D9">
        <w:rPr>
          <w:rFonts w:ascii="Arial" w:hAnsi="Arial" w:cstheme="minorBidi"/>
          <w:sz w:val="19"/>
          <w:szCs w:val="24"/>
          <w:lang w:val="en-GB" w:bidi="th-TH"/>
        </w:rPr>
        <w:t>Deferred income tax is measured using tax rates of the period in which temporary difference is expected to be reversed, based on tax rates and laws that have been enacted or substantially enacted by the end of the reporting period.</w:t>
      </w:r>
    </w:p>
    <w:p w14:paraId="4CED815C" w14:textId="77777777" w:rsidR="00E445D9" w:rsidRDefault="00E445D9" w:rsidP="00020F19">
      <w:pPr>
        <w:pStyle w:val="BodyTextIndent3"/>
        <w:tabs>
          <w:tab w:val="left" w:pos="1710"/>
        </w:tabs>
        <w:spacing w:line="360" w:lineRule="auto"/>
        <w:ind w:left="900" w:firstLine="0"/>
        <w:rPr>
          <w:rFonts w:ascii="Arial" w:hAnsi="Arial" w:cstheme="minorBidi"/>
          <w:sz w:val="19"/>
          <w:szCs w:val="24"/>
          <w:lang w:val="en-GB" w:bidi="th-TH"/>
        </w:rPr>
      </w:pPr>
    </w:p>
    <w:p w14:paraId="67486984" w14:textId="48704BCE" w:rsidR="00E445D9" w:rsidRDefault="0055082C" w:rsidP="00020F19">
      <w:pPr>
        <w:pStyle w:val="BodyTextIndent3"/>
        <w:tabs>
          <w:tab w:val="left" w:pos="1710"/>
        </w:tabs>
        <w:spacing w:line="360" w:lineRule="auto"/>
        <w:ind w:left="900" w:firstLine="0"/>
        <w:rPr>
          <w:rFonts w:ascii="Arial" w:hAnsi="Arial" w:cstheme="minorBidi"/>
          <w:sz w:val="19"/>
          <w:szCs w:val="24"/>
          <w:lang w:val="en-GB" w:bidi="th-TH"/>
        </w:rPr>
      </w:pPr>
      <w:r w:rsidRPr="0055082C">
        <w:rPr>
          <w:rFonts w:ascii="Arial" w:hAnsi="Arial" w:cstheme="minorBidi"/>
          <w:sz w:val="19"/>
          <w:szCs w:val="24"/>
          <w:lang w:val="en-GB" w:bidi="th-TH"/>
        </w:rPr>
        <w:t>Deferred tax assets are recognised only to the extent that it is probable that future taxable profit will be available against which the temporary differences can be utilised.</w:t>
      </w:r>
    </w:p>
    <w:p w14:paraId="13DB3CD7" w14:textId="77777777" w:rsidR="0001234E" w:rsidRDefault="0001234E" w:rsidP="00020F19">
      <w:pPr>
        <w:pStyle w:val="BodyTextIndent3"/>
        <w:tabs>
          <w:tab w:val="left" w:pos="1710"/>
        </w:tabs>
        <w:spacing w:line="360" w:lineRule="auto"/>
        <w:ind w:left="900" w:firstLine="0"/>
        <w:rPr>
          <w:rFonts w:ascii="Arial" w:hAnsi="Arial" w:cstheme="minorBidi"/>
          <w:sz w:val="19"/>
          <w:szCs w:val="24"/>
          <w:lang w:val="en-GB" w:bidi="th-TH"/>
        </w:rPr>
      </w:pPr>
    </w:p>
    <w:p w14:paraId="02BBF119" w14:textId="54FAE8CF" w:rsidR="0055082C" w:rsidRPr="001118DB" w:rsidRDefault="006C541E" w:rsidP="00020F19">
      <w:pPr>
        <w:pStyle w:val="BodyTextIndent3"/>
        <w:tabs>
          <w:tab w:val="left" w:pos="1710"/>
        </w:tabs>
        <w:spacing w:line="360" w:lineRule="auto"/>
        <w:ind w:left="900" w:firstLine="0"/>
        <w:rPr>
          <w:rFonts w:ascii="Arial" w:hAnsi="Arial" w:cstheme="minorBidi"/>
          <w:sz w:val="19"/>
          <w:szCs w:val="24"/>
          <w:highlight w:val="cyan"/>
          <w:lang w:val="en-GB" w:bidi="th-TH"/>
        </w:rPr>
      </w:pPr>
      <w:r w:rsidRPr="006C541E">
        <w:rPr>
          <w:rFonts w:ascii="Arial" w:hAnsi="Arial" w:cstheme="minorBidi"/>
          <w:sz w:val="19"/>
          <w:szCs w:val="24"/>
          <w:lang w:val="en-GB"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4105849" w14:textId="77777777" w:rsidR="00CF5261" w:rsidRDefault="00CF5261" w:rsidP="00EF556C">
      <w:pPr>
        <w:pStyle w:val="BodyTextIndent3"/>
        <w:tabs>
          <w:tab w:val="left" w:pos="1710"/>
        </w:tabs>
        <w:spacing w:line="360" w:lineRule="auto"/>
        <w:ind w:left="900" w:firstLine="0"/>
        <w:rPr>
          <w:rFonts w:ascii="Arial" w:hAnsi="Arial" w:cstheme="minorBidi"/>
          <w:sz w:val="19"/>
          <w:szCs w:val="24"/>
          <w:lang w:val="en-GB" w:bidi="th-TH"/>
        </w:rPr>
      </w:pPr>
    </w:p>
    <w:p w14:paraId="46EF396B" w14:textId="7F153959" w:rsidR="00CF5261" w:rsidRDefault="00DE46BD" w:rsidP="00CF5261">
      <w:pPr>
        <w:pStyle w:val="BodyTextIndent3"/>
        <w:numPr>
          <w:ilvl w:val="0"/>
          <w:numId w:val="24"/>
        </w:numPr>
        <w:tabs>
          <w:tab w:val="left" w:pos="1710"/>
        </w:tabs>
        <w:spacing w:line="360" w:lineRule="auto"/>
        <w:ind w:left="900" w:hanging="531"/>
        <w:rPr>
          <w:rFonts w:ascii="Arial" w:hAnsi="Arial" w:cstheme="minorBidi"/>
          <w:sz w:val="19"/>
          <w:szCs w:val="24"/>
          <w:lang w:val="en-GB" w:bidi="th-TH"/>
        </w:rPr>
      </w:pPr>
      <w:r>
        <w:rPr>
          <w:rFonts w:ascii="Arial" w:hAnsi="Arial" w:cstheme="minorBidi"/>
          <w:sz w:val="19"/>
          <w:szCs w:val="24"/>
          <w:lang w:val="en-GB" w:bidi="th-TH"/>
        </w:rPr>
        <w:t>Profit (l</w:t>
      </w:r>
      <w:r w:rsidR="00283A46" w:rsidRPr="00283A46">
        <w:rPr>
          <w:rFonts w:ascii="Arial" w:hAnsi="Arial" w:cstheme="minorBidi"/>
          <w:sz w:val="19"/>
          <w:szCs w:val="24"/>
          <w:lang w:val="en-GB" w:bidi="th-TH"/>
        </w:rPr>
        <w:t>oss</w:t>
      </w:r>
      <w:r>
        <w:rPr>
          <w:rFonts w:ascii="Arial" w:hAnsi="Arial" w:cstheme="minorBidi"/>
          <w:sz w:val="19"/>
          <w:szCs w:val="24"/>
          <w:lang w:val="en-GB" w:bidi="th-TH"/>
        </w:rPr>
        <w:t>)</w:t>
      </w:r>
      <w:r w:rsidR="00283A46" w:rsidRPr="00283A46">
        <w:rPr>
          <w:rFonts w:ascii="Arial" w:hAnsi="Arial" w:cstheme="minorBidi"/>
          <w:sz w:val="19"/>
          <w:szCs w:val="24"/>
          <w:lang w:val="en-GB" w:bidi="th-TH"/>
        </w:rPr>
        <w:t xml:space="preserve"> per share</w:t>
      </w:r>
    </w:p>
    <w:p w14:paraId="585BE697" w14:textId="77777777" w:rsidR="00283A46" w:rsidRDefault="00283A46" w:rsidP="00283A46">
      <w:pPr>
        <w:pStyle w:val="BodyTextIndent3"/>
        <w:tabs>
          <w:tab w:val="left" w:pos="1710"/>
        </w:tabs>
        <w:spacing w:line="360" w:lineRule="auto"/>
        <w:ind w:left="900" w:firstLine="0"/>
        <w:rPr>
          <w:rFonts w:ascii="Arial" w:hAnsi="Arial" w:cstheme="minorBidi"/>
          <w:sz w:val="19"/>
          <w:szCs w:val="24"/>
          <w:lang w:val="en-GB" w:bidi="th-TH"/>
        </w:rPr>
      </w:pPr>
    </w:p>
    <w:p w14:paraId="0F97D545" w14:textId="166D4BCC" w:rsidR="00283A46" w:rsidRPr="00F128A9" w:rsidRDefault="00DE46BD" w:rsidP="00283A46">
      <w:pPr>
        <w:pStyle w:val="BodyTextIndent3"/>
        <w:tabs>
          <w:tab w:val="left" w:pos="1710"/>
        </w:tabs>
        <w:spacing w:line="360" w:lineRule="auto"/>
        <w:ind w:left="900" w:firstLine="0"/>
        <w:rPr>
          <w:rFonts w:ascii="Arial" w:hAnsi="Arial" w:cstheme="minorBidi"/>
          <w:sz w:val="19"/>
          <w:szCs w:val="24"/>
          <w:lang w:val="en-GB" w:bidi="th-TH"/>
        </w:rPr>
      </w:pPr>
      <w:r>
        <w:rPr>
          <w:rFonts w:ascii="Arial" w:hAnsi="Arial" w:cstheme="minorBidi"/>
          <w:sz w:val="19"/>
          <w:szCs w:val="24"/>
          <w:lang w:val="en-GB" w:bidi="th-TH"/>
        </w:rPr>
        <w:t>Profit (l</w:t>
      </w:r>
      <w:r w:rsidR="007670B9" w:rsidRPr="007670B9">
        <w:rPr>
          <w:rFonts w:ascii="Arial" w:hAnsi="Arial" w:cstheme="minorBidi"/>
          <w:sz w:val="19"/>
          <w:szCs w:val="24"/>
          <w:lang w:val="en-GB" w:bidi="th-TH"/>
        </w:rPr>
        <w:t>oss</w:t>
      </w:r>
      <w:r>
        <w:rPr>
          <w:rFonts w:ascii="Arial" w:hAnsi="Arial" w:cstheme="minorBidi"/>
          <w:sz w:val="19"/>
          <w:szCs w:val="24"/>
          <w:lang w:val="en-GB" w:bidi="th-TH"/>
        </w:rPr>
        <w:t>)</w:t>
      </w:r>
      <w:r w:rsidR="007670B9" w:rsidRPr="007670B9">
        <w:rPr>
          <w:rFonts w:ascii="Arial" w:hAnsi="Arial" w:cstheme="minorBidi"/>
          <w:sz w:val="19"/>
          <w:szCs w:val="24"/>
          <w:lang w:val="en-GB" w:bidi="th-TH"/>
        </w:rPr>
        <w:t xml:space="preserve"> per share is determined by dividing </w:t>
      </w:r>
      <w:r w:rsidR="0042009B">
        <w:rPr>
          <w:rFonts w:ascii="Arial" w:hAnsi="Arial" w:cstheme="minorBidi"/>
          <w:sz w:val="19"/>
          <w:szCs w:val="24"/>
          <w:lang w:val="en-GB" w:bidi="th-TH"/>
        </w:rPr>
        <w:t>profit (</w:t>
      </w:r>
      <w:r w:rsidR="007670B9" w:rsidRPr="007670B9">
        <w:rPr>
          <w:rFonts w:ascii="Arial" w:hAnsi="Arial" w:cstheme="minorBidi"/>
          <w:sz w:val="19"/>
          <w:szCs w:val="24"/>
          <w:lang w:val="en-GB" w:bidi="th-TH"/>
        </w:rPr>
        <w:t>loss</w:t>
      </w:r>
      <w:r w:rsidR="0042009B">
        <w:rPr>
          <w:rFonts w:ascii="Arial" w:hAnsi="Arial" w:cstheme="minorBidi"/>
          <w:sz w:val="19"/>
          <w:szCs w:val="24"/>
          <w:lang w:val="en-GB" w:bidi="th-TH"/>
        </w:rPr>
        <w:t>)</w:t>
      </w:r>
      <w:r w:rsidR="007670B9" w:rsidRPr="007670B9">
        <w:rPr>
          <w:rFonts w:ascii="Arial" w:hAnsi="Arial" w:cstheme="minorBidi"/>
          <w:sz w:val="19"/>
          <w:szCs w:val="24"/>
          <w:lang w:val="en-GB" w:bidi="th-TH"/>
        </w:rPr>
        <w:t xml:space="preserve"> for the year by the weighted average number of ordinary shares outstanding during the year.</w:t>
      </w:r>
    </w:p>
    <w:p w14:paraId="29170B58" w14:textId="2BA06195" w:rsidR="0042009B" w:rsidRDefault="00F128A9" w:rsidP="008574E1">
      <w:pPr>
        <w:pStyle w:val="BodyTextIndent3"/>
        <w:tabs>
          <w:tab w:val="left" w:pos="1710"/>
        </w:tabs>
        <w:spacing w:line="360" w:lineRule="auto"/>
        <w:ind w:left="900" w:firstLine="0"/>
        <w:rPr>
          <w:rFonts w:ascii="Arial" w:hAnsi="Arial" w:cstheme="minorBidi"/>
          <w:sz w:val="19"/>
          <w:szCs w:val="24"/>
          <w:lang w:val="en-GB" w:bidi="th-TH"/>
        </w:rPr>
      </w:pPr>
      <w:r w:rsidRPr="00F128A9">
        <w:rPr>
          <w:rFonts w:ascii="Arial" w:hAnsi="Arial" w:cstheme="minorBidi"/>
          <w:sz w:val="19"/>
          <w:szCs w:val="24"/>
          <w:lang w:val="en-GB" w:bidi="th-TH"/>
        </w:rPr>
        <w:t xml:space="preserve">  </w:t>
      </w:r>
    </w:p>
    <w:p w14:paraId="3EB6B9DA" w14:textId="7CE71270" w:rsidR="007C2CB8" w:rsidRPr="005F0BDF" w:rsidRDefault="00601F03" w:rsidP="00601F03">
      <w:pPr>
        <w:pStyle w:val="BodyTextIndent3"/>
        <w:numPr>
          <w:ilvl w:val="0"/>
          <w:numId w:val="4"/>
        </w:numPr>
        <w:tabs>
          <w:tab w:val="clear" w:pos="360"/>
        </w:tabs>
        <w:spacing w:line="360" w:lineRule="auto"/>
        <w:rPr>
          <w:rFonts w:ascii="Arial" w:hAnsi="Arial" w:cs="Arial"/>
          <w:b/>
          <w:bCs/>
          <w:caps/>
          <w:sz w:val="19"/>
          <w:szCs w:val="19"/>
          <w:lang w:val="en-GB"/>
        </w:rPr>
      </w:pPr>
      <w:r w:rsidRPr="005F0BDF">
        <w:rPr>
          <w:rFonts w:ascii="Arial" w:hAnsi="Arial" w:cs="Arial"/>
          <w:b/>
          <w:bCs/>
          <w:caps/>
          <w:sz w:val="19"/>
          <w:szCs w:val="19"/>
          <w:lang w:val="en-GB"/>
        </w:rPr>
        <w:t>fair value</w:t>
      </w:r>
    </w:p>
    <w:p w14:paraId="79CC3689" w14:textId="77777777" w:rsidR="00601F03" w:rsidRPr="000E560C" w:rsidRDefault="00601F03" w:rsidP="00601F03">
      <w:pPr>
        <w:pStyle w:val="BodyTextIndent3"/>
        <w:spacing w:line="360" w:lineRule="auto"/>
        <w:ind w:left="360" w:firstLine="0"/>
        <w:rPr>
          <w:rFonts w:ascii="Arial" w:hAnsi="Arial" w:cs="Arial"/>
          <w:caps/>
          <w:sz w:val="18"/>
          <w:szCs w:val="18"/>
          <w:lang w:val="en-GB"/>
        </w:rPr>
      </w:pPr>
    </w:p>
    <w:p w14:paraId="57AC6800" w14:textId="77777777" w:rsidR="00E15419" w:rsidRDefault="00E15419" w:rsidP="00E15419">
      <w:pPr>
        <w:pStyle w:val="BodyTextIndent3"/>
        <w:spacing w:line="360" w:lineRule="auto"/>
        <w:ind w:left="360" w:firstLine="0"/>
        <w:rPr>
          <w:rFonts w:ascii="Arial" w:hAnsi="Arial" w:cs="Arial"/>
          <w:sz w:val="19"/>
          <w:szCs w:val="19"/>
          <w:lang w:val="en-GB"/>
        </w:rPr>
      </w:pPr>
      <w:r w:rsidRPr="00427976">
        <w:rPr>
          <w:rFonts w:ascii="Arial" w:hAnsi="Arial" w:cs="Arial"/>
          <w:sz w:val="19"/>
          <w:szCs w:val="19"/>
          <w:lang w:val="en-GB"/>
        </w:rPr>
        <w:t>The table below analyses financial instruments carried at fair value, by valuation method. The different levels have been defined as follows:</w:t>
      </w:r>
    </w:p>
    <w:p w14:paraId="2CED7DDE" w14:textId="77777777" w:rsidR="00694B44" w:rsidRDefault="00694B44" w:rsidP="00E15419">
      <w:pPr>
        <w:pStyle w:val="BodyTextIndent3"/>
        <w:spacing w:line="360" w:lineRule="auto"/>
        <w:ind w:left="0" w:firstLine="0"/>
        <w:rPr>
          <w:rFonts w:ascii="Arial" w:hAnsi="Arial" w:cs="Arial"/>
          <w:caps/>
          <w:sz w:val="18"/>
          <w:szCs w:val="18"/>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270"/>
        <w:gridCol w:w="7740"/>
      </w:tblGrid>
      <w:tr w:rsidR="00E15419" w14:paraId="091F7419" w14:textId="77777777" w:rsidTr="00C60CAC">
        <w:tc>
          <w:tcPr>
            <w:tcW w:w="1080" w:type="dxa"/>
          </w:tcPr>
          <w:p w14:paraId="2D387427" w14:textId="77777777" w:rsidR="00E15419" w:rsidRDefault="00E15419" w:rsidP="00C60CAC">
            <w:pPr>
              <w:pStyle w:val="BodyTextIndent3"/>
              <w:spacing w:line="360" w:lineRule="auto"/>
              <w:ind w:left="0" w:firstLine="0"/>
              <w:rPr>
                <w:rFonts w:ascii="Arial" w:hAnsi="Arial" w:cs="Arial"/>
                <w:sz w:val="19"/>
                <w:szCs w:val="19"/>
              </w:rPr>
            </w:pPr>
            <w:r>
              <w:rPr>
                <w:rFonts w:ascii="Arial" w:hAnsi="Arial" w:cs="Arial"/>
                <w:sz w:val="19"/>
                <w:szCs w:val="19"/>
              </w:rPr>
              <w:t>Level 1</w:t>
            </w:r>
          </w:p>
        </w:tc>
        <w:tc>
          <w:tcPr>
            <w:tcW w:w="270" w:type="dxa"/>
          </w:tcPr>
          <w:p w14:paraId="69CCCDFD" w14:textId="77777777" w:rsidR="00E15419" w:rsidRDefault="00E15419" w:rsidP="00C60CAC">
            <w:pPr>
              <w:pStyle w:val="BodyTextIndent3"/>
              <w:spacing w:line="360" w:lineRule="auto"/>
              <w:ind w:left="0" w:firstLine="0"/>
              <w:rPr>
                <w:rFonts w:ascii="Arial" w:hAnsi="Arial" w:cs="Arial"/>
                <w:sz w:val="19"/>
                <w:szCs w:val="19"/>
              </w:rPr>
            </w:pPr>
            <w:r>
              <w:rPr>
                <w:rFonts w:ascii="Arial" w:hAnsi="Arial" w:cs="Arial"/>
                <w:sz w:val="19"/>
                <w:szCs w:val="19"/>
              </w:rPr>
              <w:t>:</w:t>
            </w:r>
          </w:p>
        </w:tc>
        <w:tc>
          <w:tcPr>
            <w:tcW w:w="7740" w:type="dxa"/>
          </w:tcPr>
          <w:p w14:paraId="71074A3C" w14:textId="77777777" w:rsidR="00E15419" w:rsidRDefault="00E15419" w:rsidP="00C60CAC">
            <w:pPr>
              <w:pStyle w:val="BodyTextIndent3"/>
              <w:spacing w:line="360" w:lineRule="auto"/>
              <w:ind w:left="0" w:firstLine="0"/>
              <w:rPr>
                <w:rFonts w:ascii="Arial" w:hAnsi="Arial" w:cs="Arial"/>
                <w:sz w:val="19"/>
                <w:szCs w:val="19"/>
              </w:rPr>
            </w:pPr>
            <w:r w:rsidRPr="00E05ABB">
              <w:rPr>
                <w:rFonts w:ascii="Arial" w:hAnsi="Arial" w:cs="Arial"/>
                <w:sz w:val="19"/>
                <w:szCs w:val="19"/>
              </w:rPr>
              <w:t>Use of quoted market prices in an observable active market for such assets or liabilities</w:t>
            </w:r>
          </w:p>
          <w:p w14:paraId="3FB7CC25" w14:textId="77777777" w:rsidR="00E15419" w:rsidRPr="0044414D" w:rsidRDefault="00E15419" w:rsidP="00C60CAC">
            <w:pPr>
              <w:pStyle w:val="BodyTextIndent3"/>
              <w:spacing w:line="360" w:lineRule="auto"/>
              <w:ind w:left="0" w:firstLine="0"/>
              <w:rPr>
                <w:rFonts w:ascii="Arial" w:hAnsi="Arial" w:cs="Arial"/>
                <w:sz w:val="10"/>
                <w:szCs w:val="10"/>
              </w:rPr>
            </w:pPr>
          </w:p>
        </w:tc>
      </w:tr>
      <w:tr w:rsidR="00E15419" w14:paraId="53198520" w14:textId="77777777" w:rsidTr="00C60CAC">
        <w:tc>
          <w:tcPr>
            <w:tcW w:w="1080" w:type="dxa"/>
          </w:tcPr>
          <w:p w14:paraId="16B58F98" w14:textId="77777777" w:rsidR="00E15419" w:rsidRDefault="00E15419" w:rsidP="00C60CAC">
            <w:pPr>
              <w:pStyle w:val="BodyTextIndent3"/>
              <w:spacing w:line="360" w:lineRule="auto"/>
              <w:ind w:left="0" w:firstLine="0"/>
              <w:rPr>
                <w:rFonts w:ascii="Arial" w:hAnsi="Arial" w:cs="Arial"/>
                <w:sz w:val="19"/>
                <w:szCs w:val="19"/>
              </w:rPr>
            </w:pPr>
            <w:r>
              <w:rPr>
                <w:rFonts w:ascii="Arial" w:hAnsi="Arial" w:cs="Arial"/>
                <w:sz w:val="19"/>
                <w:szCs w:val="19"/>
              </w:rPr>
              <w:t>Level 2</w:t>
            </w:r>
          </w:p>
        </w:tc>
        <w:tc>
          <w:tcPr>
            <w:tcW w:w="270" w:type="dxa"/>
          </w:tcPr>
          <w:p w14:paraId="4E5269A6" w14:textId="77777777" w:rsidR="00E15419" w:rsidRDefault="00E15419" w:rsidP="00C60CAC">
            <w:pPr>
              <w:pStyle w:val="BodyTextIndent3"/>
              <w:spacing w:line="360" w:lineRule="auto"/>
              <w:ind w:left="0" w:firstLine="0"/>
              <w:rPr>
                <w:rFonts w:ascii="Arial" w:hAnsi="Arial" w:cs="Arial"/>
                <w:sz w:val="19"/>
                <w:szCs w:val="19"/>
              </w:rPr>
            </w:pPr>
            <w:r>
              <w:rPr>
                <w:rFonts w:ascii="Arial" w:hAnsi="Arial" w:cs="Arial"/>
                <w:sz w:val="19"/>
                <w:szCs w:val="19"/>
              </w:rPr>
              <w:t>:</w:t>
            </w:r>
          </w:p>
        </w:tc>
        <w:tc>
          <w:tcPr>
            <w:tcW w:w="7740" w:type="dxa"/>
          </w:tcPr>
          <w:p w14:paraId="4AABDE52" w14:textId="77777777" w:rsidR="00E15419" w:rsidRDefault="00E15419" w:rsidP="00C60CAC">
            <w:pPr>
              <w:pStyle w:val="BodyTextIndent3"/>
              <w:spacing w:line="360" w:lineRule="auto"/>
              <w:ind w:left="0" w:firstLine="0"/>
              <w:rPr>
                <w:rFonts w:ascii="Arial" w:hAnsi="Arial" w:cs="Arial"/>
                <w:sz w:val="19"/>
                <w:szCs w:val="19"/>
              </w:rPr>
            </w:pPr>
            <w:r w:rsidRPr="000B1540">
              <w:rPr>
                <w:rFonts w:ascii="Arial" w:hAnsi="Arial" w:cs="Arial"/>
                <w:sz w:val="19"/>
                <w:szCs w:val="19"/>
              </w:rPr>
              <w:t>Use of other observable inputs for such assets or liabilities, whether directly or indirectly</w:t>
            </w:r>
          </w:p>
          <w:p w14:paraId="3E7CC189" w14:textId="77777777" w:rsidR="00E15419" w:rsidRPr="0044414D" w:rsidRDefault="00E15419" w:rsidP="00C60CAC">
            <w:pPr>
              <w:pStyle w:val="BodyTextIndent3"/>
              <w:spacing w:line="360" w:lineRule="auto"/>
              <w:ind w:left="0" w:firstLine="0"/>
              <w:rPr>
                <w:rFonts w:ascii="Arial" w:hAnsi="Arial" w:cs="Arial"/>
                <w:sz w:val="10"/>
                <w:szCs w:val="10"/>
              </w:rPr>
            </w:pPr>
          </w:p>
        </w:tc>
      </w:tr>
      <w:tr w:rsidR="00E15419" w14:paraId="3C3EA129" w14:textId="77777777" w:rsidTr="00C60CAC">
        <w:tc>
          <w:tcPr>
            <w:tcW w:w="1080" w:type="dxa"/>
          </w:tcPr>
          <w:p w14:paraId="15150D18" w14:textId="77777777" w:rsidR="00E15419" w:rsidRDefault="00E15419" w:rsidP="00C60CAC">
            <w:pPr>
              <w:pStyle w:val="BodyTextIndent3"/>
              <w:spacing w:line="360" w:lineRule="auto"/>
              <w:ind w:left="0" w:firstLine="0"/>
              <w:rPr>
                <w:rFonts w:ascii="Arial" w:hAnsi="Arial" w:cs="Arial"/>
                <w:sz w:val="19"/>
                <w:szCs w:val="19"/>
              </w:rPr>
            </w:pPr>
            <w:r>
              <w:rPr>
                <w:rFonts w:ascii="Arial" w:hAnsi="Arial" w:cs="Arial"/>
                <w:sz w:val="19"/>
                <w:szCs w:val="19"/>
              </w:rPr>
              <w:t>Level 3</w:t>
            </w:r>
          </w:p>
        </w:tc>
        <w:tc>
          <w:tcPr>
            <w:tcW w:w="270" w:type="dxa"/>
          </w:tcPr>
          <w:p w14:paraId="63A41DD8" w14:textId="77777777" w:rsidR="00E15419" w:rsidRDefault="00E15419" w:rsidP="00C60CAC">
            <w:pPr>
              <w:pStyle w:val="BodyTextIndent3"/>
              <w:spacing w:line="360" w:lineRule="auto"/>
              <w:ind w:left="0" w:firstLine="0"/>
              <w:rPr>
                <w:rFonts w:ascii="Arial" w:hAnsi="Arial" w:cs="Arial"/>
                <w:sz w:val="19"/>
                <w:szCs w:val="19"/>
              </w:rPr>
            </w:pPr>
            <w:r>
              <w:rPr>
                <w:rFonts w:ascii="Arial" w:hAnsi="Arial" w:cs="Arial"/>
                <w:sz w:val="19"/>
                <w:szCs w:val="19"/>
              </w:rPr>
              <w:t>:</w:t>
            </w:r>
          </w:p>
        </w:tc>
        <w:tc>
          <w:tcPr>
            <w:tcW w:w="7740" w:type="dxa"/>
          </w:tcPr>
          <w:p w14:paraId="2A19D64A" w14:textId="77777777" w:rsidR="00E15419" w:rsidRDefault="00E15419" w:rsidP="00C60CAC">
            <w:pPr>
              <w:pStyle w:val="BodyTextIndent3"/>
              <w:spacing w:line="360" w:lineRule="auto"/>
              <w:ind w:left="0" w:firstLine="0"/>
              <w:rPr>
                <w:rFonts w:ascii="Arial" w:hAnsi="Arial" w:cs="Arial"/>
                <w:sz w:val="19"/>
                <w:szCs w:val="19"/>
              </w:rPr>
            </w:pPr>
            <w:r w:rsidRPr="0094106F">
              <w:rPr>
                <w:rFonts w:ascii="Arial" w:hAnsi="Arial" w:cs="Arial"/>
                <w:sz w:val="19"/>
                <w:szCs w:val="19"/>
              </w:rPr>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tc>
      </w:tr>
    </w:tbl>
    <w:p w14:paraId="736A2F80" w14:textId="77777777" w:rsidR="00694B44" w:rsidRPr="000E560C" w:rsidRDefault="00694B44" w:rsidP="00601F03">
      <w:pPr>
        <w:pStyle w:val="BodyTextIndent3"/>
        <w:spacing w:line="360" w:lineRule="auto"/>
        <w:ind w:left="360" w:firstLine="0"/>
        <w:rPr>
          <w:rFonts w:ascii="Arial" w:hAnsi="Arial" w:cs="Arial"/>
          <w:caps/>
          <w:sz w:val="18"/>
          <w:szCs w:val="18"/>
          <w:lang w:val="en-GB"/>
        </w:rPr>
      </w:pPr>
    </w:p>
    <w:p w14:paraId="37B71EB6" w14:textId="77777777" w:rsidR="004D054C" w:rsidRPr="004D054C" w:rsidRDefault="004D054C" w:rsidP="00474FF9">
      <w:pPr>
        <w:pStyle w:val="BodyTextIndent3"/>
        <w:spacing w:line="360" w:lineRule="auto"/>
        <w:ind w:left="369" w:firstLine="0"/>
        <w:rPr>
          <w:rFonts w:ascii="Arial" w:hAnsi="Arial" w:cs="Arial"/>
          <w:sz w:val="19"/>
          <w:szCs w:val="19"/>
          <w:lang w:val="en-GB"/>
        </w:rPr>
      </w:pPr>
      <w:r w:rsidRPr="004D054C">
        <w:rPr>
          <w:rFonts w:ascii="Arial" w:hAnsi="Arial" w:cs="Arial"/>
          <w:sz w:val="19"/>
          <w:szCs w:val="19"/>
          <w:lang w:val="en-GB"/>
        </w:rPr>
        <w:t>The following table shows fair values and carrying amounts of financial assets and liabilities by category, excluding those with the carrying amount approximates fair value.</w:t>
      </w:r>
    </w:p>
    <w:p w14:paraId="525E35C6" w14:textId="77777777" w:rsidR="0042009B" w:rsidRDefault="0042009B" w:rsidP="00601F03">
      <w:pPr>
        <w:pStyle w:val="BodyTextIndent3"/>
        <w:spacing w:line="360" w:lineRule="auto"/>
        <w:ind w:left="360" w:firstLine="0"/>
        <w:rPr>
          <w:rFonts w:ascii="Arial" w:hAnsi="Arial" w:cs="Arial"/>
          <w:caps/>
          <w:sz w:val="18"/>
          <w:szCs w:val="18"/>
          <w:lang w:val="en-GB"/>
        </w:rPr>
      </w:pPr>
    </w:p>
    <w:p w14:paraId="5B77044B" w14:textId="77777777" w:rsidR="0001234E" w:rsidRDefault="0001234E" w:rsidP="00601F03">
      <w:pPr>
        <w:pStyle w:val="BodyTextIndent3"/>
        <w:spacing w:line="360" w:lineRule="auto"/>
        <w:ind w:left="360" w:firstLine="0"/>
        <w:rPr>
          <w:rFonts w:ascii="Arial" w:hAnsi="Arial" w:cs="Arial"/>
          <w:caps/>
          <w:sz w:val="18"/>
          <w:szCs w:val="18"/>
          <w:lang w:val="en-GB"/>
        </w:rPr>
      </w:pPr>
    </w:p>
    <w:p w14:paraId="2FFCC409" w14:textId="77777777" w:rsidR="0001234E" w:rsidRDefault="0001234E" w:rsidP="00601F03">
      <w:pPr>
        <w:pStyle w:val="BodyTextIndent3"/>
        <w:spacing w:line="360" w:lineRule="auto"/>
        <w:ind w:left="360" w:firstLine="0"/>
        <w:rPr>
          <w:rFonts w:ascii="Arial" w:hAnsi="Arial" w:cs="Arial"/>
          <w:caps/>
          <w:sz w:val="18"/>
          <w:szCs w:val="18"/>
          <w:lang w:val="en-GB"/>
        </w:rPr>
      </w:pPr>
    </w:p>
    <w:p w14:paraId="119C2759" w14:textId="77777777" w:rsidR="0001234E" w:rsidRDefault="0001234E" w:rsidP="00601F03">
      <w:pPr>
        <w:pStyle w:val="BodyTextIndent3"/>
        <w:spacing w:line="360" w:lineRule="auto"/>
        <w:ind w:left="360" w:firstLine="0"/>
        <w:rPr>
          <w:rFonts w:ascii="Arial" w:hAnsi="Arial" w:cs="Arial"/>
          <w:caps/>
          <w:sz w:val="18"/>
          <w:szCs w:val="18"/>
          <w:lang w:val="en-GB"/>
        </w:rPr>
      </w:pPr>
    </w:p>
    <w:p w14:paraId="04F84AE9" w14:textId="77777777" w:rsidR="0001234E" w:rsidRDefault="0001234E" w:rsidP="00601F03">
      <w:pPr>
        <w:pStyle w:val="BodyTextIndent3"/>
        <w:spacing w:line="360" w:lineRule="auto"/>
        <w:ind w:left="360" w:firstLine="0"/>
        <w:rPr>
          <w:rFonts w:ascii="Arial" w:hAnsi="Arial" w:cs="Arial"/>
          <w:caps/>
          <w:sz w:val="18"/>
          <w:szCs w:val="18"/>
          <w:lang w:val="en-GB"/>
        </w:rPr>
      </w:pPr>
    </w:p>
    <w:p w14:paraId="7A2C227F" w14:textId="77777777" w:rsidR="0001234E" w:rsidRDefault="0001234E" w:rsidP="00601F03">
      <w:pPr>
        <w:pStyle w:val="BodyTextIndent3"/>
        <w:spacing w:line="360" w:lineRule="auto"/>
        <w:ind w:left="360" w:firstLine="0"/>
        <w:rPr>
          <w:rFonts w:ascii="Arial" w:hAnsi="Arial" w:cs="Arial"/>
          <w:caps/>
          <w:sz w:val="18"/>
          <w:szCs w:val="18"/>
          <w:lang w:val="en-GB"/>
        </w:rPr>
      </w:pPr>
    </w:p>
    <w:p w14:paraId="16C47452" w14:textId="77777777" w:rsidR="0001234E" w:rsidRDefault="0001234E" w:rsidP="00601F03">
      <w:pPr>
        <w:pStyle w:val="BodyTextIndent3"/>
        <w:spacing w:line="360" w:lineRule="auto"/>
        <w:ind w:left="360" w:firstLine="0"/>
        <w:rPr>
          <w:rFonts w:ascii="Arial" w:hAnsi="Arial" w:cs="Arial"/>
          <w:caps/>
          <w:sz w:val="18"/>
          <w:szCs w:val="18"/>
          <w:lang w:val="en-GB"/>
        </w:rPr>
      </w:pPr>
    </w:p>
    <w:p w14:paraId="20650AD0" w14:textId="77777777" w:rsidR="0001234E" w:rsidRDefault="0001234E" w:rsidP="00601F03">
      <w:pPr>
        <w:pStyle w:val="BodyTextIndent3"/>
        <w:spacing w:line="360" w:lineRule="auto"/>
        <w:ind w:left="360" w:firstLine="0"/>
        <w:rPr>
          <w:rFonts w:ascii="Arial" w:hAnsi="Arial" w:cs="Arial"/>
          <w:caps/>
          <w:sz w:val="18"/>
          <w:szCs w:val="18"/>
          <w:lang w:val="en-GB"/>
        </w:rPr>
      </w:pPr>
    </w:p>
    <w:p w14:paraId="0007D22C" w14:textId="77777777" w:rsidR="0001234E" w:rsidRDefault="0001234E" w:rsidP="00601F03">
      <w:pPr>
        <w:pStyle w:val="BodyTextIndent3"/>
        <w:spacing w:line="360" w:lineRule="auto"/>
        <w:ind w:left="360" w:firstLine="0"/>
        <w:rPr>
          <w:rFonts w:ascii="Arial" w:hAnsi="Arial" w:cs="Arial"/>
          <w:caps/>
          <w:sz w:val="18"/>
          <w:szCs w:val="18"/>
          <w:lang w:val="en-GB"/>
        </w:rPr>
      </w:pPr>
    </w:p>
    <w:p w14:paraId="77557FC6" w14:textId="77777777" w:rsidR="0001234E" w:rsidRDefault="0001234E" w:rsidP="00E15419">
      <w:pPr>
        <w:pStyle w:val="BodyTextIndent3"/>
        <w:spacing w:line="360" w:lineRule="auto"/>
        <w:ind w:left="0" w:firstLine="0"/>
        <w:rPr>
          <w:rFonts w:ascii="Arial" w:hAnsi="Arial" w:cs="Arial"/>
          <w:caps/>
          <w:sz w:val="18"/>
          <w:szCs w:val="18"/>
          <w:lang w:val="en-GB"/>
        </w:rPr>
      </w:pPr>
    </w:p>
    <w:tbl>
      <w:tblPr>
        <w:tblW w:w="9504" w:type="dxa"/>
        <w:tblInd w:w="333" w:type="dxa"/>
        <w:tblLayout w:type="fixed"/>
        <w:tblCellMar>
          <w:left w:w="115" w:type="dxa"/>
          <w:right w:w="115" w:type="dxa"/>
        </w:tblCellMar>
        <w:tblLook w:val="04A0" w:firstRow="1" w:lastRow="0" w:firstColumn="1" w:lastColumn="0" w:noHBand="0" w:noVBand="1"/>
      </w:tblPr>
      <w:tblGrid>
        <w:gridCol w:w="2816"/>
        <w:gridCol w:w="1040"/>
        <w:gridCol w:w="489"/>
        <w:gridCol w:w="1559"/>
        <w:gridCol w:w="1138"/>
        <w:gridCol w:w="1230"/>
        <w:gridCol w:w="1232"/>
      </w:tblGrid>
      <w:tr w:rsidR="004D054C" w:rsidRPr="004D054C" w14:paraId="7C99D320" w14:textId="77777777" w:rsidTr="00B937FA">
        <w:trPr>
          <w:trHeight w:val="301"/>
        </w:trPr>
        <w:tc>
          <w:tcPr>
            <w:tcW w:w="2816" w:type="dxa"/>
            <w:shd w:val="clear" w:color="auto" w:fill="auto"/>
            <w:noWrap/>
            <w:vAlign w:val="bottom"/>
          </w:tcPr>
          <w:p w14:paraId="047F99A8" w14:textId="77777777" w:rsidR="004D054C" w:rsidRPr="004D054C" w:rsidRDefault="004D054C" w:rsidP="00C10282">
            <w:pPr>
              <w:spacing w:before="60" w:after="23" w:line="276" w:lineRule="auto"/>
              <w:rPr>
                <w:rFonts w:ascii="Arial" w:hAnsi="Arial" w:cs="Arial"/>
                <w:sz w:val="18"/>
                <w:szCs w:val="18"/>
              </w:rPr>
            </w:pPr>
          </w:p>
        </w:tc>
        <w:tc>
          <w:tcPr>
            <w:tcW w:w="1040" w:type="dxa"/>
          </w:tcPr>
          <w:p w14:paraId="396C2963" w14:textId="77777777" w:rsidR="004D054C" w:rsidRPr="004D054C" w:rsidRDefault="004D054C" w:rsidP="00C10282">
            <w:pPr>
              <w:spacing w:before="60" w:after="23" w:line="276" w:lineRule="auto"/>
              <w:jc w:val="right"/>
              <w:rPr>
                <w:rFonts w:ascii="Arial" w:hAnsi="Arial" w:cs="Arial"/>
                <w:sz w:val="18"/>
                <w:szCs w:val="18"/>
              </w:rPr>
            </w:pPr>
          </w:p>
        </w:tc>
        <w:tc>
          <w:tcPr>
            <w:tcW w:w="5648" w:type="dxa"/>
            <w:gridSpan w:val="5"/>
            <w:shd w:val="clear" w:color="auto" w:fill="auto"/>
          </w:tcPr>
          <w:p w14:paraId="2E368505" w14:textId="554E56FE" w:rsidR="004D054C" w:rsidRPr="004D054C" w:rsidRDefault="004D054C" w:rsidP="00C10282">
            <w:pPr>
              <w:spacing w:before="60" w:after="23" w:line="276" w:lineRule="auto"/>
              <w:jc w:val="right"/>
              <w:rPr>
                <w:rFonts w:ascii="Arial" w:hAnsi="Arial" w:cs="Arial"/>
                <w:sz w:val="18"/>
                <w:szCs w:val="18"/>
              </w:rPr>
            </w:pPr>
            <w:r w:rsidRPr="004D054C">
              <w:rPr>
                <w:rFonts w:ascii="Arial" w:hAnsi="Arial" w:cs="Arial"/>
                <w:sz w:val="18"/>
                <w:szCs w:val="18"/>
              </w:rPr>
              <w:t>(</w:t>
            </w:r>
            <w:proofErr w:type="gramStart"/>
            <w:r w:rsidRPr="004D054C">
              <w:rPr>
                <w:rFonts w:ascii="Arial" w:hAnsi="Arial" w:cs="Arial"/>
                <w:sz w:val="18"/>
                <w:szCs w:val="18"/>
              </w:rPr>
              <w:t>Unit :</w:t>
            </w:r>
            <w:proofErr w:type="gramEnd"/>
            <w:r w:rsidRPr="004D054C">
              <w:rPr>
                <w:rFonts w:ascii="Arial" w:hAnsi="Arial" w:cs="Arial"/>
                <w:sz w:val="18"/>
                <w:szCs w:val="18"/>
              </w:rPr>
              <w:t xml:space="preserve"> Thousand Baht)</w:t>
            </w:r>
          </w:p>
        </w:tc>
      </w:tr>
      <w:tr w:rsidR="00B937FA" w:rsidRPr="004D054C" w14:paraId="415FB137" w14:textId="77777777" w:rsidTr="00B937FA">
        <w:trPr>
          <w:trHeight w:val="329"/>
        </w:trPr>
        <w:tc>
          <w:tcPr>
            <w:tcW w:w="2816" w:type="dxa"/>
            <w:shd w:val="clear" w:color="auto" w:fill="auto"/>
            <w:noWrap/>
            <w:vAlign w:val="bottom"/>
          </w:tcPr>
          <w:p w14:paraId="34456950" w14:textId="77777777" w:rsidR="00B937FA" w:rsidRPr="004D054C" w:rsidRDefault="00B937FA" w:rsidP="00C10282">
            <w:pPr>
              <w:spacing w:before="60" w:after="23" w:line="276" w:lineRule="auto"/>
              <w:rPr>
                <w:rFonts w:ascii="Arial" w:hAnsi="Arial" w:cs="Arial"/>
                <w:sz w:val="18"/>
                <w:szCs w:val="18"/>
              </w:rPr>
            </w:pPr>
          </w:p>
        </w:tc>
        <w:tc>
          <w:tcPr>
            <w:tcW w:w="6688" w:type="dxa"/>
            <w:gridSpan w:val="6"/>
          </w:tcPr>
          <w:p w14:paraId="65E5F11C" w14:textId="1898FF9E" w:rsidR="00B937FA" w:rsidRPr="004D054C" w:rsidRDefault="00B937FA" w:rsidP="00C10282">
            <w:pPr>
              <w:pBdr>
                <w:bottom w:val="single" w:sz="2" w:space="1" w:color="auto"/>
              </w:pBdr>
              <w:spacing w:before="60" w:after="23" w:line="276" w:lineRule="auto"/>
              <w:jc w:val="center"/>
              <w:rPr>
                <w:rFonts w:ascii="Arial" w:hAnsi="Arial" w:cs="Arial"/>
                <w:sz w:val="18"/>
                <w:szCs w:val="18"/>
              </w:rPr>
            </w:pPr>
            <w:r w:rsidRPr="004D054C">
              <w:rPr>
                <w:rFonts w:ascii="Arial" w:hAnsi="Arial" w:cs="Arial"/>
                <w:sz w:val="18"/>
                <w:szCs w:val="18"/>
                <w:lang w:val="en-GB"/>
              </w:rPr>
              <w:t>2024</w:t>
            </w:r>
          </w:p>
        </w:tc>
      </w:tr>
      <w:tr w:rsidR="004D054C" w:rsidRPr="004D054C" w14:paraId="6838DB6D" w14:textId="77777777" w:rsidTr="0005071E">
        <w:trPr>
          <w:trHeight w:val="329"/>
        </w:trPr>
        <w:tc>
          <w:tcPr>
            <w:tcW w:w="2816" w:type="dxa"/>
            <w:shd w:val="clear" w:color="auto" w:fill="auto"/>
            <w:noWrap/>
            <w:vAlign w:val="bottom"/>
          </w:tcPr>
          <w:p w14:paraId="0F1E4FFE" w14:textId="77777777" w:rsidR="004D054C" w:rsidRPr="004D054C" w:rsidRDefault="004D054C" w:rsidP="00C10282">
            <w:pPr>
              <w:spacing w:before="60" w:after="23" w:line="276" w:lineRule="auto"/>
              <w:rPr>
                <w:rFonts w:ascii="Arial" w:hAnsi="Arial" w:cs="Arial"/>
                <w:sz w:val="18"/>
                <w:szCs w:val="18"/>
              </w:rPr>
            </w:pPr>
          </w:p>
        </w:tc>
        <w:tc>
          <w:tcPr>
            <w:tcW w:w="1529" w:type="dxa"/>
            <w:gridSpan w:val="2"/>
            <w:shd w:val="clear" w:color="auto" w:fill="auto"/>
            <w:vAlign w:val="bottom"/>
          </w:tcPr>
          <w:p w14:paraId="18EF81EB" w14:textId="112E1487" w:rsidR="004D054C" w:rsidRPr="004D054C" w:rsidRDefault="00827DFF" w:rsidP="00C10282">
            <w:pPr>
              <w:pBdr>
                <w:bottom w:val="single" w:sz="4" w:space="1" w:color="auto"/>
              </w:pBdr>
              <w:spacing w:before="60" w:after="23" w:line="276" w:lineRule="auto"/>
              <w:jc w:val="center"/>
              <w:rPr>
                <w:rFonts w:ascii="Arial" w:hAnsi="Arial" w:cs="Arial"/>
                <w:sz w:val="18"/>
                <w:szCs w:val="18"/>
              </w:rPr>
            </w:pPr>
            <w:r w:rsidRPr="00827DFF">
              <w:rPr>
                <w:rFonts w:ascii="Arial" w:hAnsi="Arial" w:cs="Arial"/>
                <w:sz w:val="18"/>
                <w:szCs w:val="18"/>
              </w:rPr>
              <w:t>Fair value through profit or loss (FVPL)</w:t>
            </w:r>
          </w:p>
        </w:tc>
        <w:tc>
          <w:tcPr>
            <w:tcW w:w="1559" w:type="dxa"/>
            <w:shd w:val="clear" w:color="auto" w:fill="auto"/>
            <w:vAlign w:val="bottom"/>
          </w:tcPr>
          <w:p w14:paraId="3757C227" w14:textId="6FDA8AAF" w:rsidR="004D054C" w:rsidRPr="004D054C" w:rsidRDefault="00386E77" w:rsidP="00C10282">
            <w:pPr>
              <w:pBdr>
                <w:bottom w:val="single" w:sz="4" w:space="1" w:color="auto"/>
              </w:pBdr>
              <w:spacing w:before="60" w:after="23" w:line="276" w:lineRule="auto"/>
              <w:jc w:val="center"/>
              <w:rPr>
                <w:rFonts w:ascii="Arial" w:hAnsi="Arial" w:cs="Arial"/>
                <w:sz w:val="18"/>
                <w:szCs w:val="18"/>
              </w:rPr>
            </w:pPr>
            <w:r w:rsidRPr="00386E77">
              <w:rPr>
                <w:rFonts w:ascii="Arial" w:hAnsi="Arial" w:cs="Arial"/>
                <w:sz w:val="18"/>
                <w:szCs w:val="18"/>
              </w:rPr>
              <w:t>Fair value through other comprehensive income</w:t>
            </w:r>
          </w:p>
        </w:tc>
        <w:tc>
          <w:tcPr>
            <w:tcW w:w="1138" w:type="dxa"/>
            <w:shd w:val="clear" w:color="auto" w:fill="auto"/>
            <w:noWrap/>
            <w:vAlign w:val="bottom"/>
          </w:tcPr>
          <w:p w14:paraId="3CC02B55" w14:textId="43E5474C" w:rsidR="004D054C" w:rsidRPr="004D054C" w:rsidRDefault="006875A8" w:rsidP="00C10282">
            <w:pPr>
              <w:pBdr>
                <w:bottom w:val="single" w:sz="4" w:space="1" w:color="auto"/>
              </w:pBdr>
              <w:spacing w:before="60" w:after="23" w:line="276" w:lineRule="auto"/>
              <w:jc w:val="center"/>
              <w:rPr>
                <w:rFonts w:ascii="Arial" w:hAnsi="Arial" w:cs="Arial"/>
                <w:sz w:val="18"/>
                <w:szCs w:val="18"/>
              </w:rPr>
            </w:pPr>
            <w:proofErr w:type="spellStart"/>
            <w:r w:rsidRPr="006875A8">
              <w:rPr>
                <w:rFonts w:ascii="Arial" w:hAnsi="Arial" w:cs="Arial"/>
                <w:sz w:val="18"/>
                <w:szCs w:val="18"/>
              </w:rPr>
              <w:t>Amortised</w:t>
            </w:r>
            <w:proofErr w:type="spellEnd"/>
            <w:r w:rsidRPr="006875A8">
              <w:rPr>
                <w:rFonts w:ascii="Arial" w:hAnsi="Arial" w:cs="Arial"/>
                <w:sz w:val="18"/>
                <w:szCs w:val="18"/>
              </w:rPr>
              <w:t xml:space="preserve"> cost</w:t>
            </w:r>
          </w:p>
        </w:tc>
        <w:tc>
          <w:tcPr>
            <w:tcW w:w="1230" w:type="dxa"/>
            <w:vAlign w:val="bottom"/>
          </w:tcPr>
          <w:p w14:paraId="6028B939" w14:textId="535DCD0E" w:rsidR="004D054C" w:rsidRPr="004D054C" w:rsidRDefault="00FC5BCF" w:rsidP="00C10282">
            <w:pPr>
              <w:pBdr>
                <w:bottom w:val="single" w:sz="4" w:space="1" w:color="auto"/>
              </w:pBdr>
              <w:spacing w:before="60" w:after="23" w:line="276" w:lineRule="auto"/>
              <w:jc w:val="center"/>
              <w:rPr>
                <w:rFonts w:ascii="Arial" w:hAnsi="Arial" w:cs="Arial"/>
                <w:sz w:val="18"/>
                <w:szCs w:val="18"/>
              </w:rPr>
            </w:pPr>
            <w:r w:rsidRPr="00FC5BCF">
              <w:rPr>
                <w:rFonts w:ascii="Arial" w:hAnsi="Arial" w:cs="Arial"/>
                <w:sz w:val="18"/>
                <w:szCs w:val="18"/>
              </w:rPr>
              <w:t>Total carrying amount</w:t>
            </w:r>
          </w:p>
        </w:tc>
        <w:tc>
          <w:tcPr>
            <w:tcW w:w="1232" w:type="dxa"/>
            <w:shd w:val="clear" w:color="auto" w:fill="auto"/>
            <w:noWrap/>
            <w:vAlign w:val="bottom"/>
          </w:tcPr>
          <w:p w14:paraId="334B3B90" w14:textId="16041F40" w:rsidR="004D054C" w:rsidRPr="004D054C" w:rsidRDefault="0005071E" w:rsidP="00C10282">
            <w:pPr>
              <w:pBdr>
                <w:bottom w:val="single" w:sz="4" w:space="1" w:color="auto"/>
              </w:pBdr>
              <w:spacing w:before="60" w:after="23" w:line="276" w:lineRule="auto"/>
              <w:jc w:val="center"/>
              <w:rPr>
                <w:rFonts w:ascii="Arial" w:hAnsi="Arial" w:cs="Arial"/>
                <w:sz w:val="18"/>
                <w:szCs w:val="18"/>
              </w:rPr>
            </w:pPr>
            <w:r w:rsidRPr="0005071E">
              <w:rPr>
                <w:rFonts w:ascii="Arial" w:hAnsi="Arial" w:cs="Arial"/>
                <w:sz w:val="18"/>
                <w:szCs w:val="18"/>
              </w:rPr>
              <w:t>Fair value</w:t>
            </w:r>
          </w:p>
        </w:tc>
      </w:tr>
      <w:tr w:rsidR="004D054C" w:rsidRPr="004D054C" w14:paraId="792F49AF" w14:textId="77777777" w:rsidTr="0005071E">
        <w:trPr>
          <w:trHeight w:val="271"/>
        </w:trPr>
        <w:tc>
          <w:tcPr>
            <w:tcW w:w="2816" w:type="dxa"/>
            <w:shd w:val="clear" w:color="auto" w:fill="auto"/>
            <w:noWrap/>
          </w:tcPr>
          <w:p w14:paraId="6846D5D0" w14:textId="77777777" w:rsidR="004D054C" w:rsidRPr="004D054C" w:rsidRDefault="004D054C" w:rsidP="00C10282">
            <w:pPr>
              <w:spacing w:before="60" w:after="23" w:line="276" w:lineRule="auto"/>
              <w:ind w:left="245" w:hanging="245"/>
              <w:rPr>
                <w:rFonts w:ascii="Arial" w:hAnsi="Arial" w:cs="Arial"/>
                <w:b/>
                <w:bCs/>
                <w:sz w:val="18"/>
                <w:szCs w:val="18"/>
              </w:rPr>
            </w:pPr>
          </w:p>
        </w:tc>
        <w:tc>
          <w:tcPr>
            <w:tcW w:w="1529" w:type="dxa"/>
            <w:gridSpan w:val="2"/>
            <w:shd w:val="clear" w:color="auto" w:fill="auto"/>
          </w:tcPr>
          <w:p w14:paraId="00857804" w14:textId="77777777" w:rsidR="004D054C" w:rsidRPr="004D054C" w:rsidRDefault="004D054C" w:rsidP="00C10282">
            <w:pPr>
              <w:spacing w:before="60" w:after="23" w:line="276" w:lineRule="auto"/>
              <w:jc w:val="right"/>
              <w:rPr>
                <w:rFonts w:ascii="Arial" w:hAnsi="Arial" w:cs="Arial"/>
                <w:sz w:val="18"/>
                <w:szCs w:val="18"/>
              </w:rPr>
            </w:pPr>
          </w:p>
        </w:tc>
        <w:tc>
          <w:tcPr>
            <w:tcW w:w="1559" w:type="dxa"/>
            <w:shd w:val="clear" w:color="auto" w:fill="auto"/>
          </w:tcPr>
          <w:p w14:paraId="1B59D0B3" w14:textId="77777777" w:rsidR="004D054C" w:rsidRPr="004D054C" w:rsidRDefault="004D054C" w:rsidP="00C10282">
            <w:pPr>
              <w:spacing w:before="60" w:after="23" w:line="276" w:lineRule="auto"/>
              <w:jc w:val="right"/>
              <w:rPr>
                <w:rFonts w:ascii="Arial" w:hAnsi="Arial" w:cs="Arial"/>
                <w:sz w:val="18"/>
                <w:szCs w:val="18"/>
              </w:rPr>
            </w:pPr>
          </w:p>
        </w:tc>
        <w:tc>
          <w:tcPr>
            <w:tcW w:w="1138" w:type="dxa"/>
            <w:shd w:val="clear" w:color="auto" w:fill="auto"/>
            <w:noWrap/>
          </w:tcPr>
          <w:p w14:paraId="5FA8330D" w14:textId="77777777" w:rsidR="004D054C" w:rsidRPr="004D054C" w:rsidRDefault="004D054C" w:rsidP="00C10282">
            <w:pPr>
              <w:spacing w:before="60" w:after="23" w:line="276" w:lineRule="auto"/>
              <w:jc w:val="right"/>
              <w:rPr>
                <w:rFonts w:ascii="Arial" w:hAnsi="Arial" w:cs="Arial"/>
                <w:sz w:val="18"/>
                <w:szCs w:val="18"/>
              </w:rPr>
            </w:pPr>
          </w:p>
        </w:tc>
        <w:tc>
          <w:tcPr>
            <w:tcW w:w="1230" w:type="dxa"/>
          </w:tcPr>
          <w:p w14:paraId="14126AD2" w14:textId="77777777" w:rsidR="004D054C" w:rsidRPr="004D054C" w:rsidRDefault="004D054C" w:rsidP="00C10282">
            <w:pPr>
              <w:spacing w:before="60" w:after="23" w:line="276" w:lineRule="auto"/>
              <w:jc w:val="right"/>
              <w:rPr>
                <w:rFonts w:ascii="Arial" w:hAnsi="Arial" w:cs="Arial"/>
                <w:sz w:val="18"/>
                <w:szCs w:val="18"/>
              </w:rPr>
            </w:pPr>
          </w:p>
        </w:tc>
        <w:tc>
          <w:tcPr>
            <w:tcW w:w="1232" w:type="dxa"/>
            <w:shd w:val="clear" w:color="auto" w:fill="auto"/>
            <w:noWrap/>
          </w:tcPr>
          <w:p w14:paraId="52BB5EC3" w14:textId="2D759CF0" w:rsidR="004D054C" w:rsidRPr="004D054C" w:rsidRDefault="004D054C" w:rsidP="00C10282">
            <w:pPr>
              <w:spacing w:before="60" w:after="23" w:line="276" w:lineRule="auto"/>
              <w:jc w:val="right"/>
              <w:rPr>
                <w:rFonts w:ascii="Arial" w:hAnsi="Arial" w:cs="Arial"/>
                <w:sz w:val="18"/>
                <w:szCs w:val="18"/>
              </w:rPr>
            </w:pPr>
          </w:p>
        </w:tc>
      </w:tr>
      <w:tr w:rsidR="004D054C" w:rsidRPr="00FE0894" w14:paraId="23EA2BAC" w14:textId="77777777" w:rsidTr="008C184A">
        <w:trPr>
          <w:trHeight w:val="271"/>
        </w:trPr>
        <w:tc>
          <w:tcPr>
            <w:tcW w:w="2816" w:type="dxa"/>
            <w:shd w:val="clear" w:color="auto" w:fill="auto"/>
            <w:noWrap/>
            <w:vAlign w:val="bottom"/>
          </w:tcPr>
          <w:p w14:paraId="262ABF87" w14:textId="66D5B1A7" w:rsidR="004D054C" w:rsidRPr="008C2A2B" w:rsidRDefault="00FE0894" w:rsidP="00C10282">
            <w:pPr>
              <w:spacing w:before="60" w:after="23" w:line="276" w:lineRule="auto"/>
              <w:ind w:left="245" w:hanging="245"/>
              <w:rPr>
                <w:rFonts w:ascii="Arial" w:hAnsi="Arial" w:cs="Arial"/>
                <w:b/>
                <w:bCs/>
                <w:sz w:val="18"/>
                <w:szCs w:val="18"/>
              </w:rPr>
            </w:pPr>
            <w:r w:rsidRPr="008C2A2B">
              <w:rPr>
                <w:rFonts w:ascii="Arial" w:hAnsi="Arial" w:cs="Arial"/>
                <w:b/>
                <w:bCs/>
                <w:sz w:val="18"/>
                <w:szCs w:val="18"/>
              </w:rPr>
              <w:t>Financial a</w:t>
            </w:r>
            <w:r w:rsidR="004D054C" w:rsidRPr="008C2A2B">
              <w:rPr>
                <w:rFonts w:ascii="Arial" w:hAnsi="Arial" w:cs="Arial"/>
                <w:b/>
                <w:bCs/>
                <w:sz w:val="18"/>
                <w:szCs w:val="18"/>
              </w:rPr>
              <w:t>ssets measured at fair value</w:t>
            </w:r>
          </w:p>
        </w:tc>
        <w:tc>
          <w:tcPr>
            <w:tcW w:w="1529" w:type="dxa"/>
            <w:gridSpan w:val="2"/>
            <w:shd w:val="clear" w:color="auto" w:fill="auto"/>
            <w:vAlign w:val="bottom"/>
          </w:tcPr>
          <w:p w14:paraId="510268BF" w14:textId="77777777" w:rsidR="004D054C" w:rsidRPr="00FE0894" w:rsidRDefault="004D054C" w:rsidP="00C10282">
            <w:pPr>
              <w:spacing w:before="60" w:after="23" w:line="276" w:lineRule="auto"/>
              <w:jc w:val="right"/>
              <w:rPr>
                <w:rFonts w:ascii="Arial" w:hAnsi="Arial" w:cs="Arial"/>
                <w:sz w:val="18"/>
                <w:szCs w:val="18"/>
              </w:rPr>
            </w:pPr>
          </w:p>
        </w:tc>
        <w:tc>
          <w:tcPr>
            <w:tcW w:w="1559" w:type="dxa"/>
            <w:shd w:val="clear" w:color="auto" w:fill="auto"/>
            <w:vAlign w:val="bottom"/>
          </w:tcPr>
          <w:p w14:paraId="647944E5" w14:textId="77777777" w:rsidR="004D054C" w:rsidRPr="00FE0894" w:rsidRDefault="004D054C" w:rsidP="00C10282">
            <w:pPr>
              <w:spacing w:before="60" w:after="23" w:line="276" w:lineRule="auto"/>
              <w:jc w:val="right"/>
              <w:rPr>
                <w:rFonts w:ascii="Arial" w:hAnsi="Arial" w:cs="Arial"/>
                <w:sz w:val="18"/>
                <w:szCs w:val="18"/>
              </w:rPr>
            </w:pPr>
          </w:p>
        </w:tc>
        <w:tc>
          <w:tcPr>
            <w:tcW w:w="1138" w:type="dxa"/>
            <w:shd w:val="clear" w:color="auto" w:fill="auto"/>
            <w:noWrap/>
            <w:vAlign w:val="bottom"/>
          </w:tcPr>
          <w:p w14:paraId="1B54F968" w14:textId="77777777" w:rsidR="004D054C" w:rsidRPr="00FE0894" w:rsidRDefault="004D054C" w:rsidP="00C10282">
            <w:pPr>
              <w:spacing w:before="60" w:after="23" w:line="276" w:lineRule="auto"/>
              <w:jc w:val="right"/>
              <w:rPr>
                <w:rFonts w:ascii="Arial" w:hAnsi="Arial" w:cs="Arial"/>
                <w:sz w:val="18"/>
                <w:szCs w:val="18"/>
              </w:rPr>
            </w:pPr>
          </w:p>
        </w:tc>
        <w:tc>
          <w:tcPr>
            <w:tcW w:w="1230" w:type="dxa"/>
            <w:vAlign w:val="bottom"/>
          </w:tcPr>
          <w:p w14:paraId="756DC3D2" w14:textId="77777777" w:rsidR="004D054C" w:rsidRPr="00FE0894" w:rsidRDefault="004D054C" w:rsidP="00C10282">
            <w:pPr>
              <w:spacing w:before="60" w:after="23" w:line="276" w:lineRule="auto"/>
              <w:jc w:val="right"/>
              <w:rPr>
                <w:rFonts w:ascii="Arial" w:hAnsi="Arial" w:cs="Arial"/>
                <w:sz w:val="18"/>
                <w:szCs w:val="18"/>
              </w:rPr>
            </w:pPr>
          </w:p>
        </w:tc>
        <w:tc>
          <w:tcPr>
            <w:tcW w:w="1232" w:type="dxa"/>
            <w:shd w:val="clear" w:color="auto" w:fill="auto"/>
            <w:noWrap/>
            <w:vAlign w:val="bottom"/>
          </w:tcPr>
          <w:p w14:paraId="25F0DA0F" w14:textId="6B8C0376" w:rsidR="004D054C" w:rsidRPr="00FE0894" w:rsidRDefault="004D054C" w:rsidP="00C10282">
            <w:pPr>
              <w:spacing w:before="60" w:after="23" w:line="276" w:lineRule="auto"/>
              <w:jc w:val="right"/>
              <w:rPr>
                <w:rFonts w:ascii="Arial" w:hAnsi="Arial" w:cs="Arial"/>
                <w:sz w:val="18"/>
                <w:szCs w:val="18"/>
              </w:rPr>
            </w:pPr>
          </w:p>
        </w:tc>
      </w:tr>
      <w:tr w:rsidR="000A771C" w:rsidRPr="004D054C" w14:paraId="3C1DC14B" w14:textId="77777777" w:rsidTr="008C184A">
        <w:trPr>
          <w:trHeight w:val="271"/>
        </w:trPr>
        <w:tc>
          <w:tcPr>
            <w:tcW w:w="2816" w:type="dxa"/>
            <w:shd w:val="clear" w:color="auto" w:fill="auto"/>
            <w:noWrap/>
            <w:vAlign w:val="bottom"/>
          </w:tcPr>
          <w:p w14:paraId="699A1E21" w14:textId="77777777" w:rsidR="000A771C" w:rsidRPr="004D054C" w:rsidRDefault="000A771C" w:rsidP="000A771C">
            <w:pPr>
              <w:spacing w:before="60" w:after="23" w:line="276" w:lineRule="auto"/>
              <w:ind w:left="245" w:hanging="245"/>
              <w:rPr>
                <w:rFonts w:ascii="Arial" w:hAnsi="Arial" w:cs="Arial"/>
                <w:sz w:val="18"/>
                <w:szCs w:val="18"/>
              </w:rPr>
            </w:pPr>
            <w:r w:rsidRPr="004D054C">
              <w:rPr>
                <w:rFonts w:ascii="Arial" w:hAnsi="Arial" w:cs="Arial"/>
                <w:sz w:val="18"/>
                <w:szCs w:val="18"/>
              </w:rPr>
              <w:t xml:space="preserve">Equity </w:t>
            </w:r>
            <w:proofErr w:type="gramStart"/>
            <w:r w:rsidRPr="004D054C">
              <w:rPr>
                <w:rFonts w:ascii="Arial" w:hAnsi="Arial" w:cs="Arial"/>
                <w:sz w:val="18"/>
                <w:szCs w:val="18"/>
              </w:rPr>
              <w:t>instruments</w:t>
            </w:r>
            <w:proofErr w:type="gramEnd"/>
            <w:r w:rsidRPr="004D054C">
              <w:rPr>
                <w:rFonts w:ascii="Arial" w:hAnsi="Arial" w:cs="Arial"/>
                <w:sz w:val="18"/>
                <w:szCs w:val="18"/>
              </w:rPr>
              <w:t xml:space="preserve"> financial assets</w:t>
            </w:r>
          </w:p>
        </w:tc>
        <w:tc>
          <w:tcPr>
            <w:tcW w:w="1529" w:type="dxa"/>
            <w:gridSpan w:val="2"/>
            <w:tcBorders>
              <w:bottom w:val="nil"/>
            </w:tcBorders>
            <w:shd w:val="clear" w:color="auto" w:fill="auto"/>
            <w:vAlign w:val="bottom"/>
          </w:tcPr>
          <w:p w14:paraId="5882BE1D" w14:textId="439FC30F" w:rsidR="000A771C" w:rsidRPr="004D054C" w:rsidRDefault="000A771C" w:rsidP="000A771C">
            <w:pPr>
              <w:spacing w:before="60" w:after="23" w:line="276" w:lineRule="auto"/>
              <w:jc w:val="right"/>
              <w:rPr>
                <w:rFonts w:ascii="Arial" w:hAnsi="Arial" w:cs="Arial"/>
                <w:color w:val="000000"/>
                <w:sz w:val="18"/>
                <w:szCs w:val="18"/>
              </w:rPr>
            </w:pPr>
            <w:r>
              <w:rPr>
                <w:rFonts w:ascii="Arial" w:hAnsi="Arial" w:cs="Arial"/>
                <w:color w:val="000000"/>
                <w:sz w:val="18"/>
                <w:szCs w:val="18"/>
              </w:rPr>
              <w:t>55,379</w:t>
            </w:r>
          </w:p>
        </w:tc>
        <w:tc>
          <w:tcPr>
            <w:tcW w:w="1559" w:type="dxa"/>
            <w:tcBorders>
              <w:bottom w:val="nil"/>
            </w:tcBorders>
            <w:shd w:val="clear" w:color="auto" w:fill="auto"/>
            <w:vAlign w:val="bottom"/>
          </w:tcPr>
          <w:p w14:paraId="2AC44E7B" w14:textId="4BEBD11B" w:rsidR="000A771C" w:rsidRPr="004D054C" w:rsidRDefault="000A771C" w:rsidP="000A771C">
            <w:pPr>
              <w:spacing w:before="60" w:after="23" w:line="276" w:lineRule="auto"/>
              <w:jc w:val="right"/>
              <w:rPr>
                <w:rFonts w:ascii="Arial" w:hAnsi="Arial" w:cs="Arial"/>
                <w:color w:val="000000"/>
                <w:sz w:val="18"/>
                <w:szCs w:val="18"/>
              </w:rPr>
            </w:pPr>
            <w:r>
              <w:rPr>
                <w:rFonts w:ascii="Arial" w:hAnsi="Arial" w:cs="Arial"/>
                <w:color w:val="000000"/>
                <w:sz w:val="18"/>
                <w:szCs w:val="18"/>
              </w:rPr>
              <w:t>268</w:t>
            </w:r>
            <w:r>
              <w:rPr>
                <w:rFonts w:ascii="Arial" w:hAnsi="Arial" w:cs="Browallia New"/>
                <w:color w:val="000000"/>
                <w:sz w:val="18"/>
                <w:szCs w:val="22"/>
              </w:rPr>
              <w:t>,</w:t>
            </w:r>
            <w:r>
              <w:rPr>
                <w:rFonts w:ascii="Arial" w:hAnsi="Arial" w:cs="Arial"/>
                <w:color w:val="000000"/>
                <w:sz w:val="18"/>
                <w:szCs w:val="18"/>
              </w:rPr>
              <w:t>185</w:t>
            </w:r>
          </w:p>
        </w:tc>
        <w:tc>
          <w:tcPr>
            <w:tcW w:w="1138" w:type="dxa"/>
            <w:tcBorders>
              <w:bottom w:val="nil"/>
            </w:tcBorders>
            <w:shd w:val="clear" w:color="auto" w:fill="auto"/>
            <w:noWrap/>
            <w:vAlign w:val="bottom"/>
          </w:tcPr>
          <w:p w14:paraId="48038665" w14:textId="32DFE8B2" w:rsidR="000A771C" w:rsidRPr="004D054C" w:rsidRDefault="000A771C" w:rsidP="000A771C">
            <w:pP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0" w:type="dxa"/>
            <w:tcBorders>
              <w:bottom w:val="nil"/>
            </w:tcBorders>
            <w:vAlign w:val="bottom"/>
          </w:tcPr>
          <w:p w14:paraId="4F9DBE6B" w14:textId="74C43275" w:rsidR="000A771C" w:rsidRPr="004D054C" w:rsidRDefault="000A771C" w:rsidP="000A771C">
            <w:pP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2" w:type="dxa"/>
            <w:tcBorders>
              <w:bottom w:val="nil"/>
            </w:tcBorders>
            <w:shd w:val="clear" w:color="auto" w:fill="auto"/>
            <w:noWrap/>
            <w:vAlign w:val="bottom"/>
          </w:tcPr>
          <w:p w14:paraId="4A47B5FF" w14:textId="49F6559C" w:rsidR="000A771C" w:rsidRPr="004D054C" w:rsidRDefault="000A771C" w:rsidP="000A771C">
            <w:pPr>
              <w:spacing w:before="60" w:after="23" w:line="276" w:lineRule="auto"/>
              <w:jc w:val="right"/>
              <w:rPr>
                <w:rFonts w:ascii="Arial" w:hAnsi="Arial" w:cs="Arial"/>
                <w:color w:val="000000"/>
                <w:sz w:val="18"/>
                <w:szCs w:val="18"/>
              </w:rPr>
            </w:pPr>
            <w:r>
              <w:rPr>
                <w:rFonts w:ascii="Arial" w:hAnsi="Arial" w:cs="Arial"/>
                <w:color w:val="000000"/>
                <w:sz w:val="18"/>
                <w:szCs w:val="18"/>
              </w:rPr>
              <w:t>323,564</w:t>
            </w:r>
          </w:p>
        </w:tc>
      </w:tr>
      <w:tr w:rsidR="000A771C" w:rsidRPr="004D054C" w14:paraId="77CF7BF2" w14:textId="77777777" w:rsidTr="008C184A">
        <w:trPr>
          <w:trHeight w:val="271"/>
        </w:trPr>
        <w:tc>
          <w:tcPr>
            <w:tcW w:w="2816" w:type="dxa"/>
            <w:shd w:val="clear" w:color="auto" w:fill="auto"/>
            <w:noWrap/>
            <w:vAlign w:val="bottom"/>
          </w:tcPr>
          <w:p w14:paraId="5C8D22ED" w14:textId="77777777" w:rsidR="000A771C" w:rsidRPr="004D054C" w:rsidRDefault="000A771C" w:rsidP="000A771C">
            <w:pPr>
              <w:spacing w:before="60" w:after="23" w:line="276" w:lineRule="auto"/>
              <w:ind w:left="245" w:hanging="245"/>
              <w:rPr>
                <w:rFonts w:ascii="Arial" w:hAnsi="Arial" w:cs="Arial"/>
                <w:sz w:val="18"/>
                <w:szCs w:val="18"/>
              </w:rPr>
            </w:pPr>
            <w:r w:rsidRPr="004D054C">
              <w:rPr>
                <w:rFonts w:ascii="Arial" w:hAnsi="Arial" w:cs="Arial"/>
                <w:sz w:val="18"/>
                <w:szCs w:val="18"/>
              </w:rPr>
              <w:t>Derivative asset</w:t>
            </w:r>
          </w:p>
        </w:tc>
        <w:tc>
          <w:tcPr>
            <w:tcW w:w="1529" w:type="dxa"/>
            <w:gridSpan w:val="2"/>
            <w:tcBorders>
              <w:bottom w:val="nil"/>
            </w:tcBorders>
            <w:shd w:val="clear" w:color="auto" w:fill="auto"/>
            <w:vAlign w:val="bottom"/>
          </w:tcPr>
          <w:p w14:paraId="2D81BF48" w14:textId="2F9F7E54" w:rsidR="000A771C" w:rsidRPr="004D054C" w:rsidRDefault="000A771C" w:rsidP="000A771C">
            <w:pPr>
              <w:pStyle w:val="ListParagraph"/>
              <w:spacing w:before="60" w:after="30" w:line="276" w:lineRule="auto"/>
              <w:ind w:left="0"/>
              <w:jc w:val="right"/>
              <w:rPr>
                <w:rFonts w:ascii="Arial" w:hAnsi="Arial" w:cs="Arial"/>
                <w:color w:val="000000"/>
                <w:sz w:val="18"/>
                <w:szCs w:val="18"/>
              </w:rPr>
            </w:pPr>
            <w:r>
              <w:rPr>
                <w:rFonts w:ascii="Arial" w:hAnsi="Arial" w:cs="Arial"/>
                <w:color w:val="000000"/>
                <w:sz w:val="18"/>
                <w:szCs w:val="18"/>
              </w:rPr>
              <w:t>14</w:t>
            </w:r>
          </w:p>
        </w:tc>
        <w:tc>
          <w:tcPr>
            <w:tcW w:w="1559" w:type="dxa"/>
            <w:tcBorders>
              <w:bottom w:val="nil"/>
            </w:tcBorders>
            <w:shd w:val="clear" w:color="auto" w:fill="auto"/>
            <w:vAlign w:val="bottom"/>
          </w:tcPr>
          <w:p w14:paraId="6593F72F" w14:textId="54CC2ADC" w:rsidR="000A771C" w:rsidRPr="004D054C" w:rsidRDefault="000A771C" w:rsidP="000A771C">
            <w:pPr>
              <w:spacing w:before="60" w:after="23" w:line="276" w:lineRule="auto"/>
              <w:jc w:val="center"/>
              <w:rPr>
                <w:rFonts w:ascii="Arial" w:hAnsi="Arial" w:cs="Arial"/>
                <w:color w:val="000000"/>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787EB198" w14:textId="147C8E24" w:rsidR="000A771C" w:rsidRPr="004D054C" w:rsidRDefault="000A771C" w:rsidP="000A771C">
            <w:pPr>
              <w:pStyle w:val="ListParagraph"/>
              <w:spacing w:before="60" w:after="30" w:line="276" w:lineRule="auto"/>
              <w:ind w:left="0"/>
              <w:jc w:val="center"/>
              <w:rPr>
                <w:rFonts w:ascii="Arial" w:hAnsi="Arial" w:cs="Arial"/>
                <w:color w:val="000000"/>
                <w:sz w:val="18"/>
                <w:szCs w:val="18"/>
              </w:rPr>
            </w:pPr>
            <w:r>
              <w:rPr>
                <w:rFonts w:ascii="Arial" w:hAnsi="Arial" w:cs="Arial"/>
                <w:color w:val="000000"/>
                <w:sz w:val="18"/>
                <w:szCs w:val="18"/>
              </w:rPr>
              <w:t xml:space="preserve">      -</w:t>
            </w:r>
          </w:p>
        </w:tc>
        <w:tc>
          <w:tcPr>
            <w:tcW w:w="1230" w:type="dxa"/>
            <w:tcBorders>
              <w:bottom w:val="nil"/>
            </w:tcBorders>
            <w:vAlign w:val="bottom"/>
          </w:tcPr>
          <w:p w14:paraId="5CB9E4D5" w14:textId="4F34403B" w:rsidR="000A771C" w:rsidRPr="004D054C" w:rsidRDefault="000A771C" w:rsidP="000A771C">
            <w:pP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2" w:type="dxa"/>
            <w:tcBorders>
              <w:bottom w:val="nil"/>
            </w:tcBorders>
            <w:shd w:val="clear" w:color="auto" w:fill="auto"/>
            <w:noWrap/>
            <w:vAlign w:val="bottom"/>
          </w:tcPr>
          <w:p w14:paraId="2F700729" w14:textId="4CCF4685" w:rsidR="000A771C" w:rsidRPr="004D054C" w:rsidRDefault="000A771C" w:rsidP="000A771C">
            <w:pPr>
              <w:spacing w:before="60" w:after="23" w:line="276" w:lineRule="auto"/>
              <w:jc w:val="right"/>
              <w:rPr>
                <w:rFonts w:ascii="Arial" w:hAnsi="Arial" w:cs="Arial"/>
                <w:color w:val="000000"/>
                <w:sz w:val="18"/>
                <w:szCs w:val="18"/>
              </w:rPr>
            </w:pPr>
            <w:r>
              <w:rPr>
                <w:rFonts w:ascii="Arial" w:hAnsi="Arial" w:cs="Arial"/>
                <w:color w:val="000000"/>
                <w:sz w:val="18"/>
                <w:szCs w:val="18"/>
              </w:rPr>
              <w:t>14</w:t>
            </w:r>
          </w:p>
        </w:tc>
      </w:tr>
      <w:tr w:rsidR="000A771C" w:rsidRPr="004D054C" w14:paraId="77501E1F" w14:textId="77777777" w:rsidTr="008C184A">
        <w:trPr>
          <w:trHeight w:val="271"/>
        </w:trPr>
        <w:tc>
          <w:tcPr>
            <w:tcW w:w="2816" w:type="dxa"/>
            <w:shd w:val="clear" w:color="auto" w:fill="auto"/>
            <w:noWrap/>
            <w:vAlign w:val="bottom"/>
          </w:tcPr>
          <w:p w14:paraId="6DD2DAC3" w14:textId="0692D1B1" w:rsidR="000A771C" w:rsidRPr="004D054C" w:rsidRDefault="000A771C" w:rsidP="000A771C">
            <w:pPr>
              <w:spacing w:before="60" w:after="23" w:line="276" w:lineRule="auto"/>
              <w:ind w:right="-113"/>
              <w:rPr>
                <w:rFonts w:ascii="Arial" w:hAnsi="Arial" w:cs="Arial"/>
                <w:sz w:val="18"/>
                <w:szCs w:val="18"/>
              </w:rPr>
            </w:pPr>
            <w:r w:rsidRPr="004D054C">
              <w:rPr>
                <w:rFonts w:ascii="Arial" w:hAnsi="Arial" w:cs="Arial"/>
                <w:sz w:val="18"/>
                <w:szCs w:val="18"/>
              </w:rPr>
              <w:t xml:space="preserve">Land, building and office </w:t>
            </w:r>
            <w:r>
              <w:rPr>
                <w:rFonts w:ascii="Arial" w:hAnsi="Arial" w:cs="Arial"/>
                <w:sz w:val="18"/>
                <w:szCs w:val="18"/>
              </w:rPr>
              <w:br/>
              <w:t xml:space="preserve">   </w:t>
            </w:r>
            <w:r w:rsidRPr="004D054C">
              <w:rPr>
                <w:rFonts w:ascii="Arial" w:hAnsi="Arial" w:cs="Arial"/>
                <w:sz w:val="18"/>
                <w:szCs w:val="18"/>
              </w:rPr>
              <w:t>equipment at appraisal value</w:t>
            </w:r>
          </w:p>
        </w:tc>
        <w:tc>
          <w:tcPr>
            <w:tcW w:w="1529" w:type="dxa"/>
            <w:gridSpan w:val="2"/>
            <w:tcBorders>
              <w:bottom w:val="nil"/>
            </w:tcBorders>
            <w:shd w:val="clear" w:color="auto" w:fill="auto"/>
            <w:vAlign w:val="bottom"/>
          </w:tcPr>
          <w:p w14:paraId="4D1F61C0" w14:textId="74AD8DC6" w:rsidR="000A771C" w:rsidRPr="004D054C" w:rsidRDefault="000A771C" w:rsidP="000A771C">
            <w:pPr>
              <w:pStyle w:val="ListParagraph"/>
              <w:pBdr>
                <w:bottom w:val="single" w:sz="2" w:space="1" w:color="auto"/>
              </w:pBdr>
              <w:spacing w:before="60" w:after="30" w:line="276" w:lineRule="auto"/>
              <w:ind w:left="0"/>
              <w:jc w:val="center"/>
              <w:rPr>
                <w:rFonts w:ascii="Arial" w:hAnsi="Arial" w:cs="Arial"/>
                <w:color w:val="000000"/>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47F5E6C7" w14:textId="51B10E65" w:rsidR="000A771C" w:rsidRPr="004D054C" w:rsidRDefault="000A771C" w:rsidP="000A771C">
            <w:pPr>
              <w:pStyle w:val="ListParagraph"/>
              <w:pBdr>
                <w:bottom w:val="single" w:sz="2" w:space="1" w:color="auto"/>
              </w:pBdr>
              <w:spacing w:before="60" w:after="30" w:line="276" w:lineRule="auto"/>
              <w:ind w:left="0"/>
              <w:jc w:val="right"/>
              <w:rPr>
                <w:rFonts w:ascii="Arial" w:hAnsi="Arial" w:cs="Arial"/>
                <w:color w:val="000000"/>
                <w:sz w:val="18"/>
                <w:szCs w:val="18"/>
              </w:rPr>
            </w:pPr>
            <w:r>
              <w:rPr>
                <w:rFonts w:ascii="Arial" w:hAnsi="Arial" w:cs="Arial"/>
                <w:color w:val="000000"/>
                <w:sz w:val="18"/>
                <w:szCs w:val="18"/>
              </w:rPr>
              <w:t>84,596</w:t>
            </w:r>
          </w:p>
        </w:tc>
        <w:tc>
          <w:tcPr>
            <w:tcW w:w="1138" w:type="dxa"/>
            <w:tcBorders>
              <w:bottom w:val="nil"/>
            </w:tcBorders>
            <w:shd w:val="clear" w:color="auto" w:fill="auto"/>
            <w:noWrap/>
            <w:vAlign w:val="bottom"/>
          </w:tcPr>
          <w:p w14:paraId="3FA34CF0" w14:textId="20F9C051" w:rsidR="000A771C" w:rsidRPr="004D054C" w:rsidRDefault="000A771C" w:rsidP="000A771C">
            <w:pPr>
              <w:pBdr>
                <w:bottom w:val="single" w:sz="2" w:space="1" w:color="auto"/>
              </w:pBd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0" w:type="dxa"/>
            <w:tcBorders>
              <w:bottom w:val="nil"/>
            </w:tcBorders>
            <w:vAlign w:val="bottom"/>
          </w:tcPr>
          <w:p w14:paraId="7877609A" w14:textId="2BAA9171" w:rsidR="000A771C" w:rsidRPr="004D054C" w:rsidRDefault="000A771C" w:rsidP="000A771C">
            <w:pPr>
              <w:pBdr>
                <w:bottom w:val="single" w:sz="2" w:space="1" w:color="auto"/>
              </w:pBd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2" w:type="dxa"/>
            <w:tcBorders>
              <w:bottom w:val="nil"/>
            </w:tcBorders>
            <w:shd w:val="clear" w:color="auto" w:fill="auto"/>
            <w:noWrap/>
            <w:vAlign w:val="bottom"/>
          </w:tcPr>
          <w:p w14:paraId="76CB7B8F" w14:textId="0572F126" w:rsidR="000A771C" w:rsidRPr="004D054C" w:rsidRDefault="000A771C" w:rsidP="000A771C">
            <w:pPr>
              <w:pBdr>
                <w:bottom w:val="single" w:sz="2" w:space="1" w:color="auto"/>
              </w:pBdr>
              <w:spacing w:before="60" w:after="23" w:line="276" w:lineRule="auto"/>
              <w:jc w:val="right"/>
              <w:rPr>
                <w:rFonts w:ascii="Arial" w:hAnsi="Arial" w:cs="Arial"/>
                <w:color w:val="000000"/>
                <w:sz w:val="18"/>
                <w:szCs w:val="18"/>
              </w:rPr>
            </w:pPr>
            <w:r>
              <w:rPr>
                <w:rFonts w:ascii="Arial" w:hAnsi="Arial" w:cs="Arial"/>
                <w:color w:val="000000"/>
                <w:sz w:val="18"/>
                <w:szCs w:val="18"/>
              </w:rPr>
              <w:t>84,596</w:t>
            </w:r>
          </w:p>
        </w:tc>
      </w:tr>
      <w:tr w:rsidR="00E24D64" w:rsidRPr="004D054C" w14:paraId="6A472A6E" w14:textId="77777777" w:rsidTr="008C184A">
        <w:trPr>
          <w:trHeight w:val="271"/>
        </w:trPr>
        <w:tc>
          <w:tcPr>
            <w:tcW w:w="2816" w:type="dxa"/>
            <w:shd w:val="clear" w:color="auto" w:fill="auto"/>
            <w:noWrap/>
            <w:vAlign w:val="bottom"/>
          </w:tcPr>
          <w:p w14:paraId="57A09128" w14:textId="3EB5C558" w:rsidR="00E24D64" w:rsidRPr="004D054C" w:rsidRDefault="00E24D64" w:rsidP="00E24D64">
            <w:pPr>
              <w:spacing w:before="60" w:after="23" w:line="276" w:lineRule="auto"/>
              <w:ind w:left="245" w:hanging="245"/>
              <w:rPr>
                <w:rFonts w:ascii="Arial" w:hAnsi="Arial" w:cstheme="minorBidi"/>
                <w:b/>
                <w:bCs/>
                <w:sz w:val="18"/>
                <w:szCs w:val="18"/>
              </w:rPr>
            </w:pPr>
            <w:r w:rsidRPr="004D054C">
              <w:rPr>
                <w:rFonts w:ascii="Browallia New" w:hAnsi="Browallia New" w:cs="Browallia New"/>
                <w:sz w:val="18"/>
                <w:szCs w:val="18"/>
              </w:rPr>
              <w:t xml:space="preserve">    </w:t>
            </w:r>
          </w:p>
        </w:tc>
        <w:tc>
          <w:tcPr>
            <w:tcW w:w="1529" w:type="dxa"/>
            <w:gridSpan w:val="2"/>
            <w:shd w:val="clear" w:color="auto" w:fill="auto"/>
            <w:vAlign w:val="bottom"/>
          </w:tcPr>
          <w:p w14:paraId="45ED9C26" w14:textId="2D21DD8B" w:rsidR="00E24D64" w:rsidRPr="004D054C" w:rsidRDefault="00E24D64" w:rsidP="00E24D64">
            <w:pPr>
              <w:pBdr>
                <w:bottom w:val="single" w:sz="4" w:space="1" w:color="auto"/>
              </w:pBdr>
              <w:spacing w:before="60" w:after="23" w:line="276" w:lineRule="auto"/>
              <w:jc w:val="right"/>
              <w:rPr>
                <w:rFonts w:ascii="Arial" w:hAnsi="Arial" w:cs="Arial"/>
                <w:color w:val="000000"/>
                <w:sz w:val="18"/>
                <w:szCs w:val="18"/>
              </w:rPr>
            </w:pPr>
            <w:r>
              <w:rPr>
                <w:rFonts w:ascii="Arial" w:hAnsi="Arial" w:cs="Arial"/>
                <w:color w:val="000000"/>
                <w:sz w:val="18"/>
                <w:szCs w:val="18"/>
              </w:rPr>
              <w:t>55,393</w:t>
            </w:r>
          </w:p>
        </w:tc>
        <w:tc>
          <w:tcPr>
            <w:tcW w:w="1559" w:type="dxa"/>
            <w:shd w:val="clear" w:color="auto" w:fill="auto"/>
            <w:vAlign w:val="bottom"/>
          </w:tcPr>
          <w:p w14:paraId="478C37DE" w14:textId="2A3B20D5" w:rsidR="00E24D64" w:rsidRPr="004D054C" w:rsidRDefault="00576785" w:rsidP="00E24D64">
            <w:pPr>
              <w:pBdr>
                <w:bottom w:val="single" w:sz="4" w:space="1" w:color="auto"/>
              </w:pBdr>
              <w:spacing w:before="60" w:after="23" w:line="276" w:lineRule="auto"/>
              <w:jc w:val="right"/>
              <w:rPr>
                <w:rFonts w:ascii="Arial" w:hAnsi="Arial" w:cs="Arial"/>
                <w:color w:val="000000"/>
                <w:sz w:val="18"/>
                <w:szCs w:val="18"/>
              </w:rPr>
            </w:pPr>
            <w:r>
              <w:rPr>
                <w:rFonts w:ascii="Arial" w:hAnsi="Arial" w:cs="Arial"/>
                <w:color w:val="000000"/>
                <w:sz w:val="18"/>
                <w:szCs w:val="18"/>
              </w:rPr>
              <w:t>352,781</w:t>
            </w:r>
          </w:p>
        </w:tc>
        <w:tc>
          <w:tcPr>
            <w:tcW w:w="1138" w:type="dxa"/>
            <w:shd w:val="clear" w:color="auto" w:fill="auto"/>
            <w:noWrap/>
            <w:vAlign w:val="bottom"/>
          </w:tcPr>
          <w:p w14:paraId="69482639" w14:textId="1FF87C39" w:rsidR="00E24D64" w:rsidRPr="004D054C" w:rsidRDefault="00990551" w:rsidP="00990551">
            <w:pPr>
              <w:pBdr>
                <w:bottom w:val="single" w:sz="4" w:space="1" w:color="auto"/>
              </w:pBd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0" w:type="dxa"/>
            <w:vAlign w:val="bottom"/>
          </w:tcPr>
          <w:p w14:paraId="08AC5B50" w14:textId="395E639B" w:rsidR="00E24D64" w:rsidRPr="004D054C" w:rsidRDefault="00990551" w:rsidP="00990551">
            <w:pPr>
              <w:pBdr>
                <w:bottom w:val="single" w:sz="4" w:space="1" w:color="auto"/>
              </w:pBd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2" w:type="dxa"/>
            <w:shd w:val="clear" w:color="auto" w:fill="auto"/>
            <w:noWrap/>
            <w:vAlign w:val="bottom"/>
          </w:tcPr>
          <w:p w14:paraId="0FEF4C1A" w14:textId="5BCC7BBC" w:rsidR="00E24D64" w:rsidRPr="004D054C" w:rsidRDefault="00576785" w:rsidP="00E24D64">
            <w:pPr>
              <w:pBdr>
                <w:bottom w:val="single" w:sz="4" w:space="1" w:color="auto"/>
              </w:pBdr>
              <w:spacing w:before="60" w:after="23" w:line="276" w:lineRule="auto"/>
              <w:jc w:val="right"/>
              <w:rPr>
                <w:rFonts w:ascii="Arial" w:hAnsi="Arial" w:cs="Arial"/>
                <w:color w:val="000000"/>
                <w:sz w:val="18"/>
                <w:szCs w:val="18"/>
              </w:rPr>
            </w:pPr>
            <w:r>
              <w:rPr>
                <w:rFonts w:ascii="Arial" w:hAnsi="Arial" w:cs="Arial"/>
                <w:color w:val="000000"/>
                <w:sz w:val="18"/>
                <w:szCs w:val="18"/>
              </w:rPr>
              <w:t>408,174</w:t>
            </w:r>
          </w:p>
        </w:tc>
      </w:tr>
      <w:tr w:rsidR="00E24D64" w:rsidRPr="00FE0894" w14:paraId="333E2E21" w14:textId="77777777" w:rsidTr="008C184A">
        <w:trPr>
          <w:trHeight w:val="271"/>
        </w:trPr>
        <w:tc>
          <w:tcPr>
            <w:tcW w:w="2816" w:type="dxa"/>
            <w:shd w:val="clear" w:color="auto" w:fill="auto"/>
            <w:noWrap/>
            <w:vAlign w:val="bottom"/>
          </w:tcPr>
          <w:p w14:paraId="654CBA61" w14:textId="6CD853F8" w:rsidR="00E24D64" w:rsidRPr="008C2A2B" w:rsidRDefault="00E24D64" w:rsidP="00E24D64">
            <w:pPr>
              <w:spacing w:before="60" w:after="23" w:line="276" w:lineRule="auto"/>
              <w:ind w:left="245" w:hanging="245"/>
              <w:rPr>
                <w:rFonts w:ascii="Arial" w:hAnsi="Arial" w:cs="Arial"/>
                <w:b/>
                <w:bCs/>
                <w:sz w:val="18"/>
                <w:szCs w:val="18"/>
              </w:rPr>
            </w:pPr>
            <w:r w:rsidRPr="008C2A2B">
              <w:rPr>
                <w:rFonts w:ascii="Arial" w:hAnsi="Arial" w:cs="Arial"/>
                <w:b/>
                <w:bCs/>
                <w:sz w:val="18"/>
                <w:szCs w:val="18"/>
              </w:rPr>
              <w:t>Financial assets not measured at fair value</w:t>
            </w:r>
          </w:p>
        </w:tc>
        <w:tc>
          <w:tcPr>
            <w:tcW w:w="1529" w:type="dxa"/>
            <w:gridSpan w:val="2"/>
            <w:tcBorders>
              <w:bottom w:val="nil"/>
            </w:tcBorders>
            <w:shd w:val="clear" w:color="auto" w:fill="auto"/>
            <w:vAlign w:val="bottom"/>
          </w:tcPr>
          <w:p w14:paraId="4B96FAFF" w14:textId="77777777" w:rsidR="00E24D64" w:rsidRPr="00FE0894" w:rsidRDefault="00E24D64" w:rsidP="00E24D64">
            <w:pPr>
              <w:spacing w:before="60" w:after="23" w:line="276" w:lineRule="auto"/>
              <w:ind w:left="245" w:hanging="245"/>
              <w:rPr>
                <w:rFonts w:ascii="Arial" w:hAnsi="Arial" w:cs="Arial"/>
                <w:sz w:val="18"/>
                <w:szCs w:val="18"/>
              </w:rPr>
            </w:pPr>
          </w:p>
        </w:tc>
        <w:tc>
          <w:tcPr>
            <w:tcW w:w="1559" w:type="dxa"/>
            <w:tcBorders>
              <w:bottom w:val="nil"/>
            </w:tcBorders>
            <w:shd w:val="clear" w:color="auto" w:fill="auto"/>
            <w:vAlign w:val="bottom"/>
          </w:tcPr>
          <w:p w14:paraId="7A27E7B8" w14:textId="77777777" w:rsidR="00E24D64" w:rsidRPr="00FE0894" w:rsidRDefault="00E24D64" w:rsidP="00E24D64">
            <w:pPr>
              <w:spacing w:before="60" w:after="23" w:line="276" w:lineRule="auto"/>
              <w:ind w:left="245" w:hanging="245"/>
              <w:rPr>
                <w:rFonts w:ascii="Arial" w:hAnsi="Arial" w:cs="Arial"/>
                <w:sz w:val="18"/>
                <w:szCs w:val="18"/>
              </w:rPr>
            </w:pPr>
          </w:p>
        </w:tc>
        <w:tc>
          <w:tcPr>
            <w:tcW w:w="1138" w:type="dxa"/>
            <w:tcBorders>
              <w:bottom w:val="nil"/>
            </w:tcBorders>
            <w:shd w:val="clear" w:color="auto" w:fill="auto"/>
            <w:noWrap/>
            <w:vAlign w:val="bottom"/>
          </w:tcPr>
          <w:p w14:paraId="67F16AF0" w14:textId="77777777" w:rsidR="00E24D64" w:rsidRPr="00FE0894" w:rsidRDefault="00E24D64" w:rsidP="00E24D64">
            <w:pPr>
              <w:spacing w:before="60" w:after="23" w:line="276" w:lineRule="auto"/>
              <w:ind w:left="245" w:hanging="245"/>
              <w:rPr>
                <w:rFonts w:ascii="Arial" w:hAnsi="Arial" w:cs="Arial"/>
                <w:sz w:val="18"/>
                <w:szCs w:val="18"/>
              </w:rPr>
            </w:pPr>
          </w:p>
        </w:tc>
        <w:tc>
          <w:tcPr>
            <w:tcW w:w="1230" w:type="dxa"/>
            <w:tcBorders>
              <w:bottom w:val="nil"/>
            </w:tcBorders>
            <w:vAlign w:val="bottom"/>
          </w:tcPr>
          <w:p w14:paraId="33A06503" w14:textId="77777777" w:rsidR="00E24D64" w:rsidRPr="00FE0894" w:rsidRDefault="00E24D64" w:rsidP="00E24D64">
            <w:pPr>
              <w:spacing w:before="60" w:after="23" w:line="276" w:lineRule="auto"/>
              <w:ind w:left="245" w:hanging="245"/>
              <w:rPr>
                <w:rFonts w:ascii="Arial" w:hAnsi="Arial" w:cs="Arial"/>
                <w:sz w:val="18"/>
                <w:szCs w:val="18"/>
              </w:rPr>
            </w:pPr>
          </w:p>
        </w:tc>
        <w:tc>
          <w:tcPr>
            <w:tcW w:w="1232" w:type="dxa"/>
            <w:tcBorders>
              <w:bottom w:val="nil"/>
            </w:tcBorders>
            <w:shd w:val="clear" w:color="auto" w:fill="auto"/>
            <w:noWrap/>
            <w:vAlign w:val="bottom"/>
          </w:tcPr>
          <w:p w14:paraId="2B4FE62E" w14:textId="77777777" w:rsidR="00E24D64" w:rsidRPr="00FE0894" w:rsidRDefault="00E24D64" w:rsidP="00E24D64">
            <w:pPr>
              <w:spacing w:before="60" w:after="23" w:line="276" w:lineRule="auto"/>
              <w:ind w:left="245" w:hanging="245"/>
              <w:rPr>
                <w:rFonts w:ascii="Arial" w:hAnsi="Arial" w:cs="Arial"/>
                <w:sz w:val="18"/>
                <w:szCs w:val="18"/>
              </w:rPr>
            </w:pPr>
          </w:p>
        </w:tc>
      </w:tr>
      <w:tr w:rsidR="00990551" w:rsidRPr="00FE0894" w14:paraId="34FE9121" w14:textId="77777777" w:rsidTr="008C184A">
        <w:trPr>
          <w:trHeight w:val="271"/>
        </w:trPr>
        <w:tc>
          <w:tcPr>
            <w:tcW w:w="2816" w:type="dxa"/>
            <w:shd w:val="clear" w:color="auto" w:fill="auto"/>
            <w:noWrap/>
            <w:vAlign w:val="bottom"/>
          </w:tcPr>
          <w:p w14:paraId="27B62B33" w14:textId="51E8A0B8" w:rsidR="00990551" w:rsidRPr="008C2A2B" w:rsidRDefault="00990551" w:rsidP="00990551">
            <w:pPr>
              <w:spacing w:before="60" w:after="23" w:line="276" w:lineRule="auto"/>
              <w:ind w:left="245" w:hanging="245"/>
              <w:rPr>
                <w:rFonts w:ascii="Arial" w:hAnsi="Arial" w:cs="Arial"/>
                <w:b/>
                <w:bCs/>
                <w:sz w:val="18"/>
                <w:szCs w:val="18"/>
              </w:rPr>
            </w:pPr>
            <w:r>
              <w:rPr>
                <w:rFonts w:ascii="Arial" w:hAnsi="Arial" w:cs="Arial"/>
                <w:sz w:val="18"/>
                <w:szCs w:val="18"/>
              </w:rPr>
              <w:t xml:space="preserve">Debt </w:t>
            </w:r>
            <w:r w:rsidRPr="004D054C">
              <w:rPr>
                <w:rFonts w:ascii="Arial" w:hAnsi="Arial" w:cs="Arial"/>
                <w:sz w:val="18"/>
                <w:szCs w:val="18"/>
              </w:rPr>
              <w:t xml:space="preserve">instruments financial </w:t>
            </w:r>
            <w:r>
              <w:rPr>
                <w:rFonts w:ascii="Arial" w:hAnsi="Arial" w:cs="Arial"/>
                <w:sz w:val="18"/>
                <w:szCs w:val="18"/>
              </w:rPr>
              <w:br/>
              <w:t xml:space="preserve">     </w:t>
            </w:r>
            <w:r w:rsidRPr="004D054C">
              <w:rPr>
                <w:rFonts w:ascii="Arial" w:hAnsi="Arial" w:cs="Arial"/>
                <w:sz w:val="18"/>
                <w:szCs w:val="18"/>
              </w:rPr>
              <w:t>assets</w:t>
            </w:r>
          </w:p>
        </w:tc>
        <w:tc>
          <w:tcPr>
            <w:tcW w:w="1529" w:type="dxa"/>
            <w:gridSpan w:val="2"/>
            <w:tcBorders>
              <w:bottom w:val="nil"/>
            </w:tcBorders>
            <w:shd w:val="clear" w:color="auto" w:fill="auto"/>
            <w:vAlign w:val="bottom"/>
          </w:tcPr>
          <w:p w14:paraId="12A3FBA7" w14:textId="58889F87" w:rsidR="00990551" w:rsidRPr="00FE0894" w:rsidRDefault="00990551" w:rsidP="00990551">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37F9EB05" w14:textId="0C5CDA35" w:rsidR="00990551" w:rsidRPr="00FE0894" w:rsidRDefault="00990551" w:rsidP="00990551">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09B9DEE2" w14:textId="612BE6C3" w:rsidR="00990551" w:rsidRPr="00FE0894" w:rsidRDefault="00990551" w:rsidP="00990551">
            <w:pPr>
              <w:spacing w:before="60" w:after="23" w:line="276" w:lineRule="auto"/>
              <w:ind w:left="245" w:hanging="245"/>
              <w:jc w:val="right"/>
              <w:rPr>
                <w:rFonts w:ascii="Arial" w:hAnsi="Arial" w:cs="Arial"/>
                <w:sz w:val="18"/>
                <w:szCs w:val="18"/>
              </w:rPr>
            </w:pPr>
            <w:r>
              <w:rPr>
                <w:rFonts w:ascii="Arial" w:hAnsi="Arial" w:cs="Arial"/>
                <w:sz w:val="18"/>
                <w:szCs w:val="18"/>
              </w:rPr>
              <w:t>212,804</w:t>
            </w:r>
          </w:p>
        </w:tc>
        <w:tc>
          <w:tcPr>
            <w:tcW w:w="1230" w:type="dxa"/>
            <w:tcBorders>
              <w:bottom w:val="nil"/>
            </w:tcBorders>
            <w:vAlign w:val="bottom"/>
          </w:tcPr>
          <w:p w14:paraId="3AA84331" w14:textId="6C40B9ED" w:rsidR="00990551" w:rsidRPr="00FE0894" w:rsidRDefault="00990551" w:rsidP="00990551">
            <w:pPr>
              <w:spacing w:before="60" w:after="23" w:line="276" w:lineRule="auto"/>
              <w:ind w:left="245" w:hanging="245"/>
              <w:jc w:val="right"/>
              <w:rPr>
                <w:rFonts w:ascii="Arial" w:hAnsi="Arial" w:cs="Arial"/>
                <w:sz w:val="18"/>
                <w:szCs w:val="18"/>
              </w:rPr>
            </w:pPr>
            <w:r>
              <w:rPr>
                <w:rFonts w:ascii="Arial" w:hAnsi="Arial" w:cs="Arial"/>
                <w:sz w:val="18"/>
                <w:szCs w:val="18"/>
              </w:rPr>
              <w:t>212,804</w:t>
            </w:r>
          </w:p>
        </w:tc>
        <w:tc>
          <w:tcPr>
            <w:tcW w:w="1232" w:type="dxa"/>
            <w:tcBorders>
              <w:bottom w:val="nil"/>
            </w:tcBorders>
            <w:shd w:val="clear" w:color="auto" w:fill="auto"/>
            <w:noWrap/>
            <w:vAlign w:val="bottom"/>
          </w:tcPr>
          <w:p w14:paraId="64268664" w14:textId="0A29B94E" w:rsidR="00990551" w:rsidRPr="00FE0894" w:rsidRDefault="00990551" w:rsidP="00990551">
            <w:pPr>
              <w:spacing w:before="60" w:after="23" w:line="276" w:lineRule="auto"/>
              <w:ind w:left="245" w:hanging="245"/>
              <w:jc w:val="center"/>
              <w:rPr>
                <w:rFonts w:ascii="Arial" w:hAnsi="Arial" w:cs="Arial"/>
                <w:sz w:val="18"/>
                <w:szCs w:val="18"/>
              </w:rPr>
            </w:pPr>
            <w:r w:rsidRPr="00036DD1">
              <w:rPr>
                <w:rFonts w:ascii="Arial" w:hAnsi="Arial" w:cs="Arial"/>
                <w:sz w:val="18"/>
                <w:szCs w:val="18"/>
              </w:rPr>
              <w:t xml:space="preserve">      -</w:t>
            </w:r>
          </w:p>
        </w:tc>
      </w:tr>
      <w:tr w:rsidR="000A771C" w:rsidRPr="00680F47" w14:paraId="6C258856" w14:textId="77777777" w:rsidTr="008C184A">
        <w:trPr>
          <w:trHeight w:val="271"/>
        </w:trPr>
        <w:tc>
          <w:tcPr>
            <w:tcW w:w="2816" w:type="dxa"/>
            <w:shd w:val="clear" w:color="auto" w:fill="auto"/>
            <w:noWrap/>
            <w:vAlign w:val="bottom"/>
          </w:tcPr>
          <w:p w14:paraId="401A9F8C" w14:textId="00312E9F" w:rsidR="000A771C" w:rsidRPr="00680F47" w:rsidRDefault="000A771C" w:rsidP="000A771C">
            <w:pPr>
              <w:spacing w:before="60" w:after="23" w:line="276" w:lineRule="auto"/>
              <w:ind w:left="245" w:hanging="245"/>
              <w:rPr>
                <w:rFonts w:ascii="Arial" w:hAnsi="Arial" w:cs="Arial"/>
                <w:sz w:val="18"/>
                <w:szCs w:val="18"/>
              </w:rPr>
            </w:pPr>
            <w:r w:rsidRPr="00680F47">
              <w:rPr>
                <w:rFonts w:ascii="Arial" w:hAnsi="Arial" w:cs="Arial"/>
                <w:sz w:val="18"/>
                <w:szCs w:val="18"/>
              </w:rPr>
              <w:t>Premiums due and uncollected</w:t>
            </w:r>
          </w:p>
        </w:tc>
        <w:tc>
          <w:tcPr>
            <w:tcW w:w="1529" w:type="dxa"/>
            <w:gridSpan w:val="2"/>
            <w:shd w:val="clear" w:color="auto" w:fill="auto"/>
            <w:vAlign w:val="bottom"/>
          </w:tcPr>
          <w:p w14:paraId="58679599" w14:textId="09139A1A" w:rsidR="000A771C" w:rsidRPr="00680F47" w:rsidRDefault="000A771C" w:rsidP="000A771C">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shd w:val="clear" w:color="auto" w:fill="auto"/>
            <w:vAlign w:val="bottom"/>
          </w:tcPr>
          <w:p w14:paraId="18E30353" w14:textId="615596EA" w:rsidR="000A771C" w:rsidRPr="00680F47" w:rsidRDefault="000A771C" w:rsidP="000A771C">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shd w:val="clear" w:color="auto" w:fill="auto"/>
            <w:noWrap/>
            <w:vAlign w:val="bottom"/>
          </w:tcPr>
          <w:p w14:paraId="58033A7A" w14:textId="4DCB8DF3" w:rsidR="000A771C" w:rsidRPr="00680F47" w:rsidRDefault="000A771C" w:rsidP="000A771C">
            <w:pPr>
              <w:spacing w:before="60" w:after="23" w:line="276" w:lineRule="auto"/>
              <w:ind w:left="245" w:hanging="245"/>
              <w:jc w:val="right"/>
              <w:rPr>
                <w:rFonts w:ascii="Arial" w:hAnsi="Arial" w:cs="Arial"/>
                <w:sz w:val="18"/>
                <w:szCs w:val="18"/>
              </w:rPr>
            </w:pPr>
            <w:r>
              <w:rPr>
                <w:rFonts w:ascii="Arial" w:hAnsi="Arial" w:cs="Arial"/>
                <w:sz w:val="18"/>
                <w:szCs w:val="18"/>
              </w:rPr>
              <w:t>124,355</w:t>
            </w:r>
          </w:p>
        </w:tc>
        <w:tc>
          <w:tcPr>
            <w:tcW w:w="1230" w:type="dxa"/>
            <w:vAlign w:val="bottom"/>
          </w:tcPr>
          <w:p w14:paraId="0EE7446C" w14:textId="51BF3804" w:rsidR="000A771C" w:rsidRPr="00680F47" w:rsidRDefault="000A771C" w:rsidP="000A771C">
            <w:pPr>
              <w:spacing w:before="60" w:after="23" w:line="276" w:lineRule="auto"/>
              <w:ind w:left="245" w:hanging="245"/>
              <w:jc w:val="right"/>
              <w:rPr>
                <w:rFonts w:ascii="Arial" w:hAnsi="Arial" w:cs="Arial"/>
                <w:sz w:val="18"/>
                <w:szCs w:val="18"/>
              </w:rPr>
            </w:pPr>
            <w:r>
              <w:rPr>
                <w:rFonts w:ascii="Arial" w:hAnsi="Arial" w:cs="Arial"/>
                <w:sz w:val="18"/>
                <w:szCs w:val="18"/>
              </w:rPr>
              <w:t>124,355</w:t>
            </w:r>
          </w:p>
        </w:tc>
        <w:tc>
          <w:tcPr>
            <w:tcW w:w="1232" w:type="dxa"/>
            <w:shd w:val="clear" w:color="auto" w:fill="auto"/>
            <w:noWrap/>
            <w:vAlign w:val="bottom"/>
          </w:tcPr>
          <w:p w14:paraId="59389E80" w14:textId="256469F4" w:rsidR="000A771C" w:rsidRPr="00680F47" w:rsidRDefault="000A771C" w:rsidP="000A771C">
            <w:pP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0A771C" w:rsidRPr="00680F47" w14:paraId="5E31FCA2" w14:textId="77777777" w:rsidTr="008C184A">
        <w:trPr>
          <w:trHeight w:val="271"/>
        </w:trPr>
        <w:tc>
          <w:tcPr>
            <w:tcW w:w="2816" w:type="dxa"/>
            <w:shd w:val="clear" w:color="auto" w:fill="auto"/>
            <w:noWrap/>
            <w:vAlign w:val="bottom"/>
          </w:tcPr>
          <w:p w14:paraId="390DD55B" w14:textId="3F94D907" w:rsidR="000A771C" w:rsidRPr="00680F47" w:rsidRDefault="000A771C" w:rsidP="000A771C">
            <w:pPr>
              <w:spacing w:before="60" w:after="23" w:line="276" w:lineRule="auto"/>
              <w:ind w:left="245" w:hanging="245"/>
              <w:rPr>
                <w:rFonts w:ascii="Arial" w:hAnsi="Arial" w:cs="Arial"/>
                <w:sz w:val="18"/>
                <w:szCs w:val="18"/>
              </w:rPr>
            </w:pPr>
            <w:r>
              <w:rPr>
                <w:rFonts w:ascii="Arial" w:hAnsi="Arial" w:cs="Arial"/>
                <w:sz w:val="18"/>
                <w:szCs w:val="18"/>
              </w:rPr>
              <w:t>Reinsurance assets</w:t>
            </w:r>
          </w:p>
        </w:tc>
        <w:tc>
          <w:tcPr>
            <w:tcW w:w="1529" w:type="dxa"/>
            <w:gridSpan w:val="2"/>
            <w:tcBorders>
              <w:bottom w:val="nil"/>
            </w:tcBorders>
            <w:shd w:val="clear" w:color="auto" w:fill="auto"/>
            <w:vAlign w:val="bottom"/>
          </w:tcPr>
          <w:p w14:paraId="62BED6ED" w14:textId="67530097" w:rsidR="000A771C" w:rsidRPr="00680F47" w:rsidRDefault="000A771C" w:rsidP="000A771C">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4E483E41" w14:textId="206A05AD" w:rsidR="000A771C" w:rsidRPr="00680F47" w:rsidRDefault="000A771C" w:rsidP="000A771C">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44891CA1" w14:textId="45D63553" w:rsidR="000A771C" w:rsidRPr="00680F47" w:rsidRDefault="00990551" w:rsidP="000A771C">
            <w:pPr>
              <w:spacing w:before="60" w:after="23" w:line="276" w:lineRule="auto"/>
              <w:ind w:left="245" w:hanging="245"/>
              <w:jc w:val="right"/>
              <w:rPr>
                <w:rFonts w:ascii="Arial" w:hAnsi="Arial" w:cs="Arial"/>
                <w:sz w:val="18"/>
                <w:szCs w:val="18"/>
              </w:rPr>
            </w:pPr>
            <w:r>
              <w:rPr>
                <w:rFonts w:ascii="Arial" w:hAnsi="Arial" w:cs="Arial"/>
                <w:sz w:val="18"/>
                <w:szCs w:val="18"/>
              </w:rPr>
              <w:t>245,557</w:t>
            </w:r>
          </w:p>
        </w:tc>
        <w:tc>
          <w:tcPr>
            <w:tcW w:w="1230" w:type="dxa"/>
            <w:tcBorders>
              <w:bottom w:val="nil"/>
            </w:tcBorders>
            <w:vAlign w:val="bottom"/>
          </w:tcPr>
          <w:p w14:paraId="5B1C1E3C" w14:textId="4E5EF315" w:rsidR="000A771C" w:rsidRPr="00680F47" w:rsidRDefault="00990551" w:rsidP="000A771C">
            <w:pPr>
              <w:spacing w:before="60" w:after="23" w:line="276" w:lineRule="auto"/>
              <w:ind w:left="245" w:hanging="245"/>
              <w:jc w:val="right"/>
              <w:rPr>
                <w:rFonts w:ascii="Arial" w:hAnsi="Arial" w:cs="Arial"/>
                <w:sz w:val="18"/>
                <w:szCs w:val="18"/>
              </w:rPr>
            </w:pPr>
            <w:r>
              <w:rPr>
                <w:rFonts w:ascii="Arial" w:hAnsi="Arial" w:cs="Arial"/>
                <w:sz w:val="18"/>
                <w:szCs w:val="18"/>
              </w:rPr>
              <w:t>245,557</w:t>
            </w:r>
          </w:p>
        </w:tc>
        <w:tc>
          <w:tcPr>
            <w:tcW w:w="1232" w:type="dxa"/>
            <w:tcBorders>
              <w:bottom w:val="nil"/>
            </w:tcBorders>
            <w:shd w:val="clear" w:color="auto" w:fill="auto"/>
            <w:noWrap/>
            <w:vAlign w:val="bottom"/>
          </w:tcPr>
          <w:p w14:paraId="60C0C427" w14:textId="25EB01B4" w:rsidR="000A771C" w:rsidRPr="00680F47" w:rsidRDefault="000A771C" w:rsidP="000A771C">
            <w:pP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0A771C" w:rsidRPr="00680F47" w14:paraId="3A44B322" w14:textId="77777777" w:rsidTr="008C184A">
        <w:trPr>
          <w:trHeight w:val="271"/>
        </w:trPr>
        <w:tc>
          <w:tcPr>
            <w:tcW w:w="2816" w:type="dxa"/>
            <w:shd w:val="clear" w:color="auto" w:fill="auto"/>
            <w:noWrap/>
            <w:vAlign w:val="bottom"/>
          </w:tcPr>
          <w:p w14:paraId="44B23384" w14:textId="79B29155" w:rsidR="000A771C" w:rsidRPr="00680F47" w:rsidRDefault="000A771C" w:rsidP="000A771C">
            <w:pPr>
              <w:spacing w:before="60" w:after="23" w:line="276" w:lineRule="auto"/>
              <w:ind w:left="245" w:hanging="245"/>
              <w:rPr>
                <w:rFonts w:ascii="Arial" w:hAnsi="Arial" w:cs="Arial"/>
                <w:sz w:val="18"/>
                <w:szCs w:val="18"/>
              </w:rPr>
            </w:pPr>
            <w:r>
              <w:rPr>
                <w:rFonts w:ascii="Arial" w:hAnsi="Arial" w:cs="Arial"/>
                <w:sz w:val="18"/>
                <w:szCs w:val="18"/>
              </w:rPr>
              <w:t>Due from reinsurers</w:t>
            </w:r>
          </w:p>
        </w:tc>
        <w:tc>
          <w:tcPr>
            <w:tcW w:w="1529" w:type="dxa"/>
            <w:gridSpan w:val="2"/>
            <w:tcBorders>
              <w:bottom w:val="nil"/>
            </w:tcBorders>
            <w:shd w:val="clear" w:color="auto" w:fill="auto"/>
            <w:vAlign w:val="bottom"/>
          </w:tcPr>
          <w:p w14:paraId="036F2B45" w14:textId="28340C92" w:rsidR="000A771C" w:rsidRPr="00680F47"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5ADBB827" w14:textId="29E6F6C5" w:rsidR="000A771C" w:rsidRPr="00680F47"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3A3491F3" w14:textId="0049F6EE" w:rsidR="000A771C" w:rsidRPr="00680F47" w:rsidRDefault="000A771C" w:rsidP="000A771C">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160,150</w:t>
            </w:r>
          </w:p>
        </w:tc>
        <w:tc>
          <w:tcPr>
            <w:tcW w:w="1230" w:type="dxa"/>
            <w:tcBorders>
              <w:bottom w:val="nil"/>
            </w:tcBorders>
            <w:vAlign w:val="bottom"/>
          </w:tcPr>
          <w:p w14:paraId="0DCFF2B1" w14:textId="26E1AD3A" w:rsidR="000A771C" w:rsidRPr="00680F47" w:rsidRDefault="000A771C" w:rsidP="000A771C">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160,150</w:t>
            </w:r>
          </w:p>
        </w:tc>
        <w:tc>
          <w:tcPr>
            <w:tcW w:w="1232" w:type="dxa"/>
            <w:tcBorders>
              <w:bottom w:val="nil"/>
            </w:tcBorders>
            <w:shd w:val="clear" w:color="auto" w:fill="auto"/>
            <w:noWrap/>
            <w:vAlign w:val="bottom"/>
          </w:tcPr>
          <w:p w14:paraId="7D9E3ADA" w14:textId="6497BAC2" w:rsidR="000A771C" w:rsidRPr="00680F47"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0A771C" w:rsidRPr="00680F47" w14:paraId="648B655A" w14:textId="77777777" w:rsidTr="008C184A">
        <w:trPr>
          <w:trHeight w:val="271"/>
        </w:trPr>
        <w:tc>
          <w:tcPr>
            <w:tcW w:w="2816" w:type="dxa"/>
            <w:shd w:val="clear" w:color="auto" w:fill="auto"/>
            <w:noWrap/>
            <w:vAlign w:val="bottom"/>
          </w:tcPr>
          <w:p w14:paraId="7077D15E" w14:textId="77777777" w:rsidR="000A771C" w:rsidRPr="00680F47" w:rsidRDefault="000A771C" w:rsidP="000A771C">
            <w:pPr>
              <w:spacing w:before="60" w:after="23" w:line="276" w:lineRule="auto"/>
              <w:ind w:left="245" w:hanging="245"/>
              <w:rPr>
                <w:rFonts w:ascii="Arial" w:hAnsi="Arial" w:cs="Arial"/>
                <w:sz w:val="18"/>
                <w:szCs w:val="18"/>
              </w:rPr>
            </w:pPr>
          </w:p>
        </w:tc>
        <w:tc>
          <w:tcPr>
            <w:tcW w:w="1529" w:type="dxa"/>
            <w:gridSpan w:val="2"/>
            <w:tcBorders>
              <w:bottom w:val="nil"/>
            </w:tcBorders>
            <w:shd w:val="clear" w:color="auto" w:fill="auto"/>
            <w:vAlign w:val="bottom"/>
          </w:tcPr>
          <w:p w14:paraId="3FA7EE4C" w14:textId="0E6C9B12" w:rsidR="000A771C" w:rsidRPr="00680F47"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286DA9DC" w14:textId="379B8FF0" w:rsidR="000A771C" w:rsidRPr="00680F47"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121A2502" w14:textId="041662A0" w:rsidR="000A771C" w:rsidRPr="00680F47" w:rsidRDefault="00990551" w:rsidP="000A771C">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742,866</w:t>
            </w:r>
          </w:p>
        </w:tc>
        <w:tc>
          <w:tcPr>
            <w:tcW w:w="1230" w:type="dxa"/>
            <w:tcBorders>
              <w:bottom w:val="nil"/>
            </w:tcBorders>
            <w:vAlign w:val="bottom"/>
          </w:tcPr>
          <w:p w14:paraId="100A672A" w14:textId="7EB512C2" w:rsidR="000A771C" w:rsidRPr="00680F47" w:rsidRDefault="00990551" w:rsidP="000A771C">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742,866</w:t>
            </w:r>
          </w:p>
        </w:tc>
        <w:tc>
          <w:tcPr>
            <w:tcW w:w="1232" w:type="dxa"/>
            <w:tcBorders>
              <w:bottom w:val="nil"/>
            </w:tcBorders>
            <w:shd w:val="clear" w:color="auto" w:fill="auto"/>
            <w:noWrap/>
            <w:vAlign w:val="bottom"/>
          </w:tcPr>
          <w:p w14:paraId="7A247AE4" w14:textId="78AC1123" w:rsidR="000A771C" w:rsidRPr="00680F47"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E24D64" w:rsidRPr="00680F47" w14:paraId="4AB5EA71" w14:textId="77777777" w:rsidTr="008C184A">
        <w:trPr>
          <w:trHeight w:val="271"/>
        </w:trPr>
        <w:tc>
          <w:tcPr>
            <w:tcW w:w="2816" w:type="dxa"/>
            <w:shd w:val="clear" w:color="auto" w:fill="auto"/>
            <w:noWrap/>
            <w:vAlign w:val="bottom"/>
          </w:tcPr>
          <w:p w14:paraId="01C83F01" w14:textId="79443B8D" w:rsidR="00E24D64" w:rsidRPr="008C2A2B" w:rsidRDefault="00E24D64" w:rsidP="00E24D64">
            <w:pPr>
              <w:spacing w:before="60" w:after="23" w:line="276" w:lineRule="auto"/>
              <w:ind w:left="245" w:hanging="245"/>
              <w:rPr>
                <w:rFonts w:ascii="Arial" w:hAnsi="Arial" w:cs="Arial"/>
                <w:b/>
                <w:bCs/>
                <w:sz w:val="18"/>
                <w:szCs w:val="18"/>
              </w:rPr>
            </w:pPr>
            <w:r w:rsidRPr="008C2A2B">
              <w:rPr>
                <w:rFonts w:ascii="Arial" w:hAnsi="Arial" w:cs="Arial"/>
                <w:b/>
                <w:bCs/>
                <w:sz w:val="18"/>
                <w:szCs w:val="18"/>
              </w:rPr>
              <w:t>Financial liabilities measured at fair value</w:t>
            </w:r>
          </w:p>
        </w:tc>
        <w:tc>
          <w:tcPr>
            <w:tcW w:w="1529" w:type="dxa"/>
            <w:gridSpan w:val="2"/>
            <w:tcBorders>
              <w:bottom w:val="nil"/>
            </w:tcBorders>
            <w:shd w:val="clear" w:color="auto" w:fill="auto"/>
            <w:vAlign w:val="bottom"/>
          </w:tcPr>
          <w:p w14:paraId="7A25BE7C" w14:textId="77777777" w:rsidR="00E24D64" w:rsidRPr="00680F47" w:rsidRDefault="00E24D64" w:rsidP="000A771C">
            <w:pPr>
              <w:spacing w:before="60" w:after="23" w:line="276" w:lineRule="auto"/>
              <w:ind w:left="245" w:hanging="245"/>
              <w:rPr>
                <w:rFonts w:ascii="Arial" w:hAnsi="Arial" w:cs="Arial"/>
                <w:sz w:val="18"/>
                <w:szCs w:val="18"/>
              </w:rPr>
            </w:pPr>
          </w:p>
        </w:tc>
        <w:tc>
          <w:tcPr>
            <w:tcW w:w="1559" w:type="dxa"/>
            <w:tcBorders>
              <w:bottom w:val="nil"/>
            </w:tcBorders>
            <w:shd w:val="clear" w:color="auto" w:fill="auto"/>
            <w:vAlign w:val="bottom"/>
          </w:tcPr>
          <w:p w14:paraId="150992F0" w14:textId="77777777" w:rsidR="00E24D64" w:rsidRPr="00680F47" w:rsidRDefault="00E24D64" w:rsidP="000A771C">
            <w:pPr>
              <w:spacing w:before="60" w:after="23" w:line="276" w:lineRule="auto"/>
              <w:ind w:left="245" w:hanging="245"/>
              <w:rPr>
                <w:rFonts w:ascii="Arial" w:hAnsi="Arial" w:cs="Arial"/>
                <w:sz w:val="18"/>
                <w:szCs w:val="18"/>
              </w:rPr>
            </w:pPr>
          </w:p>
        </w:tc>
        <w:tc>
          <w:tcPr>
            <w:tcW w:w="1138" w:type="dxa"/>
            <w:tcBorders>
              <w:bottom w:val="nil"/>
            </w:tcBorders>
            <w:shd w:val="clear" w:color="auto" w:fill="auto"/>
            <w:noWrap/>
            <w:vAlign w:val="bottom"/>
          </w:tcPr>
          <w:p w14:paraId="2B56BD5B" w14:textId="77777777" w:rsidR="00E24D64" w:rsidRPr="00680F47" w:rsidRDefault="00E24D64" w:rsidP="000A771C">
            <w:pPr>
              <w:spacing w:before="60" w:after="23" w:line="276" w:lineRule="auto"/>
              <w:ind w:left="245" w:hanging="245"/>
              <w:rPr>
                <w:rFonts w:ascii="Arial" w:hAnsi="Arial" w:cs="Arial"/>
                <w:sz w:val="18"/>
                <w:szCs w:val="18"/>
              </w:rPr>
            </w:pPr>
          </w:p>
        </w:tc>
        <w:tc>
          <w:tcPr>
            <w:tcW w:w="1230" w:type="dxa"/>
            <w:tcBorders>
              <w:bottom w:val="nil"/>
            </w:tcBorders>
            <w:vAlign w:val="bottom"/>
          </w:tcPr>
          <w:p w14:paraId="39AB206E" w14:textId="77777777" w:rsidR="00E24D64" w:rsidRPr="00680F47" w:rsidRDefault="00E24D64" w:rsidP="000A771C">
            <w:pPr>
              <w:spacing w:before="60" w:after="23" w:line="276" w:lineRule="auto"/>
              <w:ind w:left="245" w:hanging="245"/>
              <w:rPr>
                <w:rFonts w:ascii="Arial" w:hAnsi="Arial" w:cs="Arial"/>
                <w:sz w:val="18"/>
                <w:szCs w:val="18"/>
              </w:rPr>
            </w:pPr>
          </w:p>
        </w:tc>
        <w:tc>
          <w:tcPr>
            <w:tcW w:w="1232" w:type="dxa"/>
            <w:tcBorders>
              <w:bottom w:val="nil"/>
            </w:tcBorders>
            <w:shd w:val="clear" w:color="auto" w:fill="auto"/>
            <w:noWrap/>
            <w:vAlign w:val="bottom"/>
          </w:tcPr>
          <w:p w14:paraId="7507E3AA" w14:textId="77777777" w:rsidR="00E24D64" w:rsidRPr="00680F47" w:rsidRDefault="00E24D64" w:rsidP="000A771C">
            <w:pPr>
              <w:spacing w:before="60" w:after="23" w:line="276" w:lineRule="auto"/>
              <w:ind w:left="245" w:hanging="245"/>
              <w:rPr>
                <w:rFonts w:ascii="Arial" w:hAnsi="Arial" w:cs="Arial"/>
                <w:sz w:val="18"/>
                <w:szCs w:val="18"/>
              </w:rPr>
            </w:pPr>
          </w:p>
        </w:tc>
      </w:tr>
      <w:tr w:rsidR="000A771C" w:rsidRPr="00680F47" w14:paraId="5BE7AF48" w14:textId="77777777" w:rsidTr="008C184A">
        <w:trPr>
          <w:trHeight w:val="271"/>
        </w:trPr>
        <w:tc>
          <w:tcPr>
            <w:tcW w:w="2816" w:type="dxa"/>
            <w:shd w:val="clear" w:color="auto" w:fill="auto"/>
            <w:noWrap/>
            <w:vAlign w:val="bottom"/>
          </w:tcPr>
          <w:p w14:paraId="6D1E254B" w14:textId="2147D314" w:rsidR="000A771C" w:rsidRPr="00680F47" w:rsidRDefault="000A771C" w:rsidP="000A771C">
            <w:pPr>
              <w:spacing w:before="60" w:after="23" w:line="276" w:lineRule="auto"/>
              <w:ind w:left="245" w:hanging="245"/>
              <w:rPr>
                <w:rFonts w:ascii="Arial" w:hAnsi="Arial" w:cs="Arial"/>
                <w:sz w:val="18"/>
                <w:szCs w:val="18"/>
              </w:rPr>
            </w:pPr>
            <w:r w:rsidRPr="00427ED1">
              <w:rPr>
                <w:rFonts w:ascii="Arial" w:hAnsi="Arial" w:cs="Arial"/>
                <w:sz w:val="18"/>
                <w:szCs w:val="18"/>
              </w:rPr>
              <w:t>Derivative</w:t>
            </w:r>
            <w:r>
              <w:rPr>
                <w:rFonts w:ascii="Arial" w:hAnsi="Arial" w:cs="Arial"/>
                <w:sz w:val="18"/>
                <w:szCs w:val="18"/>
              </w:rPr>
              <w:t xml:space="preserve"> liabilities</w:t>
            </w:r>
          </w:p>
        </w:tc>
        <w:tc>
          <w:tcPr>
            <w:tcW w:w="1529" w:type="dxa"/>
            <w:gridSpan w:val="2"/>
            <w:tcBorders>
              <w:bottom w:val="nil"/>
            </w:tcBorders>
            <w:shd w:val="clear" w:color="auto" w:fill="auto"/>
            <w:vAlign w:val="bottom"/>
          </w:tcPr>
          <w:p w14:paraId="3889B14C" w14:textId="15C035FB" w:rsidR="000A771C" w:rsidRPr="00680F47" w:rsidRDefault="000A771C" w:rsidP="000A771C">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98</w:t>
            </w:r>
          </w:p>
        </w:tc>
        <w:tc>
          <w:tcPr>
            <w:tcW w:w="1559" w:type="dxa"/>
            <w:tcBorders>
              <w:bottom w:val="nil"/>
            </w:tcBorders>
            <w:shd w:val="clear" w:color="auto" w:fill="auto"/>
            <w:vAlign w:val="bottom"/>
          </w:tcPr>
          <w:p w14:paraId="15637E9D" w14:textId="63A1ED61" w:rsidR="000A771C" w:rsidRPr="00680F47"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24FD03E2" w14:textId="650D8D34" w:rsidR="000A771C" w:rsidRPr="00680F47"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c>
          <w:tcPr>
            <w:tcW w:w="1230" w:type="dxa"/>
            <w:tcBorders>
              <w:bottom w:val="nil"/>
            </w:tcBorders>
            <w:vAlign w:val="bottom"/>
          </w:tcPr>
          <w:p w14:paraId="198ACD72" w14:textId="24ABF062" w:rsidR="000A771C" w:rsidRPr="00680F47"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c>
          <w:tcPr>
            <w:tcW w:w="1232" w:type="dxa"/>
            <w:tcBorders>
              <w:bottom w:val="nil"/>
            </w:tcBorders>
            <w:shd w:val="clear" w:color="auto" w:fill="auto"/>
            <w:noWrap/>
            <w:vAlign w:val="bottom"/>
          </w:tcPr>
          <w:p w14:paraId="7CF847CE" w14:textId="32933B93" w:rsidR="000A771C" w:rsidRPr="00680F47" w:rsidRDefault="000A771C" w:rsidP="000A771C">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98</w:t>
            </w:r>
          </w:p>
        </w:tc>
      </w:tr>
      <w:tr w:rsidR="000A771C" w:rsidRPr="004D054C" w14:paraId="10F66858" w14:textId="77777777" w:rsidTr="008C184A">
        <w:trPr>
          <w:trHeight w:val="271"/>
        </w:trPr>
        <w:tc>
          <w:tcPr>
            <w:tcW w:w="2816" w:type="dxa"/>
            <w:shd w:val="clear" w:color="auto" w:fill="auto"/>
            <w:noWrap/>
            <w:vAlign w:val="bottom"/>
          </w:tcPr>
          <w:p w14:paraId="5FF9EADC" w14:textId="77777777" w:rsidR="000A771C" w:rsidRPr="004D054C" w:rsidRDefault="000A771C" w:rsidP="000A771C">
            <w:pPr>
              <w:spacing w:before="60" w:after="23" w:line="276" w:lineRule="auto"/>
              <w:ind w:left="245" w:hanging="245"/>
              <w:rPr>
                <w:rFonts w:ascii="Browallia New" w:hAnsi="Browallia New" w:cs="Browallia New"/>
                <w:sz w:val="18"/>
                <w:szCs w:val="18"/>
              </w:rPr>
            </w:pPr>
          </w:p>
        </w:tc>
        <w:tc>
          <w:tcPr>
            <w:tcW w:w="1529" w:type="dxa"/>
            <w:gridSpan w:val="2"/>
            <w:tcBorders>
              <w:bottom w:val="nil"/>
            </w:tcBorders>
            <w:shd w:val="clear" w:color="auto" w:fill="auto"/>
            <w:vAlign w:val="bottom"/>
          </w:tcPr>
          <w:p w14:paraId="11B3E599" w14:textId="7D0C92E5" w:rsidR="000A771C" w:rsidRPr="004D054C" w:rsidRDefault="000A771C" w:rsidP="000A771C">
            <w:pPr>
              <w:pBdr>
                <w:bottom w:val="single" w:sz="4" w:space="1" w:color="auto"/>
              </w:pBdr>
              <w:spacing w:before="60" w:after="23" w:line="276" w:lineRule="auto"/>
              <w:jc w:val="right"/>
              <w:rPr>
                <w:rFonts w:ascii="Arial" w:hAnsi="Arial" w:cs="Arial"/>
                <w:color w:val="000000"/>
                <w:sz w:val="18"/>
                <w:szCs w:val="18"/>
              </w:rPr>
            </w:pPr>
            <w:r>
              <w:rPr>
                <w:rFonts w:ascii="Arial" w:hAnsi="Arial" w:cs="Arial"/>
                <w:color w:val="000000"/>
                <w:sz w:val="18"/>
                <w:szCs w:val="18"/>
              </w:rPr>
              <w:t>98</w:t>
            </w:r>
          </w:p>
        </w:tc>
        <w:tc>
          <w:tcPr>
            <w:tcW w:w="1559" w:type="dxa"/>
            <w:tcBorders>
              <w:bottom w:val="nil"/>
            </w:tcBorders>
            <w:shd w:val="clear" w:color="auto" w:fill="auto"/>
            <w:vAlign w:val="bottom"/>
          </w:tcPr>
          <w:p w14:paraId="3D7BD2BC" w14:textId="2168C1F1" w:rsidR="000A771C" w:rsidRPr="004D054C" w:rsidRDefault="000A771C" w:rsidP="000A771C">
            <w:pPr>
              <w:pBdr>
                <w:bottom w:val="single" w:sz="4" w:space="1" w:color="auto"/>
              </w:pBdr>
              <w:spacing w:before="60" w:after="23" w:line="276" w:lineRule="auto"/>
              <w:jc w:val="center"/>
              <w:rPr>
                <w:rFonts w:ascii="Arial" w:hAnsi="Arial" w:cs="Arial"/>
                <w:color w:val="000000"/>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525039F5" w14:textId="0F133138" w:rsidR="000A771C" w:rsidRPr="004D054C" w:rsidRDefault="000A771C" w:rsidP="000A771C">
            <w:pPr>
              <w:pBdr>
                <w:bottom w:val="single" w:sz="4" w:space="1" w:color="auto"/>
              </w:pBd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0" w:type="dxa"/>
            <w:tcBorders>
              <w:bottom w:val="nil"/>
            </w:tcBorders>
            <w:vAlign w:val="bottom"/>
          </w:tcPr>
          <w:p w14:paraId="6ACC46AA" w14:textId="53FA88DD" w:rsidR="000A771C" w:rsidRPr="004D054C" w:rsidRDefault="000A771C" w:rsidP="000A771C">
            <w:pPr>
              <w:pBdr>
                <w:bottom w:val="single" w:sz="4" w:space="1" w:color="auto"/>
              </w:pBd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2" w:type="dxa"/>
            <w:tcBorders>
              <w:bottom w:val="nil"/>
            </w:tcBorders>
            <w:shd w:val="clear" w:color="auto" w:fill="auto"/>
            <w:noWrap/>
            <w:vAlign w:val="bottom"/>
          </w:tcPr>
          <w:p w14:paraId="39BFDFB8" w14:textId="0ECC492B" w:rsidR="000A771C" w:rsidRPr="004D054C" w:rsidRDefault="000A771C" w:rsidP="000A771C">
            <w:pPr>
              <w:pBdr>
                <w:bottom w:val="single" w:sz="4" w:space="1" w:color="auto"/>
              </w:pBdr>
              <w:spacing w:before="60" w:after="23" w:line="276" w:lineRule="auto"/>
              <w:jc w:val="right"/>
              <w:rPr>
                <w:rFonts w:ascii="Arial" w:hAnsi="Arial" w:cs="Arial"/>
                <w:color w:val="000000"/>
                <w:sz w:val="18"/>
                <w:szCs w:val="18"/>
              </w:rPr>
            </w:pPr>
            <w:r>
              <w:rPr>
                <w:rFonts w:ascii="Arial" w:hAnsi="Arial" w:cs="Arial"/>
                <w:color w:val="000000"/>
                <w:sz w:val="18"/>
                <w:szCs w:val="18"/>
              </w:rPr>
              <w:t>98</w:t>
            </w:r>
          </w:p>
        </w:tc>
      </w:tr>
      <w:tr w:rsidR="00E24D64" w:rsidRPr="000C34C2" w14:paraId="0AEEF8E0" w14:textId="77777777" w:rsidTr="008C184A">
        <w:trPr>
          <w:trHeight w:val="271"/>
        </w:trPr>
        <w:tc>
          <w:tcPr>
            <w:tcW w:w="2816" w:type="dxa"/>
            <w:shd w:val="clear" w:color="auto" w:fill="auto"/>
            <w:noWrap/>
            <w:vAlign w:val="bottom"/>
          </w:tcPr>
          <w:p w14:paraId="3318530E" w14:textId="289E07B1" w:rsidR="00E24D64" w:rsidRPr="008C2A2B" w:rsidRDefault="00E24D64" w:rsidP="00E24D64">
            <w:pPr>
              <w:spacing w:before="60" w:after="23" w:line="276" w:lineRule="auto"/>
              <w:ind w:left="245" w:hanging="245"/>
              <w:rPr>
                <w:rFonts w:ascii="Arial" w:hAnsi="Arial" w:cs="Arial"/>
                <w:b/>
                <w:bCs/>
                <w:sz w:val="18"/>
                <w:szCs w:val="18"/>
              </w:rPr>
            </w:pPr>
            <w:r w:rsidRPr="008C2A2B">
              <w:rPr>
                <w:rFonts w:ascii="Arial" w:hAnsi="Arial" w:cs="Arial"/>
                <w:b/>
                <w:bCs/>
                <w:sz w:val="18"/>
                <w:szCs w:val="18"/>
              </w:rPr>
              <w:t>Financial liabilities not measured at fair value</w:t>
            </w:r>
          </w:p>
        </w:tc>
        <w:tc>
          <w:tcPr>
            <w:tcW w:w="1529" w:type="dxa"/>
            <w:gridSpan w:val="2"/>
            <w:tcBorders>
              <w:bottom w:val="nil"/>
            </w:tcBorders>
            <w:shd w:val="clear" w:color="auto" w:fill="auto"/>
            <w:vAlign w:val="bottom"/>
          </w:tcPr>
          <w:p w14:paraId="473714C1" w14:textId="77777777" w:rsidR="00E24D64" w:rsidRPr="000C34C2" w:rsidRDefault="00E24D64" w:rsidP="000A771C">
            <w:pPr>
              <w:spacing w:before="60" w:after="23" w:line="276" w:lineRule="auto"/>
              <w:ind w:left="245" w:hanging="245"/>
              <w:rPr>
                <w:rFonts w:ascii="Arial" w:hAnsi="Arial" w:cs="Arial"/>
                <w:sz w:val="18"/>
                <w:szCs w:val="18"/>
              </w:rPr>
            </w:pPr>
          </w:p>
        </w:tc>
        <w:tc>
          <w:tcPr>
            <w:tcW w:w="1559" w:type="dxa"/>
            <w:tcBorders>
              <w:bottom w:val="nil"/>
            </w:tcBorders>
            <w:shd w:val="clear" w:color="auto" w:fill="auto"/>
            <w:vAlign w:val="bottom"/>
          </w:tcPr>
          <w:p w14:paraId="272413B2" w14:textId="77777777" w:rsidR="00E24D64" w:rsidRPr="000C34C2" w:rsidRDefault="00E24D64" w:rsidP="000A771C">
            <w:pPr>
              <w:spacing w:before="60" w:after="23" w:line="276" w:lineRule="auto"/>
              <w:ind w:left="245" w:hanging="245"/>
              <w:rPr>
                <w:rFonts w:ascii="Arial" w:hAnsi="Arial" w:cs="Arial"/>
                <w:sz w:val="18"/>
                <w:szCs w:val="18"/>
              </w:rPr>
            </w:pPr>
          </w:p>
        </w:tc>
        <w:tc>
          <w:tcPr>
            <w:tcW w:w="1138" w:type="dxa"/>
            <w:tcBorders>
              <w:bottom w:val="nil"/>
            </w:tcBorders>
            <w:shd w:val="clear" w:color="auto" w:fill="auto"/>
            <w:noWrap/>
            <w:vAlign w:val="bottom"/>
          </w:tcPr>
          <w:p w14:paraId="2E145680" w14:textId="77777777" w:rsidR="00E24D64" w:rsidRPr="000C34C2" w:rsidRDefault="00E24D64" w:rsidP="000A771C">
            <w:pPr>
              <w:spacing w:before="60" w:after="23" w:line="276" w:lineRule="auto"/>
              <w:ind w:left="245" w:hanging="245"/>
              <w:rPr>
                <w:rFonts w:ascii="Arial" w:hAnsi="Arial" w:cs="Arial"/>
                <w:sz w:val="18"/>
                <w:szCs w:val="18"/>
              </w:rPr>
            </w:pPr>
          </w:p>
        </w:tc>
        <w:tc>
          <w:tcPr>
            <w:tcW w:w="1230" w:type="dxa"/>
            <w:tcBorders>
              <w:bottom w:val="nil"/>
            </w:tcBorders>
            <w:vAlign w:val="bottom"/>
          </w:tcPr>
          <w:p w14:paraId="5D47473D" w14:textId="77777777" w:rsidR="00E24D64" w:rsidRPr="000C34C2" w:rsidRDefault="00E24D64" w:rsidP="000A771C">
            <w:pPr>
              <w:spacing w:before="60" w:after="23" w:line="276" w:lineRule="auto"/>
              <w:ind w:left="245" w:hanging="245"/>
              <w:rPr>
                <w:rFonts w:ascii="Arial" w:hAnsi="Arial" w:cs="Arial"/>
                <w:sz w:val="18"/>
                <w:szCs w:val="18"/>
              </w:rPr>
            </w:pPr>
          </w:p>
        </w:tc>
        <w:tc>
          <w:tcPr>
            <w:tcW w:w="1232" w:type="dxa"/>
            <w:tcBorders>
              <w:bottom w:val="nil"/>
            </w:tcBorders>
            <w:shd w:val="clear" w:color="auto" w:fill="auto"/>
            <w:noWrap/>
            <w:vAlign w:val="bottom"/>
          </w:tcPr>
          <w:p w14:paraId="1284C7BA" w14:textId="77777777" w:rsidR="00E24D64" w:rsidRPr="000C34C2" w:rsidRDefault="00E24D64" w:rsidP="000A771C">
            <w:pPr>
              <w:spacing w:before="60" w:after="23" w:line="276" w:lineRule="auto"/>
              <w:ind w:left="245" w:hanging="245"/>
              <w:rPr>
                <w:rFonts w:ascii="Arial" w:hAnsi="Arial" w:cs="Arial"/>
                <w:sz w:val="18"/>
                <w:szCs w:val="18"/>
              </w:rPr>
            </w:pPr>
          </w:p>
        </w:tc>
      </w:tr>
      <w:tr w:rsidR="000A771C" w:rsidRPr="000C34C2" w14:paraId="405FF818" w14:textId="77777777" w:rsidTr="008C184A">
        <w:trPr>
          <w:trHeight w:val="271"/>
        </w:trPr>
        <w:tc>
          <w:tcPr>
            <w:tcW w:w="2816" w:type="dxa"/>
            <w:shd w:val="clear" w:color="auto" w:fill="auto"/>
            <w:noWrap/>
            <w:vAlign w:val="bottom"/>
          </w:tcPr>
          <w:p w14:paraId="57E4D547" w14:textId="43F01BAB" w:rsidR="000A771C" w:rsidRPr="000C34C2" w:rsidRDefault="000A771C" w:rsidP="000A771C">
            <w:pPr>
              <w:spacing w:before="60" w:after="23" w:line="276" w:lineRule="auto"/>
              <w:ind w:left="245" w:hanging="245"/>
              <w:rPr>
                <w:rFonts w:ascii="Arial" w:hAnsi="Arial" w:cs="Arial"/>
                <w:sz w:val="18"/>
                <w:szCs w:val="18"/>
              </w:rPr>
            </w:pPr>
            <w:r>
              <w:rPr>
                <w:rFonts w:ascii="Arial" w:hAnsi="Arial" w:cs="Arial"/>
                <w:sz w:val="18"/>
                <w:szCs w:val="18"/>
              </w:rPr>
              <w:t>Insurance contract liabilities</w:t>
            </w:r>
          </w:p>
        </w:tc>
        <w:tc>
          <w:tcPr>
            <w:tcW w:w="1529" w:type="dxa"/>
            <w:gridSpan w:val="2"/>
            <w:tcBorders>
              <w:bottom w:val="nil"/>
            </w:tcBorders>
            <w:shd w:val="clear" w:color="auto" w:fill="auto"/>
            <w:vAlign w:val="bottom"/>
          </w:tcPr>
          <w:p w14:paraId="00D6DDF6" w14:textId="4EA43230" w:rsidR="000A771C" w:rsidRPr="000C34C2" w:rsidRDefault="000A771C" w:rsidP="000A771C">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4E0DDFB0" w14:textId="46CE3D44" w:rsidR="000A771C" w:rsidRPr="000C34C2" w:rsidRDefault="000A771C" w:rsidP="000A771C">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054B3B0F" w14:textId="53EA8267" w:rsidR="000A771C" w:rsidRPr="000C34C2" w:rsidRDefault="00990551" w:rsidP="000A771C">
            <w:pPr>
              <w:spacing w:before="60" w:after="23" w:line="276" w:lineRule="auto"/>
              <w:ind w:left="245" w:hanging="245"/>
              <w:jc w:val="right"/>
              <w:rPr>
                <w:rFonts w:ascii="Arial" w:hAnsi="Arial" w:cs="Arial"/>
                <w:sz w:val="18"/>
                <w:szCs w:val="18"/>
              </w:rPr>
            </w:pPr>
            <w:r>
              <w:rPr>
                <w:rFonts w:ascii="Arial" w:hAnsi="Arial" w:cs="Arial"/>
                <w:sz w:val="18"/>
                <w:szCs w:val="18"/>
              </w:rPr>
              <w:t>343,782</w:t>
            </w:r>
          </w:p>
        </w:tc>
        <w:tc>
          <w:tcPr>
            <w:tcW w:w="1230" w:type="dxa"/>
            <w:tcBorders>
              <w:bottom w:val="nil"/>
            </w:tcBorders>
            <w:vAlign w:val="bottom"/>
          </w:tcPr>
          <w:p w14:paraId="32255E68" w14:textId="5F33183A" w:rsidR="000A771C" w:rsidRPr="000C34C2" w:rsidRDefault="00990551" w:rsidP="000A771C">
            <w:pPr>
              <w:spacing w:before="60" w:after="23" w:line="276" w:lineRule="auto"/>
              <w:ind w:left="245" w:hanging="245"/>
              <w:jc w:val="right"/>
              <w:rPr>
                <w:rFonts w:ascii="Arial" w:hAnsi="Arial" w:cs="Arial"/>
                <w:sz w:val="18"/>
                <w:szCs w:val="18"/>
              </w:rPr>
            </w:pPr>
            <w:r>
              <w:rPr>
                <w:rFonts w:ascii="Arial" w:hAnsi="Arial" w:cs="Arial"/>
                <w:sz w:val="18"/>
                <w:szCs w:val="18"/>
              </w:rPr>
              <w:t>343,782</w:t>
            </w:r>
          </w:p>
        </w:tc>
        <w:tc>
          <w:tcPr>
            <w:tcW w:w="1232" w:type="dxa"/>
            <w:tcBorders>
              <w:bottom w:val="nil"/>
            </w:tcBorders>
            <w:shd w:val="clear" w:color="auto" w:fill="auto"/>
            <w:noWrap/>
            <w:vAlign w:val="bottom"/>
          </w:tcPr>
          <w:p w14:paraId="5EA378D9" w14:textId="11E1DA92" w:rsidR="000A771C" w:rsidRPr="000C34C2" w:rsidRDefault="000A771C" w:rsidP="000A771C">
            <w:pP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0A771C" w:rsidRPr="000C34C2" w14:paraId="7D68B01D" w14:textId="77777777" w:rsidTr="008C184A">
        <w:trPr>
          <w:trHeight w:val="271"/>
        </w:trPr>
        <w:tc>
          <w:tcPr>
            <w:tcW w:w="2816" w:type="dxa"/>
            <w:shd w:val="clear" w:color="auto" w:fill="auto"/>
            <w:noWrap/>
            <w:vAlign w:val="bottom"/>
          </w:tcPr>
          <w:p w14:paraId="41C616E2" w14:textId="3E47F32C" w:rsidR="000A771C" w:rsidRPr="000C34C2" w:rsidRDefault="000A771C" w:rsidP="000A771C">
            <w:pPr>
              <w:spacing w:before="60" w:after="23" w:line="276" w:lineRule="auto"/>
              <w:ind w:left="245" w:hanging="245"/>
              <w:rPr>
                <w:rFonts w:ascii="Arial" w:hAnsi="Arial" w:cs="Arial"/>
                <w:sz w:val="18"/>
                <w:szCs w:val="18"/>
              </w:rPr>
            </w:pPr>
            <w:r>
              <w:rPr>
                <w:rFonts w:ascii="Arial" w:hAnsi="Arial" w:cs="Arial"/>
                <w:sz w:val="18"/>
                <w:szCs w:val="18"/>
              </w:rPr>
              <w:t>Due to reinsurers</w:t>
            </w:r>
          </w:p>
        </w:tc>
        <w:tc>
          <w:tcPr>
            <w:tcW w:w="1529" w:type="dxa"/>
            <w:gridSpan w:val="2"/>
            <w:tcBorders>
              <w:bottom w:val="nil"/>
            </w:tcBorders>
            <w:shd w:val="clear" w:color="auto" w:fill="auto"/>
            <w:vAlign w:val="bottom"/>
          </w:tcPr>
          <w:p w14:paraId="6768A920" w14:textId="2F6C86C3" w:rsidR="000A771C" w:rsidRPr="000C34C2"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352D2657" w14:textId="3AE4F953" w:rsidR="000A771C" w:rsidRPr="000C34C2"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202498CC" w14:textId="44325A5C" w:rsidR="000A771C" w:rsidRPr="000C34C2" w:rsidRDefault="000A771C" w:rsidP="000A771C">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421,333</w:t>
            </w:r>
          </w:p>
        </w:tc>
        <w:tc>
          <w:tcPr>
            <w:tcW w:w="1230" w:type="dxa"/>
            <w:tcBorders>
              <w:bottom w:val="nil"/>
            </w:tcBorders>
            <w:vAlign w:val="bottom"/>
          </w:tcPr>
          <w:p w14:paraId="37067EA3" w14:textId="4E39446A" w:rsidR="000A771C" w:rsidRPr="000C34C2" w:rsidRDefault="000A771C" w:rsidP="000A771C">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421,333</w:t>
            </w:r>
          </w:p>
        </w:tc>
        <w:tc>
          <w:tcPr>
            <w:tcW w:w="1232" w:type="dxa"/>
            <w:tcBorders>
              <w:bottom w:val="nil"/>
            </w:tcBorders>
            <w:shd w:val="clear" w:color="auto" w:fill="auto"/>
            <w:noWrap/>
            <w:vAlign w:val="bottom"/>
          </w:tcPr>
          <w:p w14:paraId="0F34F35B" w14:textId="08169A4F" w:rsidR="000A771C" w:rsidRPr="000C34C2"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0A771C" w:rsidRPr="000C34C2" w14:paraId="35A20078" w14:textId="77777777" w:rsidTr="008C184A">
        <w:trPr>
          <w:trHeight w:val="271"/>
        </w:trPr>
        <w:tc>
          <w:tcPr>
            <w:tcW w:w="2816" w:type="dxa"/>
            <w:shd w:val="clear" w:color="auto" w:fill="auto"/>
            <w:noWrap/>
            <w:vAlign w:val="bottom"/>
          </w:tcPr>
          <w:p w14:paraId="3D0EE7B0" w14:textId="77777777" w:rsidR="000A771C" w:rsidRPr="000C34C2" w:rsidRDefault="000A771C" w:rsidP="000A771C">
            <w:pPr>
              <w:spacing w:before="60" w:after="23" w:line="276" w:lineRule="auto"/>
              <w:ind w:left="245" w:hanging="245"/>
              <w:rPr>
                <w:rFonts w:ascii="Arial" w:hAnsi="Arial" w:cs="Arial"/>
                <w:sz w:val="18"/>
                <w:szCs w:val="18"/>
              </w:rPr>
            </w:pPr>
          </w:p>
        </w:tc>
        <w:tc>
          <w:tcPr>
            <w:tcW w:w="1529" w:type="dxa"/>
            <w:gridSpan w:val="2"/>
            <w:tcBorders>
              <w:bottom w:val="nil"/>
            </w:tcBorders>
            <w:shd w:val="clear" w:color="auto" w:fill="auto"/>
            <w:vAlign w:val="bottom"/>
          </w:tcPr>
          <w:p w14:paraId="7FDB127E" w14:textId="0A814471" w:rsidR="000A771C" w:rsidRPr="000C34C2"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12615786" w14:textId="45536241" w:rsidR="000A771C" w:rsidRPr="000C34C2"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3B676AF3" w14:textId="01F5F973" w:rsidR="000A771C" w:rsidRPr="000C34C2" w:rsidRDefault="00990551" w:rsidP="000A771C">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765,115</w:t>
            </w:r>
          </w:p>
        </w:tc>
        <w:tc>
          <w:tcPr>
            <w:tcW w:w="1230" w:type="dxa"/>
            <w:tcBorders>
              <w:bottom w:val="nil"/>
            </w:tcBorders>
            <w:vAlign w:val="bottom"/>
          </w:tcPr>
          <w:p w14:paraId="097EB9C2" w14:textId="2D29FC21" w:rsidR="000A771C" w:rsidRPr="000C34C2" w:rsidRDefault="00990551" w:rsidP="000A771C">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765,115</w:t>
            </w:r>
          </w:p>
        </w:tc>
        <w:tc>
          <w:tcPr>
            <w:tcW w:w="1232" w:type="dxa"/>
            <w:tcBorders>
              <w:bottom w:val="nil"/>
            </w:tcBorders>
            <w:shd w:val="clear" w:color="auto" w:fill="auto"/>
            <w:noWrap/>
            <w:vAlign w:val="bottom"/>
          </w:tcPr>
          <w:p w14:paraId="5DA8F3E8" w14:textId="067A8111" w:rsidR="000A771C" w:rsidRPr="000C34C2" w:rsidRDefault="000A771C" w:rsidP="000A771C">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E24D64" w:rsidRPr="004D054C" w14:paraId="52C63521" w14:textId="77777777" w:rsidTr="008C184A">
        <w:trPr>
          <w:trHeight w:val="271"/>
        </w:trPr>
        <w:tc>
          <w:tcPr>
            <w:tcW w:w="2816" w:type="dxa"/>
            <w:shd w:val="clear" w:color="auto" w:fill="auto"/>
            <w:noWrap/>
            <w:vAlign w:val="bottom"/>
          </w:tcPr>
          <w:p w14:paraId="0A93CE1C" w14:textId="77777777" w:rsidR="00E24D64" w:rsidRPr="004D054C" w:rsidRDefault="00E24D64" w:rsidP="00E24D64">
            <w:pPr>
              <w:spacing w:before="60" w:after="23" w:line="276" w:lineRule="auto"/>
              <w:ind w:left="245" w:hanging="245"/>
              <w:rPr>
                <w:rFonts w:ascii="Browallia New" w:hAnsi="Browallia New" w:cs="Browallia New"/>
                <w:sz w:val="18"/>
                <w:szCs w:val="18"/>
              </w:rPr>
            </w:pPr>
          </w:p>
        </w:tc>
        <w:tc>
          <w:tcPr>
            <w:tcW w:w="1529" w:type="dxa"/>
            <w:gridSpan w:val="2"/>
            <w:tcBorders>
              <w:bottom w:val="nil"/>
            </w:tcBorders>
            <w:shd w:val="clear" w:color="auto" w:fill="auto"/>
            <w:vAlign w:val="bottom"/>
          </w:tcPr>
          <w:p w14:paraId="6356CB4E" w14:textId="77777777" w:rsidR="00E24D64" w:rsidRPr="004D054C" w:rsidRDefault="00E24D64" w:rsidP="00E24D64">
            <w:pPr>
              <w:spacing w:before="60" w:after="23" w:line="276" w:lineRule="auto"/>
              <w:jc w:val="right"/>
              <w:rPr>
                <w:rFonts w:ascii="Arial" w:hAnsi="Arial" w:cs="Arial"/>
                <w:color w:val="000000"/>
                <w:sz w:val="18"/>
                <w:szCs w:val="18"/>
              </w:rPr>
            </w:pPr>
          </w:p>
        </w:tc>
        <w:tc>
          <w:tcPr>
            <w:tcW w:w="1559" w:type="dxa"/>
            <w:tcBorders>
              <w:bottom w:val="nil"/>
            </w:tcBorders>
            <w:shd w:val="clear" w:color="auto" w:fill="auto"/>
            <w:vAlign w:val="bottom"/>
          </w:tcPr>
          <w:p w14:paraId="13C265F3" w14:textId="77777777" w:rsidR="00E24D64" w:rsidRPr="004D054C" w:rsidRDefault="00E24D64" w:rsidP="00E24D64">
            <w:pPr>
              <w:spacing w:before="60" w:after="23" w:line="276" w:lineRule="auto"/>
              <w:jc w:val="right"/>
              <w:rPr>
                <w:rFonts w:ascii="Arial" w:hAnsi="Arial" w:cs="Arial"/>
                <w:color w:val="000000"/>
                <w:sz w:val="18"/>
                <w:szCs w:val="18"/>
              </w:rPr>
            </w:pPr>
          </w:p>
        </w:tc>
        <w:tc>
          <w:tcPr>
            <w:tcW w:w="1138" w:type="dxa"/>
            <w:tcBorders>
              <w:bottom w:val="nil"/>
            </w:tcBorders>
            <w:shd w:val="clear" w:color="auto" w:fill="auto"/>
            <w:noWrap/>
            <w:vAlign w:val="bottom"/>
          </w:tcPr>
          <w:p w14:paraId="23CDE35C" w14:textId="77777777" w:rsidR="00E24D64" w:rsidRPr="004D054C" w:rsidRDefault="00E24D64" w:rsidP="00E24D64">
            <w:pPr>
              <w:spacing w:before="60" w:after="23" w:line="276" w:lineRule="auto"/>
              <w:jc w:val="right"/>
              <w:rPr>
                <w:rFonts w:ascii="Arial" w:hAnsi="Arial" w:cs="Arial"/>
                <w:color w:val="000000"/>
                <w:sz w:val="18"/>
                <w:szCs w:val="18"/>
              </w:rPr>
            </w:pPr>
          </w:p>
        </w:tc>
        <w:tc>
          <w:tcPr>
            <w:tcW w:w="1230" w:type="dxa"/>
            <w:tcBorders>
              <w:bottom w:val="nil"/>
            </w:tcBorders>
            <w:vAlign w:val="bottom"/>
          </w:tcPr>
          <w:p w14:paraId="2C981039" w14:textId="77777777" w:rsidR="00E24D64" w:rsidRPr="004D054C" w:rsidRDefault="00E24D64" w:rsidP="00E24D64">
            <w:pPr>
              <w:spacing w:before="60" w:after="23" w:line="276" w:lineRule="auto"/>
              <w:jc w:val="right"/>
              <w:rPr>
                <w:rFonts w:ascii="Arial" w:hAnsi="Arial" w:cs="Arial"/>
                <w:color w:val="000000"/>
                <w:sz w:val="18"/>
                <w:szCs w:val="18"/>
              </w:rPr>
            </w:pPr>
          </w:p>
        </w:tc>
        <w:tc>
          <w:tcPr>
            <w:tcW w:w="1232" w:type="dxa"/>
            <w:tcBorders>
              <w:bottom w:val="nil"/>
            </w:tcBorders>
            <w:shd w:val="clear" w:color="auto" w:fill="auto"/>
            <w:noWrap/>
            <w:vAlign w:val="bottom"/>
          </w:tcPr>
          <w:p w14:paraId="60B31F57" w14:textId="77777777" w:rsidR="00E24D64" w:rsidRPr="004D054C" w:rsidRDefault="00E24D64" w:rsidP="00E24D64">
            <w:pPr>
              <w:spacing w:before="60" w:after="23" w:line="276" w:lineRule="auto"/>
              <w:jc w:val="right"/>
              <w:rPr>
                <w:rFonts w:ascii="Arial" w:hAnsi="Arial" w:cs="Arial"/>
                <w:color w:val="000000"/>
                <w:sz w:val="18"/>
                <w:szCs w:val="18"/>
              </w:rPr>
            </w:pPr>
          </w:p>
        </w:tc>
      </w:tr>
    </w:tbl>
    <w:p w14:paraId="5008ECDD" w14:textId="77777777" w:rsidR="004D054C" w:rsidRDefault="004D054C" w:rsidP="00601F03">
      <w:pPr>
        <w:pStyle w:val="BodyTextIndent3"/>
        <w:spacing w:line="360" w:lineRule="auto"/>
        <w:ind w:left="360" w:firstLine="0"/>
        <w:rPr>
          <w:rFonts w:ascii="Arial" w:hAnsi="Arial" w:cs="Arial"/>
          <w:caps/>
          <w:sz w:val="18"/>
          <w:szCs w:val="18"/>
          <w:lang w:val="en-GB"/>
        </w:rPr>
      </w:pPr>
    </w:p>
    <w:p w14:paraId="51A660B5" w14:textId="77777777" w:rsidR="004D054C" w:rsidRDefault="004D054C" w:rsidP="00601F03">
      <w:pPr>
        <w:pStyle w:val="BodyTextIndent3"/>
        <w:spacing w:line="360" w:lineRule="auto"/>
        <w:ind w:left="360" w:firstLine="0"/>
        <w:rPr>
          <w:rFonts w:ascii="Arial" w:hAnsi="Arial" w:cs="Arial"/>
          <w:caps/>
          <w:sz w:val="18"/>
          <w:szCs w:val="18"/>
          <w:lang w:val="en-GB"/>
        </w:rPr>
      </w:pPr>
    </w:p>
    <w:p w14:paraId="5CF06BDC" w14:textId="77777777" w:rsidR="0001234E" w:rsidRDefault="0001234E" w:rsidP="00601F03">
      <w:pPr>
        <w:pStyle w:val="BodyTextIndent3"/>
        <w:spacing w:line="360" w:lineRule="auto"/>
        <w:ind w:left="360" w:firstLine="0"/>
        <w:rPr>
          <w:rFonts w:ascii="Arial" w:hAnsi="Arial" w:cs="Arial"/>
          <w:caps/>
          <w:sz w:val="18"/>
          <w:szCs w:val="18"/>
          <w:lang w:val="en-GB"/>
        </w:rPr>
      </w:pPr>
    </w:p>
    <w:p w14:paraId="155891DA" w14:textId="77777777" w:rsidR="0001234E" w:rsidRDefault="0001234E" w:rsidP="00601F03">
      <w:pPr>
        <w:pStyle w:val="BodyTextIndent3"/>
        <w:spacing w:line="360" w:lineRule="auto"/>
        <w:ind w:left="360" w:firstLine="0"/>
        <w:rPr>
          <w:rFonts w:ascii="Arial" w:hAnsi="Arial" w:cs="Arial"/>
          <w:caps/>
          <w:sz w:val="18"/>
          <w:szCs w:val="18"/>
          <w:lang w:val="en-GB"/>
        </w:rPr>
      </w:pPr>
    </w:p>
    <w:p w14:paraId="09F904FF" w14:textId="77777777" w:rsidR="0001234E" w:rsidRDefault="0001234E" w:rsidP="00601F03">
      <w:pPr>
        <w:pStyle w:val="BodyTextIndent3"/>
        <w:spacing w:line="360" w:lineRule="auto"/>
        <w:ind w:left="360" w:firstLine="0"/>
        <w:rPr>
          <w:rFonts w:ascii="Arial" w:hAnsi="Arial" w:cs="Arial"/>
          <w:caps/>
          <w:sz w:val="18"/>
          <w:szCs w:val="18"/>
          <w:lang w:val="en-GB"/>
        </w:rPr>
      </w:pPr>
    </w:p>
    <w:p w14:paraId="368A6742" w14:textId="77777777" w:rsidR="0001234E" w:rsidRDefault="0001234E" w:rsidP="00601F03">
      <w:pPr>
        <w:pStyle w:val="BodyTextIndent3"/>
        <w:spacing w:line="360" w:lineRule="auto"/>
        <w:ind w:left="360" w:firstLine="0"/>
        <w:rPr>
          <w:rFonts w:ascii="Arial" w:hAnsi="Arial" w:cs="Arial"/>
          <w:caps/>
          <w:sz w:val="18"/>
          <w:szCs w:val="18"/>
          <w:lang w:val="en-GB"/>
        </w:rPr>
      </w:pPr>
    </w:p>
    <w:p w14:paraId="2B2BA765" w14:textId="77777777" w:rsidR="0001234E" w:rsidRDefault="0001234E" w:rsidP="00601F03">
      <w:pPr>
        <w:pStyle w:val="BodyTextIndent3"/>
        <w:spacing w:line="360" w:lineRule="auto"/>
        <w:ind w:left="360" w:firstLine="0"/>
        <w:rPr>
          <w:rFonts w:ascii="Arial" w:hAnsi="Arial" w:cs="Arial"/>
          <w:caps/>
          <w:sz w:val="18"/>
          <w:szCs w:val="18"/>
          <w:lang w:val="en-GB"/>
        </w:rPr>
      </w:pPr>
    </w:p>
    <w:p w14:paraId="77A7BEC9" w14:textId="77777777" w:rsidR="004D054C" w:rsidRDefault="004D054C" w:rsidP="00601F03">
      <w:pPr>
        <w:pStyle w:val="BodyTextIndent3"/>
        <w:spacing w:line="360" w:lineRule="auto"/>
        <w:ind w:left="360" w:firstLine="0"/>
        <w:rPr>
          <w:rFonts w:ascii="Arial" w:hAnsi="Arial" w:cs="Arial"/>
          <w:caps/>
          <w:sz w:val="18"/>
          <w:szCs w:val="18"/>
          <w:lang w:val="en-GB"/>
        </w:rPr>
      </w:pPr>
    </w:p>
    <w:p w14:paraId="24E1F113" w14:textId="77777777" w:rsidR="000A771C" w:rsidRDefault="000A771C" w:rsidP="00601F03">
      <w:pPr>
        <w:pStyle w:val="BodyTextIndent3"/>
        <w:spacing w:line="360" w:lineRule="auto"/>
        <w:ind w:left="360" w:firstLine="0"/>
        <w:rPr>
          <w:rFonts w:ascii="Arial" w:hAnsi="Arial" w:cs="Arial"/>
          <w:caps/>
          <w:sz w:val="18"/>
          <w:szCs w:val="18"/>
          <w:lang w:val="en-GB"/>
        </w:rPr>
      </w:pPr>
    </w:p>
    <w:p w14:paraId="68433C45" w14:textId="77777777" w:rsidR="004D054C" w:rsidRDefault="004D054C" w:rsidP="00601F03">
      <w:pPr>
        <w:pStyle w:val="BodyTextIndent3"/>
        <w:spacing w:line="360" w:lineRule="auto"/>
        <w:ind w:left="360" w:firstLine="0"/>
        <w:rPr>
          <w:rFonts w:ascii="Arial" w:hAnsi="Arial" w:cs="Arial"/>
          <w:caps/>
          <w:sz w:val="18"/>
          <w:szCs w:val="18"/>
          <w:lang w:val="en-GB"/>
        </w:rPr>
      </w:pPr>
    </w:p>
    <w:p w14:paraId="28285E13" w14:textId="77777777" w:rsidR="004D054C" w:rsidRPr="000E560C" w:rsidRDefault="004D054C" w:rsidP="00601F03">
      <w:pPr>
        <w:pStyle w:val="BodyTextIndent3"/>
        <w:spacing w:line="360" w:lineRule="auto"/>
        <w:ind w:left="360" w:firstLine="0"/>
        <w:rPr>
          <w:rFonts w:ascii="Arial" w:hAnsi="Arial" w:cs="Arial"/>
          <w:caps/>
          <w:sz w:val="18"/>
          <w:szCs w:val="18"/>
          <w:lang w:val="en-GB"/>
        </w:rPr>
      </w:pPr>
    </w:p>
    <w:tbl>
      <w:tblPr>
        <w:tblW w:w="9504" w:type="dxa"/>
        <w:tblInd w:w="333" w:type="dxa"/>
        <w:tblLayout w:type="fixed"/>
        <w:tblCellMar>
          <w:left w:w="115" w:type="dxa"/>
          <w:right w:w="115" w:type="dxa"/>
        </w:tblCellMar>
        <w:tblLook w:val="04A0" w:firstRow="1" w:lastRow="0" w:firstColumn="1" w:lastColumn="0" w:noHBand="0" w:noVBand="1"/>
      </w:tblPr>
      <w:tblGrid>
        <w:gridCol w:w="2816"/>
        <w:gridCol w:w="1040"/>
        <w:gridCol w:w="489"/>
        <w:gridCol w:w="1559"/>
        <w:gridCol w:w="1138"/>
        <w:gridCol w:w="1230"/>
        <w:gridCol w:w="1232"/>
      </w:tblGrid>
      <w:tr w:rsidR="000C34C2" w:rsidRPr="004D054C" w14:paraId="52315AF8" w14:textId="77777777" w:rsidTr="00C10282">
        <w:trPr>
          <w:trHeight w:val="301"/>
        </w:trPr>
        <w:tc>
          <w:tcPr>
            <w:tcW w:w="2816" w:type="dxa"/>
            <w:shd w:val="clear" w:color="auto" w:fill="auto"/>
            <w:noWrap/>
            <w:vAlign w:val="bottom"/>
          </w:tcPr>
          <w:p w14:paraId="0D37593C" w14:textId="77777777" w:rsidR="000C34C2" w:rsidRPr="004D054C" w:rsidRDefault="000C34C2" w:rsidP="00C10282">
            <w:pPr>
              <w:spacing w:before="60" w:after="23" w:line="276" w:lineRule="auto"/>
              <w:rPr>
                <w:rFonts w:ascii="Arial" w:hAnsi="Arial" w:cs="Arial"/>
                <w:sz w:val="18"/>
                <w:szCs w:val="18"/>
              </w:rPr>
            </w:pPr>
          </w:p>
        </w:tc>
        <w:tc>
          <w:tcPr>
            <w:tcW w:w="1040" w:type="dxa"/>
          </w:tcPr>
          <w:p w14:paraId="1F671A0E" w14:textId="77777777" w:rsidR="000C34C2" w:rsidRPr="004D054C" w:rsidRDefault="000C34C2" w:rsidP="00C10282">
            <w:pPr>
              <w:spacing w:before="60" w:after="23" w:line="276" w:lineRule="auto"/>
              <w:jc w:val="right"/>
              <w:rPr>
                <w:rFonts w:ascii="Arial" w:hAnsi="Arial" w:cs="Arial"/>
                <w:sz w:val="18"/>
                <w:szCs w:val="18"/>
              </w:rPr>
            </w:pPr>
          </w:p>
        </w:tc>
        <w:tc>
          <w:tcPr>
            <w:tcW w:w="5648" w:type="dxa"/>
            <w:gridSpan w:val="5"/>
            <w:shd w:val="clear" w:color="auto" w:fill="auto"/>
          </w:tcPr>
          <w:p w14:paraId="515F5AF5" w14:textId="77777777" w:rsidR="000C34C2" w:rsidRPr="004D054C" w:rsidRDefault="000C34C2" w:rsidP="00C10282">
            <w:pPr>
              <w:spacing w:before="60" w:after="23" w:line="276" w:lineRule="auto"/>
              <w:jc w:val="right"/>
              <w:rPr>
                <w:rFonts w:ascii="Arial" w:hAnsi="Arial" w:cs="Arial"/>
                <w:sz w:val="18"/>
                <w:szCs w:val="18"/>
              </w:rPr>
            </w:pPr>
            <w:r w:rsidRPr="004D054C">
              <w:rPr>
                <w:rFonts w:ascii="Arial" w:hAnsi="Arial" w:cs="Arial"/>
                <w:sz w:val="18"/>
                <w:szCs w:val="18"/>
              </w:rPr>
              <w:t>(</w:t>
            </w:r>
            <w:proofErr w:type="gramStart"/>
            <w:r w:rsidRPr="004D054C">
              <w:rPr>
                <w:rFonts w:ascii="Arial" w:hAnsi="Arial" w:cs="Arial"/>
                <w:sz w:val="18"/>
                <w:szCs w:val="18"/>
              </w:rPr>
              <w:t>Unit :</w:t>
            </w:r>
            <w:proofErr w:type="gramEnd"/>
            <w:r w:rsidRPr="004D054C">
              <w:rPr>
                <w:rFonts w:ascii="Arial" w:hAnsi="Arial" w:cs="Arial"/>
                <w:sz w:val="18"/>
                <w:szCs w:val="18"/>
              </w:rPr>
              <w:t xml:space="preserve"> Thousand Baht)</w:t>
            </w:r>
          </w:p>
        </w:tc>
      </w:tr>
      <w:tr w:rsidR="000C34C2" w:rsidRPr="004D054C" w14:paraId="4B612B1C" w14:textId="77777777" w:rsidTr="00C10282">
        <w:trPr>
          <w:trHeight w:val="329"/>
        </w:trPr>
        <w:tc>
          <w:tcPr>
            <w:tcW w:w="2816" w:type="dxa"/>
            <w:shd w:val="clear" w:color="auto" w:fill="auto"/>
            <w:noWrap/>
            <w:vAlign w:val="bottom"/>
          </w:tcPr>
          <w:p w14:paraId="4A7BC07F" w14:textId="77777777" w:rsidR="000C34C2" w:rsidRPr="004D054C" w:rsidRDefault="000C34C2" w:rsidP="00C10282">
            <w:pPr>
              <w:spacing w:before="60" w:after="23" w:line="276" w:lineRule="auto"/>
              <w:rPr>
                <w:rFonts w:ascii="Arial" w:hAnsi="Arial" w:cs="Arial"/>
                <w:sz w:val="18"/>
                <w:szCs w:val="18"/>
              </w:rPr>
            </w:pPr>
          </w:p>
        </w:tc>
        <w:tc>
          <w:tcPr>
            <w:tcW w:w="6688" w:type="dxa"/>
            <w:gridSpan w:val="6"/>
          </w:tcPr>
          <w:p w14:paraId="0894B144" w14:textId="04D2BBFC" w:rsidR="000C34C2" w:rsidRPr="004D054C" w:rsidRDefault="000C34C2" w:rsidP="00C10282">
            <w:pPr>
              <w:pBdr>
                <w:bottom w:val="single" w:sz="2" w:space="1" w:color="auto"/>
              </w:pBdr>
              <w:spacing w:before="60" w:after="23" w:line="276" w:lineRule="auto"/>
              <w:jc w:val="center"/>
              <w:rPr>
                <w:rFonts w:ascii="Arial" w:hAnsi="Arial" w:cs="Arial"/>
                <w:sz w:val="18"/>
                <w:szCs w:val="18"/>
              </w:rPr>
            </w:pPr>
            <w:r w:rsidRPr="004D054C">
              <w:rPr>
                <w:rFonts w:ascii="Arial" w:hAnsi="Arial" w:cs="Arial"/>
                <w:sz w:val="18"/>
                <w:szCs w:val="18"/>
                <w:lang w:val="en-GB"/>
              </w:rPr>
              <w:t>202</w:t>
            </w:r>
            <w:r>
              <w:rPr>
                <w:rFonts w:ascii="Arial" w:hAnsi="Arial" w:cs="Arial"/>
                <w:sz w:val="18"/>
                <w:szCs w:val="18"/>
                <w:lang w:val="en-GB"/>
              </w:rPr>
              <w:t>3</w:t>
            </w:r>
          </w:p>
        </w:tc>
      </w:tr>
      <w:tr w:rsidR="000C34C2" w:rsidRPr="004D054C" w14:paraId="3F6D019C" w14:textId="77777777" w:rsidTr="00C10282">
        <w:trPr>
          <w:trHeight w:val="329"/>
        </w:trPr>
        <w:tc>
          <w:tcPr>
            <w:tcW w:w="2816" w:type="dxa"/>
            <w:shd w:val="clear" w:color="auto" w:fill="auto"/>
            <w:noWrap/>
            <w:vAlign w:val="bottom"/>
          </w:tcPr>
          <w:p w14:paraId="69BFADDB" w14:textId="77777777" w:rsidR="000C34C2" w:rsidRPr="004D054C" w:rsidRDefault="000C34C2" w:rsidP="00C10282">
            <w:pPr>
              <w:spacing w:before="60" w:after="23" w:line="276" w:lineRule="auto"/>
              <w:rPr>
                <w:rFonts w:ascii="Arial" w:hAnsi="Arial" w:cs="Arial"/>
                <w:sz w:val="18"/>
                <w:szCs w:val="18"/>
              </w:rPr>
            </w:pPr>
          </w:p>
        </w:tc>
        <w:tc>
          <w:tcPr>
            <w:tcW w:w="1529" w:type="dxa"/>
            <w:gridSpan w:val="2"/>
            <w:shd w:val="clear" w:color="auto" w:fill="auto"/>
            <w:vAlign w:val="bottom"/>
          </w:tcPr>
          <w:p w14:paraId="797D9ED8" w14:textId="77777777" w:rsidR="000C34C2" w:rsidRPr="004D054C" w:rsidRDefault="000C34C2" w:rsidP="00C10282">
            <w:pPr>
              <w:pBdr>
                <w:bottom w:val="single" w:sz="4" w:space="1" w:color="auto"/>
              </w:pBdr>
              <w:spacing w:before="60" w:after="23" w:line="276" w:lineRule="auto"/>
              <w:jc w:val="center"/>
              <w:rPr>
                <w:rFonts w:ascii="Arial" w:hAnsi="Arial" w:cs="Arial"/>
                <w:sz w:val="18"/>
                <w:szCs w:val="18"/>
              </w:rPr>
            </w:pPr>
            <w:r w:rsidRPr="00827DFF">
              <w:rPr>
                <w:rFonts w:ascii="Arial" w:hAnsi="Arial" w:cs="Arial"/>
                <w:sz w:val="18"/>
                <w:szCs w:val="18"/>
              </w:rPr>
              <w:t>Fair value through profit or loss (FVPL)</w:t>
            </w:r>
          </w:p>
        </w:tc>
        <w:tc>
          <w:tcPr>
            <w:tcW w:w="1559" w:type="dxa"/>
            <w:shd w:val="clear" w:color="auto" w:fill="auto"/>
            <w:vAlign w:val="bottom"/>
          </w:tcPr>
          <w:p w14:paraId="6343C113" w14:textId="77777777" w:rsidR="000C34C2" w:rsidRPr="004D054C" w:rsidRDefault="000C34C2" w:rsidP="00C10282">
            <w:pPr>
              <w:pBdr>
                <w:bottom w:val="single" w:sz="4" w:space="1" w:color="auto"/>
              </w:pBdr>
              <w:spacing w:before="60" w:after="23" w:line="276" w:lineRule="auto"/>
              <w:jc w:val="center"/>
              <w:rPr>
                <w:rFonts w:ascii="Arial" w:hAnsi="Arial" w:cs="Arial"/>
                <w:sz w:val="18"/>
                <w:szCs w:val="18"/>
              </w:rPr>
            </w:pPr>
            <w:r w:rsidRPr="00386E77">
              <w:rPr>
                <w:rFonts w:ascii="Arial" w:hAnsi="Arial" w:cs="Arial"/>
                <w:sz w:val="18"/>
                <w:szCs w:val="18"/>
              </w:rPr>
              <w:t>Fair value through other comprehensive income</w:t>
            </w:r>
          </w:p>
        </w:tc>
        <w:tc>
          <w:tcPr>
            <w:tcW w:w="1138" w:type="dxa"/>
            <w:shd w:val="clear" w:color="auto" w:fill="auto"/>
            <w:noWrap/>
            <w:vAlign w:val="bottom"/>
          </w:tcPr>
          <w:p w14:paraId="3952D271" w14:textId="77777777" w:rsidR="000C34C2" w:rsidRPr="004D054C" w:rsidRDefault="000C34C2" w:rsidP="00C10282">
            <w:pPr>
              <w:pBdr>
                <w:bottom w:val="single" w:sz="4" w:space="1" w:color="auto"/>
              </w:pBdr>
              <w:spacing w:before="60" w:after="23" w:line="276" w:lineRule="auto"/>
              <w:jc w:val="center"/>
              <w:rPr>
                <w:rFonts w:ascii="Arial" w:hAnsi="Arial" w:cs="Arial"/>
                <w:sz w:val="18"/>
                <w:szCs w:val="18"/>
              </w:rPr>
            </w:pPr>
            <w:proofErr w:type="spellStart"/>
            <w:r w:rsidRPr="006875A8">
              <w:rPr>
                <w:rFonts w:ascii="Arial" w:hAnsi="Arial" w:cs="Arial"/>
                <w:sz w:val="18"/>
                <w:szCs w:val="18"/>
              </w:rPr>
              <w:t>Amortised</w:t>
            </w:r>
            <w:proofErr w:type="spellEnd"/>
            <w:r w:rsidRPr="006875A8">
              <w:rPr>
                <w:rFonts w:ascii="Arial" w:hAnsi="Arial" w:cs="Arial"/>
                <w:sz w:val="18"/>
                <w:szCs w:val="18"/>
              </w:rPr>
              <w:t xml:space="preserve"> cost</w:t>
            </w:r>
          </w:p>
        </w:tc>
        <w:tc>
          <w:tcPr>
            <w:tcW w:w="1230" w:type="dxa"/>
            <w:vAlign w:val="bottom"/>
          </w:tcPr>
          <w:p w14:paraId="395FF90A" w14:textId="77777777" w:rsidR="000C34C2" w:rsidRPr="004D054C" w:rsidRDefault="000C34C2" w:rsidP="00C10282">
            <w:pPr>
              <w:pBdr>
                <w:bottom w:val="single" w:sz="4" w:space="1" w:color="auto"/>
              </w:pBdr>
              <w:spacing w:before="60" w:after="23" w:line="276" w:lineRule="auto"/>
              <w:jc w:val="center"/>
              <w:rPr>
                <w:rFonts w:ascii="Arial" w:hAnsi="Arial" w:cs="Arial"/>
                <w:sz w:val="18"/>
                <w:szCs w:val="18"/>
              </w:rPr>
            </w:pPr>
            <w:r w:rsidRPr="00FC5BCF">
              <w:rPr>
                <w:rFonts w:ascii="Arial" w:hAnsi="Arial" w:cs="Arial"/>
                <w:sz w:val="18"/>
                <w:szCs w:val="18"/>
              </w:rPr>
              <w:t>Total carrying amount</w:t>
            </w:r>
          </w:p>
        </w:tc>
        <w:tc>
          <w:tcPr>
            <w:tcW w:w="1232" w:type="dxa"/>
            <w:shd w:val="clear" w:color="auto" w:fill="auto"/>
            <w:noWrap/>
            <w:vAlign w:val="bottom"/>
          </w:tcPr>
          <w:p w14:paraId="31E1D31E" w14:textId="77777777" w:rsidR="000C34C2" w:rsidRPr="004D054C" w:rsidRDefault="000C34C2" w:rsidP="00C10282">
            <w:pPr>
              <w:pBdr>
                <w:bottom w:val="single" w:sz="4" w:space="1" w:color="auto"/>
              </w:pBdr>
              <w:spacing w:before="60" w:after="23" w:line="276" w:lineRule="auto"/>
              <w:jc w:val="center"/>
              <w:rPr>
                <w:rFonts w:ascii="Arial" w:hAnsi="Arial" w:cs="Arial"/>
                <w:sz w:val="18"/>
                <w:szCs w:val="18"/>
              </w:rPr>
            </w:pPr>
            <w:r w:rsidRPr="0005071E">
              <w:rPr>
                <w:rFonts w:ascii="Arial" w:hAnsi="Arial" w:cs="Arial"/>
                <w:sz w:val="18"/>
                <w:szCs w:val="18"/>
              </w:rPr>
              <w:t>Fair value</w:t>
            </w:r>
          </w:p>
        </w:tc>
      </w:tr>
      <w:tr w:rsidR="000C34C2" w:rsidRPr="004D054C" w14:paraId="28D73DDD" w14:textId="77777777" w:rsidTr="00C10282">
        <w:trPr>
          <w:trHeight w:val="271"/>
        </w:trPr>
        <w:tc>
          <w:tcPr>
            <w:tcW w:w="2816" w:type="dxa"/>
            <w:shd w:val="clear" w:color="auto" w:fill="auto"/>
            <w:noWrap/>
          </w:tcPr>
          <w:p w14:paraId="53E3A419" w14:textId="77777777" w:rsidR="000C34C2" w:rsidRPr="004D054C" w:rsidRDefault="000C34C2" w:rsidP="00C10282">
            <w:pPr>
              <w:spacing w:before="60" w:after="23" w:line="276" w:lineRule="auto"/>
              <w:ind w:left="245" w:hanging="245"/>
              <w:rPr>
                <w:rFonts w:ascii="Arial" w:hAnsi="Arial" w:cs="Arial"/>
                <w:b/>
                <w:bCs/>
                <w:sz w:val="18"/>
                <w:szCs w:val="18"/>
              </w:rPr>
            </w:pPr>
          </w:p>
        </w:tc>
        <w:tc>
          <w:tcPr>
            <w:tcW w:w="1529" w:type="dxa"/>
            <w:gridSpan w:val="2"/>
            <w:shd w:val="clear" w:color="auto" w:fill="auto"/>
          </w:tcPr>
          <w:p w14:paraId="5F1B3889" w14:textId="77777777" w:rsidR="000C34C2" w:rsidRPr="004D054C" w:rsidRDefault="000C34C2" w:rsidP="00C10282">
            <w:pPr>
              <w:spacing w:before="60" w:after="23" w:line="276" w:lineRule="auto"/>
              <w:jc w:val="right"/>
              <w:rPr>
                <w:rFonts w:ascii="Arial" w:hAnsi="Arial" w:cs="Arial"/>
                <w:sz w:val="18"/>
                <w:szCs w:val="18"/>
              </w:rPr>
            </w:pPr>
          </w:p>
        </w:tc>
        <w:tc>
          <w:tcPr>
            <w:tcW w:w="1559" w:type="dxa"/>
            <w:shd w:val="clear" w:color="auto" w:fill="auto"/>
          </w:tcPr>
          <w:p w14:paraId="3254B75D" w14:textId="77777777" w:rsidR="000C34C2" w:rsidRPr="004D054C" w:rsidRDefault="000C34C2" w:rsidP="00C10282">
            <w:pPr>
              <w:spacing w:before="60" w:after="23" w:line="276" w:lineRule="auto"/>
              <w:jc w:val="right"/>
              <w:rPr>
                <w:rFonts w:ascii="Arial" w:hAnsi="Arial" w:cs="Arial"/>
                <w:sz w:val="18"/>
                <w:szCs w:val="18"/>
              </w:rPr>
            </w:pPr>
          </w:p>
        </w:tc>
        <w:tc>
          <w:tcPr>
            <w:tcW w:w="1138" w:type="dxa"/>
            <w:shd w:val="clear" w:color="auto" w:fill="auto"/>
            <w:noWrap/>
          </w:tcPr>
          <w:p w14:paraId="770B2B38" w14:textId="77777777" w:rsidR="000C34C2" w:rsidRPr="004D054C" w:rsidRDefault="000C34C2" w:rsidP="00C10282">
            <w:pPr>
              <w:spacing w:before="60" w:after="23" w:line="276" w:lineRule="auto"/>
              <w:jc w:val="right"/>
              <w:rPr>
                <w:rFonts w:ascii="Arial" w:hAnsi="Arial" w:cs="Arial"/>
                <w:sz w:val="18"/>
                <w:szCs w:val="18"/>
              </w:rPr>
            </w:pPr>
          </w:p>
        </w:tc>
        <w:tc>
          <w:tcPr>
            <w:tcW w:w="1230" w:type="dxa"/>
          </w:tcPr>
          <w:p w14:paraId="02860BA4" w14:textId="77777777" w:rsidR="000C34C2" w:rsidRPr="004D054C" w:rsidRDefault="000C34C2" w:rsidP="00C10282">
            <w:pPr>
              <w:spacing w:before="60" w:after="23" w:line="276" w:lineRule="auto"/>
              <w:jc w:val="right"/>
              <w:rPr>
                <w:rFonts w:ascii="Arial" w:hAnsi="Arial" w:cs="Arial"/>
                <w:sz w:val="18"/>
                <w:szCs w:val="18"/>
              </w:rPr>
            </w:pPr>
          </w:p>
        </w:tc>
        <w:tc>
          <w:tcPr>
            <w:tcW w:w="1232" w:type="dxa"/>
            <w:shd w:val="clear" w:color="auto" w:fill="auto"/>
            <w:noWrap/>
          </w:tcPr>
          <w:p w14:paraId="6B7955A3" w14:textId="77777777" w:rsidR="000C34C2" w:rsidRPr="004D054C" w:rsidRDefault="000C34C2" w:rsidP="00C10282">
            <w:pPr>
              <w:spacing w:before="60" w:after="23" w:line="276" w:lineRule="auto"/>
              <w:jc w:val="right"/>
              <w:rPr>
                <w:rFonts w:ascii="Arial" w:hAnsi="Arial" w:cs="Arial"/>
                <w:sz w:val="18"/>
                <w:szCs w:val="18"/>
              </w:rPr>
            </w:pPr>
          </w:p>
        </w:tc>
      </w:tr>
      <w:tr w:rsidR="000C34C2" w:rsidRPr="00FE0894" w14:paraId="45BB88C0" w14:textId="77777777" w:rsidTr="00C10282">
        <w:trPr>
          <w:trHeight w:val="271"/>
        </w:trPr>
        <w:tc>
          <w:tcPr>
            <w:tcW w:w="2816" w:type="dxa"/>
            <w:shd w:val="clear" w:color="auto" w:fill="auto"/>
            <w:noWrap/>
            <w:vAlign w:val="bottom"/>
          </w:tcPr>
          <w:p w14:paraId="646D0433" w14:textId="77777777" w:rsidR="000C34C2" w:rsidRPr="00685378" w:rsidRDefault="000C34C2" w:rsidP="00C10282">
            <w:pPr>
              <w:spacing w:before="60" w:after="23" w:line="276" w:lineRule="auto"/>
              <w:ind w:left="245" w:hanging="245"/>
              <w:rPr>
                <w:rFonts w:ascii="Arial" w:hAnsi="Arial" w:cs="Arial"/>
                <w:b/>
                <w:bCs/>
                <w:sz w:val="18"/>
                <w:szCs w:val="18"/>
              </w:rPr>
            </w:pPr>
            <w:r w:rsidRPr="00685378">
              <w:rPr>
                <w:rFonts w:ascii="Arial" w:hAnsi="Arial" w:cs="Arial"/>
                <w:b/>
                <w:bCs/>
                <w:sz w:val="18"/>
                <w:szCs w:val="18"/>
              </w:rPr>
              <w:t>Financial assets measured at fair value</w:t>
            </w:r>
          </w:p>
        </w:tc>
        <w:tc>
          <w:tcPr>
            <w:tcW w:w="1529" w:type="dxa"/>
            <w:gridSpan w:val="2"/>
            <w:shd w:val="clear" w:color="auto" w:fill="auto"/>
            <w:vAlign w:val="bottom"/>
          </w:tcPr>
          <w:p w14:paraId="45470C37" w14:textId="77777777" w:rsidR="000C34C2" w:rsidRPr="00FE0894" w:rsidRDefault="000C34C2" w:rsidP="00C10282">
            <w:pPr>
              <w:spacing w:before="60" w:after="23" w:line="276" w:lineRule="auto"/>
              <w:jc w:val="right"/>
              <w:rPr>
                <w:rFonts w:ascii="Arial" w:hAnsi="Arial" w:cs="Arial"/>
                <w:sz w:val="18"/>
                <w:szCs w:val="18"/>
              </w:rPr>
            </w:pPr>
          </w:p>
        </w:tc>
        <w:tc>
          <w:tcPr>
            <w:tcW w:w="1559" w:type="dxa"/>
            <w:shd w:val="clear" w:color="auto" w:fill="auto"/>
            <w:vAlign w:val="bottom"/>
          </w:tcPr>
          <w:p w14:paraId="51AC8534" w14:textId="77777777" w:rsidR="000C34C2" w:rsidRPr="00FE0894" w:rsidRDefault="000C34C2" w:rsidP="00C10282">
            <w:pPr>
              <w:spacing w:before="60" w:after="23" w:line="276" w:lineRule="auto"/>
              <w:jc w:val="right"/>
              <w:rPr>
                <w:rFonts w:ascii="Arial" w:hAnsi="Arial" w:cs="Arial"/>
                <w:sz w:val="18"/>
                <w:szCs w:val="18"/>
              </w:rPr>
            </w:pPr>
          </w:p>
        </w:tc>
        <w:tc>
          <w:tcPr>
            <w:tcW w:w="1138" w:type="dxa"/>
            <w:shd w:val="clear" w:color="auto" w:fill="auto"/>
            <w:noWrap/>
            <w:vAlign w:val="bottom"/>
          </w:tcPr>
          <w:p w14:paraId="627EF2F5" w14:textId="77777777" w:rsidR="000C34C2" w:rsidRPr="00FE0894" w:rsidRDefault="000C34C2" w:rsidP="00C10282">
            <w:pPr>
              <w:spacing w:before="60" w:after="23" w:line="276" w:lineRule="auto"/>
              <w:jc w:val="right"/>
              <w:rPr>
                <w:rFonts w:ascii="Arial" w:hAnsi="Arial" w:cs="Arial"/>
                <w:sz w:val="18"/>
                <w:szCs w:val="18"/>
              </w:rPr>
            </w:pPr>
          </w:p>
        </w:tc>
        <w:tc>
          <w:tcPr>
            <w:tcW w:w="1230" w:type="dxa"/>
            <w:vAlign w:val="bottom"/>
          </w:tcPr>
          <w:p w14:paraId="3B3B7D64" w14:textId="77777777" w:rsidR="000C34C2" w:rsidRPr="00FE0894" w:rsidRDefault="000C34C2" w:rsidP="00C10282">
            <w:pPr>
              <w:spacing w:before="60" w:after="23" w:line="276" w:lineRule="auto"/>
              <w:jc w:val="right"/>
              <w:rPr>
                <w:rFonts w:ascii="Arial" w:hAnsi="Arial" w:cs="Arial"/>
                <w:sz w:val="18"/>
                <w:szCs w:val="18"/>
              </w:rPr>
            </w:pPr>
          </w:p>
        </w:tc>
        <w:tc>
          <w:tcPr>
            <w:tcW w:w="1232" w:type="dxa"/>
            <w:shd w:val="clear" w:color="auto" w:fill="auto"/>
            <w:noWrap/>
            <w:vAlign w:val="bottom"/>
          </w:tcPr>
          <w:p w14:paraId="74463DBE" w14:textId="77777777" w:rsidR="000C34C2" w:rsidRPr="00FE0894" w:rsidRDefault="000C34C2" w:rsidP="00C10282">
            <w:pPr>
              <w:spacing w:before="60" w:after="23" w:line="276" w:lineRule="auto"/>
              <w:jc w:val="right"/>
              <w:rPr>
                <w:rFonts w:ascii="Arial" w:hAnsi="Arial" w:cs="Arial"/>
                <w:sz w:val="18"/>
                <w:szCs w:val="18"/>
              </w:rPr>
            </w:pPr>
          </w:p>
        </w:tc>
      </w:tr>
      <w:tr w:rsidR="005B2528" w:rsidRPr="004D054C" w14:paraId="5C5ABDDF" w14:textId="77777777" w:rsidTr="00C10282">
        <w:trPr>
          <w:trHeight w:val="271"/>
        </w:trPr>
        <w:tc>
          <w:tcPr>
            <w:tcW w:w="2816" w:type="dxa"/>
            <w:shd w:val="clear" w:color="auto" w:fill="auto"/>
            <w:noWrap/>
            <w:vAlign w:val="bottom"/>
          </w:tcPr>
          <w:p w14:paraId="75C5348F" w14:textId="77777777" w:rsidR="005B2528" w:rsidRPr="004D054C" w:rsidRDefault="005B2528" w:rsidP="005B2528">
            <w:pPr>
              <w:spacing w:before="60" w:after="23" w:line="276" w:lineRule="auto"/>
              <w:ind w:left="245" w:hanging="245"/>
              <w:rPr>
                <w:rFonts w:ascii="Arial" w:hAnsi="Arial" w:cs="Arial"/>
                <w:sz w:val="18"/>
                <w:szCs w:val="18"/>
              </w:rPr>
            </w:pPr>
            <w:r w:rsidRPr="004D054C">
              <w:rPr>
                <w:rFonts w:ascii="Arial" w:hAnsi="Arial" w:cs="Arial"/>
                <w:sz w:val="18"/>
                <w:szCs w:val="18"/>
              </w:rPr>
              <w:t xml:space="preserve">Equity </w:t>
            </w:r>
            <w:proofErr w:type="gramStart"/>
            <w:r w:rsidRPr="004D054C">
              <w:rPr>
                <w:rFonts w:ascii="Arial" w:hAnsi="Arial" w:cs="Arial"/>
                <w:sz w:val="18"/>
                <w:szCs w:val="18"/>
              </w:rPr>
              <w:t>instruments</w:t>
            </w:r>
            <w:proofErr w:type="gramEnd"/>
            <w:r w:rsidRPr="004D054C">
              <w:rPr>
                <w:rFonts w:ascii="Arial" w:hAnsi="Arial" w:cs="Arial"/>
                <w:sz w:val="18"/>
                <w:szCs w:val="18"/>
              </w:rPr>
              <w:t xml:space="preserve"> financial assets</w:t>
            </w:r>
          </w:p>
        </w:tc>
        <w:tc>
          <w:tcPr>
            <w:tcW w:w="1529" w:type="dxa"/>
            <w:gridSpan w:val="2"/>
            <w:tcBorders>
              <w:bottom w:val="nil"/>
            </w:tcBorders>
            <w:shd w:val="clear" w:color="auto" w:fill="auto"/>
            <w:vAlign w:val="bottom"/>
          </w:tcPr>
          <w:p w14:paraId="297E4F28" w14:textId="2AEEF75F" w:rsidR="005B2528" w:rsidRPr="004D054C" w:rsidRDefault="005B2528" w:rsidP="005B2528">
            <w:pPr>
              <w:spacing w:before="60" w:after="23" w:line="276" w:lineRule="auto"/>
              <w:jc w:val="right"/>
              <w:rPr>
                <w:rFonts w:ascii="Arial" w:hAnsi="Arial" w:cs="Arial"/>
                <w:color w:val="000000"/>
                <w:sz w:val="18"/>
                <w:szCs w:val="18"/>
              </w:rPr>
            </w:pPr>
            <w:r>
              <w:rPr>
                <w:rFonts w:ascii="Arial" w:hAnsi="Arial" w:cs="Arial"/>
                <w:color w:val="000000"/>
                <w:sz w:val="18"/>
                <w:szCs w:val="18"/>
              </w:rPr>
              <w:t>91,875</w:t>
            </w:r>
          </w:p>
        </w:tc>
        <w:tc>
          <w:tcPr>
            <w:tcW w:w="1559" w:type="dxa"/>
            <w:tcBorders>
              <w:bottom w:val="nil"/>
            </w:tcBorders>
            <w:shd w:val="clear" w:color="auto" w:fill="auto"/>
            <w:vAlign w:val="bottom"/>
          </w:tcPr>
          <w:p w14:paraId="6DAF7916" w14:textId="5587605D" w:rsidR="005B2528" w:rsidRPr="004D054C" w:rsidRDefault="005B2528" w:rsidP="005B2528">
            <w:pPr>
              <w:spacing w:before="60" w:after="23" w:line="276" w:lineRule="auto"/>
              <w:jc w:val="right"/>
              <w:rPr>
                <w:rFonts w:ascii="Arial" w:hAnsi="Arial" w:cs="Arial"/>
                <w:color w:val="000000"/>
                <w:sz w:val="18"/>
                <w:szCs w:val="18"/>
              </w:rPr>
            </w:pPr>
            <w:r>
              <w:rPr>
                <w:rFonts w:ascii="Arial" w:hAnsi="Arial" w:cs="Arial"/>
                <w:color w:val="000000"/>
                <w:sz w:val="18"/>
                <w:szCs w:val="18"/>
              </w:rPr>
              <w:t>154,635</w:t>
            </w:r>
          </w:p>
        </w:tc>
        <w:tc>
          <w:tcPr>
            <w:tcW w:w="1138" w:type="dxa"/>
            <w:tcBorders>
              <w:bottom w:val="nil"/>
            </w:tcBorders>
            <w:shd w:val="clear" w:color="auto" w:fill="auto"/>
            <w:noWrap/>
            <w:vAlign w:val="bottom"/>
          </w:tcPr>
          <w:p w14:paraId="7FC52CBC" w14:textId="230F0714" w:rsidR="005B2528" w:rsidRPr="004D054C" w:rsidRDefault="005B2528" w:rsidP="005B2528">
            <w:pP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0" w:type="dxa"/>
            <w:tcBorders>
              <w:bottom w:val="nil"/>
            </w:tcBorders>
            <w:vAlign w:val="bottom"/>
          </w:tcPr>
          <w:p w14:paraId="4A52304B" w14:textId="19D061D5" w:rsidR="005B2528" w:rsidRPr="004D054C" w:rsidRDefault="005B2528" w:rsidP="005B2528">
            <w:pP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2" w:type="dxa"/>
            <w:tcBorders>
              <w:bottom w:val="nil"/>
            </w:tcBorders>
            <w:shd w:val="clear" w:color="auto" w:fill="auto"/>
            <w:noWrap/>
            <w:vAlign w:val="bottom"/>
          </w:tcPr>
          <w:p w14:paraId="4E137ACC" w14:textId="70FB9776" w:rsidR="005B2528" w:rsidRPr="004D054C" w:rsidRDefault="005B2528" w:rsidP="005B2528">
            <w:pPr>
              <w:spacing w:before="60" w:after="23" w:line="276" w:lineRule="auto"/>
              <w:jc w:val="right"/>
              <w:rPr>
                <w:rFonts w:ascii="Arial" w:hAnsi="Arial" w:cs="Arial"/>
                <w:color w:val="000000"/>
                <w:sz w:val="18"/>
                <w:szCs w:val="18"/>
              </w:rPr>
            </w:pPr>
            <w:r>
              <w:rPr>
                <w:rFonts w:ascii="Arial" w:hAnsi="Arial" w:cs="Arial"/>
                <w:color w:val="000000"/>
                <w:sz w:val="18"/>
                <w:szCs w:val="18"/>
              </w:rPr>
              <w:t>246,510</w:t>
            </w:r>
          </w:p>
        </w:tc>
      </w:tr>
      <w:tr w:rsidR="005B2528" w:rsidRPr="004D054C" w14:paraId="63FCFD30" w14:textId="77777777" w:rsidTr="00C10282">
        <w:trPr>
          <w:trHeight w:val="271"/>
        </w:trPr>
        <w:tc>
          <w:tcPr>
            <w:tcW w:w="2816" w:type="dxa"/>
            <w:shd w:val="clear" w:color="auto" w:fill="auto"/>
            <w:noWrap/>
            <w:vAlign w:val="bottom"/>
          </w:tcPr>
          <w:p w14:paraId="20330515" w14:textId="77777777" w:rsidR="005B2528" w:rsidRPr="004D054C" w:rsidRDefault="005B2528" w:rsidP="005B2528">
            <w:pPr>
              <w:spacing w:before="60" w:after="23" w:line="276" w:lineRule="auto"/>
              <w:ind w:left="245" w:hanging="245"/>
              <w:rPr>
                <w:rFonts w:ascii="Arial" w:hAnsi="Arial" w:cs="Arial"/>
                <w:sz w:val="18"/>
                <w:szCs w:val="18"/>
              </w:rPr>
            </w:pPr>
            <w:r w:rsidRPr="004D054C">
              <w:rPr>
                <w:rFonts w:ascii="Arial" w:hAnsi="Arial" w:cs="Arial"/>
                <w:sz w:val="18"/>
                <w:szCs w:val="18"/>
              </w:rPr>
              <w:t>Derivative asset</w:t>
            </w:r>
          </w:p>
        </w:tc>
        <w:tc>
          <w:tcPr>
            <w:tcW w:w="1529" w:type="dxa"/>
            <w:gridSpan w:val="2"/>
            <w:tcBorders>
              <w:bottom w:val="nil"/>
            </w:tcBorders>
            <w:shd w:val="clear" w:color="auto" w:fill="auto"/>
            <w:vAlign w:val="bottom"/>
          </w:tcPr>
          <w:p w14:paraId="6056ADC6" w14:textId="61561C37" w:rsidR="005B2528" w:rsidRPr="004D054C" w:rsidRDefault="005B2528" w:rsidP="005B2528">
            <w:pPr>
              <w:pStyle w:val="ListParagraph"/>
              <w:spacing w:before="60" w:after="30" w:line="276" w:lineRule="auto"/>
              <w:ind w:left="0"/>
              <w:jc w:val="right"/>
              <w:rPr>
                <w:rFonts w:ascii="Arial" w:hAnsi="Arial" w:cs="Arial"/>
                <w:color w:val="000000"/>
                <w:sz w:val="18"/>
                <w:szCs w:val="18"/>
              </w:rPr>
            </w:pPr>
            <w:r>
              <w:rPr>
                <w:rFonts w:ascii="Arial" w:hAnsi="Arial" w:cs="Arial"/>
                <w:color w:val="000000"/>
                <w:sz w:val="18"/>
                <w:szCs w:val="18"/>
              </w:rPr>
              <w:t>91</w:t>
            </w:r>
          </w:p>
        </w:tc>
        <w:tc>
          <w:tcPr>
            <w:tcW w:w="1559" w:type="dxa"/>
            <w:tcBorders>
              <w:bottom w:val="nil"/>
            </w:tcBorders>
            <w:shd w:val="clear" w:color="auto" w:fill="auto"/>
            <w:vAlign w:val="bottom"/>
          </w:tcPr>
          <w:p w14:paraId="78557924" w14:textId="51BABFE7" w:rsidR="005B2528" w:rsidRPr="004D054C" w:rsidRDefault="005B2528" w:rsidP="005B2528">
            <w:pPr>
              <w:spacing w:before="60" w:after="23" w:line="276" w:lineRule="auto"/>
              <w:jc w:val="center"/>
              <w:rPr>
                <w:rFonts w:ascii="Arial" w:hAnsi="Arial" w:cs="Arial"/>
                <w:color w:val="000000"/>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02154FB8" w14:textId="212E5AEC" w:rsidR="005B2528" w:rsidRPr="004D054C" w:rsidRDefault="005B2528" w:rsidP="005B2528">
            <w:pPr>
              <w:pStyle w:val="ListParagraph"/>
              <w:spacing w:before="60" w:after="30" w:line="276" w:lineRule="auto"/>
              <w:ind w:left="0"/>
              <w:jc w:val="center"/>
              <w:rPr>
                <w:rFonts w:ascii="Arial" w:hAnsi="Arial" w:cs="Arial"/>
                <w:color w:val="000000"/>
                <w:sz w:val="18"/>
                <w:szCs w:val="18"/>
              </w:rPr>
            </w:pPr>
            <w:r>
              <w:rPr>
                <w:rFonts w:ascii="Arial" w:hAnsi="Arial" w:cs="Arial"/>
                <w:color w:val="000000"/>
                <w:sz w:val="18"/>
                <w:szCs w:val="18"/>
              </w:rPr>
              <w:t xml:space="preserve">      -</w:t>
            </w:r>
          </w:p>
        </w:tc>
        <w:tc>
          <w:tcPr>
            <w:tcW w:w="1230" w:type="dxa"/>
            <w:tcBorders>
              <w:bottom w:val="nil"/>
            </w:tcBorders>
            <w:vAlign w:val="bottom"/>
          </w:tcPr>
          <w:p w14:paraId="06A00037" w14:textId="189F693D" w:rsidR="005B2528" w:rsidRPr="004D054C" w:rsidRDefault="005B2528" w:rsidP="005B2528">
            <w:pP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2" w:type="dxa"/>
            <w:tcBorders>
              <w:bottom w:val="nil"/>
            </w:tcBorders>
            <w:shd w:val="clear" w:color="auto" w:fill="auto"/>
            <w:noWrap/>
            <w:vAlign w:val="bottom"/>
          </w:tcPr>
          <w:p w14:paraId="43350491" w14:textId="1E259DE1" w:rsidR="005B2528" w:rsidRPr="004D054C" w:rsidRDefault="005B2528" w:rsidP="005B2528">
            <w:pPr>
              <w:spacing w:before="60" w:after="23" w:line="276" w:lineRule="auto"/>
              <w:jc w:val="right"/>
              <w:rPr>
                <w:rFonts w:ascii="Arial" w:hAnsi="Arial" w:cs="Arial"/>
                <w:color w:val="000000"/>
                <w:sz w:val="18"/>
                <w:szCs w:val="18"/>
              </w:rPr>
            </w:pPr>
            <w:r>
              <w:rPr>
                <w:rFonts w:ascii="Arial" w:hAnsi="Arial" w:cs="Arial"/>
                <w:color w:val="000000"/>
                <w:sz w:val="18"/>
                <w:szCs w:val="18"/>
              </w:rPr>
              <w:t>91</w:t>
            </w:r>
          </w:p>
        </w:tc>
      </w:tr>
      <w:tr w:rsidR="005B2528" w:rsidRPr="004D054C" w14:paraId="6C17DE2F" w14:textId="77777777" w:rsidTr="00C10282">
        <w:trPr>
          <w:trHeight w:val="271"/>
        </w:trPr>
        <w:tc>
          <w:tcPr>
            <w:tcW w:w="2816" w:type="dxa"/>
            <w:shd w:val="clear" w:color="auto" w:fill="auto"/>
            <w:noWrap/>
            <w:vAlign w:val="bottom"/>
          </w:tcPr>
          <w:p w14:paraId="7B8A1923" w14:textId="456FAAAC" w:rsidR="005B2528" w:rsidRPr="004D054C" w:rsidRDefault="005B2528" w:rsidP="005B2528">
            <w:pPr>
              <w:spacing w:before="60" w:after="23" w:line="276" w:lineRule="auto"/>
              <w:ind w:right="-113"/>
              <w:rPr>
                <w:rFonts w:ascii="Arial" w:hAnsi="Arial" w:cs="Arial"/>
                <w:sz w:val="18"/>
                <w:szCs w:val="18"/>
              </w:rPr>
            </w:pPr>
            <w:r w:rsidRPr="004D054C">
              <w:rPr>
                <w:rFonts w:ascii="Arial" w:hAnsi="Arial" w:cs="Arial"/>
                <w:sz w:val="18"/>
                <w:szCs w:val="18"/>
              </w:rPr>
              <w:t xml:space="preserve">Land, building and office </w:t>
            </w:r>
            <w:r>
              <w:rPr>
                <w:rFonts w:ascii="Arial" w:hAnsi="Arial" w:cs="Arial"/>
                <w:sz w:val="18"/>
                <w:szCs w:val="18"/>
              </w:rPr>
              <w:br/>
              <w:t xml:space="preserve">    </w:t>
            </w:r>
            <w:r w:rsidRPr="004D054C">
              <w:rPr>
                <w:rFonts w:ascii="Arial" w:hAnsi="Arial" w:cs="Arial"/>
                <w:sz w:val="18"/>
                <w:szCs w:val="18"/>
              </w:rPr>
              <w:t>equipment at appraisal value</w:t>
            </w:r>
          </w:p>
        </w:tc>
        <w:tc>
          <w:tcPr>
            <w:tcW w:w="1529" w:type="dxa"/>
            <w:gridSpan w:val="2"/>
            <w:tcBorders>
              <w:bottom w:val="nil"/>
            </w:tcBorders>
            <w:shd w:val="clear" w:color="auto" w:fill="auto"/>
            <w:vAlign w:val="bottom"/>
          </w:tcPr>
          <w:p w14:paraId="7BF359D5" w14:textId="2C4F9199" w:rsidR="005B2528" w:rsidRPr="004D054C" w:rsidRDefault="005B2528" w:rsidP="005B2528">
            <w:pPr>
              <w:pStyle w:val="ListParagraph"/>
              <w:pBdr>
                <w:bottom w:val="single" w:sz="2" w:space="1" w:color="auto"/>
              </w:pBdr>
              <w:spacing w:before="60" w:after="30" w:line="276" w:lineRule="auto"/>
              <w:ind w:left="0"/>
              <w:jc w:val="center"/>
              <w:rPr>
                <w:rFonts w:ascii="Arial" w:hAnsi="Arial" w:cs="Arial"/>
                <w:color w:val="000000"/>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41CA45FA" w14:textId="3A8CD8B9" w:rsidR="005B2528" w:rsidRPr="004D054C" w:rsidRDefault="005B2528" w:rsidP="005B2528">
            <w:pPr>
              <w:pStyle w:val="ListParagraph"/>
              <w:pBdr>
                <w:bottom w:val="single" w:sz="2" w:space="1" w:color="auto"/>
              </w:pBdr>
              <w:spacing w:before="60" w:after="30" w:line="276" w:lineRule="auto"/>
              <w:ind w:left="0"/>
              <w:jc w:val="right"/>
              <w:rPr>
                <w:rFonts w:ascii="Arial" w:hAnsi="Arial" w:cs="Arial"/>
                <w:color w:val="000000"/>
                <w:sz w:val="18"/>
                <w:szCs w:val="18"/>
              </w:rPr>
            </w:pPr>
            <w:r>
              <w:rPr>
                <w:rFonts w:ascii="Arial" w:hAnsi="Arial" w:cs="Arial"/>
                <w:color w:val="000000"/>
                <w:sz w:val="18"/>
                <w:szCs w:val="18"/>
              </w:rPr>
              <w:t>85,258</w:t>
            </w:r>
          </w:p>
        </w:tc>
        <w:tc>
          <w:tcPr>
            <w:tcW w:w="1138" w:type="dxa"/>
            <w:tcBorders>
              <w:bottom w:val="nil"/>
            </w:tcBorders>
            <w:shd w:val="clear" w:color="auto" w:fill="auto"/>
            <w:noWrap/>
            <w:vAlign w:val="bottom"/>
          </w:tcPr>
          <w:p w14:paraId="07EB5C91" w14:textId="0EAD6954" w:rsidR="005B2528" w:rsidRPr="004D054C" w:rsidRDefault="005B2528" w:rsidP="005B2528">
            <w:pPr>
              <w:pBdr>
                <w:bottom w:val="single" w:sz="2" w:space="1" w:color="auto"/>
              </w:pBd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0" w:type="dxa"/>
            <w:tcBorders>
              <w:bottom w:val="nil"/>
            </w:tcBorders>
            <w:vAlign w:val="bottom"/>
          </w:tcPr>
          <w:p w14:paraId="6B4AEADC" w14:textId="0C4DEF28" w:rsidR="005B2528" w:rsidRPr="004D054C" w:rsidRDefault="005B2528" w:rsidP="005B2528">
            <w:pPr>
              <w:pBdr>
                <w:bottom w:val="single" w:sz="2" w:space="1" w:color="auto"/>
              </w:pBd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2" w:type="dxa"/>
            <w:tcBorders>
              <w:bottom w:val="nil"/>
            </w:tcBorders>
            <w:shd w:val="clear" w:color="auto" w:fill="auto"/>
            <w:noWrap/>
            <w:vAlign w:val="bottom"/>
          </w:tcPr>
          <w:p w14:paraId="3420DF00" w14:textId="18EE1114" w:rsidR="005B2528" w:rsidRPr="004D054C" w:rsidRDefault="005B2528" w:rsidP="005B2528">
            <w:pPr>
              <w:pBdr>
                <w:bottom w:val="single" w:sz="2" w:space="1" w:color="auto"/>
              </w:pBdr>
              <w:spacing w:before="60" w:after="23" w:line="276" w:lineRule="auto"/>
              <w:jc w:val="right"/>
              <w:rPr>
                <w:rFonts w:ascii="Arial" w:hAnsi="Arial" w:cs="Arial"/>
                <w:color w:val="000000"/>
                <w:sz w:val="18"/>
                <w:szCs w:val="18"/>
              </w:rPr>
            </w:pPr>
            <w:r>
              <w:rPr>
                <w:rFonts w:ascii="Arial" w:hAnsi="Arial" w:cs="Arial"/>
                <w:color w:val="000000"/>
                <w:sz w:val="18"/>
                <w:szCs w:val="18"/>
              </w:rPr>
              <w:t>85,258</w:t>
            </w:r>
          </w:p>
        </w:tc>
      </w:tr>
      <w:tr w:rsidR="000C34C2" w:rsidRPr="004D054C" w14:paraId="24EC368D" w14:textId="77777777" w:rsidTr="00C10282">
        <w:trPr>
          <w:trHeight w:val="271"/>
        </w:trPr>
        <w:tc>
          <w:tcPr>
            <w:tcW w:w="2816" w:type="dxa"/>
            <w:shd w:val="clear" w:color="auto" w:fill="auto"/>
            <w:noWrap/>
            <w:vAlign w:val="bottom"/>
          </w:tcPr>
          <w:p w14:paraId="6AB3B372" w14:textId="77777777" w:rsidR="000C34C2" w:rsidRPr="004D054C" w:rsidRDefault="000C34C2" w:rsidP="00C10282">
            <w:pPr>
              <w:spacing w:before="60" w:after="23" w:line="276" w:lineRule="auto"/>
              <w:ind w:left="245" w:hanging="245"/>
              <w:rPr>
                <w:rFonts w:ascii="Arial" w:hAnsi="Arial" w:cstheme="minorBidi"/>
                <w:b/>
                <w:bCs/>
                <w:sz w:val="18"/>
                <w:szCs w:val="18"/>
              </w:rPr>
            </w:pPr>
            <w:r w:rsidRPr="004D054C">
              <w:rPr>
                <w:rFonts w:ascii="Browallia New" w:hAnsi="Browallia New" w:cs="Browallia New"/>
                <w:sz w:val="18"/>
                <w:szCs w:val="18"/>
              </w:rPr>
              <w:t xml:space="preserve">    </w:t>
            </w:r>
          </w:p>
        </w:tc>
        <w:tc>
          <w:tcPr>
            <w:tcW w:w="1529" w:type="dxa"/>
            <w:gridSpan w:val="2"/>
            <w:shd w:val="clear" w:color="auto" w:fill="auto"/>
            <w:vAlign w:val="bottom"/>
          </w:tcPr>
          <w:p w14:paraId="0AF81EB8" w14:textId="0DB0AD95" w:rsidR="000C34C2" w:rsidRPr="004D054C" w:rsidRDefault="00147733" w:rsidP="00147733">
            <w:pPr>
              <w:pBdr>
                <w:bottom w:val="single" w:sz="4" w:space="1" w:color="auto"/>
              </w:pBdr>
              <w:spacing w:before="60" w:after="23" w:line="276" w:lineRule="auto"/>
              <w:jc w:val="right"/>
              <w:rPr>
                <w:rFonts w:ascii="Arial" w:hAnsi="Arial" w:cs="Arial"/>
                <w:color w:val="000000"/>
                <w:sz w:val="18"/>
                <w:szCs w:val="18"/>
              </w:rPr>
            </w:pPr>
            <w:r>
              <w:rPr>
                <w:rFonts w:ascii="Arial" w:hAnsi="Arial" w:cs="Arial"/>
                <w:color w:val="000000"/>
                <w:sz w:val="18"/>
                <w:szCs w:val="18"/>
              </w:rPr>
              <w:t>91,966</w:t>
            </w:r>
          </w:p>
        </w:tc>
        <w:tc>
          <w:tcPr>
            <w:tcW w:w="1559" w:type="dxa"/>
            <w:shd w:val="clear" w:color="auto" w:fill="auto"/>
            <w:vAlign w:val="bottom"/>
          </w:tcPr>
          <w:p w14:paraId="6BBF2772" w14:textId="7AFD3D2F" w:rsidR="000C34C2" w:rsidRPr="004D054C" w:rsidRDefault="0074735C" w:rsidP="00147733">
            <w:pPr>
              <w:pBdr>
                <w:bottom w:val="single" w:sz="4" w:space="1" w:color="auto"/>
              </w:pBdr>
              <w:spacing w:before="60" w:after="23" w:line="276" w:lineRule="auto"/>
              <w:jc w:val="right"/>
              <w:rPr>
                <w:rFonts w:ascii="Arial" w:hAnsi="Arial" w:cs="Arial"/>
                <w:color w:val="000000"/>
                <w:sz w:val="18"/>
                <w:szCs w:val="18"/>
              </w:rPr>
            </w:pPr>
            <w:r>
              <w:rPr>
                <w:rFonts w:ascii="Arial" w:hAnsi="Arial" w:cs="Arial"/>
                <w:color w:val="000000"/>
                <w:sz w:val="18"/>
                <w:szCs w:val="18"/>
              </w:rPr>
              <w:t>239,893</w:t>
            </w:r>
          </w:p>
        </w:tc>
        <w:tc>
          <w:tcPr>
            <w:tcW w:w="1138" w:type="dxa"/>
            <w:shd w:val="clear" w:color="auto" w:fill="auto"/>
            <w:noWrap/>
            <w:vAlign w:val="bottom"/>
          </w:tcPr>
          <w:p w14:paraId="1F593FDF" w14:textId="6F8DEE4E" w:rsidR="000C34C2" w:rsidRPr="004D054C" w:rsidRDefault="00AD3627" w:rsidP="00AD3627">
            <w:pPr>
              <w:pBdr>
                <w:bottom w:val="single" w:sz="4" w:space="1" w:color="auto"/>
              </w:pBd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0" w:type="dxa"/>
            <w:vAlign w:val="bottom"/>
          </w:tcPr>
          <w:p w14:paraId="3DF40070" w14:textId="0A6254C8" w:rsidR="000C34C2" w:rsidRPr="004D054C" w:rsidRDefault="00AD3627" w:rsidP="00AD3627">
            <w:pPr>
              <w:pBdr>
                <w:bottom w:val="single" w:sz="4" w:space="1" w:color="auto"/>
              </w:pBd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2" w:type="dxa"/>
            <w:shd w:val="clear" w:color="auto" w:fill="auto"/>
            <w:noWrap/>
            <w:vAlign w:val="bottom"/>
          </w:tcPr>
          <w:p w14:paraId="54C1ABE4" w14:textId="3E013891" w:rsidR="000C34C2" w:rsidRPr="004D054C" w:rsidRDefault="0074735C" w:rsidP="00C10282">
            <w:pPr>
              <w:pBdr>
                <w:bottom w:val="single" w:sz="4" w:space="1" w:color="auto"/>
              </w:pBdr>
              <w:spacing w:before="60" w:after="23" w:line="276" w:lineRule="auto"/>
              <w:jc w:val="right"/>
              <w:rPr>
                <w:rFonts w:ascii="Arial" w:hAnsi="Arial" w:cs="Arial"/>
                <w:color w:val="000000"/>
                <w:sz w:val="18"/>
                <w:szCs w:val="18"/>
              </w:rPr>
            </w:pPr>
            <w:r>
              <w:rPr>
                <w:rFonts w:ascii="Arial" w:hAnsi="Arial" w:cs="Arial"/>
                <w:color w:val="000000"/>
                <w:sz w:val="18"/>
                <w:szCs w:val="18"/>
              </w:rPr>
              <w:t>331,859</w:t>
            </w:r>
          </w:p>
        </w:tc>
      </w:tr>
      <w:tr w:rsidR="000C34C2" w:rsidRPr="00FE0894" w14:paraId="5C3F180E" w14:textId="77777777" w:rsidTr="00C10282">
        <w:trPr>
          <w:trHeight w:val="271"/>
        </w:trPr>
        <w:tc>
          <w:tcPr>
            <w:tcW w:w="2816" w:type="dxa"/>
            <w:shd w:val="clear" w:color="auto" w:fill="auto"/>
            <w:noWrap/>
            <w:vAlign w:val="bottom"/>
          </w:tcPr>
          <w:p w14:paraId="14F58835" w14:textId="77777777" w:rsidR="000C34C2" w:rsidRPr="00685378" w:rsidRDefault="000C34C2" w:rsidP="00C10282">
            <w:pPr>
              <w:spacing w:before="60" w:after="23" w:line="276" w:lineRule="auto"/>
              <w:ind w:left="245" w:hanging="245"/>
              <w:rPr>
                <w:rFonts w:ascii="Arial" w:hAnsi="Arial" w:cs="Arial"/>
                <w:b/>
                <w:bCs/>
                <w:sz w:val="18"/>
                <w:szCs w:val="18"/>
              </w:rPr>
            </w:pPr>
            <w:r w:rsidRPr="00685378">
              <w:rPr>
                <w:rFonts w:ascii="Arial" w:hAnsi="Arial" w:cs="Arial"/>
                <w:b/>
                <w:bCs/>
                <w:sz w:val="18"/>
                <w:szCs w:val="18"/>
              </w:rPr>
              <w:t>Financial assets not measured at fair value</w:t>
            </w:r>
          </w:p>
        </w:tc>
        <w:tc>
          <w:tcPr>
            <w:tcW w:w="1529" w:type="dxa"/>
            <w:gridSpan w:val="2"/>
            <w:tcBorders>
              <w:bottom w:val="nil"/>
            </w:tcBorders>
            <w:shd w:val="clear" w:color="auto" w:fill="auto"/>
            <w:vAlign w:val="bottom"/>
          </w:tcPr>
          <w:p w14:paraId="2A770996" w14:textId="77777777" w:rsidR="000C34C2" w:rsidRPr="00FE0894" w:rsidRDefault="000C34C2" w:rsidP="00C10282">
            <w:pPr>
              <w:spacing w:before="60" w:after="23" w:line="276" w:lineRule="auto"/>
              <w:ind w:left="245" w:hanging="245"/>
              <w:rPr>
                <w:rFonts w:ascii="Arial" w:hAnsi="Arial" w:cs="Arial"/>
                <w:sz w:val="18"/>
                <w:szCs w:val="18"/>
              </w:rPr>
            </w:pPr>
          </w:p>
        </w:tc>
        <w:tc>
          <w:tcPr>
            <w:tcW w:w="1559" w:type="dxa"/>
            <w:tcBorders>
              <w:bottom w:val="nil"/>
            </w:tcBorders>
            <w:shd w:val="clear" w:color="auto" w:fill="auto"/>
            <w:vAlign w:val="bottom"/>
          </w:tcPr>
          <w:p w14:paraId="33B7790A" w14:textId="77777777" w:rsidR="000C34C2" w:rsidRPr="00FE0894" w:rsidRDefault="000C34C2" w:rsidP="00C10282">
            <w:pPr>
              <w:spacing w:before="60" w:after="23" w:line="276" w:lineRule="auto"/>
              <w:ind w:left="245" w:hanging="245"/>
              <w:rPr>
                <w:rFonts w:ascii="Arial" w:hAnsi="Arial" w:cs="Arial"/>
                <w:sz w:val="18"/>
                <w:szCs w:val="18"/>
              </w:rPr>
            </w:pPr>
          </w:p>
        </w:tc>
        <w:tc>
          <w:tcPr>
            <w:tcW w:w="1138" w:type="dxa"/>
            <w:tcBorders>
              <w:bottom w:val="nil"/>
            </w:tcBorders>
            <w:shd w:val="clear" w:color="auto" w:fill="auto"/>
            <w:noWrap/>
            <w:vAlign w:val="bottom"/>
          </w:tcPr>
          <w:p w14:paraId="20AB3B4B" w14:textId="77777777" w:rsidR="000C34C2" w:rsidRPr="00FE0894" w:rsidRDefault="000C34C2" w:rsidP="00C10282">
            <w:pPr>
              <w:spacing w:before="60" w:after="23" w:line="276" w:lineRule="auto"/>
              <w:ind w:left="245" w:hanging="245"/>
              <w:rPr>
                <w:rFonts w:ascii="Arial" w:hAnsi="Arial" w:cs="Arial"/>
                <w:sz w:val="18"/>
                <w:szCs w:val="18"/>
              </w:rPr>
            </w:pPr>
          </w:p>
        </w:tc>
        <w:tc>
          <w:tcPr>
            <w:tcW w:w="1230" w:type="dxa"/>
            <w:tcBorders>
              <w:bottom w:val="nil"/>
            </w:tcBorders>
            <w:vAlign w:val="bottom"/>
          </w:tcPr>
          <w:p w14:paraId="640E6ABC" w14:textId="77777777" w:rsidR="000C34C2" w:rsidRPr="00FE0894" w:rsidRDefault="000C34C2" w:rsidP="00C10282">
            <w:pPr>
              <w:spacing w:before="60" w:after="23" w:line="276" w:lineRule="auto"/>
              <w:ind w:left="245" w:hanging="245"/>
              <w:rPr>
                <w:rFonts w:ascii="Arial" w:hAnsi="Arial" w:cs="Arial"/>
                <w:sz w:val="18"/>
                <w:szCs w:val="18"/>
              </w:rPr>
            </w:pPr>
          </w:p>
        </w:tc>
        <w:tc>
          <w:tcPr>
            <w:tcW w:w="1232" w:type="dxa"/>
            <w:tcBorders>
              <w:bottom w:val="nil"/>
            </w:tcBorders>
            <w:shd w:val="clear" w:color="auto" w:fill="auto"/>
            <w:noWrap/>
            <w:vAlign w:val="bottom"/>
          </w:tcPr>
          <w:p w14:paraId="18219ADF" w14:textId="77777777" w:rsidR="000C34C2" w:rsidRPr="00FE0894" w:rsidRDefault="000C34C2" w:rsidP="00C10282">
            <w:pPr>
              <w:spacing w:before="60" w:after="23" w:line="276" w:lineRule="auto"/>
              <w:ind w:left="245" w:hanging="245"/>
              <w:rPr>
                <w:rFonts w:ascii="Arial" w:hAnsi="Arial" w:cs="Arial"/>
                <w:sz w:val="18"/>
                <w:szCs w:val="18"/>
              </w:rPr>
            </w:pPr>
          </w:p>
        </w:tc>
      </w:tr>
      <w:tr w:rsidR="00AD3627" w:rsidRPr="00FE0894" w14:paraId="2CCB63AA" w14:textId="77777777" w:rsidTr="00C10282">
        <w:trPr>
          <w:trHeight w:val="271"/>
        </w:trPr>
        <w:tc>
          <w:tcPr>
            <w:tcW w:w="2816" w:type="dxa"/>
            <w:shd w:val="clear" w:color="auto" w:fill="auto"/>
            <w:noWrap/>
            <w:vAlign w:val="bottom"/>
          </w:tcPr>
          <w:p w14:paraId="1C113326" w14:textId="3DE5209B" w:rsidR="00AD3627" w:rsidRPr="00685378" w:rsidRDefault="00AD3627" w:rsidP="00AD3627">
            <w:pPr>
              <w:spacing w:before="60" w:after="23" w:line="276" w:lineRule="auto"/>
              <w:ind w:left="245" w:hanging="245"/>
              <w:rPr>
                <w:rFonts w:ascii="Arial" w:hAnsi="Arial" w:cs="Arial"/>
                <w:b/>
                <w:bCs/>
                <w:sz w:val="18"/>
                <w:szCs w:val="18"/>
              </w:rPr>
            </w:pPr>
            <w:r>
              <w:rPr>
                <w:rFonts w:ascii="Arial" w:hAnsi="Arial" w:cs="Arial"/>
                <w:sz w:val="18"/>
                <w:szCs w:val="18"/>
              </w:rPr>
              <w:t xml:space="preserve">Debt </w:t>
            </w:r>
            <w:r w:rsidRPr="004D054C">
              <w:rPr>
                <w:rFonts w:ascii="Arial" w:hAnsi="Arial" w:cs="Arial"/>
                <w:sz w:val="18"/>
                <w:szCs w:val="18"/>
              </w:rPr>
              <w:t xml:space="preserve">instruments financial </w:t>
            </w:r>
            <w:r>
              <w:rPr>
                <w:rFonts w:ascii="Arial" w:hAnsi="Arial" w:cs="Arial"/>
                <w:sz w:val="18"/>
                <w:szCs w:val="18"/>
              </w:rPr>
              <w:br/>
              <w:t xml:space="preserve">     </w:t>
            </w:r>
            <w:r w:rsidRPr="004D054C">
              <w:rPr>
                <w:rFonts w:ascii="Arial" w:hAnsi="Arial" w:cs="Arial"/>
                <w:sz w:val="18"/>
                <w:szCs w:val="18"/>
              </w:rPr>
              <w:t>assets</w:t>
            </w:r>
          </w:p>
        </w:tc>
        <w:tc>
          <w:tcPr>
            <w:tcW w:w="1529" w:type="dxa"/>
            <w:gridSpan w:val="2"/>
            <w:tcBorders>
              <w:bottom w:val="nil"/>
            </w:tcBorders>
            <w:shd w:val="clear" w:color="auto" w:fill="auto"/>
            <w:vAlign w:val="bottom"/>
          </w:tcPr>
          <w:p w14:paraId="5AE404EE" w14:textId="0C956F85" w:rsidR="00AD3627" w:rsidRPr="00FE0894" w:rsidRDefault="00AD3627" w:rsidP="00AD3627">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789E0D47" w14:textId="4ABFBC99" w:rsidR="00AD3627" w:rsidRPr="00FE0894" w:rsidRDefault="00AD3627" w:rsidP="00AD3627">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62704F6E" w14:textId="4E04FD5D" w:rsidR="00AD3627" w:rsidRPr="00FE0894" w:rsidRDefault="00AD3627" w:rsidP="00AD3627">
            <w:pPr>
              <w:spacing w:before="60" w:after="23" w:line="276" w:lineRule="auto"/>
              <w:ind w:left="245" w:hanging="245"/>
              <w:jc w:val="right"/>
              <w:rPr>
                <w:rFonts w:ascii="Arial" w:hAnsi="Arial" w:cs="Arial"/>
                <w:sz w:val="18"/>
                <w:szCs w:val="18"/>
              </w:rPr>
            </w:pPr>
            <w:r>
              <w:rPr>
                <w:rFonts w:ascii="Arial" w:hAnsi="Arial" w:cs="Arial"/>
                <w:sz w:val="18"/>
                <w:szCs w:val="18"/>
              </w:rPr>
              <w:t>243,370</w:t>
            </w:r>
          </w:p>
        </w:tc>
        <w:tc>
          <w:tcPr>
            <w:tcW w:w="1230" w:type="dxa"/>
            <w:tcBorders>
              <w:bottom w:val="nil"/>
            </w:tcBorders>
            <w:vAlign w:val="bottom"/>
          </w:tcPr>
          <w:p w14:paraId="09A42BDF" w14:textId="78069C77" w:rsidR="00AD3627" w:rsidRPr="00FE0894" w:rsidRDefault="00AD3627" w:rsidP="00AD3627">
            <w:pPr>
              <w:spacing w:before="60" w:after="23" w:line="276" w:lineRule="auto"/>
              <w:ind w:left="245" w:hanging="245"/>
              <w:jc w:val="right"/>
              <w:rPr>
                <w:rFonts w:ascii="Arial" w:hAnsi="Arial" w:cs="Arial"/>
                <w:sz w:val="18"/>
                <w:szCs w:val="18"/>
              </w:rPr>
            </w:pPr>
            <w:r>
              <w:rPr>
                <w:rFonts w:ascii="Arial" w:hAnsi="Arial" w:cs="Arial"/>
                <w:sz w:val="18"/>
                <w:szCs w:val="18"/>
              </w:rPr>
              <w:t>243,370</w:t>
            </w:r>
          </w:p>
        </w:tc>
        <w:tc>
          <w:tcPr>
            <w:tcW w:w="1232" w:type="dxa"/>
            <w:tcBorders>
              <w:bottom w:val="nil"/>
            </w:tcBorders>
            <w:shd w:val="clear" w:color="auto" w:fill="auto"/>
            <w:noWrap/>
            <w:vAlign w:val="bottom"/>
          </w:tcPr>
          <w:p w14:paraId="7A33B59E" w14:textId="1E2AEE26" w:rsidR="00AD3627" w:rsidRPr="00FE0894" w:rsidRDefault="00AD3627" w:rsidP="00AD3627">
            <w:pPr>
              <w:spacing w:before="60" w:after="23" w:line="276" w:lineRule="auto"/>
              <w:ind w:left="245" w:hanging="245"/>
              <w:rPr>
                <w:rFonts w:ascii="Arial" w:hAnsi="Arial" w:cs="Arial"/>
                <w:sz w:val="18"/>
                <w:szCs w:val="18"/>
              </w:rPr>
            </w:pPr>
            <w:r>
              <w:rPr>
                <w:rFonts w:ascii="Arial" w:hAnsi="Arial" w:cs="Arial"/>
                <w:sz w:val="18"/>
                <w:szCs w:val="18"/>
              </w:rPr>
              <w:t xml:space="preserve">              -</w:t>
            </w:r>
          </w:p>
        </w:tc>
      </w:tr>
      <w:tr w:rsidR="005B2528" w:rsidRPr="00680F47" w14:paraId="4F26E293" w14:textId="77777777" w:rsidTr="00C10282">
        <w:trPr>
          <w:trHeight w:val="271"/>
        </w:trPr>
        <w:tc>
          <w:tcPr>
            <w:tcW w:w="2816" w:type="dxa"/>
            <w:shd w:val="clear" w:color="auto" w:fill="auto"/>
            <w:noWrap/>
            <w:vAlign w:val="bottom"/>
          </w:tcPr>
          <w:p w14:paraId="7B8AB004" w14:textId="77777777" w:rsidR="005B2528" w:rsidRPr="00680F47" w:rsidRDefault="005B2528" w:rsidP="005B2528">
            <w:pPr>
              <w:spacing w:before="60" w:after="23" w:line="276" w:lineRule="auto"/>
              <w:ind w:left="245" w:hanging="245"/>
              <w:rPr>
                <w:rFonts w:ascii="Arial" w:hAnsi="Arial" w:cs="Arial"/>
                <w:sz w:val="18"/>
                <w:szCs w:val="18"/>
              </w:rPr>
            </w:pPr>
            <w:r w:rsidRPr="00680F47">
              <w:rPr>
                <w:rFonts w:ascii="Arial" w:hAnsi="Arial" w:cs="Arial"/>
                <w:sz w:val="18"/>
                <w:szCs w:val="18"/>
              </w:rPr>
              <w:t>Premiums due and uncollected</w:t>
            </w:r>
          </w:p>
        </w:tc>
        <w:tc>
          <w:tcPr>
            <w:tcW w:w="1529" w:type="dxa"/>
            <w:gridSpan w:val="2"/>
            <w:shd w:val="clear" w:color="auto" w:fill="auto"/>
            <w:vAlign w:val="bottom"/>
          </w:tcPr>
          <w:p w14:paraId="128F8EFA" w14:textId="35C86233" w:rsidR="005B2528" w:rsidRPr="00680F47" w:rsidRDefault="005B2528" w:rsidP="005B2528">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shd w:val="clear" w:color="auto" w:fill="auto"/>
            <w:vAlign w:val="bottom"/>
          </w:tcPr>
          <w:p w14:paraId="286CDAAC" w14:textId="45685A63" w:rsidR="005B2528" w:rsidRPr="00680F47" w:rsidRDefault="005B2528" w:rsidP="005B2528">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shd w:val="clear" w:color="auto" w:fill="auto"/>
            <w:noWrap/>
            <w:vAlign w:val="bottom"/>
          </w:tcPr>
          <w:p w14:paraId="730DC7C1" w14:textId="7C404854" w:rsidR="005B2528" w:rsidRPr="00680F47" w:rsidRDefault="005B2528" w:rsidP="005B2528">
            <w:pPr>
              <w:spacing w:before="60" w:after="23" w:line="276" w:lineRule="auto"/>
              <w:ind w:left="245" w:hanging="245"/>
              <w:jc w:val="right"/>
              <w:rPr>
                <w:rFonts w:ascii="Arial" w:hAnsi="Arial" w:cs="Arial"/>
                <w:sz w:val="18"/>
                <w:szCs w:val="18"/>
              </w:rPr>
            </w:pPr>
            <w:r>
              <w:rPr>
                <w:rFonts w:ascii="Arial" w:hAnsi="Arial" w:cs="Arial"/>
                <w:sz w:val="18"/>
                <w:szCs w:val="18"/>
              </w:rPr>
              <w:t>209,845</w:t>
            </w:r>
          </w:p>
        </w:tc>
        <w:tc>
          <w:tcPr>
            <w:tcW w:w="1230" w:type="dxa"/>
            <w:vAlign w:val="bottom"/>
          </w:tcPr>
          <w:p w14:paraId="72B53E0E" w14:textId="197C0786" w:rsidR="005B2528" w:rsidRPr="00680F47" w:rsidRDefault="005B2528" w:rsidP="005B2528">
            <w:pPr>
              <w:spacing w:before="60" w:after="23" w:line="276" w:lineRule="auto"/>
              <w:ind w:left="245" w:hanging="245"/>
              <w:jc w:val="right"/>
              <w:rPr>
                <w:rFonts w:ascii="Arial" w:hAnsi="Arial" w:cs="Arial"/>
                <w:sz w:val="18"/>
                <w:szCs w:val="18"/>
              </w:rPr>
            </w:pPr>
            <w:r>
              <w:rPr>
                <w:rFonts w:ascii="Arial" w:hAnsi="Arial" w:cs="Arial"/>
                <w:sz w:val="18"/>
                <w:szCs w:val="18"/>
              </w:rPr>
              <w:t>209,845</w:t>
            </w:r>
          </w:p>
        </w:tc>
        <w:tc>
          <w:tcPr>
            <w:tcW w:w="1232" w:type="dxa"/>
            <w:shd w:val="clear" w:color="auto" w:fill="auto"/>
            <w:noWrap/>
            <w:vAlign w:val="bottom"/>
          </w:tcPr>
          <w:p w14:paraId="2E1AA489" w14:textId="10344786" w:rsidR="005B2528" w:rsidRPr="00680F47" w:rsidRDefault="005B2528" w:rsidP="005B2528">
            <w:pP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5B2528" w:rsidRPr="00680F47" w14:paraId="2E5FE4D0" w14:textId="77777777" w:rsidTr="00C10282">
        <w:trPr>
          <w:trHeight w:val="271"/>
        </w:trPr>
        <w:tc>
          <w:tcPr>
            <w:tcW w:w="2816" w:type="dxa"/>
            <w:shd w:val="clear" w:color="auto" w:fill="auto"/>
            <w:noWrap/>
            <w:vAlign w:val="bottom"/>
          </w:tcPr>
          <w:p w14:paraId="21CF1432" w14:textId="77777777" w:rsidR="005B2528" w:rsidRPr="00680F47" w:rsidRDefault="005B2528" w:rsidP="005B2528">
            <w:pPr>
              <w:spacing w:before="60" w:after="23" w:line="276" w:lineRule="auto"/>
              <w:ind w:left="245" w:hanging="245"/>
              <w:rPr>
                <w:rFonts w:ascii="Arial" w:hAnsi="Arial" w:cs="Arial"/>
                <w:sz w:val="18"/>
                <w:szCs w:val="18"/>
              </w:rPr>
            </w:pPr>
            <w:r>
              <w:rPr>
                <w:rFonts w:ascii="Arial" w:hAnsi="Arial" w:cs="Arial"/>
                <w:sz w:val="18"/>
                <w:szCs w:val="18"/>
              </w:rPr>
              <w:t>Reinsurance assets</w:t>
            </w:r>
          </w:p>
        </w:tc>
        <w:tc>
          <w:tcPr>
            <w:tcW w:w="1529" w:type="dxa"/>
            <w:gridSpan w:val="2"/>
            <w:tcBorders>
              <w:bottom w:val="nil"/>
            </w:tcBorders>
            <w:shd w:val="clear" w:color="auto" w:fill="auto"/>
            <w:vAlign w:val="bottom"/>
          </w:tcPr>
          <w:p w14:paraId="20468022" w14:textId="42524DF4" w:rsidR="005B2528" w:rsidRPr="00680F47" w:rsidRDefault="005B2528" w:rsidP="005B2528">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4BAE5425" w14:textId="18FE861A" w:rsidR="005B2528" w:rsidRPr="00680F47" w:rsidRDefault="005B2528" w:rsidP="005B2528">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79DEE754" w14:textId="31608FE9" w:rsidR="005B2528" w:rsidRPr="00680F47" w:rsidRDefault="00AD3627" w:rsidP="005B2528">
            <w:pPr>
              <w:spacing w:before="60" w:after="23" w:line="276" w:lineRule="auto"/>
              <w:ind w:left="245" w:hanging="245"/>
              <w:jc w:val="right"/>
              <w:rPr>
                <w:rFonts w:ascii="Arial" w:hAnsi="Arial" w:cs="Arial"/>
                <w:sz w:val="18"/>
                <w:szCs w:val="18"/>
              </w:rPr>
            </w:pPr>
            <w:r>
              <w:rPr>
                <w:rFonts w:ascii="Arial" w:hAnsi="Arial" w:cs="Arial"/>
                <w:sz w:val="18"/>
                <w:szCs w:val="18"/>
              </w:rPr>
              <w:t>247,451</w:t>
            </w:r>
          </w:p>
        </w:tc>
        <w:tc>
          <w:tcPr>
            <w:tcW w:w="1230" w:type="dxa"/>
            <w:tcBorders>
              <w:bottom w:val="nil"/>
            </w:tcBorders>
            <w:vAlign w:val="bottom"/>
          </w:tcPr>
          <w:p w14:paraId="775D8430" w14:textId="57157B15" w:rsidR="005B2528" w:rsidRPr="00680F47" w:rsidRDefault="00AD3627" w:rsidP="005B2528">
            <w:pPr>
              <w:spacing w:before="60" w:after="23" w:line="276" w:lineRule="auto"/>
              <w:ind w:left="245" w:hanging="245"/>
              <w:jc w:val="right"/>
              <w:rPr>
                <w:rFonts w:ascii="Arial" w:hAnsi="Arial" w:cs="Arial"/>
                <w:sz w:val="18"/>
                <w:szCs w:val="18"/>
              </w:rPr>
            </w:pPr>
            <w:r>
              <w:rPr>
                <w:rFonts w:ascii="Arial" w:hAnsi="Arial" w:cs="Arial"/>
                <w:sz w:val="18"/>
                <w:szCs w:val="18"/>
              </w:rPr>
              <w:t>247,451</w:t>
            </w:r>
          </w:p>
        </w:tc>
        <w:tc>
          <w:tcPr>
            <w:tcW w:w="1232" w:type="dxa"/>
            <w:tcBorders>
              <w:bottom w:val="nil"/>
            </w:tcBorders>
            <w:shd w:val="clear" w:color="auto" w:fill="auto"/>
            <w:noWrap/>
            <w:vAlign w:val="bottom"/>
          </w:tcPr>
          <w:p w14:paraId="59A51D3F" w14:textId="2058893B" w:rsidR="005B2528" w:rsidRPr="00680F47" w:rsidRDefault="005B2528" w:rsidP="005B2528">
            <w:pP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5B2528" w:rsidRPr="00680F47" w14:paraId="3B18F422" w14:textId="77777777" w:rsidTr="00C10282">
        <w:trPr>
          <w:trHeight w:val="271"/>
        </w:trPr>
        <w:tc>
          <w:tcPr>
            <w:tcW w:w="2816" w:type="dxa"/>
            <w:shd w:val="clear" w:color="auto" w:fill="auto"/>
            <w:noWrap/>
            <w:vAlign w:val="bottom"/>
          </w:tcPr>
          <w:p w14:paraId="2FD9BAC2" w14:textId="77777777" w:rsidR="005B2528" w:rsidRPr="00680F47" w:rsidRDefault="005B2528" w:rsidP="005B2528">
            <w:pPr>
              <w:spacing w:before="60" w:after="23" w:line="276" w:lineRule="auto"/>
              <w:ind w:left="245" w:hanging="245"/>
              <w:rPr>
                <w:rFonts w:ascii="Arial" w:hAnsi="Arial" w:cs="Arial"/>
                <w:sz w:val="18"/>
                <w:szCs w:val="18"/>
              </w:rPr>
            </w:pPr>
            <w:r>
              <w:rPr>
                <w:rFonts w:ascii="Arial" w:hAnsi="Arial" w:cs="Arial"/>
                <w:sz w:val="18"/>
                <w:szCs w:val="18"/>
              </w:rPr>
              <w:t>Due from reinsurers</w:t>
            </w:r>
          </w:p>
        </w:tc>
        <w:tc>
          <w:tcPr>
            <w:tcW w:w="1529" w:type="dxa"/>
            <w:gridSpan w:val="2"/>
            <w:tcBorders>
              <w:bottom w:val="nil"/>
            </w:tcBorders>
            <w:shd w:val="clear" w:color="auto" w:fill="auto"/>
            <w:vAlign w:val="bottom"/>
          </w:tcPr>
          <w:p w14:paraId="4EDE6AFC" w14:textId="6AE58DE3" w:rsidR="005B2528" w:rsidRPr="00680F47"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45BB1C77" w14:textId="0AFD565C" w:rsidR="005B2528" w:rsidRPr="00680F47"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363FCFAE" w14:textId="218888E7" w:rsidR="005B2528" w:rsidRPr="00680F47" w:rsidRDefault="005B2528" w:rsidP="005B2528">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90,193</w:t>
            </w:r>
          </w:p>
        </w:tc>
        <w:tc>
          <w:tcPr>
            <w:tcW w:w="1230" w:type="dxa"/>
            <w:tcBorders>
              <w:bottom w:val="nil"/>
            </w:tcBorders>
            <w:vAlign w:val="bottom"/>
          </w:tcPr>
          <w:p w14:paraId="490F26DE" w14:textId="4C4DD6F0" w:rsidR="005B2528" w:rsidRPr="00680F47" w:rsidRDefault="005B2528" w:rsidP="005B2528">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90,193</w:t>
            </w:r>
          </w:p>
        </w:tc>
        <w:tc>
          <w:tcPr>
            <w:tcW w:w="1232" w:type="dxa"/>
            <w:tcBorders>
              <w:bottom w:val="nil"/>
            </w:tcBorders>
            <w:shd w:val="clear" w:color="auto" w:fill="auto"/>
            <w:noWrap/>
            <w:vAlign w:val="bottom"/>
          </w:tcPr>
          <w:p w14:paraId="6552F8A0" w14:textId="1F5B017B" w:rsidR="005B2528" w:rsidRPr="00680F47"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5B2528" w:rsidRPr="00680F47" w14:paraId="558C1C61" w14:textId="77777777" w:rsidTr="00C10282">
        <w:trPr>
          <w:trHeight w:val="271"/>
        </w:trPr>
        <w:tc>
          <w:tcPr>
            <w:tcW w:w="2816" w:type="dxa"/>
            <w:shd w:val="clear" w:color="auto" w:fill="auto"/>
            <w:noWrap/>
            <w:vAlign w:val="bottom"/>
          </w:tcPr>
          <w:p w14:paraId="475A864E" w14:textId="77777777" w:rsidR="005B2528" w:rsidRPr="00680F47" w:rsidRDefault="005B2528" w:rsidP="005B2528">
            <w:pPr>
              <w:spacing w:before="60" w:after="23" w:line="276" w:lineRule="auto"/>
              <w:ind w:left="245" w:hanging="245"/>
              <w:rPr>
                <w:rFonts w:ascii="Arial" w:hAnsi="Arial" w:cs="Arial"/>
                <w:sz w:val="18"/>
                <w:szCs w:val="18"/>
              </w:rPr>
            </w:pPr>
          </w:p>
        </w:tc>
        <w:tc>
          <w:tcPr>
            <w:tcW w:w="1529" w:type="dxa"/>
            <w:gridSpan w:val="2"/>
            <w:tcBorders>
              <w:bottom w:val="nil"/>
            </w:tcBorders>
            <w:shd w:val="clear" w:color="auto" w:fill="auto"/>
            <w:vAlign w:val="bottom"/>
          </w:tcPr>
          <w:p w14:paraId="76DF42E3" w14:textId="38F8548F" w:rsidR="005B2528" w:rsidRPr="00680F47"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6E15F586" w14:textId="49663EB8" w:rsidR="005B2528" w:rsidRPr="00680F47"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5B7907A5" w14:textId="6C37794A" w:rsidR="005B2528" w:rsidRPr="00680F47" w:rsidRDefault="00AD3627" w:rsidP="005B2528">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790,859</w:t>
            </w:r>
          </w:p>
        </w:tc>
        <w:tc>
          <w:tcPr>
            <w:tcW w:w="1230" w:type="dxa"/>
            <w:tcBorders>
              <w:bottom w:val="nil"/>
            </w:tcBorders>
            <w:vAlign w:val="bottom"/>
          </w:tcPr>
          <w:p w14:paraId="4D27296B" w14:textId="61BD09AB" w:rsidR="005B2528" w:rsidRPr="00680F47" w:rsidRDefault="00AD3627" w:rsidP="005B2528">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790,859</w:t>
            </w:r>
          </w:p>
        </w:tc>
        <w:tc>
          <w:tcPr>
            <w:tcW w:w="1232" w:type="dxa"/>
            <w:tcBorders>
              <w:bottom w:val="nil"/>
            </w:tcBorders>
            <w:shd w:val="clear" w:color="auto" w:fill="auto"/>
            <w:noWrap/>
            <w:vAlign w:val="bottom"/>
          </w:tcPr>
          <w:p w14:paraId="726CDDF6" w14:textId="247938B8" w:rsidR="005B2528" w:rsidRPr="00680F47"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0C34C2" w:rsidRPr="00680F47" w14:paraId="7158F6BB" w14:textId="77777777" w:rsidTr="00C10282">
        <w:trPr>
          <w:trHeight w:val="271"/>
        </w:trPr>
        <w:tc>
          <w:tcPr>
            <w:tcW w:w="2816" w:type="dxa"/>
            <w:shd w:val="clear" w:color="auto" w:fill="auto"/>
            <w:noWrap/>
            <w:vAlign w:val="bottom"/>
          </w:tcPr>
          <w:p w14:paraId="7B29925F" w14:textId="77777777" w:rsidR="000C34C2" w:rsidRPr="00685378" w:rsidRDefault="000C34C2" w:rsidP="00C10282">
            <w:pPr>
              <w:spacing w:before="60" w:after="23" w:line="276" w:lineRule="auto"/>
              <w:ind w:left="245" w:hanging="245"/>
              <w:rPr>
                <w:rFonts w:ascii="Arial" w:hAnsi="Arial" w:cs="Arial"/>
                <w:b/>
                <w:bCs/>
                <w:sz w:val="18"/>
                <w:szCs w:val="18"/>
              </w:rPr>
            </w:pPr>
            <w:r w:rsidRPr="00685378">
              <w:rPr>
                <w:rFonts w:ascii="Arial" w:hAnsi="Arial" w:cs="Arial"/>
                <w:b/>
                <w:bCs/>
                <w:sz w:val="18"/>
                <w:szCs w:val="18"/>
              </w:rPr>
              <w:t>Financial liabilities measured at fair value</w:t>
            </w:r>
          </w:p>
        </w:tc>
        <w:tc>
          <w:tcPr>
            <w:tcW w:w="1529" w:type="dxa"/>
            <w:gridSpan w:val="2"/>
            <w:tcBorders>
              <w:bottom w:val="nil"/>
            </w:tcBorders>
            <w:shd w:val="clear" w:color="auto" w:fill="auto"/>
            <w:vAlign w:val="bottom"/>
          </w:tcPr>
          <w:p w14:paraId="04E13E40" w14:textId="77777777" w:rsidR="000C34C2" w:rsidRPr="00680F47" w:rsidRDefault="000C34C2" w:rsidP="0090769D">
            <w:pPr>
              <w:spacing w:before="60" w:after="23" w:line="276" w:lineRule="auto"/>
              <w:ind w:left="245" w:hanging="245"/>
              <w:rPr>
                <w:rFonts w:ascii="Arial" w:hAnsi="Arial" w:cs="Arial"/>
                <w:sz w:val="18"/>
                <w:szCs w:val="18"/>
              </w:rPr>
            </w:pPr>
          </w:p>
        </w:tc>
        <w:tc>
          <w:tcPr>
            <w:tcW w:w="1559" w:type="dxa"/>
            <w:tcBorders>
              <w:bottom w:val="nil"/>
            </w:tcBorders>
            <w:shd w:val="clear" w:color="auto" w:fill="auto"/>
            <w:vAlign w:val="bottom"/>
          </w:tcPr>
          <w:p w14:paraId="501DDAEA" w14:textId="77777777" w:rsidR="000C34C2" w:rsidRPr="00680F47" w:rsidRDefault="000C34C2" w:rsidP="0090769D">
            <w:pPr>
              <w:spacing w:before="60" w:after="23" w:line="276" w:lineRule="auto"/>
              <w:ind w:left="245" w:hanging="245"/>
              <w:rPr>
                <w:rFonts w:ascii="Arial" w:hAnsi="Arial" w:cs="Arial"/>
                <w:sz w:val="18"/>
                <w:szCs w:val="18"/>
              </w:rPr>
            </w:pPr>
          </w:p>
        </w:tc>
        <w:tc>
          <w:tcPr>
            <w:tcW w:w="1138" w:type="dxa"/>
            <w:tcBorders>
              <w:bottom w:val="nil"/>
            </w:tcBorders>
            <w:shd w:val="clear" w:color="auto" w:fill="auto"/>
            <w:noWrap/>
            <w:vAlign w:val="bottom"/>
          </w:tcPr>
          <w:p w14:paraId="24642FA8" w14:textId="77777777" w:rsidR="000C34C2" w:rsidRPr="00680F47" w:rsidRDefault="000C34C2" w:rsidP="0090769D">
            <w:pPr>
              <w:spacing w:before="60" w:after="23" w:line="276" w:lineRule="auto"/>
              <w:ind w:left="245" w:hanging="245"/>
              <w:rPr>
                <w:rFonts w:ascii="Arial" w:hAnsi="Arial" w:cs="Arial"/>
                <w:sz w:val="18"/>
                <w:szCs w:val="18"/>
              </w:rPr>
            </w:pPr>
          </w:p>
        </w:tc>
        <w:tc>
          <w:tcPr>
            <w:tcW w:w="1230" w:type="dxa"/>
            <w:tcBorders>
              <w:bottom w:val="nil"/>
            </w:tcBorders>
            <w:vAlign w:val="bottom"/>
          </w:tcPr>
          <w:p w14:paraId="3285020B" w14:textId="77777777" w:rsidR="000C34C2" w:rsidRPr="00680F47" w:rsidRDefault="000C34C2" w:rsidP="0090769D">
            <w:pPr>
              <w:spacing w:before="60" w:after="23" w:line="276" w:lineRule="auto"/>
              <w:ind w:left="245" w:hanging="245"/>
              <w:rPr>
                <w:rFonts w:ascii="Arial" w:hAnsi="Arial" w:cs="Arial"/>
                <w:sz w:val="18"/>
                <w:szCs w:val="18"/>
              </w:rPr>
            </w:pPr>
          </w:p>
        </w:tc>
        <w:tc>
          <w:tcPr>
            <w:tcW w:w="1232" w:type="dxa"/>
            <w:tcBorders>
              <w:bottom w:val="nil"/>
            </w:tcBorders>
            <w:shd w:val="clear" w:color="auto" w:fill="auto"/>
            <w:noWrap/>
            <w:vAlign w:val="bottom"/>
          </w:tcPr>
          <w:p w14:paraId="33AC3ACF" w14:textId="77777777" w:rsidR="000C34C2" w:rsidRPr="00680F47" w:rsidRDefault="000C34C2" w:rsidP="0090769D">
            <w:pPr>
              <w:spacing w:before="60" w:after="23" w:line="276" w:lineRule="auto"/>
              <w:ind w:left="245" w:hanging="245"/>
              <w:rPr>
                <w:rFonts w:ascii="Arial" w:hAnsi="Arial" w:cs="Arial"/>
                <w:sz w:val="18"/>
                <w:szCs w:val="18"/>
              </w:rPr>
            </w:pPr>
          </w:p>
        </w:tc>
      </w:tr>
      <w:tr w:rsidR="005B2528" w:rsidRPr="00680F47" w14:paraId="17B2BC91" w14:textId="77777777" w:rsidTr="00C10282">
        <w:trPr>
          <w:trHeight w:val="271"/>
        </w:trPr>
        <w:tc>
          <w:tcPr>
            <w:tcW w:w="2816" w:type="dxa"/>
            <w:shd w:val="clear" w:color="auto" w:fill="auto"/>
            <w:noWrap/>
            <w:vAlign w:val="bottom"/>
          </w:tcPr>
          <w:p w14:paraId="7CFE5479" w14:textId="77777777" w:rsidR="005B2528" w:rsidRPr="00680F47" w:rsidRDefault="005B2528" w:rsidP="005B2528">
            <w:pPr>
              <w:spacing w:before="60" w:after="23" w:line="276" w:lineRule="auto"/>
              <w:ind w:left="245" w:hanging="245"/>
              <w:rPr>
                <w:rFonts w:ascii="Arial" w:hAnsi="Arial" w:cs="Arial"/>
                <w:sz w:val="18"/>
                <w:szCs w:val="18"/>
              </w:rPr>
            </w:pPr>
            <w:r w:rsidRPr="00427ED1">
              <w:rPr>
                <w:rFonts w:ascii="Arial" w:hAnsi="Arial" w:cs="Arial"/>
                <w:sz w:val="18"/>
                <w:szCs w:val="18"/>
              </w:rPr>
              <w:t>Derivative</w:t>
            </w:r>
            <w:r>
              <w:rPr>
                <w:rFonts w:ascii="Arial" w:hAnsi="Arial" w:cs="Arial"/>
                <w:sz w:val="18"/>
                <w:szCs w:val="18"/>
              </w:rPr>
              <w:t xml:space="preserve"> liabilities</w:t>
            </w:r>
          </w:p>
        </w:tc>
        <w:tc>
          <w:tcPr>
            <w:tcW w:w="1529" w:type="dxa"/>
            <w:gridSpan w:val="2"/>
            <w:tcBorders>
              <w:bottom w:val="nil"/>
            </w:tcBorders>
            <w:shd w:val="clear" w:color="auto" w:fill="auto"/>
            <w:vAlign w:val="bottom"/>
          </w:tcPr>
          <w:p w14:paraId="43FB9F91" w14:textId="3AB42B90" w:rsidR="005B2528" w:rsidRPr="00680F47" w:rsidRDefault="005B2528" w:rsidP="005B2528">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179</w:t>
            </w:r>
          </w:p>
        </w:tc>
        <w:tc>
          <w:tcPr>
            <w:tcW w:w="1559" w:type="dxa"/>
            <w:tcBorders>
              <w:bottom w:val="nil"/>
            </w:tcBorders>
            <w:shd w:val="clear" w:color="auto" w:fill="auto"/>
            <w:vAlign w:val="bottom"/>
          </w:tcPr>
          <w:p w14:paraId="27255006" w14:textId="306E0CAB" w:rsidR="005B2528" w:rsidRPr="00680F47"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5D7BC18E" w14:textId="4E66EB4A" w:rsidR="005B2528" w:rsidRPr="00680F47"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c>
          <w:tcPr>
            <w:tcW w:w="1230" w:type="dxa"/>
            <w:tcBorders>
              <w:bottom w:val="nil"/>
            </w:tcBorders>
            <w:vAlign w:val="bottom"/>
          </w:tcPr>
          <w:p w14:paraId="6FBD5A72" w14:textId="24DF08D0" w:rsidR="005B2528" w:rsidRPr="00680F47"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c>
          <w:tcPr>
            <w:tcW w:w="1232" w:type="dxa"/>
            <w:tcBorders>
              <w:bottom w:val="nil"/>
            </w:tcBorders>
            <w:shd w:val="clear" w:color="auto" w:fill="auto"/>
            <w:noWrap/>
            <w:vAlign w:val="bottom"/>
          </w:tcPr>
          <w:p w14:paraId="4E43BCE7" w14:textId="772BC6E1" w:rsidR="005B2528" w:rsidRPr="00680F47" w:rsidRDefault="005B2528" w:rsidP="005B2528">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179</w:t>
            </w:r>
          </w:p>
        </w:tc>
      </w:tr>
      <w:tr w:rsidR="005B2528" w:rsidRPr="004D054C" w14:paraId="43280172" w14:textId="77777777" w:rsidTr="00C10282">
        <w:trPr>
          <w:trHeight w:val="271"/>
        </w:trPr>
        <w:tc>
          <w:tcPr>
            <w:tcW w:w="2816" w:type="dxa"/>
            <w:shd w:val="clear" w:color="auto" w:fill="auto"/>
            <w:noWrap/>
            <w:vAlign w:val="bottom"/>
          </w:tcPr>
          <w:p w14:paraId="3EF8C790" w14:textId="77777777" w:rsidR="005B2528" w:rsidRPr="004D054C" w:rsidRDefault="005B2528" w:rsidP="005B2528">
            <w:pPr>
              <w:spacing w:before="60" w:after="23" w:line="276" w:lineRule="auto"/>
              <w:ind w:left="245" w:hanging="245"/>
              <w:rPr>
                <w:rFonts w:ascii="Browallia New" w:hAnsi="Browallia New" w:cs="Browallia New"/>
                <w:sz w:val="18"/>
                <w:szCs w:val="18"/>
              </w:rPr>
            </w:pPr>
          </w:p>
        </w:tc>
        <w:tc>
          <w:tcPr>
            <w:tcW w:w="1529" w:type="dxa"/>
            <w:gridSpan w:val="2"/>
            <w:tcBorders>
              <w:bottom w:val="nil"/>
            </w:tcBorders>
            <w:shd w:val="clear" w:color="auto" w:fill="auto"/>
            <w:vAlign w:val="bottom"/>
          </w:tcPr>
          <w:p w14:paraId="690CC4B0" w14:textId="0D69014C" w:rsidR="005B2528" w:rsidRPr="004D054C" w:rsidRDefault="005B2528" w:rsidP="005B2528">
            <w:pPr>
              <w:pBdr>
                <w:bottom w:val="single" w:sz="4" w:space="1" w:color="auto"/>
              </w:pBdr>
              <w:spacing w:before="60" w:after="23" w:line="276" w:lineRule="auto"/>
              <w:jc w:val="right"/>
              <w:rPr>
                <w:rFonts w:ascii="Arial" w:hAnsi="Arial" w:cs="Arial"/>
                <w:color w:val="000000"/>
                <w:sz w:val="18"/>
                <w:szCs w:val="18"/>
              </w:rPr>
            </w:pPr>
            <w:r>
              <w:rPr>
                <w:rFonts w:ascii="Arial" w:hAnsi="Arial" w:cs="Arial"/>
                <w:color w:val="000000"/>
                <w:sz w:val="18"/>
                <w:szCs w:val="18"/>
              </w:rPr>
              <w:t>179</w:t>
            </w:r>
          </w:p>
        </w:tc>
        <w:tc>
          <w:tcPr>
            <w:tcW w:w="1559" w:type="dxa"/>
            <w:tcBorders>
              <w:bottom w:val="nil"/>
            </w:tcBorders>
            <w:shd w:val="clear" w:color="auto" w:fill="auto"/>
            <w:vAlign w:val="bottom"/>
          </w:tcPr>
          <w:p w14:paraId="29E28AED" w14:textId="6434B4C4" w:rsidR="005B2528" w:rsidRPr="004D054C" w:rsidRDefault="005B2528" w:rsidP="005B2528">
            <w:pPr>
              <w:pBdr>
                <w:bottom w:val="single" w:sz="4" w:space="1" w:color="auto"/>
              </w:pBdr>
              <w:spacing w:before="60" w:after="23" w:line="276" w:lineRule="auto"/>
              <w:jc w:val="center"/>
              <w:rPr>
                <w:rFonts w:ascii="Arial" w:hAnsi="Arial" w:cs="Arial"/>
                <w:color w:val="000000"/>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72F86AA7" w14:textId="5DDCBF75" w:rsidR="005B2528" w:rsidRPr="004D054C" w:rsidRDefault="005B2528" w:rsidP="005B2528">
            <w:pPr>
              <w:pBdr>
                <w:bottom w:val="single" w:sz="4" w:space="1" w:color="auto"/>
              </w:pBd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0" w:type="dxa"/>
            <w:tcBorders>
              <w:bottom w:val="nil"/>
            </w:tcBorders>
            <w:vAlign w:val="bottom"/>
          </w:tcPr>
          <w:p w14:paraId="3F209097" w14:textId="15E06579" w:rsidR="005B2528" w:rsidRPr="004D054C" w:rsidRDefault="005B2528" w:rsidP="005B2528">
            <w:pPr>
              <w:pBdr>
                <w:bottom w:val="single" w:sz="4" w:space="1" w:color="auto"/>
              </w:pBdr>
              <w:spacing w:before="60" w:after="23" w:line="276" w:lineRule="auto"/>
              <w:jc w:val="center"/>
              <w:rPr>
                <w:rFonts w:ascii="Arial" w:hAnsi="Arial" w:cs="Arial"/>
                <w:color w:val="000000"/>
                <w:sz w:val="18"/>
                <w:szCs w:val="18"/>
              </w:rPr>
            </w:pPr>
            <w:r>
              <w:rPr>
                <w:rFonts w:ascii="Arial" w:hAnsi="Arial" w:cs="Arial"/>
                <w:color w:val="000000"/>
                <w:sz w:val="18"/>
                <w:szCs w:val="18"/>
              </w:rPr>
              <w:t xml:space="preserve">      -</w:t>
            </w:r>
          </w:p>
        </w:tc>
        <w:tc>
          <w:tcPr>
            <w:tcW w:w="1232" w:type="dxa"/>
            <w:tcBorders>
              <w:bottom w:val="nil"/>
            </w:tcBorders>
            <w:shd w:val="clear" w:color="auto" w:fill="auto"/>
            <w:noWrap/>
            <w:vAlign w:val="bottom"/>
          </w:tcPr>
          <w:p w14:paraId="5F57B783" w14:textId="033AF62C" w:rsidR="005B2528" w:rsidRPr="004D054C" w:rsidRDefault="005B2528" w:rsidP="005B2528">
            <w:pPr>
              <w:pBdr>
                <w:bottom w:val="single" w:sz="4" w:space="1" w:color="auto"/>
              </w:pBdr>
              <w:spacing w:before="60" w:after="23" w:line="276" w:lineRule="auto"/>
              <w:jc w:val="right"/>
              <w:rPr>
                <w:rFonts w:ascii="Arial" w:hAnsi="Arial" w:cs="Arial"/>
                <w:color w:val="000000"/>
                <w:sz w:val="18"/>
                <w:szCs w:val="18"/>
              </w:rPr>
            </w:pPr>
            <w:r>
              <w:rPr>
                <w:rFonts w:ascii="Arial" w:hAnsi="Arial" w:cs="Arial"/>
                <w:color w:val="000000"/>
                <w:sz w:val="18"/>
                <w:szCs w:val="18"/>
              </w:rPr>
              <w:t>179</w:t>
            </w:r>
          </w:p>
        </w:tc>
      </w:tr>
      <w:tr w:rsidR="000C34C2" w:rsidRPr="000C34C2" w14:paraId="2043A221" w14:textId="77777777" w:rsidTr="00C10282">
        <w:trPr>
          <w:trHeight w:val="271"/>
        </w:trPr>
        <w:tc>
          <w:tcPr>
            <w:tcW w:w="2816" w:type="dxa"/>
            <w:shd w:val="clear" w:color="auto" w:fill="auto"/>
            <w:noWrap/>
            <w:vAlign w:val="bottom"/>
          </w:tcPr>
          <w:p w14:paraId="70CC389F" w14:textId="77777777" w:rsidR="000C34C2" w:rsidRPr="00685378" w:rsidRDefault="000C34C2" w:rsidP="00C10282">
            <w:pPr>
              <w:spacing w:before="60" w:after="23" w:line="276" w:lineRule="auto"/>
              <w:ind w:left="245" w:hanging="245"/>
              <w:rPr>
                <w:rFonts w:ascii="Arial" w:hAnsi="Arial" w:cs="Arial"/>
                <w:b/>
                <w:bCs/>
                <w:sz w:val="18"/>
                <w:szCs w:val="18"/>
              </w:rPr>
            </w:pPr>
            <w:r w:rsidRPr="00685378">
              <w:rPr>
                <w:rFonts w:ascii="Arial" w:hAnsi="Arial" w:cs="Arial"/>
                <w:b/>
                <w:bCs/>
                <w:sz w:val="18"/>
                <w:szCs w:val="18"/>
              </w:rPr>
              <w:t>Financial liabilities not measured at fair value</w:t>
            </w:r>
          </w:p>
        </w:tc>
        <w:tc>
          <w:tcPr>
            <w:tcW w:w="1529" w:type="dxa"/>
            <w:gridSpan w:val="2"/>
            <w:tcBorders>
              <w:bottom w:val="nil"/>
            </w:tcBorders>
            <w:shd w:val="clear" w:color="auto" w:fill="auto"/>
            <w:vAlign w:val="bottom"/>
          </w:tcPr>
          <w:p w14:paraId="65A50D2B" w14:textId="77777777" w:rsidR="000C34C2" w:rsidRPr="000C34C2" w:rsidRDefault="000C34C2" w:rsidP="0090769D">
            <w:pPr>
              <w:spacing w:before="60" w:after="23" w:line="276" w:lineRule="auto"/>
              <w:ind w:left="245" w:hanging="245"/>
              <w:rPr>
                <w:rFonts w:ascii="Arial" w:hAnsi="Arial" w:cs="Arial"/>
                <w:sz w:val="18"/>
                <w:szCs w:val="18"/>
              </w:rPr>
            </w:pPr>
          </w:p>
        </w:tc>
        <w:tc>
          <w:tcPr>
            <w:tcW w:w="1559" w:type="dxa"/>
            <w:tcBorders>
              <w:bottom w:val="nil"/>
            </w:tcBorders>
            <w:shd w:val="clear" w:color="auto" w:fill="auto"/>
            <w:vAlign w:val="bottom"/>
          </w:tcPr>
          <w:p w14:paraId="07F7098F" w14:textId="77777777" w:rsidR="000C34C2" w:rsidRPr="000C34C2" w:rsidRDefault="000C34C2" w:rsidP="0090769D">
            <w:pPr>
              <w:spacing w:before="60" w:after="23" w:line="276" w:lineRule="auto"/>
              <w:ind w:left="245" w:hanging="245"/>
              <w:rPr>
                <w:rFonts w:ascii="Arial" w:hAnsi="Arial" w:cs="Arial"/>
                <w:sz w:val="18"/>
                <w:szCs w:val="18"/>
              </w:rPr>
            </w:pPr>
          </w:p>
        </w:tc>
        <w:tc>
          <w:tcPr>
            <w:tcW w:w="1138" w:type="dxa"/>
            <w:tcBorders>
              <w:bottom w:val="nil"/>
            </w:tcBorders>
            <w:shd w:val="clear" w:color="auto" w:fill="auto"/>
            <w:noWrap/>
            <w:vAlign w:val="bottom"/>
          </w:tcPr>
          <w:p w14:paraId="2B366BBF" w14:textId="77777777" w:rsidR="000C34C2" w:rsidRPr="000C34C2" w:rsidRDefault="000C34C2" w:rsidP="0090769D">
            <w:pPr>
              <w:spacing w:before="60" w:after="23" w:line="276" w:lineRule="auto"/>
              <w:ind w:left="245" w:hanging="245"/>
              <w:rPr>
                <w:rFonts w:ascii="Arial" w:hAnsi="Arial" w:cs="Arial"/>
                <w:sz w:val="18"/>
                <w:szCs w:val="18"/>
              </w:rPr>
            </w:pPr>
          </w:p>
        </w:tc>
        <w:tc>
          <w:tcPr>
            <w:tcW w:w="1230" w:type="dxa"/>
            <w:tcBorders>
              <w:bottom w:val="nil"/>
            </w:tcBorders>
            <w:vAlign w:val="bottom"/>
          </w:tcPr>
          <w:p w14:paraId="61D04C16" w14:textId="77777777" w:rsidR="000C34C2" w:rsidRPr="000C34C2" w:rsidRDefault="000C34C2" w:rsidP="0090769D">
            <w:pPr>
              <w:spacing w:before="60" w:after="23" w:line="276" w:lineRule="auto"/>
              <w:ind w:left="245" w:hanging="245"/>
              <w:rPr>
                <w:rFonts w:ascii="Arial" w:hAnsi="Arial" w:cs="Arial"/>
                <w:sz w:val="18"/>
                <w:szCs w:val="18"/>
              </w:rPr>
            </w:pPr>
          </w:p>
        </w:tc>
        <w:tc>
          <w:tcPr>
            <w:tcW w:w="1232" w:type="dxa"/>
            <w:tcBorders>
              <w:bottom w:val="nil"/>
            </w:tcBorders>
            <w:shd w:val="clear" w:color="auto" w:fill="auto"/>
            <w:noWrap/>
            <w:vAlign w:val="bottom"/>
          </w:tcPr>
          <w:p w14:paraId="0F03CFB2" w14:textId="77777777" w:rsidR="000C34C2" w:rsidRPr="000C34C2" w:rsidRDefault="000C34C2" w:rsidP="0090769D">
            <w:pPr>
              <w:spacing w:before="60" w:after="23" w:line="276" w:lineRule="auto"/>
              <w:ind w:left="245" w:hanging="245"/>
              <w:rPr>
                <w:rFonts w:ascii="Arial" w:hAnsi="Arial" w:cs="Arial"/>
                <w:sz w:val="18"/>
                <w:szCs w:val="18"/>
              </w:rPr>
            </w:pPr>
          </w:p>
        </w:tc>
      </w:tr>
      <w:tr w:rsidR="005B2528" w:rsidRPr="000C34C2" w14:paraId="542273FB" w14:textId="77777777" w:rsidTr="00C10282">
        <w:trPr>
          <w:trHeight w:val="271"/>
        </w:trPr>
        <w:tc>
          <w:tcPr>
            <w:tcW w:w="2816" w:type="dxa"/>
            <w:shd w:val="clear" w:color="auto" w:fill="auto"/>
            <w:noWrap/>
            <w:vAlign w:val="bottom"/>
          </w:tcPr>
          <w:p w14:paraId="5DAF83E2" w14:textId="77777777" w:rsidR="005B2528" w:rsidRPr="000C34C2" w:rsidRDefault="005B2528" w:rsidP="005B2528">
            <w:pPr>
              <w:spacing w:before="60" w:after="23" w:line="276" w:lineRule="auto"/>
              <w:ind w:left="245" w:hanging="245"/>
              <w:rPr>
                <w:rFonts w:ascii="Arial" w:hAnsi="Arial" w:cs="Arial"/>
                <w:sz w:val="18"/>
                <w:szCs w:val="18"/>
              </w:rPr>
            </w:pPr>
            <w:r>
              <w:rPr>
                <w:rFonts w:ascii="Arial" w:hAnsi="Arial" w:cs="Arial"/>
                <w:sz w:val="18"/>
                <w:szCs w:val="18"/>
              </w:rPr>
              <w:t>Insurance contract liabilities</w:t>
            </w:r>
          </w:p>
        </w:tc>
        <w:tc>
          <w:tcPr>
            <w:tcW w:w="1529" w:type="dxa"/>
            <w:gridSpan w:val="2"/>
            <w:tcBorders>
              <w:bottom w:val="nil"/>
            </w:tcBorders>
            <w:shd w:val="clear" w:color="auto" w:fill="auto"/>
            <w:vAlign w:val="bottom"/>
          </w:tcPr>
          <w:p w14:paraId="31636246" w14:textId="549114D4" w:rsidR="005B2528" w:rsidRPr="000C34C2" w:rsidRDefault="005B2528" w:rsidP="005B2528">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4CBDE3DB" w14:textId="142A393C" w:rsidR="005B2528" w:rsidRPr="000C34C2" w:rsidRDefault="005B2528" w:rsidP="005B2528">
            <w:pP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2BDB2CE4" w14:textId="3F6F1388" w:rsidR="005B2528" w:rsidRPr="000C34C2" w:rsidRDefault="00AD3627" w:rsidP="005B2528">
            <w:pPr>
              <w:spacing w:before="60" w:after="23" w:line="276" w:lineRule="auto"/>
              <w:ind w:left="245" w:hanging="245"/>
              <w:jc w:val="right"/>
              <w:rPr>
                <w:rFonts w:ascii="Arial" w:hAnsi="Arial" w:cs="Arial"/>
                <w:sz w:val="18"/>
                <w:szCs w:val="18"/>
              </w:rPr>
            </w:pPr>
            <w:r>
              <w:rPr>
                <w:rFonts w:ascii="Arial" w:hAnsi="Arial" w:cs="Arial"/>
                <w:sz w:val="18"/>
                <w:szCs w:val="18"/>
              </w:rPr>
              <w:t>325,715</w:t>
            </w:r>
          </w:p>
        </w:tc>
        <w:tc>
          <w:tcPr>
            <w:tcW w:w="1230" w:type="dxa"/>
            <w:tcBorders>
              <w:bottom w:val="nil"/>
            </w:tcBorders>
            <w:vAlign w:val="bottom"/>
          </w:tcPr>
          <w:p w14:paraId="1255E2A0" w14:textId="18EEC52B" w:rsidR="005B2528" w:rsidRPr="000C34C2" w:rsidRDefault="00AD3627" w:rsidP="005B2528">
            <w:pPr>
              <w:spacing w:before="60" w:after="23" w:line="276" w:lineRule="auto"/>
              <w:ind w:left="245" w:hanging="245"/>
              <w:jc w:val="right"/>
              <w:rPr>
                <w:rFonts w:ascii="Arial" w:hAnsi="Arial" w:cs="Arial"/>
                <w:sz w:val="18"/>
                <w:szCs w:val="18"/>
              </w:rPr>
            </w:pPr>
            <w:r>
              <w:rPr>
                <w:rFonts w:ascii="Arial" w:hAnsi="Arial" w:cs="Arial"/>
                <w:sz w:val="18"/>
                <w:szCs w:val="18"/>
              </w:rPr>
              <w:t>325,715</w:t>
            </w:r>
          </w:p>
        </w:tc>
        <w:tc>
          <w:tcPr>
            <w:tcW w:w="1232" w:type="dxa"/>
            <w:tcBorders>
              <w:bottom w:val="nil"/>
            </w:tcBorders>
            <w:shd w:val="clear" w:color="auto" w:fill="auto"/>
            <w:noWrap/>
            <w:vAlign w:val="bottom"/>
          </w:tcPr>
          <w:p w14:paraId="03E3C5A8" w14:textId="4F006D9E" w:rsidR="005B2528" w:rsidRPr="000C34C2" w:rsidRDefault="005B2528" w:rsidP="005B2528">
            <w:pP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5B2528" w:rsidRPr="000C34C2" w14:paraId="21CFE589" w14:textId="77777777" w:rsidTr="00C10282">
        <w:trPr>
          <w:trHeight w:val="271"/>
        </w:trPr>
        <w:tc>
          <w:tcPr>
            <w:tcW w:w="2816" w:type="dxa"/>
            <w:shd w:val="clear" w:color="auto" w:fill="auto"/>
            <w:noWrap/>
            <w:vAlign w:val="bottom"/>
          </w:tcPr>
          <w:p w14:paraId="48C835A1" w14:textId="77777777" w:rsidR="005B2528" w:rsidRPr="000C34C2" w:rsidRDefault="005B2528" w:rsidP="005B2528">
            <w:pPr>
              <w:spacing w:before="60" w:after="23" w:line="276" w:lineRule="auto"/>
              <w:ind w:left="245" w:hanging="245"/>
              <w:rPr>
                <w:rFonts w:ascii="Arial" w:hAnsi="Arial" w:cs="Arial"/>
                <w:sz w:val="18"/>
                <w:szCs w:val="18"/>
              </w:rPr>
            </w:pPr>
            <w:r>
              <w:rPr>
                <w:rFonts w:ascii="Arial" w:hAnsi="Arial" w:cs="Arial"/>
                <w:sz w:val="18"/>
                <w:szCs w:val="18"/>
              </w:rPr>
              <w:t>Due to reinsurers</w:t>
            </w:r>
          </w:p>
        </w:tc>
        <w:tc>
          <w:tcPr>
            <w:tcW w:w="1529" w:type="dxa"/>
            <w:gridSpan w:val="2"/>
            <w:tcBorders>
              <w:bottom w:val="nil"/>
            </w:tcBorders>
            <w:shd w:val="clear" w:color="auto" w:fill="auto"/>
            <w:vAlign w:val="bottom"/>
          </w:tcPr>
          <w:p w14:paraId="43BE4C56" w14:textId="082D559B" w:rsidR="005B2528" w:rsidRPr="000C34C2"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768359D4" w14:textId="32D938D6" w:rsidR="005B2528" w:rsidRPr="000C34C2"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281A0B02" w14:textId="7E8C3524" w:rsidR="005B2528" w:rsidRPr="000C34C2" w:rsidRDefault="005B2528" w:rsidP="005B2528">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393,731</w:t>
            </w:r>
          </w:p>
        </w:tc>
        <w:tc>
          <w:tcPr>
            <w:tcW w:w="1230" w:type="dxa"/>
            <w:tcBorders>
              <w:bottom w:val="nil"/>
            </w:tcBorders>
            <w:vAlign w:val="bottom"/>
          </w:tcPr>
          <w:p w14:paraId="0A252246" w14:textId="6C8F3ABE" w:rsidR="005B2528" w:rsidRPr="000C34C2" w:rsidRDefault="005B2528" w:rsidP="005B2528">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393,731</w:t>
            </w:r>
          </w:p>
        </w:tc>
        <w:tc>
          <w:tcPr>
            <w:tcW w:w="1232" w:type="dxa"/>
            <w:tcBorders>
              <w:bottom w:val="nil"/>
            </w:tcBorders>
            <w:shd w:val="clear" w:color="auto" w:fill="auto"/>
            <w:noWrap/>
            <w:vAlign w:val="bottom"/>
          </w:tcPr>
          <w:p w14:paraId="4DA0830A" w14:textId="0CBB06C7" w:rsidR="005B2528" w:rsidRPr="000C34C2"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5B2528" w:rsidRPr="000C34C2" w14:paraId="080A0974" w14:textId="77777777" w:rsidTr="00C10282">
        <w:trPr>
          <w:trHeight w:val="271"/>
        </w:trPr>
        <w:tc>
          <w:tcPr>
            <w:tcW w:w="2816" w:type="dxa"/>
            <w:shd w:val="clear" w:color="auto" w:fill="auto"/>
            <w:noWrap/>
            <w:vAlign w:val="bottom"/>
          </w:tcPr>
          <w:p w14:paraId="3FA57683" w14:textId="77777777" w:rsidR="005B2528" w:rsidRPr="000C34C2" w:rsidRDefault="005B2528" w:rsidP="005B2528">
            <w:pPr>
              <w:spacing w:before="60" w:after="23" w:line="276" w:lineRule="auto"/>
              <w:ind w:left="245" w:hanging="245"/>
              <w:rPr>
                <w:rFonts w:ascii="Arial" w:hAnsi="Arial" w:cs="Arial"/>
                <w:sz w:val="18"/>
                <w:szCs w:val="18"/>
              </w:rPr>
            </w:pPr>
          </w:p>
        </w:tc>
        <w:tc>
          <w:tcPr>
            <w:tcW w:w="1529" w:type="dxa"/>
            <w:gridSpan w:val="2"/>
            <w:tcBorders>
              <w:bottom w:val="nil"/>
            </w:tcBorders>
            <w:shd w:val="clear" w:color="auto" w:fill="auto"/>
            <w:vAlign w:val="bottom"/>
          </w:tcPr>
          <w:p w14:paraId="49C04CD7" w14:textId="18BC3DD8" w:rsidR="005B2528" w:rsidRPr="000C34C2"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559" w:type="dxa"/>
            <w:tcBorders>
              <w:bottom w:val="nil"/>
            </w:tcBorders>
            <w:shd w:val="clear" w:color="auto" w:fill="auto"/>
            <w:vAlign w:val="bottom"/>
          </w:tcPr>
          <w:p w14:paraId="7150B85B" w14:textId="350841A9" w:rsidR="005B2528" w:rsidRPr="000C34C2"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sz w:val="18"/>
                <w:szCs w:val="18"/>
              </w:rPr>
              <w:t xml:space="preserve">              -</w:t>
            </w:r>
          </w:p>
        </w:tc>
        <w:tc>
          <w:tcPr>
            <w:tcW w:w="1138" w:type="dxa"/>
            <w:tcBorders>
              <w:bottom w:val="nil"/>
            </w:tcBorders>
            <w:shd w:val="clear" w:color="auto" w:fill="auto"/>
            <w:noWrap/>
            <w:vAlign w:val="bottom"/>
          </w:tcPr>
          <w:p w14:paraId="40BD7C9C" w14:textId="7800BEF6" w:rsidR="005B2528" w:rsidRPr="000C34C2" w:rsidRDefault="00AD3627" w:rsidP="005B2528">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719,446</w:t>
            </w:r>
          </w:p>
        </w:tc>
        <w:tc>
          <w:tcPr>
            <w:tcW w:w="1230" w:type="dxa"/>
            <w:tcBorders>
              <w:bottom w:val="nil"/>
            </w:tcBorders>
            <w:vAlign w:val="bottom"/>
          </w:tcPr>
          <w:p w14:paraId="406248C2" w14:textId="399CA306" w:rsidR="005B2528" w:rsidRPr="000C34C2" w:rsidRDefault="00AD3627" w:rsidP="005B2528">
            <w:pPr>
              <w:pBdr>
                <w:bottom w:val="single" w:sz="4" w:space="1" w:color="auto"/>
              </w:pBdr>
              <w:spacing w:before="60" w:after="23" w:line="276" w:lineRule="auto"/>
              <w:ind w:left="245" w:hanging="245"/>
              <w:jc w:val="right"/>
              <w:rPr>
                <w:rFonts w:ascii="Arial" w:hAnsi="Arial" w:cs="Arial"/>
                <w:sz w:val="18"/>
                <w:szCs w:val="18"/>
              </w:rPr>
            </w:pPr>
            <w:r>
              <w:rPr>
                <w:rFonts w:ascii="Arial" w:hAnsi="Arial" w:cs="Arial"/>
                <w:sz w:val="18"/>
                <w:szCs w:val="18"/>
              </w:rPr>
              <w:t>719,446</w:t>
            </w:r>
          </w:p>
        </w:tc>
        <w:tc>
          <w:tcPr>
            <w:tcW w:w="1232" w:type="dxa"/>
            <w:tcBorders>
              <w:bottom w:val="nil"/>
            </w:tcBorders>
            <w:shd w:val="clear" w:color="auto" w:fill="auto"/>
            <w:noWrap/>
            <w:vAlign w:val="bottom"/>
          </w:tcPr>
          <w:p w14:paraId="158E1D63" w14:textId="55F97A3A" w:rsidR="005B2528" w:rsidRPr="000C34C2" w:rsidRDefault="005B2528" w:rsidP="005B2528">
            <w:pPr>
              <w:pBdr>
                <w:bottom w:val="single" w:sz="4" w:space="1" w:color="auto"/>
              </w:pBdr>
              <w:spacing w:before="60" w:after="23" w:line="276" w:lineRule="auto"/>
              <w:ind w:left="245" w:hanging="245"/>
              <w:jc w:val="center"/>
              <w:rPr>
                <w:rFonts w:ascii="Arial" w:hAnsi="Arial" w:cs="Arial"/>
                <w:sz w:val="18"/>
                <w:szCs w:val="18"/>
              </w:rPr>
            </w:pPr>
            <w:r>
              <w:rPr>
                <w:rFonts w:ascii="Arial" w:hAnsi="Arial" w:cs="Arial"/>
                <w:color w:val="000000"/>
                <w:sz w:val="18"/>
                <w:szCs w:val="18"/>
              </w:rPr>
              <w:t xml:space="preserve">         -</w:t>
            </w:r>
          </w:p>
        </w:tc>
      </w:tr>
      <w:tr w:rsidR="000C34C2" w:rsidRPr="004D054C" w14:paraId="409B80FA" w14:textId="77777777" w:rsidTr="00C10282">
        <w:trPr>
          <w:trHeight w:val="271"/>
        </w:trPr>
        <w:tc>
          <w:tcPr>
            <w:tcW w:w="2816" w:type="dxa"/>
            <w:shd w:val="clear" w:color="auto" w:fill="auto"/>
            <w:noWrap/>
            <w:vAlign w:val="bottom"/>
          </w:tcPr>
          <w:p w14:paraId="04195A3F" w14:textId="77777777" w:rsidR="000C34C2" w:rsidRPr="004D054C" w:rsidRDefault="000C34C2" w:rsidP="00C10282">
            <w:pPr>
              <w:spacing w:before="60" w:after="23" w:line="276" w:lineRule="auto"/>
              <w:ind w:left="245" w:hanging="245"/>
              <w:rPr>
                <w:rFonts w:ascii="Browallia New" w:hAnsi="Browallia New" w:cs="Browallia New"/>
                <w:sz w:val="18"/>
                <w:szCs w:val="18"/>
              </w:rPr>
            </w:pPr>
          </w:p>
        </w:tc>
        <w:tc>
          <w:tcPr>
            <w:tcW w:w="1529" w:type="dxa"/>
            <w:gridSpan w:val="2"/>
            <w:tcBorders>
              <w:bottom w:val="nil"/>
            </w:tcBorders>
            <w:shd w:val="clear" w:color="auto" w:fill="auto"/>
            <w:vAlign w:val="bottom"/>
          </w:tcPr>
          <w:p w14:paraId="5BA7D1B7" w14:textId="77777777" w:rsidR="000C34C2" w:rsidRPr="004D054C" w:rsidRDefault="000C34C2" w:rsidP="00C15761">
            <w:pPr>
              <w:spacing w:before="60" w:after="23" w:line="276" w:lineRule="auto"/>
              <w:jc w:val="right"/>
              <w:rPr>
                <w:rFonts w:ascii="Arial" w:hAnsi="Arial" w:cs="Arial"/>
                <w:color w:val="000000"/>
                <w:sz w:val="18"/>
                <w:szCs w:val="18"/>
              </w:rPr>
            </w:pPr>
          </w:p>
        </w:tc>
        <w:tc>
          <w:tcPr>
            <w:tcW w:w="1559" w:type="dxa"/>
            <w:tcBorders>
              <w:bottom w:val="nil"/>
            </w:tcBorders>
            <w:shd w:val="clear" w:color="auto" w:fill="auto"/>
            <w:vAlign w:val="bottom"/>
          </w:tcPr>
          <w:p w14:paraId="50254779" w14:textId="77777777" w:rsidR="000C34C2" w:rsidRPr="004D054C" w:rsidRDefault="000C34C2" w:rsidP="00C15761">
            <w:pPr>
              <w:spacing w:before="60" w:after="23" w:line="276" w:lineRule="auto"/>
              <w:jc w:val="right"/>
              <w:rPr>
                <w:rFonts w:ascii="Arial" w:hAnsi="Arial" w:cs="Arial"/>
                <w:color w:val="000000"/>
                <w:sz w:val="18"/>
                <w:szCs w:val="18"/>
              </w:rPr>
            </w:pPr>
          </w:p>
        </w:tc>
        <w:tc>
          <w:tcPr>
            <w:tcW w:w="1138" w:type="dxa"/>
            <w:tcBorders>
              <w:bottom w:val="nil"/>
            </w:tcBorders>
            <w:shd w:val="clear" w:color="auto" w:fill="auto"/>
            <w:noWrap/>
            <w:vAlign w:val="bottom"/>
          </w:tcPr>
          <w:p w14:paraId="4133DFAC" w14:textId="77777777" w:rsidR="000C34C2" w:rsidRPr="004D054C" w:rsidRDefault="000C34C2" w:rsidP="00C15761">
            <w:pPr>
              <w:spacing w:before="60" w:after="23" w:line="276" w:lineRule="auto"/>
              <w:jc w:val="right"/>
              <w:rPr>
                <w:rFonts w:ascii="Arial" w:hAnsi="Arial" w:cs="Arial"/>
                <w:color w:val="000000"/>
                <w:sz w:val="18"/>
                <w:szCs w:val="18"/>
              </w:rPr>
            </w:pPr>
          </w:p>
        </w:tc>
        <w:tc>
          <w:tcPr>
            <w:tcW w:w="1230" w:type="dxa"/>
            <w:tcBorders>
              <w:bottom w:val="nil"/>
            </w:tcBorders>
            <w:vAlign w:val="bottom"/>
          </w:tcPr>
          <w:p w14:paraId="7E18A6D7" w14:textId="77777777" w:rsidR="000C34C2" w:rsidRPr="004D054C" w:rsidRDefault="000C34C2" w:rsidP="00C15761">
            <w:pPr>
              <w:spacing w:before="60" w:after="23" w:line="276" w:lineRule="auto"/>
              <w:jc w:val="right"/>
              <w:rPr>
                <w:rFonts w:ascii="Arial" w:hAnsi="Arial" w:cs="Arial"/>
                <w:color w:val="000000"/>
                <w:sz w:val="18"/>
                <w:szCs w:val="18"/>
              </w:rPr>
            </w:pPr>
          </w:p>
        </w:tc>
        <w:tc>
          <w:tcPr>
            <w:tcW w:w="1232" w:type="dxa"/>
            <w:tcBorders>
              <w:bottom w:val="nil"/>
            </w:tcBorders>
            <w:shd w:val="clear" w:color="auto" w:fill="auto"/>
            <w:noWrap/>
            <w:vAlign w:val="bottom"/>
          </w:tcPr>
          <w:p w14:paraId="12C592C0" w14:textId="77777777" w:rsidR="000C34C2" w:rsidRPr="004D054C" w:rsidRDefault="000C34C2" w:rsidP="00C15761">
            <w:pPr>
              <w:spacing w:before="60" w:after="23" w:line="276" w:lineRule="auto"/>
              <w:jc w:val="right"/>
              <w:rPr>
                <w:rFonts w:ascii="Arial" w:hAnsi="Arial" w:cs="Arial"/>
                <w:color w:val="000000"/>
                <w:sz w:val="18"/>
                <w:szCs w:val="18"/>
              </w:rPr>
            </w:pPr>
          </w:p>
        </w:tc>
      </w:tr>
    </w:tbl>
    <w:p w14:paraId="11083BFD" w14:textId="77777777" w:rsidR="0042009B" w:rsidRDefault="0042009B" w:rsidP="00601F03">
      <w:pPr>
        <w:pStyle w:val="BodyTextIndent3"/>
        <w:spacing w:line="360" w:lineRule="auto"/>
        <w:ind w:left="360" w:firstLine="0"/>
        <w:rPr>
          <w:rFonts w:ascii="Arial" w:hAnsi="Arial" w:cs="Arial"/>
          <w:b/>
          <w:bCs/>
          <w:caps/>
          <w:sz w:val="18"/>
          <w:szCs w:val="18"/>
          <w:lang w:val="en-GB"/>
        </w:rPr>
      </w:pPr>
    </w:p>
    <w:p w14:paraId="2877C736" w14:textId="77777777" w:rsidR="00C41AF3" w:rsidRDefault="00C41AF3" w:rsidP="000A252A">
      <w:pPr>
        <w:pStyle w:val="BodyTextIndent3"/>
        <w:spacing w:line="360" w:lineRule="auto"/>
        <w:ind w:left="360" w:firstLine="0"/>
        <w:rPr>
          <w:rFonts w:ascii="Arial" w:hAnsi="Arial" w:cstheme="minorBidi"/>
          <w:sz w:val="19"/>
          <w:szCs w:val="24"/>
          <w:lang w:val="en-GB" w:bidi="th-TH"/>
        </w:rPr>
      </w:pPr>
    </w:p>
    <w:p w14:paraId="35A4FDA8" w14:textId="77777777" w:rsidR="00C41AF3" w:rsidRDefault="00C41AF3" w:rsidP="000A252A">
      <w:pPr>
        <w:pStyle w:val="BodyTextIndent3"/>
        <w:spacing w:line="360" w:lineRule="auto"/>
        <w:ind w:left="360" w:firstLine="0"/>
        <w:rPr>
          <w:rFonts w:ascii="Arial" w:hAnsi="Arial" w:cstheme="minorBidi"/>
          <w:sz w:val="19"/>
          <w:szCs w:val="24"/>
          <w:lang w:val="en-GB" w:bidi="th-TH"/>
        </w:rPr>
      </w:pPr>
    </w:p>
    <w:p w14:paraId="4DA06AE6" w14:textId="77777777" w:rsidR="00C41AF3" w:rsidRDefault="00C41AF3" w:rsidP="000A252A">
      <w:pPr>
        <w:pStyle w:val="BodyTextIndent3"/>
        <w:spacing w:line="360" w:lineRule="auto"/>
        <w:ind w:left="360" w:firstLine="0"/>
        <w:rPr>
          <w:rFonts w:ascii="Arial" w:hAnsi="Arial" w:cstheme="minorBidi"/>
          <w:sz w:val="19"/>
          <w:szCs w:val="24"/>
          <w:lang w:val="en-GB" w:bidi="th-TH"/>
        </w:rPr>
      </w:pPr>
    </w:p>
    <w:p w14:paraId="789BBA74" w14:textId="2F0FB54E" w:rsidR="00C41AF3" w:rsidRDefault="00C41AF3" w:rsidP="000A252A">
      <w:pPr>
        <w:pStyle w:val="BodyTextIndent3"/>
        <w:spacing w:line="360" w:lineRule="auto"/>
        <w:ind w:left="360" w:firstLine="0"/>
        <w:rPr>
          <w:rFonts w:ascii="Arial" w:hAnsi="Arial" w:cstheme="minorBidi"/>
          <w:sz w:val="19"/>
          <w:szCs w:val="24"/>
          <w:lang w:val="en-GB" w:bidi="th-TH"/>
        </w:rPr>
      </w:pPr>
    </w:p>
    <w:p w14:paraId="69A275FD" w14:textId="77777777" w:rsidR="00C41AF3" w:rsidRDefault="00C41AF3" w:rsidP="000A252A">
      <w:pPr>
        <w:pStyle w:val="BodyTextIndent3"/>
        <w:spacing w:line="360" w:lineRule="auto"/>
        <w:ind w:left="360" w:firstLine="0"/>
        <w:rPr>
          <w:rFonts w:ascii="Arial" w:hAnsi="Arial" w:cstheme="minorBidi"/>
          <w:sz w:val="19"/>
          <w:szCs w:val="24"/>
          <w:lang w:val="en-GB" w:bidi="th-TH"/>
        </w:rPr>
      </w:pPr>
    </w:p>
    <w:p w14:paraId="372CA9DB" w14:textId="77777777" w:rsidR="00C41AF3" w:rsidRDefault="00C41AF3" w:rsidP="000A252A">
      <w:pPr>
        <w:pStyle w:val="BodyTextIndent3"/>
        <w:spacing w:line="360" w:lineRule="auto"/>
        <w:ind w:left="360" w:firstLine="0"/>
        <w:rPr>
          <w:rFonts w:ascii="Arial" w:hAnsi="Arial" w:cstheme="minorBidi"/>
          <w:sz w:val="19"/>
          <w:szCs w:val="24"/>
          <w:lang w:val="en-GB" w:bidi="th-TH"/>
        </w:rPr>
      </w:pPr>
    </w:p>
    <w:p w14:paraId="21306A28" w14:textId="77777777" w:rsidR="00C41AF3" w:rsidRDefault="00C41AF3" w:rsidP="000A252A">
      <w:pPr>
        <w:pStyle w:val="BodyTextIndent3"/>
        <w:spacing w:line="360" w:lineRule="auto"/>
        <w:ind w:left="360" w:firstLine="0"/>
        <w:rPr>
          <w:rFonts w:ascii="Arial" w:hAnsi="Arial" w:cstheme="minorBidi"/>
          <w:sz w:val="19"/>
          <w:szCs w:val="24"/>
          <w:lang w:val="en-GB" w:bidi="th-TH"/>
        </w:rPr>
      </w:pPr>
    </w:p>
    <w:p w14:paraId="1B101C53" w14:textId="77777777" w:rsidR="00C41AF3" w:rsidRDefault="00C41AF3" w:rsidP="000A252A">
      <w:pPr>
        <w:pStyle w:val="BodyTextIndent3"/>
        <w:spacing w:line="360" w:lineRule="auto"/>
        <w:ind w:left="360" w:firstLine="0"/>
        <w:rPr>
          <w:rFonts w:ascii="Arial" w:hAnsi="Arial" w:cstheme="minorBidi"/>
          <w:sz w:val="19"/>
          <w:szCs w:val="24"/>
          <w:lang w:val="en-GB" w:bidi="th-TH"/>
        </w:rPr>
      </w:pPr>
    </w:p>
    <w:p w14:paraId="2046966E" w14:textId="59653787" w:rsidR="000A252A" w:rsidRDefault="000A252A" w:rsidP="000A252A">
      <w:pPr>
        <w:pStyle w:val="BodyTextIndent3"/>
        <w:spacing w:line="360" w:lineRule="auto"/>
        <w:ind w:left="360" w:firstLine="0"/>
        <w:rPr>
          <w:rFonts w:ascii="Arial" w:hAnsi="Arial" w:cs="Arial"/>
          <w:sz w:val="19"/>
          <w:szCs w:val="19"/>
          <w:lang w:val="en-GB"/>
        </w:rPr>
      </w:pPr>
      <w:r w:rsidRPr="00CA06ED">
        <w:rPr>
          <w:rFonts w:ascii="Arial" w:hAnsi="Arial" w:cs="Arial"/>
          <w:sz w:val="19"/>
          <w:szCs w:val="19"/>
          <w:lang w:val="en-GB"/>
        </w:rPr>
        <w:t>The following table presents financial assets and liabilities that are measured at fair value, excluding</w:t>
      </w:r>
      <w:r w:rsidRPr="00CA06ED">
        <w:rPr>
          <w:rFonts w:ascii="Arial" w:hAnsi="Arial" w:cs="Arial"/>
          <w:b/>
          <w:bCs/>
          <w:caps/>
          <w:sz w:val="19"/>
          <w:szCs w:val="19"/>
          <w:lang w:val="en-GB"/>
        </w:rPr>
        <w:t xml:space="preserve"> </w:t>
      </w:r>
      <w:r w:rsidRPr="00CA06ED">
        <w:rPr>
          <w:rFonts w:ascii="Arial" w:hAnsi="Arial" w:cs="Arial"/>
          <w:sz w:val="19"/>
          <w:szCs w:val="19"/>
          <w:lang w:val="en-GB"/>
        </w:rPr>
        <w:t>where its fair value is approximating the carrying amount.</w:t>
      </w:r>
    </w:p>
    <w:p w14:paraId="3F5CEA93" w14:textId="77777777" w:rsidR="00BB4B33" w:rsidRDefault="00BB4B33" w:rsidP="00601F03">
      <w:pPr>
        <w:pStyle w:val="BodyTextIndent3"/>
        <w:spacing w:line="360" w:lineRule="auto"/>
        <w:ind w:left="360" w:firstLine="0"/>
        <w:rPr>
          <w:rFonts w:ascii="Arial" w:hAnsi="Arial" w:cs="Arial"/>
          <w:b/>
          <w:bCs/>
          <w:caps/>
          <w:sz w:val="18"/>
          <w:szCs w:val="18"/>
          <w:lang w:val="en-GB"/>
        </w:rPr>
      </w:pPr>
    </w:p>
    <w:tbl>
      <w:tblPr>
        <w:tblW w:w="9015"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44"/>
        <w:gridCol w:w="1341"/>
      </w:tblGrid>
      <w:tr w:rsidR="000A252A" w:rsidRPr="00381ACA" w14:paraId="2132F104" w14:textId="77777777" w:rsidTr="00C10282">
        <w:tc>
          <w:tcPr>
            <w:tcW w:w="3636" w:type="dxa"/>
            <w:shd w:val="clear" w:color="auto" w:fill="auto"/>
            <w:noWrap/>
            <w:vAlign w:val="bottom"/>
          </w:tcPr>
          <w:p w14:paraId="50FA56E9" w14:textId="77777777" w:rsidR="000A252A" w:rsidRPr="00381ACA" w:rsidRDefault="000A252A" w:rsidP="00C10282">
            <w:pPr>
              <w:spacing w:before="60" w:after="23" w:line="276" w:lineRule="auto"/>
              <w:rPr>
                <w:rFonts w:ascii="Arial" w:hAnsi="Arial" w:cs="Arial"/>
                <w:sz w:val="19"/>
                <w:szCs w:val="19"/>
              </w:rPr>
            </w:pPr>
          </w:p>
        </w:tc>
        <w:tc>
          <w:tcPr>
            <w:tcW w:w="5379" w:type="dxa"/>
            <w:gridSpan w:val="4"/>
            <w:shd w:val="clear" w:color="auto" w:fill="auto"/>
          </w:tcPr>
          <w:p w14:paraId="2EE4F90B" w14:textId="77777777" w:rsidR="000A252A" w:rsidRPr="00381ACA" w:rsidRDefault="000A252A" w:rsidP="00C10282">
            <w:pPr>
              <w:spacing w:before="60" w:after="23" w:line="276" w:lineRule="auto"/>
              <w:jc w:val="right"/>
              <w:rPr>
                <w:rFonts w:ascii="Arial" w:hAnsi="Arial" w:cs="Arial"/>
                <w:sz w:val="19"/>
                <w:szCs w:val="19"/>
              </w:rPr>
            </w:pPr>
            <w:r w:rsidRPr="00381ACA">
              <w:rPr>
                <w:rFonts w:ascii="Arial" w:hAnsi="Arial" w:cs="Arial"/>
                <w:sz w:val="19"/>
                <w:szCs w:val="19"/>
              </w:rPr>
              <w:t>(</w:t>
            </w:r>
            <w:proofErr w:type="gramStart"/>
            <w:r w:rsidRPr="00381ACA">
              <w:rPr>
                <w:rFonts w:ascii="Arial" w:hAnsi="Arial" w:cs="Arial"/>
                <w:sz w:val="19"/>
                <w:szCs w:val="19"/>
              </w:rPr>
              <w:t>Unit :</w:t>
            </w:r>
            <w:proofErr w:type="gramEnd"/>
            <w:r w:rsidRPr="00381ACA">
              <w:rPr>
                <w:rFonts w:ascii="Arial" w:hAnsi="Arial" w:cs="Arial"/>
                <w:sz w:val="19"/>
                <w:szCs w:val="19"/>
              </w:rPr>
              <w:t xml:space="preserve"> Thousand Baht)</w:t>
            </w:r>
          </w:p>
        </w:tc>
      </w:tr>
      <w:tr w:rsidR="000A252A" w:rsidRPr="00381ACA" w14:paraId="77A13970" w14:textId="77777777" w:rsidTr="00C10282">
        <w:tc>
          <w:tcPr>
            <w:tcW w:w="3636" w:type="dxa"/>
            <w:shd w:val="clear" w:color="auto" w:fill="auto"/>
            <w:noWrap/>
            <w:vAlign w:val="bottom"/>
          </w:tcPr>
          <w:p w14:paraId="3A54EE03" w14:textId="77777777" w:rsidR="000A252A" w:rsidRPr="00381ACA" w:rsidRDefault="000A252A" w:rsidP="00C10282">
            <w:pPr>
              <w:spacing w:before="60" w:after="23" w:line="276" w:lineRule="auto"/>
              <w:rPr>
                <w:rFonts w:ascii="Arial" w:hAnsi="Arial" w:cs="Arial"/>
                <w:sz w:val="19"/>
                <w:szCs w:val="19"/>
              </w:rPr>
            </w:pPr>
          </w:p>
        </w:tc>
        <w:tc>
          <w:tcPr>
            <w:tcW w:w="5379" w:type="dxa"/>
            <w:gridSpan w:val="4"/>
            <w:shd w:val="clear" w:color="auto" w:fill="auto"/>
          </w:tcPr>
          <w:p w14:paraId="673BAE79" w14:textId="77777777" w:rsidR="000A252A" w:rsidRPr="00381ACA" w:rsidRDefault="000A252A" w:rsidP="00C10282">
            <w:pPr>
              <w:pBdr>
                <w:bottom w:val="single" w:sz="2" w:space="1" w:color="auto"/>
              </w:pBdr>
              <w:spacing w:before="60" w:after="23" w:line="276" w:lineRule="auto"/>
              <w:jc w:val="center"/>
              <w:rPr>
                <w:rFonts w:ascii="Arial" w:hAnsi="Arial" w:cs="Arial"/>
                <w:sz w:val="19"/>
                <w:szCs w:val="19"/>
              </w:rPr>
            </w:pPr>
            <w:r w:rsidRPr="00381ACA">
              <w:rPr>
                <w:rFonts w:ascii="Arial" w:hAnsi="Arial" w:cs="Arial"/>
                <w:sz w:val="19"/>
                <w:szCs w:val="19"/>
                <w:lang w:val="en-GB"/>
              </w:rPr>
              <w:t>2024</w:t>
            </w:r>
          </w:p>
        </w:tc>
      </w:tr>
      <w:tr w:rsidR="000A252A" w:rsidRPr="00381ACA" w14:paraId="4F938520" w14:textId="77777777" w:rsidTr="00C10282">
        <w:tc>
          <w:tcPr>
            <w:tcW w:w="3636" w:type="dxa"/>
            <w:shd w:val="clear" w:color="auto" w:fill="auto"/>
            <w:noWrap/>
            <w:vAlign w:val="bottom"/>
          </w:tcPr>
          <w:p w14:paraId="7F256396" w14:textId="77777777" w:rsidR="000A252A" w:rsidRPr="00381ACA" w:rsidRDefault="000A252A" w:rsidP="00C10282">
            <w:pPr>
              <w:spacing w:before="60" w:after="23" w:line="276" w:lineRule="auto"/>
              <w:rPr>
                <w:rFonts w:ascii="Arial" w:hAnsi="Arial" w:cs="Arial"/>
                <w:sz w:val="19"/>
                <w:szCs w:val="19"/>
              </w:rPr>
            </w:pPr>
          </w:p>
        </w:tc>
        <w:tc>
          <w:tcPr>
            <w:tcW w:w="1386" w:type="dxa"/>
            <w:shd w:val="clear" w:color="auto" w:fill="auto"/>
          </w:tcPr>
          <w:p w14:paraId="586A72E4" w14:textId="77777777" w:rsidR="000A252A" w:rsidRPr="00381ACA" w:rsidRDefault="000A252A" w:rsidP="00C10282">
            <w:pPr>
              <w:pBdr>
                <w:bottom w:val="single" w:sz="4" w:space="1" w:color="auto"/>
              </w:pBdr>
              <w:spacing w:before="60" w:after="23" w:line="276" w:lineRule="auto"/>
              <w:jc w:val="center"/>
              <w:rPr>
                <w:rFonts w:ascii="Arial" w:hAnsi="Arial" w:cs="Arial"/>
                <w:sz w:val="19"/>
                <w:szCs w:val="19"/>
              </w:rPr>
            </w:pPr>
            <w:r w:rsidRPr="00381ACA">
              <w:rPr>
                <w:rFonts w:ascii="Arial" w:hAnsi="Arial" w:cs="Arial"/>
                <w:sz w:val="19"/>
                <w:szCs w:val="19"/>
              </w:rPr>
              <w:t>Level 1</w:t>
            </w:r>
          </w:p>
        </w:tc>
        <w:tc>
          <w:tcPr>
            <w:tcW w:w="1308" w:type="dxa"/>
            <w:shd w:val="clear" w:color="auto" w:fill="auto"/>
          </w:tcPr>
          <w:p w14:paraId="06C68958" w14:textId="77777777" w:rsidR="000A252A" w:rsidRPr="00381ACA" w:rsidRDefault="000A252A" w:rsidP="00C10282">
            <w:pPr>
              <w:pBdr>
                <w:bottom w:val="single" w:sz="4" w:space="1" w:color="auto"/>
              </w:pBdr>
              <w:spacing w:before="60" w:after="23" w:line="276" w:lineRule="auto"/>
              <w:jc w:val="center"/>
              <w:rPr>
                <w:rFonts w:ascii="Arial" w:hAnsi="Arial" w:cs="Arial"/>
                <w:sz w:val="19"/>
                <w:szCs w:val="19"/>
              </w:rPr>
            </w:pPr>
            <w:r w:rsidRPr="00381ACA">
              <w:rPr>
                <w:rFonts w:ascii="Arial" w:hAnsi="Arial" w:cs="Arial"/>
                <w:sz w:val="19"/>
                <w:szCs w:val="19"/>
              </w:rPr>
              <w:t>Level 2</w:t>
            </w:r>
          </w:p>
        </w:tc>
        <w:tc>
          <w:tcPr>
            <w:tcW w:w="1344" w:type="dxa"/>
            <w:shd w:val="clear" w:color="auto" w:fill="auto"/>
            <w:noWrap/>
          </w:tcPr>
          <w:p w14:paraId="098FB9C2" w14:textId="77777777" w:rsidR="000A252A" w:rsidRPr="00381ACA" w:rsidRDefault="000A252A" w:rsidP="00C10282">
            <w:pPr>
              <w:pBdr>
                <w:bottom w:val="single" w:sz="4" w:space="1" w:color="auto"/>
              </w:pBdr>
              <w:spacing w:before="60" w:after="23" w:line="276" w:lineRule="auto"/>
              <w:jc w:val="center"/>
              <w:rPr>
                <w:rFonts w:ascii="Arial" w:hAnsi="Arial" w:cs="Arial"/>
                <w:sz w:val="19"/>
                <w:szCs w:val="19"/>
              </w:rPr>
            </w:pPr>
            <w:r w:rsidRPr="00381ACA">
              <w:rPr>
                <w:rFonts w:ascii="Arial" w:hAnsi="Arial" w:cs="Arial"/>
                <w:sz w:val="19"/>
                <w:szCs w:val="19"/>
              </w:rPr>
              <w:t>Level 3</w:t>
            </w:r>
          </w:p>
        </w:tc>
        <w:tc>
          <w:tcPr>
            <w:tcW w:w="1341" w:type="dxa"/>
            <w:shd w:val="clear" w:color="auto" w:fill="auto"/>
            <w:noWrap/>
          </w:tcPr>
          <w:p w14:paraId="69D5F136" w14:textId="77777777" w:rsidR="000A252A" w:rsidRPr="00381ACA" w:rsidRDefault="000A252A" w:rsidP="00C10282">
            <w:pPr>
              <w:pBdr>
                <w:bottom w:val="single" w:sz="4" w:space="1" w:color="auto"/>
              </w:pBdr>
              <w:spacing w:before="60" w:after="23" w:line="276" w:lineRule="auto"/>
              <w:jc w:val="center"/>
              <w:rPr>
                <w:rFonts w:ascii="Arial" w:hAnsi="Arial" w:cs="Arial"/>
                <w:sz w:val="19"/>
                <w:szCs w:val="19"/>
              </w:rPr>
            </w:pPr>
            <w:r w:rsidRPr="00381ACA">
              <w:rPr>
                <w:rFonts w:ascii="Arial" w:hAnsi="Arial" w:cs="Arial"/>
                <w:sz w:val="19"/>
                <w:szCs w:val="19"/>
              </w:rPr>
              <w:t>Total</w:t>
            </w:r>
          </w:p>
        </w:tc>
      </w:tr>
      <w:tr w:rsidR="000A252A" w:rsidRPr="00381ACA" w14:paraId="00F93F6C" w14:textId="77777777" w:rsidTr="00C10282">
        <w:trPr>
          <w:trHeight w:val="288"/>
        </w:trPr>
        <w:tc>
          <w:tcPr>
            <w:tcW w:w="3636" w:type="dxa"/>
            <w:shd w:val="clear" w:color="auto" w:fill="auto"/>
            <w:noWrap/>
          </w:tcPr>
          <w:p w14:paraId="6966F4AA" w14:textId="77777777" w:rsidR="000A252A" w:rsidRPr="00381ACA" w:rsidRDefault="000A252A" w:rsidP="00C10282">
            <w:pPr>
              <w:spacing w:before="60" w:after="23" w:line="276" w:lineRule="auto"/>
              <w:ind w:left="245" w:hanging="245"/>
              <w:rPr>
                <w:rFonts w:ascii="Arial" w:hAnsi="Arial" w:cs="Arial"/>
                <w:b/>
                <w:bCs/>
                <w:sz w:val="19"/>
                <w:szCs w:val="19"/>
              </w:rPr>
            </w:pPr>
          </w:p>
        </w:tc>
        <w:tc>
          <w:tcPr>
            <w:tcW w:w="1386" w:type="dxa"/>
            <w:shd w:val="clear" w:color="auto" w:fill="auto"/>
          </w:tcPr>
          <w:p w14:paraId="2DC50802" w14:textId="77777777" w:rsidR="000A252A" w:rsidRPr="00381ACA" w:rsidRDefault="000A252A" w:rsidP="00C7185C">
            <w:pPr>
              <w:spacing w:before="60" w:after="23" w:line="276" w:lineRule="auto"/>
              <w:jc w:val="right"/>
              <w:rPr>
                <w:rFonts w:ascii="Arial" w:hAnsi="Arial" w:cs="Arial"/>
                <w:sz w:val="19"/>
                <w:szCs w:val="19"/>
              </w:rPr>
            </w:pPr>
          </w:p>
        </w:tc>
        <w:tc>
          <w:tcPr>
            <w:tcW w:w="1308" w:type="dxa"/>
            <w:shd w:val="clear" w:color="auto" w:fill="auto"/>
          </w:tcPr>
          <w:p w14:paraId="7AD0FDEE" w14:textId="77777777" w:rsidR="000A252A" w:rsidRPr="00381ACA" w:rsidRDefault="000A252A" w:rsidP="00C7185C">
            <w:pPr>
              <w:spacing w:before="60" w:after="23" w:line="276" w:lineRule="auto"/>
              <w:jc w:val="right"/>
              <w:rPr>
                <w:rFonts w:ascii="Arial" w:hAnsi="Arial" w:cs="Arial"/>
                <w:sz w:val="19"/>
                <w:szCs w:val="19"/>
              </w:rPr>
            </w:pPr>
          </w:p>
        </w:tc>
        <w:tc>
          <w:tcPr>
            <w:tcW w:w="1344" w:type="dxa"/>
            <w:shd w:val="clear" w:color="auto" w:fill="auto"/>
            <w:noWrap/>
          </w:tcPr>
          <w:p w14:paraId="3EAA7F0F" w14:textId="77777777" w:rsidR="000A252A" w:rsidRPr="00381ACA" w:rsidRDefault="000A252A" w:rsidP="00C7185C">
            <w:pPr>
              <w:spacing w:before="60" w:after="23" w:line="276" w:lineRule="auto"/>
              <w:jc w:val="right"/>
              <w:rPr>
                <w:rFonts w:ascii="Arial" w:hAnsi="Arial" w:cs="Arial"/>
                <w:sz w:val="19"/>
                <w:szCs w:val="19"/>
              </w:rPr>
            </w:pPr>
          </w:p>
        </w:tc>
        <w:tc>
          <w:tcPr>
            <w:tcW w:w="1341" w:type="dxa"/>
            <w:shd w:val="clear" w:color="auto" w:fill="auto"/>
            <w:noWrap/>
          </w:tcPr>
          <w:p w14:paraId="2DD935FF" w14:textId="77777777" w:rsidR="000A252A" w:rsidRPr="00381ACA" w:rsidRDefault="000A252A" w:rsidP="00C7185C">
            <w:pPr>
              <w:spacing w:before="60" w:after="23" w:line="276" w:lineRule="auto"/>
              <w:jc w:val="right"/>
              <w:rPr>
                <w:rFonts w:ascii="Arial" w:hAnsi="Arial" w:cs="Arial"/>
                <w:sz w:val="19"/>
                <w:szCs w:val="19"/>
              </w:rPr>
            </w:pPr>
          </w:p>
        </w:tc>
      </w:tr>
      <w:tr w:rsidR="000A252A" w:rsidRPr="00381ACA" w14:paraId="0020772A" w14:textId="77777777" w:rsidTr="00C10282">
        <w:trPr>
          <w:trHeight w:val="288"/>
        </w:trPr>
        <w:tc>
          <w:tcPr>
            <w:tcW w:w="3636" w:type="dxa"/>
            <w:shd w:val="clear" w:color="auto" w:fill="auto"/>
            <w:noWrap/>
          </w:tcPr>
          <w:p w14:paraId="7502C628" w14:textId="77777777" w:rsidR="000A252A" w:rsidRPr="00381ACA" w:rsidRDefault="000A252A" w:rsidP="00C10282">
            <w:pPr>
              <w:spacing w:before="60" w:after="23" w:line="276" w:lineRule="auto"/>
              <w:ind w:left="245" w:hanging="245"/>
              <w:rPr>
                <w:rFonts w:ascii="Arial" w:hAnsi="Arial" w:cs="Arial"/>
                <w:b/>
                <w:bCs/>
                <w:sz w:val="19"/>
                <w:szCs w:val="19"/>
              </w:rPr>
            </w:pPr>
            <w:r w:rsidRPr="00381ACA">
              <w:rPr>
                <w:rFonts w:ascii="Arial" w:hAnsi="Arial" w:cs="Arial"/>
                <w:b/>
                <w:bCs/>
                <w:sz w:val="19"/>
                <w:szCs w:val="19"/>
              </w:rPr>
              <w:t>Assets measured at fair value</w:t>
            </w:r>
          </w:p>
        </w:tc>
        <w:tc>
          <w:tcPr>
            <w:tcW w:w="1386" w:type="dxa"/>
            <w:shd w:val="clear" w:color="auto" w:fill="auto"/>
          </w:tcPr>
          <w:p w14:paraId="0678E805" w14:textId="77777777" w:rsidR="000A252A" w:rsidRPr="00381ACA" w:rsidRDefault="000A252A" w:rsidP="00C7185C">
            <w:pPr>
              <w:spacing w:before="60" w:after="23" w:line="276" w:lineRule="auto"/>
              <w:jc w:val="right"/>
              <w:rPr>
                <w:rFonts w:ascii="Arial" w:hAnsi="Arial" w:cs="Arial"/>
                <w:sz w:val="19"/>
                <w:szCs w:val="19"/>
              </w:rPr>
            </w:pPr>
          </w:p>
        </w:tc>
        <w:tc>
          <w:tcPr>
            <w:tcW w:w="1308" w:type="dxa"/>
            <w:shd w:val="clear" w:color="auto" w:fill="auto"/>
          </w:tcPr>
          <w:p w14:paraId="6769ADA7" w14:textId="77777777" w:rsidR="000A252A" w:rsidRPr="00381ACA" w:rsidRDefault="000A252A" w:rsidP="00C7185C">
            <w:pPr>
              <w:spacing w:before="60" w:after="23" w:line="276" w:lineRule="auto"/>
              <w:jc w:val="right"/>
              <w:rPr>
                <w:rFonts w:ascii="Arial" w:hAnsi="Arial" w:cs="Arial"/>
                <w:sz w:val="19"/>
                <w:szCs w:val="19"/>
              </w:rPr>
            </w:pPr>
          </w:p>
        </w:tc>
        <w:tc>
          <w:tcPr>
            <w:tcW w:w="1344" w:type="dxa"/>
            <w:shd w:val="clear" w:color="auto" w:fill="auto"/>
            <w:noWrap/>
          </w:tcPr>
          <w:p w14:paraId="5C37D574" w14:textId="77777777" w:rsidR="000A252A" w:rsidRPr="00381ACA" w:rsidRDefault="000A252A" w:rsidP="00C7185C">
            <w:pPr>
              <w:spacing w:before="60" w:after="23" w:line="276" w:lineRule="auto"/>
              <w:jc w:val="right"/>
              <w:rPr>
                <w:rFonts w:ascii="Arial" w:hAnsi="Arial" w:cs="Arial"/>
                <w:sz w:val="19"/>
                <w:szCs w:val="19"/>
              </w:rPr>
            </w:pPr>
          </w:p>
        </w:tc>
        <w:tc>
          <w:tcPr>
            <w:tcW w:w="1341" w:type="dxa"/>
            <w:shd w:val="clear" w:color="auto" w:fill="auto"/>
            <w:noWrap/>
          </w:tcPr>
          <w:p w14:paraId="6504B1A8" w14:textId="77777777" w:rsidR="000A252A" w:rsidRPr="00381ACA" w:rsidRDefault="000A252A" w:rsidP="00C7185C">
            <w:pPr>
              <w:spacing w:before="60" w:after="23" w:line="276" w:lineRule="auto"/>
              <w:jc w:val="right"/>
              <w:rPr>
                <w:rFonts w:ascii="Arial" w:hAnsi="Arial" w:cs="Arial"/>
                <w:sz w:val="19"/>
                <w:szCs w:val="19"/>
              </w:rPr>
            </w:pPr>
          </w:p>
        </w:tc>
      </w:tr>
      <w:tr w:rsidR="000A252A" w:rsidRPr="00381ACA" w14:paraId="266518B5" w14:textId="77777777" w:rsidTr="00C10282">
        <w:trPr>
          <w:trHeight w:val="288"/>
        </w:trPr>
        <w:tc>
          <w:tcPr>
            <w:tcW w:w="3636" w:type="dxa"/>
            <w:shd w:val="clear" w:color="auto" w:fill="auto"/>
            <w:noWrap/>
          </w:tcPr>
          <w:p w14:paraId="788846C5" w14:textId="77777777" w:rsidR="000A252A" w:rsidRPr="00381ACA" w:rsidRDefault="000A252A" w:rsidP="00C10282">
            <w:pPr>
              <w:spacing w:before="60" w:after="23" w:line="276" w:lineRule="auto"/>
              <w:ind w:left="245" w:hanging="245"/>
              <w:rPr>
                <w:rFonts w:ascii="Arial" w:hAnsi="Arial" w:cs="Arial"/>
                <w:sz w:val="19"/>
                <w:szCs w:val="19"/>
              </w:rPr>
            </w:pPr>
            <w:r w:rsidRPr="00381ACA">
              <w:rPr>
                <w:rFonts w:ascii="Arial" w:hAnsi="Arial" w:cs="Arial"/>
                <w:sz w:val="19"/>
                <w:szCs w:val="19"/>
              </w:rPr>
              <w:t xml:space="preserve">Equity </w:t>
            </w:r>
            <w:proofErr w:type="gramStart"/>
            <w:r w:rsidRPr="00381ACA">
              <w:rPr>
                <w:rFonts w:ascii="Arial" w:hAnsi="Arial" w:cs="Arial"/>
                <w:sz w:val="19"/>
                <w:szCs w:val="19"/>
              </w:rPr>
              <w:t>instruments</w:t>
            </w:r>
            <w:proofErr w:type="gramEnd"/>
            <w:r w:rsidRPr="00381ACA">
              <w:rPr>
                <w:rFonts w:ascii="Arial" w:hAnsi="Arial" w:cs="Arial"/>
                <w:sz w:val="19"/>
                <w:szCs w:val="19"/>
              </w:rPr>
              <w:t xml:space="preserve"> financial assets</w:t>
            </w:r>
          </w:p>
        </w:tc>
        <w:tc>
          <w:tcPr>
            <w:tcW w:w="1386" w:type="dxa"/>
            <w:tcBorders>
              <w:bottom w:val="nil"/>
            </w:tcBorders>
            <w:shd w:val="clear" w:color="auto" w:fill="auto"/>
            <w:vAlign w:val="bottom"/>
          </w:tcPr>
          <w:p w14:paraId="1F0FDC78" w14:textId="3A476ABC" w:rsidR="000A252A" w:rsidRPr="00381ACA" w:rsidRDefault="00C7185C" w:rsidP="00C7185C">
            <w:pP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37,843</w:t>
            </w:r>
          </w:p>
        </w:tc>
        <w:tc>
          <w:tcPr>
            <w:tcW w:w="1308" w:type="dxa"/>
            <w:tcBorders>
              <w:bottom w:val="nil"/>
            </w:tcBorders>
            <w:shd w:val="clear" w:color="auto" w:fill="auto"/>
            <w:vAlign w:val="bottom"/>
          </w:tcPr>
          <w:p w14:paraId="3E89B4D8" w14:textId="16709F37" w:rsidR="000A252A" w:rsidRPr="00381ACA" w:rsidRDefault="00C7185C" w:rsidP="00C7185C">
            <w:pP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242,870</w:t>
            </w:r>
          </w:p>
        </w:tc>
        <w:tc>
          <w:tcPr>
            <w:tcW w:w="1344" w:type="dxa"/>
            <w:tcBorders>
              <w:bottom w:val="nil"/>
            </w:tcBorders>
            <w:shd w:val="clear" w:color="auto" w:fill="auto"/>
            <w:noWrap/>
            <w:vAlign w:val="bottom"/>
          </w:tcPr>
          <w:p w14:paraId="43EBA6B9" w14:textId="2F7FF9DD" w:rsidR="000A252A" w:rsidRPr="00381ACA" w:rsidRDefault="00C7185C" w:rsidP="00C7185C">
            <w:pP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42,851</w:t>
            </w:r>
          </w:p>
        </w:tc>
        <w:tc>
          <w:tcPr>
            <w:tcW w:w="1341" w:type="dxa"/>
            <w:tcBorders>
              <w:bottom w:val="nil"/>
            </w:tcBorders>
            <w:shd w:val="clear" w:color="auto" w:fill="auto"/>
            <w:noWrap/>
            <w:vAlign w:val="bottom"/>
          </w:tcPr>
          <w:p w14:paraId="4267E265" w14:textId="6594D7B3" w:rsidR="000A252A" w:rsidRPr="00381ACA" w:rsidRDefault="00C7185C" w:rsidP="00C7185C">
            <w:pPr>
              <w:spacing w:before="60" w:after="23" w:line="276" w:lineRule="auto"/>
              <w:jc w:val="right"/>
              <w:rPr>
                <w:rFonts w:ascii="Arial" w:hAnsi="Arial" w:cs="Arial"/>
                <w:color w:val="000000"/>
                <w:sz w:val="19"/>
                <w:szCs w:val="19"/>
              </w:rPr>
            </w:pPr>
            <w:r>
              <w:rPr>
                <w:rFonts w:ascii="Arial" w:hAnsi="Arial" w:cs="Arial"/>
                <w:color w:val="000000"/>
                <w:sz w:val="19"/>
                <w:szCs w:val="19"/>
              </w:rPr>
              <w:t>3</w:t>
            </w:r>
            <w:r w:rsidR="0011719E">
              <w:rPr>
                <w:rFonts w:ascii="Arial" w:hAnsi="Arial" w:cstheme="minorBidi"/>
                <w:color w:val="000000"/>
                <w:sz w:val="19"/>
                <w:szCs w:val="19"/>
              </w:rPr>
              <w:t>2</w:t>
            </w:r>
            <w:r>
              <w:rPr>
                <w:rFonts w:ascii="Arial" w:hAnsi="Arial" w:cs="Arial"/>
                <w:color w:val="000000"/>
                <w:sz w:val="19"/>
                <w:szCs w:val="19"/>
              </w:rPr>
              <w:t>3</w:t>
            </w:r>
            <w:r w:rsidRPr="00381ACA">
              <w:rPr>
                <w:rFonts w:ascii="Arial" w:hAnsi="Arial" w:cs="Arial"/>
                <w:color w:val="000000"/>
                <w:sz w:val="19"/>
                <w:szCs w:val="19"/>
              </w:rPr>
              <w:t>,564</w:t>
            </w:r>
          </w:p>
        </w:tc>
      </w:tr>
      <w:tr w:rsidR="00381ACA" w:rsidRPr="00381ACA" w14:paraId="14028002" w14:textId="77777777" w:rsidTr="00C10282">
        <w:trPr>
          <w:trHeight w:val="288"/>
        </w:trPr>
        <w:tc>
          <w:tcPr>
            <w:tcW w:w="3636" w:type="dxa"/>
            <w:shd w:val="clear" w:color="auto" w:fill="auto"/>
            <w:noWrap/>
          </w:tcPr>
          <w:p w14:paraId="0F718D55" w14:textId="77777777" w:rsidR="00381ACA" w:rsidRPr="00381ACA" w:rsidRDefault="00381ACA" w:rsidP="00381ACA">
            <w:pPr>
              <w:spacing w:before="60" w:after="23" w:line="276" w:lineRule="auto"/>
              <w:ind w:left="245" w:hanging="245"/>
              <w:rPr>
                <w:rFonts w:ascii="Arial" w:hAnsi="Arial" w:cs="Arial"/>
                <w:sz w:val="19"/>
                <w:szCs w:val="19"/>
              </w:rPr>
            </w:pPr>
            <w:r w:rsidRPr="00381ACA">
              <w:rPr>
                <w:rFonts w:ascii="Arial" w:hAnsi="Arial" w:cs="Arial"/>
                <w:sz w:val="19"/>
                <w:szCs w:val="19"/>
              </w:rPr>
              <w:t>Derivative asset</w:t>
            </w:r>
          </w:p>
        </w:tc>
        <w:tc>
          <w:tcPr>
            <w:tcW w:w="1386" w:type="dxa"/>
            <w:tcBorders>
              <w:bottom w:val="nil"/>
            </w:tcBorders>
            <w:shd w:val="clear" w:color="auto" w:fill="auto"/>
            <w:vAlign w:val="bottom"/>
          </w:tcPr>
          <w:p w14:paraId="1247A47D" w14:textId="2FDAB636" w:rsidR="00381ACA" w:rsidRPr="00381ACA" w:rsidRDefault="00381ACA" w:rsidP="00381ACA">
            <w:pPr>
              <w:pStyle w:val="ListParagraph"/>
              <w:spacing w:before="60" w:after="30" w:line="276" w:lineRule="auto"/>
              <w:ind w:left="0"/>
              <w:jc w:val="center"/>
              <w:rPr>
                <w:rFonts w:ascii="Arial" w:hAnsi="Arial" w:cs="Arial"/>
                <w:color w:val="000000"/>
                <w:sz w:val="19"/>
                <w:szCs w:val="19"/>
              </w:rPr>
            </w:pPr>
            <w:r w:rsidRPr="00381ACA">
              <w:rPr>
                <w:rFonts w:ascii="Arial" w:hAnsi="Arial" w:cs="Arial"/>
                <w:color w:val="000000"/>
                <w:sz w:val="19"/>
                <w:szCs w:val="19"/>
              </w:rPr>
              <w:t xml:space="preserve">            -</w:t>
            </w:r>
          </w:p>
        </w:tc>
        <w:tc>
          <w:tcPr>
            <w:tcW w:w="1308" w:type="dxa"/>
            <w:tcBorders>
              <w:bottom w:val="nil"/>
            </w:tcBorders>
            <w:shd w:val="clear" w:color="auto" w:fill="auto"/>
            <w:vAlign w:val="bottom"/>
          </w:tcPr>
          <w:p w14:paraId="617E0223" w14:textId="35D2FE10" w:rsidR="00381ACA" w:rsidRPr="00381ACA" w:rsidRDefault="00381ACA" w:rsidP="00381ACA">
            <w:pP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14</w:t>
            </w:r>
          </w:p>
        </w:tc>
        <w:tc>
          <w:tcPr>
            <w:tcW w:w="1344" w:type="dxa"/>
            <w:tcBorders>
              <w:bottom w:val="nil"/>
            </w:tcBorders>
            <w:shd w:val="clear" w:color="auto" w:fill="auto"/>
            <w:noWrap/>
            <w:vAlign w:val="bottom"/>
          </w:tcPr>
          <w:p w14:paraId="3A24D16E" w14:textId="65587686" w:rsidR="00381ACA" w:rsidRPr="00381ACA" w:rsidRDefault="00381ACA" w:rsidP="00381ACA">
            <w:pPr>
              <w:pStyle w:val="ListParagraph"/>
              <w:spacing w:before="60" w:after="30" w:line="276" w:lineRule="auto"/>
              <w:ind w:left="0"/>
              <w:jc w:val="center"/>
              <w:rPr>
                <w:rFonts w:ascii="Arial" w:hAnsi="Arial" w:cs="Arial"/>
                <w:color w:val="000000"/>
                <w:sz w:val="19"/>
                <w:szCs w:val="19"/>
              </w:rPr>
            </w:pPr>
            <w:r w:rsidRPr="00381ACA">
              <w:rPr>
                <w:rFonts w:ascii="Arial" w:hAnsi="Arial" w:cs="Arial"/>
                <w:color w:val="000000"/>
                <w:sz w:val="19"/>
                <w:szCs w:val="19"/>
              </w:rPr>
              <w:t xml:space="preserve">        -</w:t>
            </w:r>
          </w:p>
        </w:tc>
        <w:tc>
          <w:tcPr>
            <w:tcW w:w="1341" w:type="dxa"/>
            <w:tcBorders>
              <w:bottom w:val="nil"/>
            </w:tcBorders>
            <w:shd w:val="clear" w:color="auto" w:fill="auto"/>
            <w:noWrap/>
            <w:vAlign w:val="bottom"/>
          </w:tcPr>
          <w:p w14:paraId="31834533" w14:textId="7436FCBD" w:rsidR="00381ACA" w:rsidRPr="00381ACA" w:rsidRDefault="00381ACA" w:rsidP="00381ACA">
            <w:pP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14</w:t>
            </w:r>
          </w:p>
        </w:tc>
      </w:tr>
      <w:tr w:rsidR="00381ACA" w:rsidRPr="00381ACA" w14:paraId="770DF2A6" w14:textId="77777777" w:rsidTr="00C10282">
        <w:trPr>
          <w:trHeight w:val="288"/>
        </w:trPr>
        <w:tc>
          <w:tcPr>
            <w:tcW w:w="3636" w:type="dxa"/>
            <w:shd w:val="clear" w:color="auto" w:fill="auto"/>
            <w:noWrap/>
          </w:tcPr>
          <w:p w14:paraId="3EF59555" w14:textId="77777777" w:rsidR="00381ACA" w:rsidRPr="00381ACA" w:rsidRDefault="00381ACA" w:rsidP="00381ACA">
            <w:pPr>
              <w:spacing w:before="60" w:after="23" w:line="276" w:lineRule="auto"/>
              <w:ind w:right="-113"/>
              <w:rPr>
                <w:rFonts w:ascii="Arial" w:hAnsi="Arial" w:cs="Arial"/>
                <w:sz w:val="19"/>
                <w:szCs w:val="19"/>
              </w:rPr>
            </w:pPr>
            <w:r w:rsidRPr="00381ACA">
              <w:rPr>
                <w:rFonts w:ascii="Arial" w:hAnsi="Arial" w:cs="Arial"/>
                <w:sz w:val="19"/>
                <w:szCs w:val="19"/>
              </w:rPr>
              <w:t xml:space="preserve">Land, building and office equipment </w:t>
            </w:r>
            <w:r w:rsidRPr="00381ACA">
              <w:rPr>
                <w:rFonts w:ascii="Arial" w:hAnsi="Arial" w:cs="Arial"/>
                <w:sz w:val="19"/>
                <w:szCs w:val="19"/>
                <w:cs/>
              </w:rPr>
              <w:br/>
              <w:t xml:space="preserve">     </w:t>
            </w:r>
            <w:r w:rsidRPr="00381ACA">
              <w:rPr>
                <w:rFonts w:ascii="Arial" w:hAnsi="Arial" w:cs="Arial"/>
                <w:sz w:val="19"/>
                <w:szCs w:val="19"/>
              </w:rPr>
              <w:t>at appraisal value</w:t>
            </w:r>
          </w:p>
        </w:tc>
        <w:tc>
          <w:tcPr>
            <w:tcW w:w="1386" w:type="dxa"/>
            <w:tcBorders>
              <w:bottom w:val="nil"/>
            </w:tcBorders>
            <w:shd w:val="clear" w:color="auto" w:fill="auto"/>
            <w:vAlign w:val="bottom"/>
          </w:tcPr>
          <w:p w14:paraId="6E6EB817" w14:textId="1C143AB2" w:rsidR="00381ACA" w:rsidRPr="00381ACA" w:rsidRDefault="00381ACA" w:rsidP="00381ACA">
            <w:pPr>
              <w:pStyle w:val="ListParagraph"/>
              <w:pBdr>
                <w:bottom w:val="single" w:sz="2" w:space="1" w:color="auto"/>
              </w:pBdr>
              <w:spacing w:before="60" w:after="30" w:line="276" w:lineRule="auto"/>
              <w:ind w:left="0"/>
              <w:jc w:val="center"/>
              <w:rPr>
                <w:rFonts w:ascii="Arial" w:hAnsi="Arial" w:cs="Arial"/>
                <w:color w:val="000000"/>
                <w:sz w:val="19"/>
                <w:szCs w:val="19"/>
              </w:rPr>
            </w:pPr>
            <w:r w:rsidRPr="00381ACA">
              <w:rPr>
                <w:rFonts w:ascii="Arial" w:hAnsi="Arial" w:cs="Arial"/>
                <w:color w:val="000000"/>
                <w:sz w:val="19"/>
                <w:szCs w:val="19"/>
              </w:rPr>
              <w:t xml:space="preserve">            -</w:t>
            </w:r>
          </w:p>
        </w:tc>
        <w:tc>
          <w:tcPr>
            <w:tcW w:w="1308" w:type="dxa"/>
            <w:tcBorders>
              <w:bottom w:val="nil"/>
            </w:tcBorders>
            <w:shd w:val="clear" w:color="auto" w:fill="auto"/>
            <w:vAlign w:val="bottom"/>
          </w:tcPr>
          <w:p w14:paraId="28993EDF" w14:textId="09430FA7" w:rsidR="00381ACA" w:rsidRPr="00381ACA" w:rsidRDefault="00381ACA" w:rsidP="00381ACA">
            <w:pPr>
              <w:pStyle w:val="ListParagraph"/>
              <w:pBdr>
                <w:bottom w:val="single" w:sz="2" w:space="1" w:color="auto"/>
              </w:pBdr>
              <w:spacing w:before="60" w:after="30" w:line="276" w:lineRule="auto"/>
              <w:ind w:left="0"/>
              <w:jc w:val="center"/>
              <w:rPr>
                <w:rFonts w:ascii="Arial" w:hAnsi="Arial" w:cs="Arial"/>
                <w:color w:val="000000"/>
                <w:sz w:val="19"/>
                <w:szCs w:val="19"/>
              </w:rPr>
            </w:pPr>
            <w:r w:rsidRPr="00381ACA">
              <w:rPr>
                <w:rFonts w:ascii="Arial" w:hAnsi="Arial" w:cs="Arial"/>
                <w:color w:val="000000"/>
                <w:sz w:val="19"/>
                <w:szCs w:val="19"/>
              </w:rPr>
              <w:t xml:space="preserve">        -</w:t>
            </w:r>
          </w:p>
        </w:tc>
        <w:tc>
          <w:tcPr>
            <w:tcW w:w="1344" w:type="dxa"/>
            <w:tcBorders>
              <w:bottom w:val="nil"/>
            </w:tcBorders>
            <w:shd w:val="clear" w:color="auto" w:fill="auto"/>
            <w:noWrap/>
            <w:vAlign w:val="bottom"/>
          </w:tcPr>
          <w:p w14:paraId="1A0DB5E0" w14:textId="7A8AF9F7" w:rsidR="00381ACA" w:rsidRPr="00381ACA" w:rsidRDefault="00381ACA" w:rsidP="00381ACA">
            <w:pPr>
              <w:pBdr>
                <w:bottom w:val="single" w:sz="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84,596</w:t>
            </w:r>
          </w:p>
        </w:tc>
        <w:tc>
          <w:tcPr>
            <w:tcW w:w="1341" w:type="dxa"/>
            <w:tcBorders>
              <w:bottom w:val="nil"/>
            </w:tcBorders>
            <w:shd w:val="clear" w:color="auto" w:fill="auto"/>
            <w:noWrap/>
          </w:tcPr>
          <w:p w14:paraId="1B070315" w14:textId="5CBAE2C7" w:rsidR="00381ACA" w:rsidRPr="00381ACA" w:rsidRDefault="00381ACA" w:rsidP="00381ACA">
            <w:pPr>
              <w:pBdr>
                <w:bottom w:val="single" w:sz="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br/>
              <w:t>84,596</w:t>
            </w:r>
          </w:p>
        </w:tc>
      </w:tr>
      <w:tr w:rsidR="000A252A" w:rsidRPr="00381ACA" w14:paraId="3D5A4056" w14:textId="77777777" w:rsidTr="003C4AFB">
        <w:trPr>
          <w:trHeight w:val="288"/>
        </w:trPr>
        <w:tc>
          <w:tcPr>
            <w:tcW w:w="3636" w:type="dxa"/>
            <w:shd w:val="clear" w:color="auto" w:fill="auto"/>
            <w:noWrap/>
          </w:tcPr>
          <w:p w14:paraId="6D22C915" w14:textId="77777777" w:rsidR="000A252A" w:rsidRPr="00381ACA" w:rsidRDefault="000A252A" w:rsidP="00C10282">
            <w:pPr>
              <w:spacing w:before="60" w:after="23" w:line="276" w:lineRule="auto"/>
              <w:ind w:left="245" w:hanging="245"/>
              <w:rPr>
                <w:rFonts w:ascii="Arial" w:hAnsi="Arial" w:cs="Arial"/>
                <w:b/>
                <w:bCs/>
                <w:sz w:val="19"/>
                <w:szCs w:val="19"/>
              </w:rPr>
            </w:pPr>
            <w:r w:rsidRPr="00381ACA">
              <w:rPr>
                <w:rFonts w:ascii="Arial" w:hAnsi="Arial" w:cs="Arial"/>
                <w:sz w:val="19"/>
                <w:szCs w:val="19"/>
              </w:rPr>
              <w:t xml:space="preserve">    Total</w:t>
            </w:r>
          </w:p>
        </w:tc>
        <w:tc>
          <w:tcPr>
            <w:tcW w:w="1386" w:type="dxa"/>
            <w:shd w:val="clear" w:color="auto" w:fill="auto"/>
            <w:vAlign w:val="bottom"/>
          </w:tcPr>
          <w:p w14:paraId="6A89115A" w14:textId="75142446" w:rsidR="000A252A" w:rsidRPr="00381ACA" w:rsidRDefault="009952EB" w:rsidP="00C7185C">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37,843</w:t>
            </w:r>
          </w:p>
        </w:tc>
        <w:tc>
          <w:tcPr>
            <w:tcW w:w="1308" w:type="dxa"/>
            <w:shd w:val="clear" w:color="auto" w:fill="auto"/>
            <w:vAlign w:val="bottom"/>
          </w:tcPr>
          <w:p w14:paraId="276BAB19" w14:textId="0631AECA" w:rsidR="000A252A" w:rsidRPr="00381ACA" w:rsidRDefault="009952EB" w:rsidP="00C7185C">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242,884</w:t>
            </w:r>
          </w:p>
        </w:tc>
        <w:tc>
          <w:tcPr>
            <w:tcW w:w="1344" w:type="dxa"/>
            <w:shd w:val="clear" w:color="auto" w:fill="auto"/>
            <w:noWrap/>
            <w:vAlign w:val="bottom"/>
          </w:tcPr>
          <w:p w14:paraId="688FAC28" w14:textId="55354A6E" w:rsidR="000A252A" w:rsidRPr="00381ACA" w:rsidRDefault="009952EB" w:rsidP="00C7185C">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127,447</w:t>
            </w:r>
          </w:p>
        </w:tc>
        <w:tc>
          <w:tcPr>
            <w:tcW w:w="1341" w:type="dxa"/>
            <w:shd w:val="clear" w:color="auto" w:fill="auto"/>
            <w:noWrap/>
            <w:vAlign w:val="bottom"/>
          </w:tcPr>
          <w:p w14:paraId="6ACC5EB5" w14:textId="0A83806C" w:rsidR="000A252A" w:rsidRPr="00381ACA" w:rsidRDefault="009952EB" w:rsidP="00C7185C">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408,174</w:t>
            </w:r>
          </w:p>
        </w:tc>
      </w:tr>
      <w:tr w:rsidR="003C4AFB" w:rsidRPr="00381ACA" w14:paraId="12C1D745" w14:textId="77777777" w:rsidTr="00C10282">
        <w:trPr>
          <w:trHeight w:val="288"/>
        </w:trPr>
        <w:tc>
          <w:tcPr>
            <w:tcW w:w="3636" w:type="dxa"/>
            <w:shd w:val="clear" w:color="auto" w:fill="auto"/>
            <w:noWrap/>
          </w:tcPr>
          <w:p w14:paraId="52109C4F" w14:textId="77777777" w:rsidR="003C4AFB" w:rsidRPr="00381ACA" w:rsidRDefault="003C4AFB" w:rsidP="003C4AFB">
            <w:pPr>
              <w:spacing w:before="60" w:after="23" w:line="276" w:lineRule="auto"/>
              <w:ind w:left="245" w:hanging="245"/>
              <w:rPr>
                <w:rFonts w:ascii="Arial" w:hAnsi="Arial" w:cs="Arial"/>
                <w:sz w:val="19"/>
                <w:szCs w:val="19"/>
              </w:rPr>
            </w:pPr>
          </w:p>
        </w:tc>
        <w:tc>
          <w:tcPr>
            <w:tcW w:w="1386" w:type="dxa"/>
            <w:tcBorders>
              <w:bottom w:val="nil"/>
            </w:tcBorders>
            <w:shd w:val="clear" w:color="auto" w:fill="auto"/>
            <w:vAlign w:val="bottom"/>
          </w:tcPr>
          <w:p w14:paraId="62495DBC" w14:textId="77777777" w:rsidR="003C4AFB" w:rsidRPr="00381ACA" w:rsidRDefault="003C4AFB" w:rsidP="003C4AFB">
            <w:pPr>
              <w:spacing w:before="60" w:after="23" w:line="276" w:lineRule="auto"/>
              <w:jc w:val="right"/>
              <w:rPr>
                <w:rFonts w:ascii="Arial" w:hAnsi="Arial" w:cs="Arial"/>
                <w:color w:val="000000"/>
                <w:sz w:val="19"/>
                <w:szCs w:val="19"/>
              </w:rPr>
            </w:pPr>
          </w:p>
        </w:tc>
        <w:tc>
          <w:tcPr>
            <w:tcW w:w="1308" w:type="dxa"/>
            <w:tcBorders>
              <w:bottom w:val="nil"/>
            </w:tcBorders>
            <w:shd w:val="clear" w:color="auto" w:fill="auto"/>
            <w:vAlign w:val="bottom"/>
          </w:tcPr>
          <w:p w14:paraId="339DE9BD" w14:textId="77777777" w:rsidR="003C4AFB" w:rsidRPr="00381ACA" w:rsidRDefault="003C4AFB" w:rsidP="003C4AFB">
            <w:pPr>
              <w:spacing w:before="60" w:after="23" w:line="276" w:lineRule="auto"/>
              <w:jc w:val="right"/>
              <w:rPr>
                <w:rFonts w:ascii="Arial" w:hAnsi="Arial" w:cs="Arial"/>
                <w:color w:val="000000"/>
                <w:sz w:val="19"/>
                <w:szCs w:val="19"/>
              </w:rPr>
            </w:pPr>
          </w:p>
        </w:tc>
        <w:tc>
          <w:tcPr>
            <w:tcW w:w="1344" w:type="dxa"/>
            <w:tcBorders>
              <w:bottom w:val="nil"/>
            </w:tcBorders>
            <w:shd w:val="clear" w:color="auto" w:fill="auto"/>
            <w:noWrap/>
            <w:vAlign w:val="bottom"/>
          </w:tcPr>
          <w:p w14:paraId="4C1CB57A" w14:textId="77777777" w:rsidR="003C4AFB" w:rsidRPr="00381ACA" w:rsidRDefault="003C4AFB" w:rsidP="003C4AFB">
            <w:pPr>
              <w:spacing w:before="60" w:after="23" w:line="276" w:lineRule="auto"/>
              <w:jc w:val="right"/>
              <w:rPr>
                <w:rFonts w:ascii="Arial" w:hAnsi="Arial" w:cs="Arial"/>
                <w:color w:val="000000"/>
                <w:sz w:val="19"/>
                <w:szCs w:val="19"/>
              </w:rPr>
            </w:pPr>
          </w:p>
        </w:tc>
        <w:tc>
          <w:tcPr>
            <w:tcW w:w="1341" w:type="dxa"/>
            <w:tcBorders>
              <w:bottom w:val="nil"/>
            </w:tcBorders>
            <w:shd w:val="clear" w:color="auto" w:fill="auto"/>
            <w:noWrap/>
            <w:vAlign w:val="bottom"/>
          </w:tcPr>
          <w:p w14:paraId="046ADD8B" w14:textId="77777777" w:rsidR="003C4AFB" w:rsidRPr="00381ACA" w:rsidRDefault="003C4AFB" w:rsidP="003C4AFB">
            <w:pPr>
              <w:spacing w:before="60" w:after="23" w:line="276" w:lineRule="auto"/>
              <w:jc w:val="right"/>
              <w:rPr>
                <w:rFonts w:ascii="Arial" w:hAnsi="Arial" w:cs="Arial"/>
                <w:color w:val="000000"/>
                <w:sz w:val="19"/>
                <w:szCs w:val="19"/>
              </w:rPr>
            </w:pPr>
          </w:p>
        </w:tc>
      </w:tr>
      <w:tr w:rsidR="003C4AFB" w:rsidRPr="00381ACA" w14:paraId="2B8B0C61" w14:textId="77777777" w:rsidTr="00C10282">
        <w:trPr>
          <w:trHeight w:val="288"/>
        </w:trPr>
        <w:tc>
          <w:tcPr>
            <w:tcW w:w="3636" w:type="dxa"/>
            <w:shd w:val="clear" w:color="auto" w:fill="auto"/>
            <w:noWrap/>
          </w:tcPr>
          <w:p w14:paraId="7D3D2FC9" w14:textId="0FB4ED3D" w:rsidR="003C4AFB" w:rsidRPr="00381ACA" w:rsidRDefault="00380D9A" w:rsidP="003C4AFB">
            <w:pPr>
              <w:spacing w:before="60" w:after="23" w:line="276" w:lineRule="auto"/>
              <w:ind w:left="245" w:hanging="245"/>
              <w:rPr>
                <w:rFonts w:ascii="Arial" w:hAnsi="Arial" w:cs="Arial"/>
                <w:sz w:val="19"/>
                <w:szCs w:val="19"/>
              </w:rPr>
            </w:pPr>
            <w:r w:rsidRPr="00381ACA">
              <w:rPr>
                <w:rFonts w:ascii="Arial" w:hAnsi="Arial" w:cs="Arial"/>
                <w:b/>
                <w:bCs/>
                <w:sz w:val="19"/>
                <w:szCs w:val="19"/>
              </w:rPr>
              <w:t>Liabilities measured at fair value</w:t>
            </w:r>
          </w:p>
        </w:tc>
        <w:tc>
          <w:tcPr>
            <w:tcW w:w="1386" w:type="dxa"/>
            <w:tcBorders>
              <w:bottom w:val="nil"/>
            </w:tcBorders>
            <w:shd w:val="clear" w:color="auto" w:fill="auto"/>
            <w:vAlign w:val="bottom"/>
          </w:tcPr>
          <w:p w14:paraId="2F5F233D" w14:textId="77777777" w:rsidR="003C4AFB" w:rsidRPr="00381ACA" w:rsidRDefault="003C4AFB" w:rsidP="003C4AFB">
            <w:pPr>
              <w:spacing w:before="60" w:after="23" w:line="276" w:lineRule="auto"/>
              <w:jc w:val="right"/>
              <w:rPr>
                <w:rFonts w:ascii="Arial" w:hAnsi="Arial" w:cs="Arial"/>
                <w:color w:val="000000"/>
                <w:sz w:val="19"/>
                <w:szCs w:val="19"/>
              </w:rPr>
            </w:pPr>
          </w:p>
        </w:tc>
        <w:tc>
          <w:tcPr>
            <w:tcW w:w="1308" w:type="dxa"/>
            <w:tcBorders>
              <w:bottom w:val="nil"/>
            </w:tcBorders>
            <w:shd w:val="clear" w:color="auto" w:fill="auto"/>
            <w:vAlign w:val="bottom"/>
          </w:tcPr>
          <w:p w14:paraId="6FD7A051" w14:textId="77777777" w:rsidR="003C4AFB" w:rsidRPr="00381ACA" w:rsidRDefault="003C4AFB" w:rsidP="003C4AFB">
            <w:pPr>
              <w:spacing w:before="60" w:after="23" w:line="276" w:lineRule="auto"/>
              <w:jc w:val="right"/>
              <w:rPr>
                <w:rFonts w:ascii="Arial" w:hAnsi="Arial" w:cs="Arial"/>
                <w:color w:val="000000"/>
                <w:sz w:val="19"/>
                <w:szCs w:val="19"/>
              </w:rPr>
            </w:pPr>
          </w:p>
        </w:tc>
        <w:tc>
          <w:tcPr>
            <w:tcW w:w="1344" w:type="dxa"/>
            <w:tcBorders>
              <w:bottom w:val="nil"/>
            </w:tcBorders>
            <w:shd w:val="clear" w:color="auto" w:fill="auto"/>
            <w:noWrap/>
            <w:vAlign w:val="bottom"/>
          </w:tcPr>
          <w:p w14:paraId="3E2E365E" w14:textId="77777777" w:rsidR="003C4AFB" w:rsidRPr="00381ACA" w:rsidRDefault="003C4AFB" w:rsidP="003C4AFB">
            <w:pPr>
              <w:spacing w:before="60" w:after="23" w:line="276" w:lineRule="auto"/>
              <w:jc w:val="right"/>
              <w:rPr>
                <w:rFonts w:ascii="Arial" w:hAnsi="Arial" w:cs="Arial"/>
                <w:color w:val="000000"/>
                <w:sz w:val="19"/>
                <w:szCs w:val="19"/>
              </w:rPr>
            </w:pPr>
          </w:p>
        </w:tc>
        <w:tc>
          <w:tcPr>
            <w:tcW w:w="1341" w:type="dxa"/>
            <w:tcBorders>
              <w:bottom w:val="nil"/>
            </w:tcBorders>
            <w:shd w:val="clear" w:color="auto" w:fill="auto"/>
            <w:noWrap/>
            <w:vAlign w:val="bottom"/>
          </w:tcPr>
          <w:p w14:paraId="0DE88034" w14:textId="77777777" w:rsidR="003C4AFB" w:rsidRPr="00381ACA" w:rsidRDefault="003C4AFB" w:rsidP="003C4AFB">
            <w:pPr>
              <w:spacing w:before="60" w:after="23" w:line="276" w:lineRule="auto"/>
              <w:jc w:val="right"/>
              <w:rPr>
                <w:rFonts w:ascii="Arial" w:hAnsi="Arial" w:cs="Arial"/>
                <w:color w:val="000000"/>
                <w:sz w:val="19"/>
                <w:szCs w:val="19"/>
              </w:rPr>
            </w:pPr>
          </w:p>
        </w:tc>
      </w:tr>
      <w:tr w:rsidR="00381ACA" w:rsidRPr="00381ACA" w14:paraId="152383F3" w14:textId="77777777" w:rsidTr="00C10282">
        <w:trPr>
          <w:trHeight w:val="288"/>
        </w:trPr>
        <w:tc>
          <w:tcPr>
            <w:tcW w:w="3636" w:type="dxa"/>
            <w:shd w:val="clear" w:color="auto" w:fill="auto"/>
            <w:noWrap/>
          </w:tcPr>
          <w:p w14:paraId="1D28FAF2" w14:textId="0168AB9B" w:rsidR="00381ACA" w:rsidRPr="00381ACA" w:rsidRDefault="00381ACA" w:rsidP="00381ACA">
            <w:pPr>
              <w:spacing w:before="60" w:after="23" w:line="276" w:lineRule="auto"/>
              <w:ind w:left="245" w:hanging="245"/>
              <w:rPr>
                <w:rFonts w:ascii="Arial" w:hAnsi="Arial" w:cs="Arial"/>
                <w:sz w:val="19"/>
                <w:szCs w:val="19"/>
              </w:rPr>
            </w:pPr>
            <w:r w:rsidRPr="00381ACA">
              <w:rPr>
                <w:rFonts w:ascii="Arial" w:hAnsi="Arial" w:cs="Arial"/>
                <w:sz w:val="19"/>
                <w:szCs w:val="19"/>
              </w:rPr>
              <w:t>Derivative liabilities</w:t>
            </w:r>
          </w:p>
        </w:tc>
        <w:tc>
          <w:tcPr>
            <w:tcW w:w="1386" w:type="dxa"/>
            <w:tcBorders>
              <w:bottom w:val="nil"/>
            </w:tcBorders>
            <w:shd w:val="clear" w:color="auto" w:fill="auto"/>
            <w:vAlign w:val="bottom"/>
          </w:tcPr>
          <w:p w14:paraId="482FC98A" w14:textId="6D00CAE4" w:rsidR="00381ACA" w:rsidRPr="00381ACA" w:rsidRDefault="00381ACA" w:rsidP="00381ACA">
            <w:pPr>
              <w:pBdr>
                <w:bottom w:val="single" w:sz="4" w:space="1" w:color="auto"/>
              </w:pBdr>
              <w:spacing w:before="60" w:after="23" w:line="276" w:lineRule="auto"/>
              <w:jc w:val="center"/>
              <w:rPr>
                <w:rFonts w:ascii="Arial" w:hAnsi="Arial" w:cs="Arial"/>
                <w:color w:val="000000"/>
                <w:sz w:val="19"/>
                <w:szCs w:val="19"/>
              </w:rPr>
            </w:pPr>
            <w:r w:rsidRPr="00381ACA">
              <w:rPr>
                <w:rFonts w:ascii="Arial" w:hAnsi="Arial" w:cs="Arial"/>
                <w:color w:val="000000"/>
                <w:sz w:val="19"/>
                <w:szCs w:val="19"/>
              </w:rPr>
              <w:t xml:space="preserve">            -</w:t>
            </w:r>
          </w:p>
        </w:tc>
        <w:tc>
          <w:tcPr>
            <w:tcW w:w="1308" w:type="dxa"/>
            <w:tcBorders>
              <w:bottom w:val="nil"/>
            </w:tcBorders>
            <w:shd w:val="clear" w:color="auto" w:fill="auto"/>
            <w:vAlign w:val="bottom"/>
          </w:tcPr>
          <w:p w14:paraId="6C5392BD" w14:textId="03651BAE" w:rsidR="00381ACA" w:rsidRPr="00381ACA" w:rsidRDefault="00381ACA" w:rsidP="00381ACA">
            <w:pPr>
              <w:pBdr>
                <w:bottom w:val="single" w:sz="4"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98</w:t>
            </w:r>
          </w:p>
        </w:tc>
        <w:tc>
          <w:tcPr>
            <w:tcW w:w="1344" w:type="dxa"/>
            <w:tcBorders>
              <w:bottom w:val="nil"/>
            </w:tcBorders>
            <w:shd w:val="clear" w:color="auto" w:fill="auto"/>
            <w:noWrap/>
            <w:vAlign w:val="bottom"/>
          </w:tcPr>
          <w:p w14:paraId="5D31542B" w14:textId="40A339E0" w:rsidR="00381ACA" w:rsidRPr="00381ACA" w:rsidRDefault="00381ACA" w:rsidP="00381ACA">
            <w:pPr>
              <w:pBdr>
                <w:bottom w:val="single" w:sz="4" w:space="1" w:color="auto"/>
              </w:pBdr>
              <w:spacing w:before="60" w:after="23" w:line="276" w:lineRule="auto"/>
              <w:jc w:val="center"/>
              <w:rPr>
                <w:rFonts w:ascii="Arial" w:hAnsi="Arial" w:cs="Arial"/>
                <w:color w:val="000000"/>
                <w:sz w:val="19"/>
                <w:szCs w:val="19"/>
              </w:rPr>
            </w:pPr>
            <w:r w:rsidRPr="00381ACA">
              <w:rPr>
                <w:rFonts w:ascii="Arial" w:hAnsi="Arial" w:cs="Arial"/>
                <w:color w:val="000000"/>
                <w:sz w:val="19"/>
                <w:szCs w:val="19"/>
              </w:rPr>
              <w:t xml:space="preserve">        -</w:t>
            </w:r>
          </w:p>
        </w:tc>
        <w:tc>
          <w:tcPr>
            <w:tcW w:w="1341" w:type="dxa"/>
            <w:tcBorders>
              <w:bottom w:val="nil"/>
            </w:tcBorders>
            <w:shd w:val="clear" w:color="auto" w:fill="auto"/>
            <w:noWrap/>
            <w:vAlign w:val="bottom"/>
          </w:tcPr>
          <w:p w14:paraId="4876EB09" w14:textId="63A9AF27" w:rsidR="00381ACA" w:rsidRPr="00381ACA" w:rsidRDefault="00381ACA" w:rsidP="00381ACA">
            <w:pPr>
              <w:pBdr>
                <w:bottom w:val="single" w:sz="4"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98</w:t>
            </w:r>
          </w:p>
        </w:tc>
      </w:tr>
      <w:tr w:rsidR="00381ACA" w:rsidRPr="00381ACA" w14:paraId="6B456948" w14:textId="77777777" w:rsidTr="00C10282">
        <w:trPr>
          <w:trHeight w:val="288"/>
        </w:trPr>
        <w:tc>
          <w:tcPr>
            <w:tcW w:w="3636" w:type="dxa"/>
            <w:shd w:val="clear" w:color="auto" w:fill="auto"/>
            <w:noWrap/>
          </w:tcPr>
          <w:p w14:paraId="476B16FA" w14:textId="157595EC" w:rsidR="00381ACA" w:rsidRPr="00381ACA" w:rsidRDefault="00381ACA" w:rsidP="00381ACA">
            <w:pPr>
              <w:spacing w:before="60" w:after="23" w:line="276" w:lineRule="auto"/>
              <w:ind w:left="245" w:hanging="245"/>
              <w:rPr>
                <w:rFonts w:ascii="Arial" w:hAnsi="Arial" w:cs="Arial"/>
                <w:sz w:val="19"/>
                <w:szCs w:val="19"/>
              </w:rPr>
            </w:pPr>
            <w:r w:rsidRPr="00381ACA">
              <w:rPr>
                <w:rFonts w:ascii="Arial" w:hAnsi="Arial" w:cs="Arial"/>
                <w:sz w:val="19"/>
                <w:szCs w:val="19"/>
              </w:rPr>
              <w:t xml:space="preserve">    Total</w:t>
            </w:r>
          </w:p>
        </w:tc>
        <w:tc>
          <w:tcPr>
            <w:tcW w:w="1386" w:type="dxa"/>
            <w:tcBorders>
              <w:bottom w:val="nil"/>
            </w:tcBorders>
            <w:shd w:val="clear" w:color="auto" w:fill="auto"/>
            <w:vAlign w:val="bottom"/>
          </w:tcPr>
          <w:p w14:paraId="725D4883" w14:textId="5762768E" w:rsidR="00381ACA" w:rsidRPr="00381ACA" w:rsidRDefault="00381ACA" w:rsidP="00381ACA">
            <w:pPr>
              <w:pBdr>
                <w:bottom w:val="single" w:sz="12" w:space="1" w:color="auto"/>
              </w:pBdr>
              <w:spacing w:before="60" w:after="23" w:line="276" w:lineRule="auto"/>
              <w:jc w:val="center"/>
              <w:rPr>
                <w:rFonts w:ascii="Arial" w:hAnsi="Arial" w:cs="Arial"/>
                <w:color w:val="000000"/>
                <w:sz w:val="19"/>
                <w:szCs w:val="19"/>
              </w:rPr>
            </w:pPr>
            <w:r w:rsidRPr="00381ACA">
              <w:rPr>
                <w:rFonts w:ascii="Arial" w:hAnsi="Arial" w:cs="Arial"/>
                <w:color w:val="000000"/>
                <w:sz w:val="19"/>
                <w:szCs w:val="19"/>
              </w:rPr>
              <w:t xml:space="preserve">            -</w:t>
            </w:r>
          </w:p>
        </w:tc>
        <w:tc>
          <w:tcPr>
            <w:tcW w:w="1308" w:type="dxa"/>
            <w:tcBorders>
              <w:bottom w:val="nil"/>
            </w:tcBorders>
            <w:shd w:val="clear" w:color="auto" w:fill="auto"/>
            <w:vAlign w:val="bottom"/>
          </w:tcPr>
          <w:p w14:paraId="7FB3C5AB" w14:textId="2EAA4A55" w:rsidR="00381ACA" w:rsidRPr="00381ACA" w:rsidRDefault="00381ACA" w:rsidP="00381ACA">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98</w:t>
            </w:r>
          </w:p>
        </w:tc>
        <w:tc>
          <w:tcPr>
            <w:tcW w:w="1344" w:type="dxa"/>
            <w:tcBorders>
              <w:bottom w:val="nil"/>
            </w:tcBorders>
            <w:shd w:val="clear" w:color="auto" w:fill="auto"/>
            <w:noWrap/>
            <w:vAlign w:val="bottom"/>
          </w:tcPr>
          <w:p w14:paraId="2EB32988" w14:textId="297D93B8" w:rsidR="00381ACA" w:rsidRPr="00381ACA" w:rsidRDefault="00381ACA" w:rsidP="00381ACA">
            <w:pPr>
              <w:pBdr>
                <w:bottom w:val="single" w:sz="12" w:space="1" w:color="auto"/>
              </w:pBdr>
              <w:spacing w:before="60" w:after="23" w:line="276" w:lineRule="auto"/>
              <w:jc w:val="center"/>
              <w:rPr>
                <w:rFonts w:ascii="Arial" w:hAnsi="Arial" w:cs="Arial"/>
                <w:color w:val="000000"/>
                <w:sz w:val="19"/>
                <w:szCs w:val="19"/>
              </w:rPr>
            </w:pPr>
            <w:r w:rsidRPr="00381ACA">
              <w:rPr>
                <w:rFonts w:ascii="Arial" w:hAnsi="Arial" w:cs="Arial"/>
                <w:color w:val="000000"/>
                <w:sz w:val="19"/>
                <w:szCs w:val="19"/>
              </w:rPr>
              <w:t xml:space="preserve">        -</w:t>
            </w:r>
          </w:p>
        </w:tc>
        <w:tc>
          <w:tcPr>
            <w:tcW w:w="1341" w:type="dxa"/>
            <w:tcBorders>
              <w:bottom w:val="nil"/>
            </w:tcBorders>
            <w:shd w:val="clear" w:color="auto" w:fill="auto"/>
            <w:noWrap/>
            <w:vAlign w:val="bottom"/>
          </w:tcPr>
          <w:p w14:paraId="2A4D1C5A" w14:textId="2332B445" w:rsidR="00381ACA" w:rsidRPr="00381ACA" w:rsidRDefault="00381ACA" w:rsidP="00381ACA">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98</w:t>
            </w:r>
          </w:p>
        </w:tc>
      </w:tr>
    </w:tbl>
    <w:p w14:paraId="6B204B6C" w14:textId="77777777" w:rsidR="000A252A" w:rsidRDefault="000A252A" w:rsidP="00601F03">
      <w:pPr>
        <w:pStyle w:val="BodyTextIndent3"/>
        <w:spacing w:line="360" w:lineRule="auto"/>
        <w:ind w:left="360" w:firstLine="0"/>
        <w:rPr>
          <w:rFonts w:ascii="Arial" w:hAnsi="Arial" w:cs="Arial"/>
          <w:b/>
          <w:bCs/>
          <w:caps/>
          <w:sz w:val="18"/>
          <w:szCs w:val="18"/>
          <w:lang w:val="en-GB"/>
        </w:rPr>
      </w:pPr>
    </w:p>
    <w:tbl>
      <w:tblPr>
        <w:tblW w:w="9023"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29"/>
        <w:gridCol w:w="1364"/>
      </w:tblGrid>
      <w:tr w:rsidR="000A252A" w:rsidRPr="00FE561F" w14:paraId="3C4A10D5" w14:textId="77777777" w:rsidTr="00C10282">
        <w:tc>
          <w:tcPr>
            <w:tcW w:w="3636" w:type="dxa"/>
            <w:shd w:val="clear" w:color="auto" w:fill="auto"/>
            <w:noWrap/>
            <w:vAlign w:val="bottom"/>
          </w:tcPr>
          <w:p w14:paraId="6D779B16" w14:textId="77777777" w:rsidR="000A252A" w:rsidRPr="00FE561F" w:rsidRDefault="000A252A" w:rsidP="00C10282">
            <w:pPr>
              <w:spacing w:before="60" w:after="23" w:line="276" w:lineRule="auto"/>
              <w:rPr>
                <w:rFonts w:ascii="Arial" w:hAnsi="Arial" w:cs="Arial"/>
                <w:sz w:val="19"/>
                <w:szCs w:val="19"/>
              </w:rPr>
            </w:pPr>
          </w:p>
        </w:tc>
        <w:tc>
          <w:tcPr>
            <w:tcW w:w="5387" w:type="dxa"/>
            <w:gridSpan w:val="4"/>
            <w:shd w:val="clear" w:color="auto" w:fill="auto"/>
            <w:vAlign w:val="center"/>
            <w:hideMark/>
          </w:tcPr>
          <w:p w14:paraId="20857E46" w14:textId="77777777" w:rsidR="000A252A" w:rsidRPr="00FE561F" w:rsidRDefault="000A252A" w:rsidP="00C10282">
            <w:pPr>
              <w:spacing w:before="60" w:after="23" w:line="276" w:lineRule="auto"/>
              <w:jc w:val="right"/>
              <w:rPr>
                <w:rFonts w:ascii="Arial" w:hAnsi="Arial" w:cs="Arial"/>
                <w:sz w:val="19"/>
                <w:szCs w:val="19"/>
              </w:rPr>
            </w:pPr>
            <w:r w:rsidRPr="00FE561F">
              <w:rPr>
                <w:rFonts w:ascii="Arial" w:hAnsi="Arial" w:cs="Arial"/>
                <w:sz w:val="19"/>
                <w:szCs w:val="19"/>
              </w:rPr>
              <w:t>(</w:t>
            </w:r>
            <w:proofErr w:type="gramStart"/>
            <w:r w:rsidRPr="00FE561F">
              <w:rPr>
                <w:rFonts w:ascii="Arial" w:hAnsi="Arial" w:cs="Arial"/>
                <w:sz w:val="19"/>
                <w:szCs w:val="19"/>
              </w:rPr>
              <w:t>Unit :</w:t>
            </w:r>
            <w:proofErr w:type="gramEnd"/>
            <w:r w:rsidRPr="00FE561F">
              <w:rPr>
                <w:rFonts w:ascii="Arial" w:hAnsi="Arial" w:cs="Arial"/>
                <w:sz w:val="19"/>
                <w:szCs w:val="19"/>
              </w:rPr>
              <w:t xml:space="preserve"> Thousand Baht)</w:t>
            </w:r>
          </w:p>
        </w:tc>
      </w:tr>
      <w:tr w:rsidR="000A252A" w:rsidRPr="00FE561F" w14:paraId="22E0B44B" w14:textId="77777777" w:rsidTr="00C10282">
        <w:tc>
          <w:tcPr>
            <w:tcW w:w="3636" w:type="dxa"/>
            <w:shd w:val="clear" w:color="auto" w:fill="auto"/>
            <w:noWrap/>
            <w:vAlign w:val="bottom"/>
          </w:tcPr>
          <w:p w14:paraId="00748736" w14:textId="77777777" w:rsidR="000A252A" w:rsidRPr="00FE561F" w:rsidRDefault="000A252A" w:rsidP="00C10282">
            <w:pPr>
              <w:spacing w:before="60" w:after="23" w:line="276" w:lineRule="auto"/>
              <w:rPr>
                <w:rFonts w:ascii="Arial" w:hAnsi="Arial" w:cs="Arial"/>
                <w:sz w:val="19"/>
                <w:szCs w:val="19"/>
              </w:rPr>
            </w:pPr>
          </w:p>
        </w:tc>
        <w:tc>
          <w:tcPr>
            <w:tcW w:w="5387" w:type="dxa"/>
            <w:gridSpan w:val="4"/>
            <w:shd w:val="clear" w:color="auto" w:fill="auto"/>
            <w:hideMark/>
          </w:tcPr>
          <w:p w14:paraId="1173CF34" w14:textId="77777777" w:rsidR="000A252A" w:rsidRPr="00FE561F" w:rsidRDefault="000A252A" w:rsidP="00C10282">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lang w:val="en-GB"/>
              </w:rPr>
              <w:t>2023</w:t>
            </w:r>
          </w:p>
        </w:tc>
      </w:tr>
      <w:tr w:rsidR="000A252A" w:rsidRPr="00FE561F" w14:paraId="5B2FAEA7" w14:textId="77777777" w:rsidTr="00C10282">
        <w:tc>
          <w:tcPr>
            <w:tcW w:w="3636" w:type="dxa"/>
            <w:shd w:val="clear" w:color="auto" w:fill="auto"/>
            <w:noWrap/>
            <w:vAlign w:val="bottom"/>
          </w:tcPr>
          <w:p w14:paraId="21715B48" w14:textId="77777777" w:rsidR="000A252A" w:rsidRPr="00FE561F" w:rsidRDefault="000A252A" w:rsidP="00C10282">
            <w:pPr>
              <w:spacing w:before="60" w:after="23" w:line="276" w:lineRule="auto"/>
              <w:rPr>
                <w:rFonts w:ascii="Arial" w:hAnsi="Arial" w:cs="Arial"/>
                <w:sz w:val="19"/>
                <w:szCs w:val="19"/>
              </w:rPr>
            </w:pPr>
          </w:p>
        </w:tc>
        <w:tc>
          <w:tcPr>
            <w:tcW w:w="1386" w:type="dxa"/>
            <w:shd w:val="clear" w:color="auto" w:fill="auto"/>
            <w:hideMark/>
          </w:tcPr>
          <w:p w14:paraId="14C79391" w14:textId="77777777" w:rsidR="000A252A" w:rsidRPr="00FE561F" w:rsidRDefault="000A252A" w:rsidP="00C10282">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rPr>
              <w:t>Level 1</w:t>
            </w:r>
          </w:p>
        </w:tc>
        <w:tc>
          <w:tcPr>
            <w:tcW w:w="1308" w:type="dxa"/>
            <w:shd w:val="clear" w:color="auto" w:fill="auto"/>
            <w:hideMark/>
          </w:tcPr>
          <w:p w14:paraId="4774D890" w14:textId="77777777" w:rsidR="000A252A" w:rsidRPr="00FE561F" w:rsidRDefault="000A252A" w:rsidP="00C10282">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rPr>
              <w:t>Level 2</w:t>
            </w:r>
          </w:p>
        </w:tc>
        <w:tc>
          <w:tcPr>
            <w:tcW w:w="1329" w:type="dxa"/>
            <w:shd w:val="clear" w:color="auto" w:fill="auto"/>
            <w:noWrap/>
            <w:hideMark/>
          </w:tcPr>
          <w:p w14:paraId="68A4D4F4" w14:textId="77777777" w:rsidR="000A252A" w:rsidRPr="00FE561F" w:rsidRDefault="000A252A" w:rsidP="00C10282">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rPr>
              <w:t>Level 3</w:t>
            </w:r>
          </w:p>
        </w:tc>
        <w:tc>
          <w:tcPr>
            <w:tcW w:w="1364" w:type="dxa"/>
            <w:shd w:val="clear" w:color="auto" w:fill="auto"/>
            <w:noWrap/>
            <w:hideMark/>
          </w:tcPr>
          <w:p w14:paraId="168A857C" w14:textId="77777777" w:rsidR="000A252A" w:rsidRPr="00FE561F" w:rsidRDefault="000A252A" w:rsidP="00C10282">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rPr>
              <w:t>Total</w:t>
            </w:r>
          </w:p>
        </w:tc>
      </w:tr>
      <w:tr w:rsidR="000A252A" w:rsidRPr="00FE561F" w14:paraId="5FAF91E3" w14:textId="77777777" w:rsidTr="00C10282">
        <w:trPr>
          <w:trHeight w:val="288"/>
        </w:trPr>
        <w:tc>
          <w:tcPr>
            <w:tcW w:w="3636" w:type="dxa"/>
            <w:shd w:val="clear" w:color="auto" w:fill="auto"/>
            <w:noWrap/>
          </w:tcPr>
          <w:p w14:paraId="4F4C16E2" w14:textId="77777777" w:rsidR="000A252A" w:rsidRPr="00FE561F" w:rsidRDefault="000A252A" w:rsidP="00C10282">
            <w:pPr>
              <w:spacing w:before="60" w:after="23" w:line="276" w:lineRule="auto"/>
              <w:ind w:left="245" w:hanging="245"/>
              <w:rPr>
                <w:rFonts w:ascii="Arial" w:hAnsi="Arial" w:cs="Arial"/>
                <w:b/>
                <w:bCs/>
                <w:sz w:val="19"/>
                <w:szCs w:val="19"/>
              </w:rPr>
            </w:pPr>
          </w:p>
        </w:tc>
        <w:tc>
          <w:tcPr>
            <w:tcW w:w="1386" w:type="dxa"/>
            <w:shd w:val="clear" w:color="auto" w:fill="auto"/>
          </w:tcPr>
          <w:p w14:paraId="3516AA41" w14:textId="77777777" w:rsidR="000A252A" w:rsidRPr="00FE561F" w:rsidRDefault="000A252A" w:rsidP="00C10282">
            <w:pPr>
              <w:spacing w:before="60" w:after="23" w:line="276" w:lineRule="auto"/>
              <w:jc w:val="right"/>
              <w:rPr>
                <w:rFonts w:ascii="Arial" w:hAnsi="Arial" w:cs="Arial"/>
                <w:sz w:val="19"/>
                <w:szCs w:val="19"/>
              </w:rPr>
            </w:pPr>
          </w:p>
        </w:tc>
        <w:tc>
          <w:tcPr>
            <w:tcW w:w="1308" w:type="dxa"/>
            <w:shd w:val="clear" w:color="auto" w:fill="auto"/>
          </w:tcPr>
          <w:p w14:paraId="418E4466" w14:textId="77777777" w:rsidR="000A252A" w:rsidRPr="00FE561F" w:rsidRDefault="000A252A" w:rsidP="00C10282">
            <w:pPr>
              <w:spacing w:before="60" w:after="23" w:line="276" w:lineRule="auto"/>
              <w:jc w:val="right"/>
              <w:rPr>
                <w:rFonts w:ascii="Arial" w:hAnsi="Arial" w:cs="Arial"/>
                <w:sz w:val="19"/>
                <w:szCs w:val="19"/>
              </w:rPr>
            </w:pPr>
          </w:p>
        </w:tc>
        <w:tc>
          <w:tcPr>
            <w:tcW w:w="1329" w:type="dxa"/>
            <w:shd w:val="clear" w:color="auto" w:fill="auto"/>
            <w:noWrap/>
          </w:tcPr>
          <w:p w14:paraId="09E2CD28" w14:textId="77777777" w:rsidR="000A252A" w:rsidRPr="00FE561F" w:rsidRDefault="000A252A" w:rsidP="00C10282">
            <w:pPr>
              <w:spacing w:before="60" w:after="23" w:line="276" w:lineRule="auto"/>
              <w:jc w:val="right"/>
              <w:rPr>
                <w:rFonts w:ascii="Arial" w:hAnsi="Arial" w:cs="Arial"/>
                <w:sz w:val="19"/>
                <w:szCs w:val="19"/>
              </w:rPr>
            </w:pPr>
          </w:p>
        </w:tc>
        <w:tc>
          <w:tcPr>
            <w:tcW w:w="1364" w:type="dxa"/>
            <w:shd w:val="clear" w:color="auto" w:fill="auto"/>
            <w:noWrap/>
          </w:tcPr>
          <w:p w14:paraId="5CE531AD" w14:textId="77777777" w:rsidR="000A252A" w:rsidRPr="00FE561F" w:rsidRDefault="000A252A" w:rsidP="00C10282">
            <w:pPr>
              <w:spacing w:before="60" w:after="23" w:line="276" w:lineRule="auto"/>
              <w:jc w:val="right"/>
              <w:rPr>
                <w:rFonts w:ascii="Arial" w:hAnsi="Arial" w:cs="Arial"/>
                <w:sz w:val="19"/>
                <w:szCs w:val="19"/>
              </w:rPr>
            </w:pPr>
          </w:p>
        </w:tc>
      </w:tr>
      <w:tr w:rsidR="000A252A" w:rsidRPr="00FE561F" w14:paraId="1FC1C0EE" w14:textId="77777777" w:rsidTr="00C10282">
        <w:trPr>
          <w:trHeight w:val="288"/>
        </w:trPr>
        <w:tc>
          <w:tcPr>
            <w:tcW w:w="3636" w:type="dxa"/>
            <w:shd w:val="clear" w:color="auto" w:fill="auto"/>
            <w:noWrap/>
          </w:tcPr>
          <w:p w14:paraId="6D7C9BB6" w14:textId="77777777" w:rsidR="000A252A" w:rsidRPr="00FE561F" w:rsidRDefault="000A252A" w:rsidP="00C10282">
            <w:pPr>
              <w:spacing w:before="60" w:after="23" w:line="276" w:lineRule="auto"/>
              <w:ind w:left="245" w:hanging="245"/>
              <w:rPr>
                <w:rFonts w:ascii="Arial" w:hAnsi="Arial" w:cs="Arial"/>
                <w:b/>
                <w:bCs/>
                <w:sz w:val="19"/>
                <w:szCs w:val="19"/>
              </w:rPr>
            </w:pPr>
            <w:r w:rsidRPr="00FE561F">
              <w:rPr>
                <w:rFonts w:ascii="Arial" w:hAnsi="Arial" w:cs="Arial"/>
                <w:b/>
                <w:bCs/>
                <w:sz w:val="19"/>
                <w:szCs w:val="19"/>
              </w:rPr>
              <w:t>Assets measured at fair value</w:t>
            </w:r>
          </w:p>
        </w:tc>
        <w:tc>
          <w:tcPr>
            <w:tcW w:w="1386" w:type="dxa"/>
            <w:shd w:val="clear" w:color="auto" w:fill="auto"/>
          </w:tcPr>
          <w:p w14:paraId="606E84AF" w14:textId="77777777" w:rsidR="000A252A" w:rsidRPr="00FE561F" w:rsidRDefault="000A252A" w:rsidP="00C10282">
            <w:pPr>
              <w:spacing w:before="60" w:after="23" w:line="276" w:lineRule="auto"/>
              <w:jc w:val="right"/>
              <w:rPr>
                <w:rFonts w:ascii="Arial" w:hAnsi="Arial" w:cs="Arial"/>
                <w:sz w:val="19"/>
                <w:szCs w:val="19"/>
              </w:rPr>
            </w:pPr>
          </w:p>
        </w:tc>
        <w:tc>
          <w:tcPr>
            <w:tcW w:w="1308" w:type="dxa"/>
            <w:shd w:val="clear" w:color="auto" w:fill="auto"/>
          </w:tcPr>
          <w:p w14:paraId="0AE51940" w14:textId="77777777" w:rsidR="000A252A" w:rsidRPr="00FE561F" w:rsidRDefault="000A252A" w:rsidP="00C10282">
            <w:pPr>
              <w:spacing w:before="60" w:after="23" w:line="276" w:lineRule="auto"/>
              <w:jc w:val="right"/>
              <w:rPr>
                <w:rFonts w:ascii="Arial" w:hAnsi="Arial" w:cs="Arial"/>
                <w:sz w:val="19"/>
                <w:szCs w:val="19"/>
              </w:rPr>
            </w:pPr>
          </w:p>
        </w:tc>
        <w:tc>
          <w:tcPr>
            <w:tcW w:w="1329" w:type="dxa"/>
            <w:shd w:val="clear" w:color="auto" w:fill="auto"/>
            <w:noWrap/>
          </w:tcPr>
          <w:p w14:paraId="12066067" w14:textId="77777777" w:rsidR="000A252A" w:rsidRPr="00FE561F" w:rsidRDefault="000A252A" w:rsidP="00C10282">
            <w:pPr>
              <w:spacing w:before="60" w:after="23" w:line="276" w:lineRule="auto"/>
              <w:jc w:val="right"/>
              <w:rPr>
                <w:rFonts w:ascii="Arial" w:hAnsi="Arial" w:cs="Arial"/>
                <w:sz w:val="19"/>
                <w:szCs w:val="19"/>
              </w:rPr>
            </w:pPr>
          </w:p>
        </w:tc>
        <w:tc>
          <w:tcPr>
            <w:tcW w:w="1364" w:type="dxa"/>
            <w:shd w:val="clear" w:color="auto" w:fill="auto"/>
            <w:noWrap/>
          </w:tcPr>
          <w:p w14:paraId="19AD1315" w14:textId="77777777" w:rsidR="000A252A" w:rsidRPr="00FE561F" w:rsidRDefault="000A252A" w:rsidP="00C10282">
            <w:pPr>
              <w:spacing w:before="60" w:after="23" w:line="276" w:lineRule="auto"/>
              <w:jc w:val="right"/>
              <w:rPr>
                <w:rFonts w:ascii="Arial" w:hAnsi="Arial" w:cs="Arial"/>
                <w:sz w:val="19"/>
                <w:szCs w:val="19"/>
              </w:rPr>
            </w:pPr>
          </w:p>
        </w:tc>
      </w:tr>
      <w:tr w:rsidR="000A252A" w:rsidRPr="00FE561F" w14:paraId="4DBFFC95" w14:textId="77777777" w:rsidTr="00C10282">
        <w:trPr>
          <w:trHeight w:val="288"/>
        </w:trPr>
        <w:tc>
          <w:tcPr>
            <w:tcW w:w="3636" w:type="dxa"/>
            <w:shd w:val="clear" w:color="auto" w:fill="auto"/>
            <w:noWrap/>
          </w:tcPr>
          <w:p w14:paraId="67133C0E" w14:textId="77777777" w:rsidR="000A252A" w:rsidRPr="00FE561F" w:rsidRDefault="000A252A" w:rsidP="00C10282">
            <w:pPr>
              <w:spacing w:before="60" w:after="23" w:line="276" w:lineRule="auto"/>
              <w:ind w:left="245" w:hanging="245"/>
              <w:rPr>
                <w:rFonts w:ascii="Arial" w:hAnsi="Arial" w:cs="Arial"/>
                <w:sz w:val="19"/>
                <w:szCs w:val="19"/>
              </w:rPr>
            </w:pPr>
            <w:r w:rsidRPr="00FE561F">
              <w:rPr>
                <w:rFonts w:ascii="Arial" w:hAnsi="Arial" w:cs="Arial"/>
                <w:sz w:val="19"/>
                <w:szCs w:val="19"/>
              </w:rPr>
              <w:t xml:space="preserve">Equity </w:t>
            </w:r>
            <w:proofErr w:type="gramStart"/>
            <w:r w:rsidRPr="00FE561F">
              <w:rPr>
                <w:rFonts w:ascii="Arial" w:hAnsi="Arial" w:cs="Arial"/>
                <w:sz w:val="19"/>
                <w:szCs w:val="19"/>
              </w:rPr>
              <w:t>instruments</w:t>
            </w:r>
            <w:proofErr w:type="gramEnd"/>
            <w:r w:rsidRPr="00FE561F">
              <w:rPr>
                <w:rFonts w:ascii="Arial" w:hAnsi="Arial" w:cs="Arial"/>
                <w:sz w:val="19"/>
                <w:szCs w:val="19"/>
              </w:rPr>
              <w:t xml:space="preserve"> financial assets</w:t>
            </w:r>
          </w:p>
        </w:tc>
        <w:tc>
          <w:tcPr>
            <w:tcW w:w="1386" w:type="dxa"/>
            <w:shd w:val="clear" w:color="auto" w:fill="auto"/>
            <w:vAlign w:val="bottom"/>
          </w:tcPr>
          <w:p w14:paraId="67F3DDDE" w14:textId="77777777" w:rsidR="000A252A" w:rsidRPr="00FE561F" w:rsidRDefault="000A252A" w:rsidP="00C10282">
            <w:pPr>
              <w:spacing w:before="60" w:after="23" w:line="276" w:lineRule="auto"/>
              <w:jc w:val="right"/>
              <w:rPr>
                <w:rFonts w:ascii="Arial" w:hAnsi="Arial" w:cs="Arial"/>
                <w:sz w:val="19"/>
                <w:szCs w:val="19"/>
              </w:rPr>
            </w:pPr>
            <w:r w:rsidRPr="00FE561F">
              <w:rPr>
                <w:rFonts w:ascii="Arial" w:hAnsi="Arial" w:cs="Arial"/>
                <w:color w:val="000000"/>
                <w:sz w:val="19"/>
                <w:szCs w:val="19"/>
              </w:rPr>
              <w:t>73,492</w:t>
            </w:r>
          </w:p>
        </w:tc>
        <w:tc>
          <w:tcPr>
            <w:tcW w:w="1308" w:type="dxa"/>
            <w:shd w:val="clear" w:color="auto" w:fill="auto"/>
            <w:vAlign w:val="bottom"/>
          </w:tcPr>
          <w:p w14:paraId="1193865C" w14:textId="77777777" w:rsidR="000A252A" w:rsidRPr="00FE561F" w:rsidRDefault="000A252A" w:rsidP="00C10282">
            <w:pPr>
              <w:spacing w:before="60" w:after="23" w:line="276" w:lineRule="auto"/>
              <w:jc w:val="right"/>
              <w:rPr>
                <w:rFonts w:ascii="Arial" w:hAnsi="Arial" w:cs="Arial"/>
                <w:sz w:val="19"/>
                <w:szCs w:val="19"/>
              </w:rPr>
            </w:pPr>
            <w:r w:rsidRPr="00FE561F">
              <w:rPr>
                <w:rFonts w:ascii="Arial" w:hAnsi="Arial" w:cs="Arial"/>
                <w:color w:val="000000"/>
                <w:sz w:val="19"/>
                <w:szCs w:val="19"/>
              </w:rPr>
              <w:t>139,592</w:t>
            </w:r>
          </w:p>
        </w:tc>
        <w:tc>
          <w:tcPr>
            <w:tcW w:w="1329" w:type="dxa"/>
            <w:shd w:val="clear" w:color="auto" w:fill="auto"/>
            <w:noWrap/>
            <w:vAlign w:val="bottom"/>
          </w:tcPr>
          <w:p w14:paraId="639642CC" w14:textId="77777777" w:rsidR="000A252A" w:rsidRPr="00FE561F" w:rsidRDefault="000A252A" w:rsidP="00C10282">
            <w:pPr>
              <w:spacing w:before="60" w:after="23" w:line="276" w:lineRule="auto"/>
              <w:jc w:val="right"/>
              <w:rPr>
                <w:rFonts w:ascii="Arial" w:hAnsi="Arial" w:cs="Arial"/>
                <w:sz w:val="19"/>
                <w:szCs w:val="19"/>
              </w:rPr>
            </w:pPr>
            <w:r w:rsidRPr="00FE561F">
              <w:rPr>
                <w:rFonts w:ascii="Arial" w:hAnsi="Arial" w:cs="Arial"/>
                <w:color w:val="000000"/>
                <w:sz w:val="19"/>
                <w:szCs w:val="19"/>
              </w:rPr>
              <w:t>33,426</w:t>
            </w:r>
          </w:p>
        </w:tc>
        <w:tc>
          <w:tcPr>
            <w:tcW w:w="1364" w:type="dxa"/>
            <w:shd w:val="clear" w:color="auto" w:fill="auto"/>
            <w:noWrap/>
            <w:vAlign w:val="bottom"/>
          </w:tcPr>
          <w:p w14:paraId="168D81F9" w14:textId="77777777" w:rsidR="000A252A" w:rsidRPr="00FE561F" w:rsidRDefault="000A252A" w:rsidP="00C10282">
            <w:pPr>
              <w:spacing w:before="60" w:after="23" w:line="276" w:lineRule="auto"/>
              <w:jc w:val="right"/>
              <w:rPr>
                <w:rFonts w:ascii="Arial" w:hAnsi="Arial" w:cs="Arial"/>
                <w:sz w:val="19"/>
                <w:szCs w:val="19"/>
              </w:rPr>
            </w:pPr>
            <w:r w:rsidRPr="00FE561F">
              <w:rPr>
                <w:rFonts w:ascii="Arial" w:hAnsi="Arial" w:cs="Arial"/>
                <w:color w:val="000000"/>
                <w:sz w:val="19"/>
                <w:szCs w:val="19"/>
              </w:rPr>
              <w:t>246,510</w:t>
            </w:r>
          </w:p>
        </w:tc>
      </w:tr>
      <w:tr w:rsidR="00381ACA" w:rsidRPr="00FE561F" w14:paraId="51AC9278" w14:textId="77777777" w:rsidTr="00C10282">
        <w:trPr>
          <w:trHeight w:val="288"/>
        </w:trPr>
        <w:tc>
          <w:tcPr>
            <w:tcW w:w="3636" w:type="dxa"/>
            <w:shd w:val="clear" w:color="auto" w:fill="auto"/>
            <w:noWrap/>
          </w:tcPr>
          <w:p w14:paraId="5949B2C6" w14:textId="77777777" w:rsidR="00381ACA" w:rsidRPr="00FE561F" w:rsidRDefault="00381ACA" w:rsidP="00381ACA">
            <w:pPr>
              <w:spacing w:before="60" w:after="23" w:line="276" w:lineRule="auto"/>
              <w:ind w:left="245" w:hanging="245"/>
              <w:rPr>
                <w:rFonts w:ascii="Arial" w:hAnsi="Arial" w:cs="Arial"/>
                <w:sz w:val="19"/>
                <w:szCs w:val="19"/>
              </w:rPr>
            </w:pPr>
            <w:r w:rsidRPr="00FE561F">
              <w:rPr>
                <w:rFonts w:ascii="Arial" w:hAnsi="Arial" w:cs="Arial"/>
                <w:sz w:val="19"/>
                <w:szCs w:val="19"/>
              </w:rPr>
              <w:t>Derivative asset</w:t>
            </w:r>
          </w:p>
        </w:tc>
        <w:tc>
          <w:tcPr>
            <w:tcW w:w="1386" w:type="dxa"/>
            <w:shd w:val="clear" w:color="auto" w:fill="auto"/>
            <w:vAlign w:val="bottom"/>
          </w:tcPr>
          <w:p w14:paraId="7B5C3D2D" w14:textId="1A1BB5A5" w:rsidR="00381ACA" w:rsidRPr="00623B2B" w:rsidRDefault="00381ACA" w:rsidP="00381ACA">
            <w:pPr>
              <w:pStyle w:val="ListParagraph"/>
              <w:spacing w:before="60" w:after="30" w:line="276" w:lineRule="auto"/>
              <w:ind w:left="0"/>
              <w:jc w:val="center"/>
              <w:rPr>
                <w:rFonts w:ascii="Arial" w:hAnsi="Arial" w:cs="Arial"/>
                <w:color w:val="000000"/>
                <w:sz w:val="15"/>
                <w:szCs w:val="15"/>
              </w:rPr>
            </w:pPr>
            <w:r w:rsidRPr="00381ACA">
              <w:rPr>
                <w:rFonts w:ascii="Arial" w:hAnsi="Arial" w:cs="Arial"/>
                <w:color w:val="000000"/>
                <w:sz w:val="19"/>
                <w:szCs w:val="19"/>
              </w:rPr>
              <w:t xml:space="preserve">        -</w:t>
            </w:r>
          </w:p>
        </w:tc>
        <w:tc>
          <w:tcPr>
            <w:tcW w:w="1308" w:type="dxa"/>
            <w:shd w:val="clear" w:color="auto" w:fill="auto"/>
            <w:vAlign w:val="bottom"/>
          </w:tcPr>
          <w:p w14:paraId="1CA3F317" w14:textId="77777777" w:rsidR="00381ACA" w:rsidRPr="00FE561F" w:rsidRDefault="00381ACA" w:rsidP="00381ACA">
            <w:pPr>
              <w:spacing w:before="60" w:after="23" w:line="276" w:lineRule="auto"/>
              <w:jc w:val="right"/>
              <w:rPr>
                <w:rFonts w:ascii="Arial" w:hAnsi="Arial" w:cs="Arial"/>
                <w:sz w:val="19"/>
                <w:szCs w:val="19"/>
              </w:rPr>
            </w:pPr>
            <w:r w:rsidRPr="00FE561F">
              <w:rPr>
                <w:rFonts w:ascii="Arial" w:hAnsi="Arial" w:cs="Arial"/>
                <w:color w:val="000000"/>
                <w:sz w:val="19"/>
                <w:szCs w:val="19"/>
              </w:rPr>
              <w:t>91</w:t>
            </w:r>
          </w:p>
        </w:tc>
        <w:tc>
          <w:tcPr>
            <w:tcW w:w="1329" w:type="dxa"/>
            <w:shd w:val="clear" w:color="auto" w:fill="auto"/>
            <w:noWrap/>
            <w:vAlign w:val="bottom"/>
          </w:tcPr>
          <w:p w14:paraId="58B18A0D" w14:textId="77777777" w:rsidR="00381ACA" w:rsidRPr="00FE561F" w:rsidRDefault="00381ACA" w:rsidP="00381ACA">
            <w:pPr>
              <w:pStyle w:val="ListParagraph"/>
              <w:spacing w:before="60" w:after="30" w:line="276" w:lineRule="auto"/>
              <w:ind w:left="0"/>
              <w:jc w:val="center"/>
              <w:rPr>
                <w:rFonts w:ascii="Arial" w:hAnsi="Arial" w:cs="Arial"/>
                <w:sz w:val="19"/>
                <w:szCs w:val="19"/>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64" w:type="dxa"/>
            <w:shd w:val="clear" w:color="auto" w:fill="auto"/>
            <w:noWrap/>
            <w:vAlign w:val="bottom"/>
          </w:tcPr>
          <w:p w14:paraId="2E0A069D" w14:textId="77777777" w:rsidR="00381ACA" w:rsidRPr="00FE561F" w:rsidRDefault="00381ACA" w:rsidP="00381ACA">
            <w:pPr>
              <w:spacing w:before="60" w:after="23" w:line="276" w:lineRule="auto"/>
              <w:jc w:val="right"/>
              <w:rPr>
                <w:rFonts w:ascii="Arial" w:hAnsi="Arial" w:cs="Arial"/>
                <w:sz w:val="19"/>
                <w:szCs w:val="19"/>
              </w:rPr>
            </w:pPr>
            <w:r w:rsidRPr="00FE561F">
              <w:rPr>
                <w:rFonts w:ascii="Arial" w:hAnsi="Arial" w:cs="Arial"/>
                <w:color w:val="000000"/>
                <w:sz w:val="19"/>
                <w:szCs w:val="19"/>
              </w:rPr>
              <w:t>91</w:t>
            </w:r>
          </w:p>
        </w:tc>
      </w:tr>
      <w:tr w:rsidR="00381ACA" w:rsidRPr="00FE561F" w14:paraId="6E906E85" w14:textId="77777777" w:rsidTr="00C10282">
        <w:trPr>
          <w:trHeight w:val="288"/>
        </w:trPr>
        <w:tc>
          <w:tcPr>
            <w:tcW w:w="3636" w:type="dxa"/>
            <w:shd w:val="clear" w:color="auto" w:fill="auto"/>
            <w:noWrap/>
          </w:tcPr>
          <w:p w14:paraId="647BF2D6" w14:textId="77777777" w:rsidR="00381ACA" w:rsidRDefault="00381ACA" w:rsidP="00381ACA">
            <w:pPr>
              <w:spacing w:before="60" w:after="23" w:line="276" w:lineRule="auto"/>
              <w:ind w:right="-113"/>
              <w:rPr>
                <w:rFonts w:ascii="Arial" w:hAnsi="Arial" w:cs="Arial"/>
                <w:sz w:val="19"/>
                <w:szCs w:val="19"/>
              </w:rPr>
            </w:pPr>
            <w:r w:rsidRPr="00430E04">
              <w:rPr>
                <w:rFonts w:ascii="Arial" w:hAnsi="Arial" w:cs="Arial"/>
                <w:sz w:val="19"/>
                <w:szCs w:val="19"/>
              </w:rPr>
              <w:t xml:space="preserve">Land, building and office </w:t>
            </w:r>
            <w:r w:rsidRPr="00293BA2">
              <w:rPr>
                <w:rFonts w:ascii="Arial" w:hAnsi="Arial" w:cs="Arial"/>
                <w:sz w:val="19"/>
                <w:szCs w:val="19"/>
              </w:rPr>
              <w:t xml:space="preserve">equipment </w:t>
            </w:r>
          </w:p>
          <w:p w14:paraId="021FF581" w14:textId="77777777" w:rsidR="00381ACA" w:rsidRPr="00293BA2" w:rsidRDefault="00381ACA" w:rsidP="00381ACA">
            <w:pPr>
              <w:spacing w:before="60" w:after="23" w:line="276" w:lineRule="auto"/>
              <w:ind w:right="-113"/>
              <w:rPr>
                <w:rFonts w:ascii="Arial" w:hAnsi="Arial" w:cs="Arial"/>
                <w:sz w:val="19"/>
                <w:szCs w:val="19"/>
              </w:rPr>
            </w:pPr>
            <w:r w:rsidRPr="008F0575">
              <w:rPr>
                <w:rFonts w:ascii="Arial" w:hAnsi="Arial" w:cs="Arial"/>
                <w:sz w:val="19"/>
                <w:szCs w:val="19"/>
              </w:rPr>
              <w:t xml:space="preserve"> </w:t>
            </w:r>
            <w:r>
              <w:rPr>
                <w:rFonts w:ascii="Arial" w:hAnsi="Arial" w:cs="Arial" w:hint="cs"/>
                <w:sz w:val="19"/>
                <w:szCs w:val="19"/>
              </w:rPr>
              <w:t xml:space="preserve"> </w:t>
            </w:r>
            <w:r>
              <w:rPr>
                <w:rFonts w:ascii="Arial" w:hAnsi="Arial" w:cs="Arial"/>
                <w:sz w:val="19"/>
                <w:szCs w:val="19"/>
              </w:rPr>
              <w:t xml:space="preserve">  </w:t>
            </w:r>
            <w:r w:rsidRPr="00293BA2">
              <w:rPr>
                <w:rFonts w:ascii="Arial" w:hAnsi="Arial" w:cs="Arial"/>
                <w:sz w:val="19"/>
                <w:szCs w:val="19"/>
              </w:rPr>
              <w:t>at appraisal value</w:t>
            </w:r>
          </w:p>
        </w:tc>
        <w:tc>
          <w:tcPr>
            <w:tcW w:w="1386" w:type="dxa"/>
            <w:shd w:val="clear" w:color="auto" w:fill="auto"/>
            <w:vAlign w:val="bottom"/>
          </w:tcPr>
          <w:p w14:paraId="1F1A0FB6" w14:textId="08816B4D" w:rsidR="00381ACA" w:rsidRPr="00623B2B" w:rsidRDefault="00381ACA" w:rsidP="00381ACA">
            <w:pPr>
              <w:pStyle w:val="ListParagraph"/>
              <w:pBdr>
                <w:bottom w:val="single" w:sz="4" w:space="1" w:color="auto"/>
              </w:pBdr>
              <w:spacing w:before="60" w:after="30" w:line="276" w:lineRule="auto"/>
              <w:ind w:left="0"/>
              <w:jc w:val="center"/>
              <w:rPr>
                <w:rFonts w:ascii="Arial" w:hAnsi="Arial" w:cs="Arial"/>
                <w:color w:val="000000"/>
                <w:sz w:val="15"/>
                <w:szCs w:val="15"/>
              </w:rPr>
            </w:pPr>
            <w:r w:rsidRPr="00381ACA">
              <w:rPr>
                <w:rFonts w:ascii="Arial" w:hAnsi="Arial" w:cs="Arial"/>
                <w:color w:val="000000"/>
                <w:sz w:val="19"/>
                <w:szCs w:val="19"/>
              </w:rPr>
              <w:t xml:space="preserve">        -</w:t>
            </w:r>
          </w:p>
        </w:tc>
        <w:tc>
          <w:tcPr>
            <w:tcW w:w="1308" w:type="dxa"/>
            <w:shd w:val="clear" w:color="auto" w:fill="auto"/>
            <w:vAlign w:val="bottom"/>
          </w:tcPr>
          <w:p w14:paraId="45D97549" w14:textId="77777777" w:rsidR="00381ACA" w:rsidRPr="00FE561F" w:rsidRDefault="00381ACA" w:rsidP="00381ACA">
            <w:pPr>
              <w:pStyle w:val="ListParagraph"/>
              <w:pBdr>
                <w:bottom w:val="single" w:sz="4" w:space="1" w:color="auto"/>
              </w:pBdr>
              <w:spacing w:before="60" w:after="30" w:line="276" w:lineRule="auto"/>
              <w:ind w:left="0"/>
              <w:jc w:val="center"/>
              <w:rPr>
                <w:rFonts w:ascii="Arial" w:hAnsi="Arial" w:cs="Arial"/>
                <w:sz w:val="19"/>
                <w:szCs w:val="19"/>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29" w:type="dxa"/>
            <w:shd w:val="clear" w:color="auto" w:fill="auto"/>
            <w:noWrap/>
            <w:vAlign w:val="bottom"/>
          </w:tcPr>
          <w:p w14:paraId="42755CE4" w14:textId="77777777" w:rsidR="00381ACA" w:rsidRPr="00FE561F" w:rsidRDefault="00381ACA" w:rsidP="00381ACA">
            <w:pPr>
              <w:pBdr>
                <w:bottom w:val="single" w:sz="4"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85,258</w:t>
            </w:r>
          </w:p>
        </w:tc>
        <w:tc>
          <w:tcPr>
            <w:tcW w:w="1364" w:type="dxa"/>
            <w:shd w:val="clear" w:color="auto" w:fill="auto"/>
            <w:noWrap/>
            <w:vAlign w:val="bottom"/>
          </w:tcPr>
          <w:p w14:paraId="2B797BD5" w14:textId="77777777" w:rsidR="00381ACA" w:rsidRPr="00FE561F" w:rsidRDefault="00381ACA" w:rsidP="00381ACA">
            <w:pPr>
              <w:pBdr>
                <w:bottom w:val="single" w:sz="4"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85,258</w:t>
            </w:r>
          </w:p>
        </w:tc>
      </w:tr>
      <w:tr w:rsidR="000A252A" w:rsidRPr="00FE561F" w14:paraId="5A8C84B6" w14:textId="77777777" w:rsidTr="00C10282">
        <w:trPr>
          <w:trHeight w:val="288"/>
        </w:trPr>
        <w:tc>
          <w:tcPr>
            <w:tcW w:w="3636" w:type="dxa"/>
            <w:shd w:val="clear" w:color="auto" w:fill="auto"/>
            <w:noWrap/>
          </w:tcPr>
          <w:p w14:paraId="35ECE3D8" w14:textId="77777777" w:rsidR="000A252A" w:rsidRPr="00FE561F" w:rsidRDefault="000A252A" w:rsidP="00C10282">
            <w:pPr>
              <w:spacing w:before="60" w:after="23" w:line="276" w:lineRule="auto"/>
              <w:ind w:left="245" w:hanging="245"/>
              <w:rPr>
                <w:rFonts w:ascii="Arial" w:hAnsi="Arial" w:cs="Arial"/>
                <w:b/>
                <w:bCs/>
                <w:sz w:val="19"/>
                <w:szCs w:val="19"/>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386" w:type="dxa"/>
            <w:shd w:val="clear" w:color="auto" w:fill="auto"/>
            <w:vAlign w:val="bottom"/>
          </w:tcPr>
          <w:p w14:paraId="5BEDB54D" w14:textId="77777777" w:rsidR="000A252A" w:rsidRPr="00FE561F" w:rsidRDefault="000A252A" w:rsidP="00C10282">
            <w:pPr>
              <w:pBdr>
                <w:bottom w:val="single" w:sz="12"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73,492</w:t>
            </w:r>
          </w:p>
        </w:tc>
        <w:tc>
          <w:tcPr>
            <w:tcW w:w="1308" w:type="dxa"/>
            <w:shd w:val="clear" w:color="auto" w:fill="auto"/>
            <w:vAlign w:val="bottom"/>
          </w:tcPr>
          <w:p w14:paraId="49513106" w14:textId="77777777" w:rsidR="000A252A" w:rsidRPr="00FE561F" w:rsidRDefault="000A252A" w:rsidP="00C10282">
            <w:pPr>
              <w:pBdr>
                <w:bottom w:val="single" w:sz="12"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139,683</w:t>
            </w:r>
          </w:p>
        </w:tc>
        <w:tc>
          <w:tcPr>
            <w:tcW w:w="1329" w:type="dxa"/>
            <w:shd w:val="clear" w:color="auto" w:fill="auto"/>
            <w:noWrap/>
            <w:vAlign w:val="bottom"/>
          </w:tcPr>
          <w:p w14:paraId="4AD29C27" w14:textId="77777777" w:rsidR="000A252A" w:rsidRPr="00FE561F" w:rsidRDefault="000A252A" w:rsidP="00C10282">
            <w:pPr>
              <w:pBdr>
                <w:bottom w:val="single" w:sz="12"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118,684</w:t>
            </w:r>
          </w:p>
        </w:tc>
        <w:tc>
          <w:tcPr>
            <w:tcW w:w="1364" w:type="dxa"/>
            <w:shd w:val="clear" w:color="auto" w:fill="auto"/>
            <w:noWrap/>
            <w:vAlign w:val="bottom"/>
          </w:tcPr>
          <w:p w14:paraId="0CBD705E" w14:textId="77777777" w:rsidR="000A252A" w:rsidRPr="00FE561F" w:rsidRDefault="000A252A" w:rsidP="00C10282">
            <w:pPr>
              <w:pBdr>
                <w:bottom w:val="single" w:sz="12"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331,859</w:t>
            </w:r>
          </w:p>
        </w:tc>
      </w:tr>
      <w:tr w:rsidR="000A252A" w:rsidRPr="00FE561F" w14:paraId="7E7C0B44" w14:textId="77777777" w:rsidTr="00C10282">
        <w:trPr>
          <w:trHeight w:val="288"/>
        </w:trPr>
        <w:tc>
          <w:tcPr>
            <w:tcW w:w="3636" w:type="dxa"/>
            <w:shd w:val="clear" w:color="auto" w:fill="auto"/>
            <w:noWrap/>
          </w:tcPr>
          <w:p w14:paraId="5BCC2DA8" w14:textId="77777777" w:rsidR="000A252A" w:rsidRPr="00FE561F" w:rsidRDefault="000A252A" w:rsidP="00C10282">
            <w:pPr>
              <w:spacing w:before="60" w:after="23" w:line="276" w:lineRule="auto"/>
              <w:ind w:left="245" w:hanging="245"/>
              <w:rPr>
                <w:rFonts w:ascii="Arial" w:hAnsi="Arial" w:cs="Arial"/>
                <w:sz w:val="19"/>
                <w:szCs w:val="19"/>
              </w:rPr>
            </w:pPr>
          </w:p>
        </w:tc>
        <w:tc>
          <w:tcPr>
            <w:tcW w:w="1386" w:type="dxa"/>
            <w:shd w:val="clear" w:color="auto" w:fill="auto"/>
          </w:tcPr>
          <w:p w14:paraId="43006351" w14:textId="77777777" w:rsidR="000A252A" w:rsidRPr="00FE561F" w:rsidRDefault="000A252A" w:rsidP="00C10282">
            <w:pPr>
              <w:spacing w:before="60" w:after="23" w:line="276" w:lineRule="auto"/>
              <w:jc w:val="right"/>
              <w:rPr>
                <w:rFonts w:ascii="Arial" w:hAnsi="Arial" w:cs="Arial"/>
                <w:sz w:val="19"/>
                <w:szCs w:val="19"/>
              </w:rPr>
            </w:pPr>
          </w:p>
        </w:tc>
        <w:tc>
          <w:tcPr>
            <w:tcW w:w="1308" w:type="dxa"/>
            <w:shd w:val="clear" w:color="auto" w:fill="auto"/>
          </w:tcPr>
          <w:p w14:paraId="00EEF9BD" w14:textId="77777777" w:rsidR="000A252A" w:rsidRPr="00FE561F" w:rsidRDefault="000A252A" w:rsidP="00C10282">
            <w:pPr>
              <w:spacing w:before="60" w:after="23" w:line="276" w:lineRule="auto"/>
              <w:jc w:val="right"/>
              <w:rPr>
                <w:rFonts w:ascii="Arial" w:hAnsi="Arial" w:cs="Arial"/>
                <w:sz w:val="19"/>
                <w:szCs w:val="19"/>
              </w:rPr>
            </w:pPr>
          </w:p>
        </w:tc>
        <w:tc>
          <w:tcPr>
            <w:tcW w:w="1329" w:type="dxa"/>
            <w:shd w:val="clear" w:color="auto" w:fill="auto"/>
            <w:noWrap/>
          </w:tcPr>
          <w:p w14:paraId="6AEF7CEF" w14:textId="77777777" w:rsidR="000A252A" w:rsidRPr="00FE561F" w:rsidRDefault="000A252A" w:rsidP="00C10282">
            <w:pPr>
              <w:spacing w:before="60" w:after="23" w:line="276" w:lineRule="auto"/>
              <w:jc w:val="right"/>
              <w:rPr>
                <w:rFonts w:ascii="Arial" w:hAnsi="Arial" w:cs="Arial"/>
                <w:sz w:val="19"/>
                <w:szCs w:val="19"/>
              </w:rPr>
            </w:pPr>
          </w:p>
        </w:tc>
        <w:tc>
          <w:tcPr>
            <w:tcW w:w="1364" w:type="dxa"/>
            <w:shd w:val="clear" w:color="auto" w:fill="auto"/>
            <w:noWrap/>
          </w:tcPr>
          <w:p w14:paraId="0098BC4A" w14:textId="77777777" w:rsidR="000A252A" w:rsidRPr="00FE561F" w:rsidRDefault="000A252A" w:rsidP="00C10282">
            <w:pPr>
              <w:spacing w:before="60" w:after="23" w:line="276" w:lineRule="auto"/>
              <w:jc w:val="right"/>
              <w:rPr>
                <w:rFonts w:ascii="Arial" w:hAnsi="Arial" w:cs="Arial"/>
                <w:sz w:val="19"/>
                <w:szCs w:val="19"/>
              </w:rPr>
            </w:pPr>
          </w:p>
        </w:tc>
      </w:tr>
      <w:tr w:rsidR="000A252A" w:rsidRPr="00FE561F" w14:paraId="0C3D2971" w14:textId="77777777" w:rsidTr="00C10282">
        <w:trPr>
          <w:trHeight w:val="288"/>
        </w:trPr>
        <w:tc>
          <w:tcPr>
            <w:tcW w:w="3636" w:type="dxa"/>
            <w:shd w:val="clear" w:color="auto" w:fill="auto"/>
            <w:noWrap/>
          </w:tcPr>
          <w:p w14:paraId="77C92C3B" w14:textId="77777777" w:rsidR="000A252A" w:rsidRPr="00FE561F" w:rsidRDefault="000A252A" w:rsidP="00C10282">
            <w:pPr>
              <w:spacing w:before="60" w:after="23" w:line="276" w:lineRule="auto"/>
              <w:ind w:left="245" w:hanging="245"/>
              <w:rPr>
                <w:rFonts w:ascii="Arial" w:hAnsi="Arial" w:cs="Arial"/>
                <w:b/>
                <w:bCs/>
                <w:sz w:val="19"/>
                <w:szCs w:val="19"/>
              </w:rPr>
            </w:pPr>
            <w:r w:rsidRPr="00FE561F">
              <w:rPr>
                <w:rFonts w:ascii="Arial" w:hAnsi="Arial" w:cs="Arial"/>
                <w:b/>
                <w:bCs/>
                <w:sz w:val="19"/>
                <w:szCs w:val="19"/>
              </w:rPr>
              <w:t>Liabilities measured at fair value</w:t>
            </w:r>
          </w:p>
        </w:tc>
        <w:tc>
          <w:tcPr>
            <w:tcW w:w="1386" w:type="dxa"/>
            <w:shd w:val="clear" w:color="auto" w:fill="auto"/>
          </w:tcPr>
          <w:p w14:paraId="7BB2DAD3" w14:textId="77777777" w:rsidR="000A252A" w:rsidRPr="00FE561F" w:rsidRDefault="000A252A" w:rsidP="00C10282">
            <w:pPr>
              <w:spacing w:before="60" w:after="23" w:line="276" w:lineRule="auto"/>
              <w:jc w:val="right"/>
              <w:rPr>
                <w:rFonts w:ascii="Arial" w:hAnsi="Arial" w:cs="Arial"/>
                <w:sz w:val="19"/>
                <w:szCs w:val="19"/>
              </w:rPr>
            </w:pPr>
          </w:p>
        </w:tc>
        <w:tc>
          <w:tcPr>
            <w:tcW w:w="1308" w:type="dxa"/>
            <w:shd w:val="clear" w:color="auto" w:fill="auto"/>
          </w:tcPr>
          <w:p w14:paraId="1781D98D" w14:textId="77777777" w:rsidR="000A252A" w:rsidRPr="00FE561F" w:rsidRDefault="000A252A" w:rsidP="00C10282">
            <w:pPr>
              <w:spacing w:before="60" w:after="23" w:line="276" w:lineRule="auto"/>
              <w:jc w:val="right"/>
              <w:rPr>
                <w:rFonts w:ascii="Arial" w:hAnsi="Arial" w:cs="Arial"/>
                <w:sz w:val="19"/>
                <w:szCs w:val="19"/>
              </w:rPr>
            </w:pPr>
          </w:p>
        </w:tc>
        <w:tc>
          <w:tcPr>
            <w:tcW w:w="1329" w:type="dxa"/>
            <w:shd w:val="clear" w:color="auto" w:fill="auto"/>
            <w:noWrap/>
          </w:tcPr>
          <w:p w14:paraId="6B83A44D" w14:textId="77777777" w:rsidR="000A252A" w:rsidRPr="00FE561F" w:rsidRDefault="000A252A" w:rsidP="00C10282">
            <w:pPr>
              <w:spacing w:before="60" w:after="23" w:line="276" w:lineRule="auto"/>
              <w:jc w:val="right"/>
              <w:rPr>
                <w:rFonts w:ascii="Arial" w:hAnsi="Arial" w:cs="Arial"/>
                <w:sz w:val="19"/>
                <w:szCs w:val="19"/>
              </w:rPr>
            </w:pPr>
          </w:p>
        </w:tc>
        <w:tc>
          <w:tcPr>
            <w:tcW w:w="1364" w:type="dxa"/>
            <w:shd w:val="clear" w:color="auto" w:fill="auto"/>
            <w:noWrap/>
          </w:tcPr>
          <w:p w14:paraId="34431303" w14:textId="77777777" w:rsidR="000A252A" w:rsidRPr="00FE561F" w:rsidRDefault="000A252A" w:rsidP="00C10282">
            <w:pPr>
              <w:spacing w:before="60" w:after="23" w:line="276" w:lineRule="auto"/>
              <w:jc w:val="right"/>
              <w:rPr>
                <w:rFonts w:ascii="Arial" w:hAnsi="Arial" w:cs="Arial"/>
                <w:sz w:val="19"/>
                <w:szCs w:val="19"/>
              </w:rPr>
            </w:pPr>
          </w:p>
        </w:tc>
      </w:tr>
      <w:tr w:rsidR="000A252A" w:rsidRPr="00FE561F" w14:paraId="6B4B64DD" w14:textId="77777777" w:rsidTr="00C10282">
        <w:trPr>
          <w:trHeight w:val="288"/>
        </w:trPr>
        <w:tc>
          <w:tcPr>
            <w:tcW w:w="3636" w:type="dxa"/>
            <w:shd w:val="clear" w:color="auto" w:fill="auto"/>
            <w:noWrap/>
          </w:tcPr>
          <w:p w14:paraId="216B953E" w14:textId="77777777" w:rsidR="000A252A" w:rsidRPr="00FE561F" w:rsidRDefault="000A252A" w:rsidP="00C10282">
            <w:pPr>
              <w:spacing w:before="60" w:after="23" w:line="276" w:lineRule="auto"/>
              <w:ind w:left="245" w:hanging="245"/>
              <w:rPr>
                <w:rFonts w:ascii="Arial" w:hAnsi="Arial" w:cs="Arial"/>
                <w:sz w:val="19"/>
                <w:szCs w:val="19"/>
              </w:rPr>
            </w:pPr>
            <w:r w:rsidRPr="00FE561F">
              <w:rPr>
                <w:rFonts w:ascii="Arial" w:hAnsi="Arial" w:cs="Arial"/>
                <w:sz w:val="19"/>
                <w:szCs w:val="19"/>
              </w:rPr>
              <w:t>Derivative liabilities</w:t>
            </w:r>
          </w:p>
        </w:tc>
        <w:tc>
          <w:tcPr>
            <w:tcW w:w="1386" w:type="dxa"/>
            <w:shd w:val="clear" w:color="auto" w:fill="auto"/>
            <w:vAlign w:val="bottom"/>
          </w:tcPr>
          <w:p w14:paraId="3749200D" w14:textId="77777777" w:rsidR="000A252A" w:rsidRPr="00623B2B" w:rsidRDefault="000A252A" w:rsidP="00C10282">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08" w:type="dxa"/>
            <w:shd w:val="clear" w:color="auto" w:fill="auto"/>
            <w:vAlign w:val="bottom"/>
          </w:tcPr>
          <w:p w14:paraId="0B5F52DD" w14:textId="77777777" w:rsidR="000A252A" w:rsidRPr="00FE561F" w:rsidRDefault="000A252A" w:rsidP="00C10282">
            <w:pPr>
              <w:pBdr>
                <w:bottom w:val="single" w:sz="4" w:space="1" w:color="auto"/>
              </w:pBdr>
              <w:spacing w:before="60" w:after="23" w:line="276" w:lineRule="auto"/>
              <w:jc w:val="right"/>
              <w:rPr>
                <w:rFonts w:ascii="Arial" w:hAnsi="Arial" w:cs="Arial"/>
                <w:sz w:val="19"/>
                <w:szCs w:val="19"/>
              </w:rPr>
            </w:pPr>
            <w:r w:rsidRPr="00FE561F">
              <w:rPr>
                <w:rFonts w:ascii="Arial" w:hAnsi="Arial" w:cs="Arial"/>
                <w:sz w:val="19"/>
                <w:szCs w:val="19"/>
              </w:rPr>
              <w:t>179</w:t>
            </w:r>
          </w:p>
        </w:tc>
        <w:tc>
          <w:tcPr>
            <w:tcW w:w="1329" w:type="dxa"/>
            <w:shd w:val="clear" w:color="auto" w:fill="auto"/>
            <w:noWrap/>
            <w:vAlign w:val="bottom"/>
          </w:tcPr>
          <w:p w14:paraId="62FAAE57" w14:textId="77777777" w:rsidR="000A252A" w:rsidRPr="00623B2B" w:rsidRDefault="000A252A" w:rsidP="00C10282">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64" w:type="dxa"/>
            <w:shd w:val="clear" w:color="auto" w:fill="auto"/>
            <w:noWrap/>
            <w:vAlign w:val="bottom"/>
          </w:tcPr>
          <w:p w14:paraId="45FF3970" w14:textId="77777777" w:rsidR="000A252A" w:rsidRPr="00FE561F" w:rsidRDefault="000A252A" w:rsidP="00C10282">
            <w:pPr>
              <w:pBdr>
                <w:bottom w:val="single" w:sz="4" w:space="1" w:color="auto"/>
              </w:pBdr>
              <w:spacing w:before="60" w:after="23" w:line="276" w:lineRule="auto"/>
              <w:jc w:val="right"/>
              <w:rPr>
                <w:rFonts w:ascii="Arial" w:hAnsi="Arial" w:cs="Arial"/>
                <w:sz w:val="19"/>
                <w:szCs w:val="19"/>
              </w:rPr>
            </w:pPr>
            <w:r w:rsidRPr="00FE561F">
              <w:rPr>
                <w:rFonts w:ascii="Arial" w:hAnsi="Arial" w:cs="Arial"/>
                <w:sz w:val="19"/>
                <w:szCs w:val="19"/>
              </w:rPr>
              <w:t>179</w:t>
            </w:r>
          </w:p>
        </w:tc>
      </w:tr>
      <w:tr w:rsidR="000A252A" w:rsidRPr="00FE561F" w14:paraId="7EDCDFEC" w14:textId="77777777" w:rsidTr="00C10282">
        <w:trPr>
          <w:trHeight w:val="288"/>
        </w:trPr>
        <w:tc>
          <w:tcPr>
            <w:tcW w:w="3636" w:type="dxa"/>
            <w:shd w:val="clear" w:color="auto" w:fill="auto"/>
            <w:noWrap/>
          </w:tcPr>
          <w:p w14:paraId="466950B2" w14:textId="77777777" w:rsidR="000A252A" w:rsidRPr="00FE561F" w:rsidRDefault="000A252A" w:rsidP="00C10282">
            <w:pPr>
              <w:spacing w:before="60" w:after="23" w:line="276" w:lineRule="auto"/>
              <w:ind w:left="245" w:hanging="245"/>
              <w:rPr>
                <w:rFonts w:ascii="Arial" w:hAnsi="Arial" w:cs="Arial"/>
                <w:b/>
                <w:bCs/>
                <w:sz w:val="19"/>
                <w:szCs w:val="19"/>
                <w:lang w:val="en-GB"/>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386" w:type="dxa"/>
            <w:shd w:val="clear" w:color="auto" w:fill="auto"/>
            <w:vAlign w:val="bottom"/>
          </w:tcPr>
          <w:p w14:paraId="51499168" w14:textId="77777777" w:rsidR="000A252A" w:rsidRPr="00623B2B" w:rsidRDefault="000A252A" w:rsidP="00C10282">
            <w:pPr>
              <w:pStyle w:val="ListParagraph"/>
              <w:pBdr>
                <w:bottom w:val="single" w:sz="12"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08" w:type="dxa"/>
            <w:shd w:val="clear" w:color="auto" w:fill="auto"/>
            <w:vAlign w:val="bottom"/>
          </w:tcPr>
          <w:p w14:paraId="0E5C2D55" w14:textId="77777777" w:rsidR="000A252A" w:rsidRPr="00FE561F" w:rsidRDefault="000A252A" w:rsidP="00C10282">
            <w:pPr>
              <w:pBdr>
                <w:bottom w:val="single" w:sz="12" w:space="1" w:color="auto"/>
              </w:pBdr>
              <w:spacing w:before="60" w:after="23" w:line="276" w:lineRule="auto"/>
              <w:jc w:val="right"/>
              <w:rPr>
                <w:rFonts w:ascii="Arial" w:hAnsi="Arial" w:cs="Arial"/>
                <w:sz w:val="19"/>
                <w:szCs w:val="19"/>
              </w:rPr>
            </w:pPr>
            <w:r w:rsidRPr="00FE561F">
              <w:rPr>
                <w:rFonts w:ascii="Arial" w:hAnsi="Arial" w:cs="Arial"/>
                <w:sz w:val="19"/>
                <w:szCs w:val="19"/>
              </w:rPr>
              <w:t>179</w:t>
            </w:r>
          </w:p>
        </w:tc>
        <w:tc>
          <w:tcPr>
            <w:tcW w:w="1329" w:type="dxa"/>
            <w:shd w:val="clear" w:color="auto" w:fill="auto"/>
            <w:noWrap/>
            <w:vAlign w:val="bottom"/>
          </w:tcPr>
          <w:p w14:paraId="0143D499" w14:textId="77777777" w:rsidR="000A252A" w:rsidRPr="00623B2B" w:rsidRDefault="000A252A" w:rsidP="00C10282">
            <w:pPr>
              <w:pStyle w:val="ListParagraph"/>
              <w:pBdr>
                <w:bottom w:val="single" w:sz="12"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64" w:type="dxa"/>
            <w:shd w:val="clear" w:color="auto" w:fill="auto"/>
            <w:noWrap/>
            <w:vAlign w:val="bottom"/>
          </w:tcPr>
          <w:p w14:paraId="223FA655" w14:textId="77777777" w:rsidR="000A252A" w:rsidRPr="00FE561F" w:rsidRDefault="000A252A" w:rsidP="00C10282">
            <w:pPr>
              <w:pBdr>
                <w:bottom w:val="single" w:sz="12" w:space="1" w:color="auto"/>
              </w:pBdr>
              <w:spacing w:before="60" w:after="23" w:line="276" w:lineRule="auto"/>
              <w:jc w:val="right"/>
              <w:rPr>
                <w:rFonts w:ascii="Arial" w:hAnsi="Arial" w:cs="Arial"/>
                <w:sz w:val="19"/>
                <w:szCs w:val="19"/>
              </w:rPr>
            </w:pPr>
            <w:r w:rsidRPr="00FE561F">
              <w:rPr>
                <w:rFonts w:ascii="Arial" w:hAnsi="Arial" w:cs="Arial"/>
                <w:sz w:val="19"/>
                <w:szCs w:val="19"/>
              </w:rPr>
              <w:t>179</w:t>
            </w:r>
          </w:p>
        </w:tc>
      </w:tr>
    </w:tbl>
    <w:p w14:paraId="71C22317" w14:textId="77777777" w:rsidR="000C34C2" w:rsidRDefault="000C34C2" w:rsidP="00601F03">
      <w:pPr>
        <w:pStyle w:val="BodyTextIndent3"/>
        <w:spacing w:line="360" w:lineRule="auto"/>
        <w:ind w:left="360" w:firstLine="0"/>
        <w:rPr>
          <w:rFonts w:ascii="Arial" w:hAnsi="Arial" w:cs="Arial"/>
          <w:b/>
          <w:bCs/>
          <w:caps/>
          <w:sz w:val="18"/>
          <w:szCs w:val="18"/>
          <w:lang w:val="en-GB"/>
        </w:rPr>
      </w:pPr>
    </w:p>
    <w:p w14:paraId="77590B65" w14:textId="3D9B7DF8" w:rsidR="00BB4B33" w:rsidRDefault="00BB4B33" w:rsidP="00BB4B33">
      <w:pPr>
        <w:pStyle w:val="BodyTextIndent3"/>
        <w:spacing w:line="360" w:lineRule="auto"/>
        <w:ind w:left="360" w:firstLine="0"/>
        <w:rPr>
          <w:rFonts w:ascii="Arial" w:hAnsi="Arial" w:cs="Arial"/>
          <w:sz w:val="19"/>
          <w:szCs w:val="19"/>
          <w:lang w:val="en-GB"/>
        </w:rPr>
      </w:pPr>
      <w:r>
        <w:rPr>
          <w:rFonts w:ascii="Arial" w:hAnsi="Arial" w:cs="Arial"/>
          <w:sz w:val="19"/>
          <w:szCs w:val="19"/>
          <w:lang w:val="en-GB"/>
        </w:rPr>
        <w:t xml:space="preserve">During the year, the Company do not </w:t>
      </w:r>
      <w:proofErr w:type="gramStart"/>
      <w:r>
        <w:rPr>
          <w:rFonts w:ascii="Arial" w:hAnsi="Arial" w:cs="Arial"/>
          <w:sz w:val="19"/>
          <w:szCs w:val="19"/>
          <w:lang w:val="en-GB"/>
        </w:rPr>
        <w:t>has</w:t>
      </w:r>
      <w:proofErr w:type="gramEnd"/>
      <w:r>
        <w:rPr>
          <w:rFonts w:ascii="Arial" w:hAnsi="Arial" w:cs="Arial"/>
          <w:sz w:val="19"/>
          <w:szCs w:val="19"/>
          <w:lang w:val="en-GB"/>
        </w:rPr>
        <w:t xml:space="preserve"> transfer fair value hierarchy and valuation techniques.</w:t>
      </w:r>
    </w:p>
    <w:p w14:paraId="244BF91D" w14:textId="77777777" w:rsidR="000C34C2" w:rsidRPr="00A87DA1" w:rsidRDefault="000C34C2" w:rsidP="00601F03">
      <w:pPr>
        <w:pStyle w:val="BodyTextIndent3"/>
        <w:spacing w:line="360" w:lineRule="auto"/>
        <w:ind w:left="360" w:firstLine="0"/>
        <w:rPr>
          <w:rFonts w:ascii="Arial" w:hAnsi="Arial" w:cs="Arial"/>
          <w:b/>
          <w:bCs/>
          <w:caps/>
          <w:sz w:val="18"/>
          <w:szCs w:val="18"/>
          <w:lang w:val="en-GB"/>
        </w:rPr>
      </w:pPr>
    </w:p>
    <w:p w14:paraId="35721A1C" w14:textId="77777777" w:rsidR="00C41AF3" w:rsidRDefault="00C41AF3" w:rsidP="00601F03">
      <w:pPr>
        <w:pStyle w:val="BodyTextIndent3"/>
        <w:spacing w:line="360" w:lineRule="auto"/>
        <w:ind w:left="360" w:firstLine="0"/>
        <w:rPr>
          <w:rFonts w:ascii="Arial" w:hAnsi="Arial" w:cstheme="minorBidi"/>
          <w:sz w:val="19"/>
          <w:szCs w:val="24"/>
          <w:lang w:val="en-GB" w:bidi="th-TH"/>
        </w:rPr>
      </w:pPr>
    </w:p>
    <w:p w14:paraId="1064DB0F" w14:textId="77777777" w:rsidR="00C41AF3" w:rsidRDefault="00C41AF3" w:rsidP="00601F03">
      <w:pPr>
        <w:pStyle w:val="BodyTextIndent3"/>
        <w:spacing w:line="360" w:lineRule="auto"/>
        <w:ind w:left="360" w:firstLine="0"/>
        <w:rPr>
          <w:rFonts w:ascii="Arial" w:hAnsi="Arial" w:cstheme="minorBidi"/>
          <w:sz w:val="19"/>
          <w:szCs w:val="24"/>
          <w:lang w:val="en-GB" w:bidi="th-TH"/>
        </w:rPr>
      </w:pPr>
    </w:p>
    <w:p w14:paraId="646B901C" w14:textId="77777777" w:rsidR="00C41AF3" w:rsidRDefault="00C41AF3" w:rsidP="00601F03">
      <w:pPr>
        <w:pStyle w:val="BodyTextIndent3"/>
        <w:spacing w:line="360" w:lineRule="auto"/>
        <w:ind w:left="360" w:firstLine="0"/>
        <w:rPr>
          <w:rFonts w:ascii="Arial" w:hAnsi="Arial" w:cstheme="minorBidi"/>
          <w:sz w:val="19"/>
          <w:szCs w:val="24"/>
          <w:lang w:val="en-GB" w:bidi="th-TH"/>
        </w:rPr>
      </w:pPr>
    </w:p>
    <w:p w14:paraId="2AEFE392" w14:textId="77777777" w:rsidR="00C41AF3" w:rsidRDefault="00C41AF3" w:rsidP="00601F03">
      <w:pPr>
        <w:pStyle w:val="BodyTextIndent3"/>
        <w:spacing w:line="360" w:lineRule="auto"/>
        <w:ind w:left="360" w:firstLine="0"/>
        <w:rPr>
          <w:rFonts w:ascii="Arial" w:hAnsi="Arial" w:cstheme="minorBidi"/>
          <w:sz w:val="19"/>
          <w:szCs w:val="24"/>
          <w:lang w:val="en-GB" w:bidi="th-TH"/>
        </w:rPr>
      </w:pPr>
    </w:p>
    <w:p w14:paraId="7334451D" w14:textId="77777777" w:rsidR="00210FB7" w:rsidRDefault="00210FB7" w:rsidP="00962794">
      <w:pPr>
        <w:pStyle w:val="BodyTextIndent3"/>
        <w:tabs>
          <w:tab w:val="left" w:pos="3969"/>
          <w:tab w:val="left" w:pos="5387"/>
          <w:tab w:val="left" w:pos="6663"/>
          <w:tab w:val="left" w:pos="7938"/>
        </w:tabs>
        <w:spacing w:line="360" w:lineRule="auto"/>
        <w:ind w:left="0" w:firstLine="0"/>
        <w:rPr>
          <w:rFonts w:ascii="Arial" w:hAnsi="Arial" w:cs="Arial"/>
          <w:sz w:val="19"/>
          <w:szCs w:val="19"/>
          <w:lang w:val="en-GB"/>
        </w:rPr>
      </w:pPr>
    </w:p>
    <w:p w14:paraId="0A6A1EDC" w14:textId="3C8FF90C" w:rsidR="00210FB7" w:rsidRPr="00210FB7" w:rsidRDefault="00210FB7" w:rsidP="00210FB7">
      <w:pPr>
        <w:pStyle w:val="BodyTextIndent3"/>
        <w:numPr>
          <w:ilvl w:val="0"/>
          <w:numId w:val="4"/>
        </w:numPr>
        <w:tabs>
          <w:tab w:val="clear" w:pos="360"/>
        </w:tabs>
        <w:spacing w:line="360" w:lineRule="auto"/>
        <w:rPr>
          <w:rFonts w:ascii="Arial" w:hAnsi="Arial" w:cs="Arial"/>
          <w:b/>
          <w:bCs/>
          <w:caps/>
          <w:sz w:val="19"/>
          <w:szCs w:val="19"/>
          <w:lang w:val="en-GB"/>
        </w:rPr>
      </w:pPr>
      <w:r w:rsidRPr="00210FB7">
        <w:rPr>
          <w:rFonts w:ascii="Arial" w:hAnsi="Arial" w:cs="Arial"/>
          <w:b/>
          <w:bCs/>
          <w:caps/>
          <w:sz w:val="19"/>
          <w:szCs w:val="19"/>
          <w:lang w:val="en-GB"/>
        </w:rPr>
        <w:t xml:space="preserve">Critical accounting estimates and judgements  </w:t>
      </w:r>
    </w:p>
    <w:p w14:paraId="2B3354B8" w14:textId="77777777" w:rsidR="00210FB7" w:rsidRPr="00C24B77" w:rsidRDefault="00210FB7" w:rsidP="00C24B77">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7091D065" w14:textId="5E6B5C31" w:rsidR="00210FB7" w:rsidRPr="00C24B77" w:rsidRDefault="00210FB7" w:rsidP="00C24B77">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r w:rsidRPr="00C24B77">
        <w:rPr>
          <w:rFonts w:ascii="Arial" w:hAnsi="Arial" w:cs="Arial"/>
          <w:sz w:val="19"/>
          <w:szCs w:val="19"/>
          <w:lang w:val="en-GB"/>
        </w:rPr>
        <w:t>Estimates and judgements are continually evaluated and are based on historical experience and other factors, including expectations of future events that are believed to be reasonable under the circumstances</w:t>
      </w:r>
    </w:p>
    <w:p w14:paraId="34C5C871" w14:textId="77777777" w:rsidR="00210FB7" w:rsidRPr="00C24B77" w:rsidRDefault="00210FB7" w:rsidP="00354515">
      <w:pPr>
        <w:pStyle w:val="BodyTextIndent3"/>
        <w:tabs>
          <w:tab w:val="left" w:pos="3969"/>
          <w:tab w:val="left" w:pos="5387"/>
          <w:tab w:val="left" w:pos="6663"/>
          <w:tab w:val="left" w:pos="7938"/>
        </w:tabs>
        <w:spacing w:line="360" w:lineRule="auto"/>
        <w:ind w:left="0" w:firstLine="0"/>
        <w:rPr>
          <w:rFonts w:ascii="Arial" w:hAnsi="Arial" w:cs="Arial"/>
          <w:sz w:val="19"/>
          <w:szCs w:val="19"/>
          <w:lang w:val="en-GB"/>
        </w:rPr>
      </w:pPr>
    </w:p>
    <w:p w14:paraId="57A350F8" w14:textId="77777777" w:rsidR="00DA2F29" w:rsidRPr="00C24B77" w:rsidRDefault="00DA2F29" w:rsidP="00C24B77">
      <w:pPr>
        <w:pStyle w:val="ListParagraph"/>
        <w:numPr>
          <w:ilvl w:val="0"/>
          <w:numId w:val="44"/>
        </w:numPr>
        <w:spacing w:line="360" w:lineRule="auto"/>
        <w:rPr>
          <w:rFonts w:ascii="Arial" w:hAnsi="Arial" w:cs="Arial"/>
          <w:sz w:val="19"/>
          <w:szCs w:val="19"/>
          <w:lang w:val="en-GB" w:eastAsia="en-US" w:bidi="ar-SA"/>
        </w:rPr>
      </w:pPr>
      <w:r w:rsidRPr="00C24B77">
        <w:rPr>
          <w:rFonts w:ascii="Arial" w:hAnsi="Arial" w:cs="Arial"/>
          <w:sz w:val="19"/>
          <w:szCs w:val="19"/>
          <w:lang w:val="en-GB" w:eastAsia="en-US" w:bidi="ar-SA"/>
        </w:rPr>
        <w:t>Fair value of certain financial assets and derivatives</w:t>
      </w:r>
    </w:p>
    <w:p w14:paraId="32CAC9C3" w14:textId="77777777" w:rsidR="00210FB7" w:rsidRPr="00C24B77" w:rsidRDefault="00210FB7" w:rsidP="00C24B77">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0DE31CF8" w14:textId="47454A8A" w:rsidR="00DA2F29" w:rsidRPr="00C24B77" w:rsidRDefault="00DA2F29" w:rsidP="00C24B77">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r w:rsidRPr="00C24B77">
        <w:rPr>
          <w:rFonts w:ascii="Arial" w:hAnsi="Arial" w:cs="Arial"/>
          <w:sz w:val="19"/>
          <w:szCs w:val="19"/>
          <w:lang w:val="en-GB"/>
        </w:rPr>
        <w:t>The fair value of financial instruments that are not traded in an active market is determined using valuation techniques. The Company uses judgement to select a variety of methods and make assumptions that are mainly based on market conditions existing at the end of each reporting period. Details of key assumptions used are included in note 6.</w:t>
      </w:r>
    </w:p>
    <w:p w14:paraId="5B4EC3A0" w14:textId="77777777" w:rsidR="00210FB7" w:rsidRPr="00C24B77" w:rsidRDefault="00210FB7" w:rsidP="00C24B77">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45339A90" w14:textId="6E887885" w:rsidR="00210FB7" w:rsidRPr="00C24B77" w:rsidRDefault="00DA2F29" w:rsidP="00C24B77">
      <w:pPr>
        <w:pStyle w:val="ListParagraph"/>
        <w:numPr>
          <w:ilvl w:val="0"/>
          <w:numId w:val="44"/>
        </w:numPr>
        <w:spacing w:line="360" w:lineRule="auto"/>
        <w:rPr>
          <w:rFonts w:ascii="Arial" w:hAnsi="Arial" w:cs="Arial"/>
          <w:sz w:val="19"/>
          <w:szCs w:val="19"/>
          <w:lang w:val="en-GB" w:eastAsia="en-US" w:bidi="ar-SA"/>
        </w:rPr>
      </w:pPr>
      <w:r w:rsidRPr="00C24B77">
        <w:rPr>
          <w:rFonts w:ascii="Arial" w:hAnsi="Arial" w:cs="Arial"/>
          <w:sz w:val="19"/>
          <w:szCs w:val="19"/>
          <w:lang w:val="en-GB" w:eastAsia="en-US" w:bidi="ar-SA"/>
        </w:rPr>
        <w:t>Property, plant and equipment and intangible assets</w:t>
      </w:r>
    </w:p>
    <w:p w14:paraId="66ABA1CB" w14:textId="77777777" w:rsidR="00DA2F29" w:rsidRPr="00C24B77" w:rsidRDefault="00DA2F29" w:rsidP="00C24B77">
      <w:pPr>
        <w:spacing w:line="360" w:lineRule="auto"/>
        <w:ind w:left="360"/>
        <w:rPr>
          <w:rFonts w:ascii="Arial" w:hAnsi="Arial" w:cs="Arial"/>
          <w:sz w:val="19"/>
          <w:szCs w:val="19"/>
          <w:lang w:val="en-GB" w:eastAsia="en-US" w:bidi="ar-SA"/>
        </w:rPr>
      </w:pPr>
    </w:p>
    <w:p w14:paraId="303BE8A9" w14:textId="6C6D85CE" w:rsidR="00DA2F29" w:rsidRDefault="00DA2F29" w:rsidP="00C24B77">
      <w:pPr>
        <w:spacing w:line="360" w:lineRule="auto"/>
        <w:ind w:left="357"/>
        <w:jc w:val="thaiDistribute"/>
        <w:rPr>
          <w:rFonts w:ascii="Arial" w:hAnsi="Arial" w:cs="Arial"/>
          <w:sz w:val="19"/>
          <w:szCs w:val="19"/>
          <w:lang w:val="en-GB" w:eastAsia="en-US" w:bidi="ar-SA"/>
        </w:rPr>
      </w:pPr>
      <w:r w:rsidRPr="00C24B77">
        <w:rPr>
          <w:rFonts w:ascii="Arial" w:hAnsi="Arial" w:cs="Arial"/>
          <w:sz w:val="19"/>
          <w:szCs w:val="19"/>
          <w:lang w:val="en-GB" w:eastAsia="en-US" w:bidi="ar-SA"/>
        </w:rPr>
        <w:t>Management determines the estimated useful lives and residual values for plant and equipment and intangible assets and will revise the depreciation and amortization charge where useful lives and residual values previously estimated have changed or subject to be written off for their technical obsolescence or if they are no longer</w:t>
      </w:r>
      <w:r w:rsidRPr="00DA2F29">
        <w:rPr>
          <w:rFonts w:ascii="Arial" w:hAnsi="Arial" w:cs="Arial"/>
          <w:sz w:val="19"/>
          <w:szCs w:val="19"/>
          <w:lang w:val="en-GB" w:eastAsia="en-US" w:bidi="ar-SA"/>
        </w:rPr>
        <w:t xml:space="preserve"> in use.</w:t>
      </w:r>
    </w:p>
    <w:p w14:paraId="38A796D2" w14:textId="77777777" w:rsidR="0001234E" w:rsidRDefault="0001234E" w:rsidP="004827E1">
      <w:pPr>
        <w:spacing w:line="360" w:lineRule="auto"/>
        <w:jc w:val="thaiDistribute"/>
        <w:rPr>
          <w:rFonts w:ascii="Arial" w:hAnsi="Arial" w:cs="Arial"/>
          <w:sz w:val="19"/>
          <w:szCs w:val="19"/>
          <w:lang w:val="en-GB" w:eastAsia="en-US" w:bidi="ar-SA"/>
        </w:rPr>
      </w:pPr>
    </w:p>
    <w:p w14:paraId="1F360888" w14:textId="72EC32CA" w:rsidR="00DA2F29" w:rsidRDefault="00DA2F29" w:rsidP="00C24B77">
      <w:pPr>
        <w:pStyle w:val="ListParagraph"/>
        <w:numPr>
          <w:ilvl w:val="0"/>
          <w:numId w:val="44"/>
        </w:numPr>
        <w:spacing w:line="360" w:lineRule="auto"/>
        <w:rPr>
          <w:rFonts w:ascii="Arial" w:hAnsi="Arial" w:cs="Arial"/>
          <w:sz w:val="19"/>
          <w:szCs w:val="19"/>
          <w:lang w:val="en-GB" w:eastAsia="en-US" w:bidi="ar-SA"/>
        </w:rPr>
      </w:pPr>
      <w:r w:rsidRPr="00DA2F29">
        <w:rPr>
          <w:rFonts w:ascii="Arial" w:hAnsi="Arial" w:cs="Arial"/>
          <w:sz w:val="19"/>
          <w:szCs w:val="19"/>
          <w:lang w:val="en-GB" w:eastAsia="en-US" w:bidi="ar-SA"/>
        </w:rPr>
        <w:t>Deferred tax</w:t>
      </w:r>
    </w:p>
    <w:p w14:paraId="4FB8E7C6" w14:textId="77777777" w:rsidR="00DA2F29" w:rsidRDefault="00DA2F29" w:rsidP="00C24B77">
      <w:pPr>
        <w:spacing w:line="360" w:lineRule="auto"/>
        <w:ind w:left="360"/>
        <w:rPr>
          <w:rFonts w:ascii="Arial" w:hAnsi="Arial" w:cs="Arial"/>
          <w:sz w:val="19"/>
          <w:szCs w:val="19"/>
          <w:lang w:val="en-GB" w:eastAsia="en-US" w:bidi="ar-SA"/>
        </w:rPr>
      </w:pPr>
    </w:p>
    <w:p w14:paraId="4CD84B6E" w14:textId="623A4EEE" w:rsidR="00DA2F29" w:rsidRPr="00DA2F29" w:rsidRDefault="00DA2F29" w:rsidP="00C24B77">
      <w:pPr>
        <w:spacing w:line="360" w:lineRule="auto"/>
        <w:ind w:left="357"/>
        <w:jc w:val="thaiDistribute"/>
        <w:rPr>
          <w:rFonts w:ascii="Arial" w:hAnsi="Arial" w:cs="Arial"/>
          <w:sz w:val="19"/>
          <w:szCs w:val="19"/>
          <w:lang w:val="en-GB" w:eastAsia="en-US" w:bidi="ar-SA"/>
        </w:rPr>
      </w:pPr>
      <w:r w:rsidRPr="00DA2F29">
        <w:rPr>
          <w:rFonts w:ascii="Arial" w:hAnsi="Arial" w:cs="Arial"/>
          <w:sz w:val="19"/>
          <w:szCs w:val="19"/>
          <w:lang w:val="en-GB" w:eastAsia="en-US" w:bidi="ar-SA"/>
        </w:rPr>
        <w:t xml:space="preserve">Deferred tax assets are recognised to the extent that it is probable that future taxable profits will be available against which the deductible temporary differences can be utilised. The </w:t>
      </w:r>
      <w:r w:rsidR="00F23601">
        <w:rPr>
          <w:rFonts w:ascii="Arial" w:hAnsi="Arial" w:cs="Arial"/>
          <w:sz w:val="19"/>
          <w:szCs w:val="19"/>
          <w:lang w:val="en-GB" w:eastAsia="en-US" w:bidi="ar-SA"/>
        </w:rPr>
        <w:t>Company</w:t>
      </w:r>
      <w:r w:rsidRPr="00DA2F29">
        <w:rPr>
          <w:rFonts w:ascii="Arial" w:hAnsi="Arial" w:cs="Arial"/>
          <w:sz w:val="19"/>
          <w:szCs w:val="19"/>
          <w:lang w:val="en-GB" w:eastAsia="en-US" w:bidi="ar-SA"/>
        </w:rPr>
        <w:t xml:space="preserve"> considers future taxable income and ongoing prudent and feasible tax planning strategies in assessing whether to recognise deferred tax assets. The </w:t>
      </w:r>
      <w:r w:rsidR="00F23601">
        <w:rPr>
          <w:rFonts w:ascii="Arial" w:hAnsi="Arial" w:cs="Arial"/>
          <w:sz w:val="19"/>
          <w:szCs w:val="19"/>
          <w:lang w:val="en-GB" w:eastAsia="en-US" w:bidi="ar-SA"/>
        </w:rPr>
        <w:t>Company</w:t>
      </w:r>
      <w:r w:rsidRPr="00DA2F29">
        <w:rPr>
          <w:rFonts w:ascii="Arial" w:hAnsi="Arial" w:cs="Arial"/>
          <w:sz w:val="19"/>
          <w:szCs w:val="19"/>
          <w:lang w:val="en-GB" w:eastAsia="en-US" w:bidi="ar-SA"/>
        </w:rPr>
        <w:t xml:space="preserve">’s assumptions regarding the future profitability and the anticipated timing of utilisation of deductible temporary differences and significant changes in these assumptions from period to period may have a material impact on the </w:t>
      </w:r>
      <w:r w:rsidR="0001234E">
        <w:rPr>
          <w:rFonts w:ascii="Arial" w:hAnsi="Arial" w:cs="Arial"/>
          <w:sz w:val="19"/>
          <w:szCs w:val="19"/>
          <w:lang w:val="en-GB" w:eastAsia="en-US" w:bidi="ar-SA"/>
        </w:rPr>
        <w:t>Company</w:t>
      </w:r>
      <w:r w:rsidRPr="00DA2F29">
        <w:rPr>
          <w:rFonts w:ascii="Arial" w:hAnsi="Arial" w:cs="Arial"/>
          <w:sz w:val="19"/>
          <w:szCs w:val="19"/>
          <w:lang w:val="en-GB" w:eastAsia="en-US" w:bidi="ar-SA"/>
        </w:rPr>
        <w:t>’s reported financial position and results of operations.</w:t>
      </w:r>
    </w:p>
    <w:p w14:paraId="760A8561" w14:textId="66490A51" w:rsidR="00210FB7" w:rsidRDefault="004827E1" w:rsidP="004827E1">
      <w:pPr>
        <w:rPr>
          <w:rFonts w:ascii="Arial" w:hAnsi="Arial" w:cs="Arial"/>
          <w:sz w:val="19"/>
          <w:szCs w:val="19"/>
          <w:lang w:val="en-GB" w:eastAsia="en-US" w:bidi="ar-SA"/>
        </w:rPr>
      </w:pPr>
      <w:r>
        <w:rPr>
          <w:rFonts w:ascii="Arial" w:hAnsi="Arial" w:cs="Arial"/>
          <w:sz w:val="19"/>
          <w:szCs w:val="19"/>
          <w:lang w:val="en-GB"/>
        </w:rPr>
        <w:br w:type="page"/>
      </w:r>
    </w:p>
    <w:p w14:paraId="1F813804" w14:textId="34FDF5EA" w:rsidR="00210FB7" w:rsidRDefault="00F23601" w:rsidP="00C24B77">
      <w:pPr>
        <w:pStyle w:val="ListParagraph"/>
        <w:numPr>
          <w:ilvl w:val="0"/>
          <w:numId w:val="44"/>
        </w:numPr>
        <w:spacing w:line="360" w:lineRule="auto"/>
        <w:rPr>
          <w:rFonts w:ascii="Arial" w:hAnsi="Arial" w:cs="Arial"/>
          <w:sz w:val="19"/>
          <w:szCs w:val="19"/>
          <w:lang w:val="en-GB" w:eastAsia="en-US" w:bidi="ar-SA"/>
        </w:rPr>
      </w:pPr>
      <w:r>
        <w:rPr>
          <w:rFonts w:ascii="Arial" w:hAnsi="Arial" w:cs="Arial"/>
          <w:sz w:val="19"/>
          <w:szCs w:val="19"/>
          <w:lang w:val="en-GB" w:eastAsia="en-US" w:bidi="ar-SA"/>
        </w:rPr>
        <w:t>E</w:t>
      </w:r>
      <w:r w:rsidRPr="00F23601">
        <w:rPr>
          <w:rFonts w:ascii="Arial" w:hAnsi="Arial" w:cs="Arial"/>
          <w:sz w:val="19"/>
          <w:szCs w:val="19"/>
          <w:lang w:val="en-GB" w:eastAsia="en-US" w:bidi="ar-SA"/>
        </w:rPr>
        <w:t xml:space="preserve">mployment benefits </w:t>
      </w:r>
      <w:r>
        <w:rPr>
          <w:rFonts w:ascii="Arial" w:hAnsi="Arial" w:cs="Arial"/>
          <w:sz w:val="19"/>
          <w:szCs w:val="19"/>
          <w:lang w:val="en-GB" w:eastAsia="en-US" w:bidi="ar-SA"/>
        </w:rPr>
        <w:t>obligation</w:t>
      </w:r>
    </w:p>
    <w:p w14:paraId="74EFF29B" w14:textId="77777777" w:rsidR="00F23601" w:rsidRDefault="00F23601" w:rsidP="00C24B77">
      <w:pPr>
        <w:spacing w:line="360" w:lineRule="auto"/>
        <w:ind w:left="360"/>
        <w:rPr>
          <w:rFonts w:ascii="Arial" w:hAnsi="Arial" w:cs="Arial"/>
          <w:sz w:val="19"/>
          <w:szCs w:val="19"/>
          <w:lang w:val="en-GB" w:eastAsia="en-US" w:bidi="ar-SA"/>
        </w:rPr>
      </w:pPr>
    </w:p>
    <w:p w14:paraId="64814354" w14:textId="08ADB4E6" w:rsidR="00F23601" w:rsidRDefault="00F23601" w:rsidP="00C24B77">
      <w:pPr>
        <w:spacing w:line="360" w:lineRule="auto"/>
        <w:ind w:left="357"/>
        <w:jc w:val="thaiDistribute"/>
        <w:rPr>
          <w:rFonts w:ascii="Arial" w:hAnsi="Arial" w:cs="Arial"/>
          <w:sz w:val="19"/>
          <w:szCs w:val="19"/>
          <w:lang w:val="en-GB" w:eastAsia="en-US" w:bidi="ar-SA"/>
        </w:rPr>
      </w:pPr>
      <w:r w:rsidRPr="00F23601">
        <w:rPr>
          <w:rFonts w:ascii="Arial" w:hAnsi="Arial" w:cs="Arial"/>
          <w:sz w:val="19"/>
          <w:szCs w:val="19"/>
          <w:lang w:val="en-GB" w:eastAsia="en-US" w:bidi="ar-SA"/>
        </w:rPr>
        <w:t>Obligation under defined benefit plans is determined based on actuarial techniques. Inherent within these calculations are assumptions as to discount rates, future salary increases, mortality rates and other demographic factors. Actual post-retirement costs may ultimately differ from these estimates.</w:t>
      </w:r>
    </w:p>
    <w:p w14:paraId="5C0ADD3B" w14:textId="77777777" w:rsidR="00F23601" w:rsidRDefault="00F23601" w:rsidP="00C24B77">
      <w:pPr>
        <w:spacing w:line="360" w:lineRule="auto"/>
        <w:ind w:left="357"/>
        <w:jc w:val="thaiDistribute"/>
        <w:rPr>
          <w:rFonts w:ascii="Arial" w:hAnsi="Arial" w:cs="Arial"/>
          <w:sz w:val="19"/>
          <w:szCs w:val="19"/>
          <w:lang w:val="en-GB" w:eastAsia="en-US" w:bidi="ar-SA"/>
        </w:rPr>
      </w:pPr>
    </w:p>
    <w:p w14:paraId="5B2DB037" w14:textId="232E9BC5" w:rsidR="00F23601" w:rsidRDefault="00F23601" w:rsidP="00C24B77">
      <w:pPr>
        <w:pStyle w:val="ListParagraph"/>
        <w:numPr>
          <w:ilvl w:val="0"/>
          <w:numId w:val="44"/>
        </w:numPr>
        <w:spacing w:line="360" w:lineRule="auto"/>
        <w:rPr>
          <w:rFonts w:ascii="Arial" w:hAnsi="Arial" w:cs="Arial"/>
          <w:sz w:val="19"/>
          <w:szCs w:val="19"/>
          <w:lang w:val="en-GB" w:eastAsia="en-US" w:bidi="ar-SA"/>
        </w:rPr>
      </w:pPr>
      <w:r w:rsidRPr="00F23601">
        <w:rPr>
          <w:rFonts w:ascii="Arial" w:hAnsi="Arial" w:cs="Arial"/>
          <w:sz w:val="19"/>
          <w:szCs w:val="19"/>
          <w:lang w:val="en-GB" w:eastAsia="en-US" w:bidi="ar-SA"/>
        </w:rPr>
        <w:t>Valuation of Insurance contract liabilities</w:t>
      </w:r>
    </w:p>
    <w:p w14:paraId="6DD8BD86" w14:textId="77777777" w:rsidR="00F23601" w:rsidRDefault="00F23601" w:rsidP="00C24B77">
      <w:pPr>
        <w:spacing w:line="360" w:lineRule="auto"/>
        <w:ind w:left="357"/>
        <w:rPr>
          <w:rFonts w:ascii="Arial" w:hAnsi="Arial" w:cs="Arial"/>
          <w:sz w:val="19"/>
          <w:szCs w:val="19"/>
          <w:lang w:val="en-GB" w:eastAsia="en-US" w:bidi="ar-SA"/>
        </w:rPr>
      </w:pPr>
    </w:p>
    <w:p w14:paraId="73DEF311" w14:textId="70C25F72" w:rsidR="00F23601" w:rsidRPr="00F23601" w:rsidRDefault="00F23601" w:rsidP="00C24B77">
      <w:pPr>
        <w:spacing w:line="360" w:lineRule="auto"/>
        <w:ind w:left="357"/>
        <w:rPr>
          <w:rFonts w:ascii="Arial" w:hAnsi="Arial" w:cs="Arial"/>
          <w:sz w:val="19"/>
          <w:szCs w:val="19"/>
          <w:u w:val="single"/>
          <w:lang w:val="en-GB" w:eastAsia="en-US" w:bidi="ar-SA"/>
        </w:rPr>
      </w:pPr>
      <w:r w:rsidRPr="00F23601">
        <w:rPr>
          <w:rFonts w:ascii="Arial" w:hAnsi="Arial" w:cs="Arial"/>
          <w:sz w:val="19"/>
          <w:szCs w:val="19"/>
          <w:u w:val="single"/>
          <w:lang w:val="en-GB" w:eastAsia="en-US" w:bidi="ar-SA"/>
        </w:rPr>
        <w:t>Claim liabilities</w:t>
      </w:r>
    </w:p>
    <w:p w14:paraId="1E19EC21" w14:textId="0B0FC916" w:rsidR="00F23601" w:rsidRDefault="00F23601" w:rsidP="00C24B77">
      <w:pPr>
        <w:spacing w:line="360" w:lineRule="auto"/>
        <w:ind w:left="357"/>
        <w:jc w:val="thaiDistribute"/>
        <w:rPr>
          <w:rFonts w:ascii="Arial" w:hAnsi="Arial" w:cs="Arial"/>
          <w:sz w:val="19"/>
          <w:szCs w:val="19"/>
          <w:lang w:val="en-GB" w:eastAsia="en-US" w:bidi="ar-SA"/>
        </w:rPr>
      </w:pPr>
      <w:r w:rsidRPr="00F23601">
        <w:rPr>
          <w:rFonts w:ascii="Arial" w:hAnsi="Arial" w:cs="Arial"/>
          <w:sz w:val="19"/>
          <w:szCs w:val="19"/>
          <w:lang w:val="en-GB" w:eastAsia="en-US" w:bidi="ar-SA"/>
        </w:rPr>
        <w:t xml:space="preserve">Claim liabilities are provided upon receipt of claim </w:t>
      </w:r>
      <w:proofErr w:type="gramStart"/>
      <w:r w:rsidRPr="00F23601">
        <w:rPr>
          <w:rFonts w:ascii="Arial" w:hAnsi="Arial" w:cs="Arial"/>
          <w:sz w:val="19"/>
          <w:szCs w:val="19"/>
          <w:lang w:val="en-GB" w:eastAsia="en-US" w:bidi="ar-SA"/>
        </w:rPr>
        <w:t>advices</w:t>
      </w:r>
      <w:proofErr w:type="gramEnd"/>
      <w:r w:rsidRPr="00F23601">
        <w:rPr>
          <w:rFonts w:ascii="Arial" w:hAnsi="Arial" w:cs="Arial"/>
          <w:sz w:val="19"/>
          <w:szCs w:val="19"/>
          <w:lang w:val="en-GB" w:eastAsia="en-US" w:bidi="ar-SA"/>
        </w:rPr>
        <w:t xml:space="preserve"> from the insured for the amount reported.</w:t>
      </w:r>
      <w:r>
        <w:rPr>
          <w:rFonts w:ascii="Arial" w:hAnsi="Arial" w:cs="Arial"/>
          <w:sz w:val="19"/>
          <w:szCs w:val="19"/>
          <w:lang w:val="en-GB" w:eastAsia="en-US" w:bidi="ar-SA"/>
        </w:rPr>
        <w:t xml:space="preserve"> </w:t>
      </w:r>
      <w:r w:rsidRPr="00F23601">
        <w:rPr>
          <w:rFonts w:ascii="Arial" w:hAnsi="Arial" w:cs="Arial"/>
          <w:sz w:val="19"/>
          <w:szCs w:val="19"/>
          <w:lang w:val="en-GB" w:eastAsia="en-US" w:bidi="ar-SA"/>
        </w:rPr>
        <w:t>They are recorded at the value appraised by an independent appraiser, or by the Company’s officer as each case but not exceed the maximum of sum insured of each policy.</w:t>
      </w:r>
    </w:p>
    <w:p w14:paraId="2E2A2C84" w14:textId="77777777" w:rsidR="00F23601" w:rsidRDefault="00F23601" w:rsidP="00C24B77">
      <w:pPr>
        <w:spacing w:line="360" w:lineRule="auto"/>
        <w:ind w:firstLine="357"/>
        <w:rPr>
          <w:rFonts w:ascii="Arial" w:hAnsi="Arial" w:cs="Arial"/>
          <w:sz w:val="19"/>
          <w:szCs w:val="19"/>
          <w:u w:val="single"/>
          <w:lang w:val="en-GB" w:eastAsia="en-US" w:bidi="ar-SA"/>
        </w:rPr>
      </w:pPr>
    </w:p>
    <w:p w14:paraId="5D8A243C" w14:textId="44E55CE9" w:rsidR="00F23601" w:rsidRDefault="00F23601" w:rsidP="00C24B77">
      <w:pPr>
        <w:spacing w:line="360" w:lineRule="auto"/>
        <w:ind w:firstLine="357"/>
        <w:rPr>
          <w:rFonts w:ascii="Arial" w:hAnsi="Arial" w:cs="Arial"/>
          <w:sz w:val="19"/>
          <w:szCs w:val="19"/>
          <w:u w:val="single"/>
          <w:lang w:val="en-GB" w:eastAsia="en-US" w:bidi="ar-SA"/>
        </w:rPr>
      </w:pPr>
      <w:r w:rsidRPr="00F23601">
        <w:rPr>
          <w:rFonts w:ascii="Arial" w:hAnsi="Arial" w:cs="Arial"/>
          <w:sz w:val="19"/>
          <w:szCs w:val="19"/>
          <w:u w:val="single"/>
          <w:lang w:val="en-GB" w:eastAsia="en-US" w:bidi="ar-SA"/>
        </w:rPr>
        <w:t>Claims incurred but not yet reported by insured (“IBNR”)</w:t>
      </w:r>
    </w:p>
    <w:p w14:paraId="7EB03E06" w14:textId="56154AF3" w:rsidR="00F23601" w:rsidRDefault="00F23601" w:rsidP="00C24B77">
      <w:pPr>
        <w:spacing w:line="360" w:lineRule="auto"/>
        <w:ind w:left="357"/>
        <w:jc w:val="thaiDistribute"/>
        <w:rPr>
          <w:rFonts w:ascii="Arial" w:hAnsi="Arial" w:cs="Arial"/>
          <w:sz w:val="19"/>
          <w:szCs w:val="19"/>
          <w:lang w:val="en-GB" w:eastAsia="en-US" w:bidi="ar-SA"/>
        </w:rPr>
      </w:pPr>
      <w:r w:rsidRPr="00F23601">
        <w:rPr>
          <w:rFonts w:ascii="Arial" w:hAnsi="Arial" w:cs="Arial"/>
          <w:sz w:val="19"/>
          <w:szCs w:val="19"/>
          <w:lang w:val="en-GB" w:eastAsia="en-US" w:bidi="ar-SA"/>
        </w:rPr>
        <w:t>The IBNR recognised in</w:t>
      </w:r>
      <w:r w:rsidRPr="00F23601">
        <w:t xml:space="preserve"> </w:t>
      </w:r>
      <w:r w:rsidRPr="00F23601">
        <w:rPr>
          <w:rFonts w:ascii="Arial" w:hAnsi="Arial" w:cs="Arial"/>
          <w:sz w:val="19"/>
          <w:szCs w:val="19"/>
          <w:lang w:val="en-GB" w:eastAsia="en-US" w:bidi="ar-SA"/>
        </w:rPr>
        <w:t xml:space="preserve">the </w:t>
      </w:r>
      <w:r w:rsidR="00D54B77">
        <w:rPr>
          <w:rFonts w:ascii="Arial" w:hAnsi="Arial" w:cs="Arial"/>
          <w:sz w:val="19"/>
          <w:szCs w:val="19"/>
          <w:lang w:val="en-GB" w:eastAsia="en-US" w:bidi="ar-SA"/>
        </w:rPr>
        <w:t>s</w:t>
      </w:r>
      <w:r w:rsidRPr="00F23601">
        <w:rPr>
          <w:rFonts w:ascii="Arial" w:hAnsi="Arial" w:cs="Arial"/>
          <w:sz w:val="19"/>
          <w:szCs w:val="19"/>
          <w:lang w:val="en-GB" w:eastAsia="en-US" w:bidi="ar-SA"/>
        </w:rPr>
        <w:t xml:space="preserve">tatement of </w:t>
      </w:r>
      <w:r w:rsidR="00D54B77">
        <w:rPr>
          <w:rFonts w:ascii="Arial" w:hAnsi="Arial" w:cs="Arial"/>
          <w:sz w:val="19"/>
          <w:szCs w:val="19"/>
          <w:lang w:val="en-GB" w:eastAsia="en-US" w:bidi="ar-SA"/>
        </w:rPr>
        <w:t>f</w:t>
      </w:r>
      <w:r w:rsidRPr="00F23601">
        <w:rPr>
          <w:rFonts w:ascii="Arial" w:hAnsi="Arial" w:cs="Arial"/>
          <w:sz w:val="19"/>
          <w:szCs w:val="19"/>
          <w:lang w:val="en-GB" w:eastAsia="en-US" w:bidi="ar-SA"/>
        </w:rPr>
        <w:t xml:space="preserve">inancial </w:t>
      </w:r>
      <w:r w:rsidR="00D54B77">
        <w:rPr>
          <w:rFonts w:ascii="Arial" w:hAnsi="Arial" w:cs="Arial"/>
          <w:sz w:val="19"/>
          <w:szCs w:val="19"/>
          <w:lang w:val="en-GB" w:eastAsia="en-US" w:bidi="ar-SA"/>
        </w:rPr>
        <w:t>p</w:t>
      </w:r>
      <w:r w:rsidRPr="00F23601">
        <w:rPr>
          <w:rFonts w:ascii="Arial" w:hAnsi="Arial" w:cs="Arial"/>
          <w:sz w:val="19"/>
          <w:szCs w:val="19"/>
          <w:lang w:val="en-GB" w:eastAsia="en-US" w:bidi="ar-SA"/>
        </w:rPr>
        <w:t>osition is estimated based on various assumptions by using actuarial methods required by Office of Insurance Commission. The assumptions are regularly reviewed in the light of recent experience and current conditions.</w:t>
      </w:r>
    </w:p>
    <w:p w14:paraId="4C54F656" w14:textId="77777777" w:rsidR="00CE096B" w:rsidRDefault="00CE096B" w:rsidP="00C24B77">
      <w:pPr>
        <w:spacing w:line="360" w:lineRule="auto"/>
        <w:ind w:left="357"/>
        <w:jc w:val="thaiDistribute"/>
        <w:rPr>
          <w:rFonts w:ascii="Arial" w:hAnsi="Arial" w:cs="Arial"/>
          <w:sz w:val="19"/>
          <w:szCs w:val="19"/>
          <w:lang w:val="en-GB" w:eastAsia="en-US" w:bidi="ar-SA"/>
        </w:rPr>
      </w:pPr>
    </w:p>
    <w:p w14:paraId="78579FF6" w14:textId="31D27F35" w:rsidR="00CE096B" w:rsidRDefault="00CE096B" w:rsidP="00C24B77">
      <w:pPr>
        <w:spacing w:line="360" w:lineRule="auto"/>
        <w:ind w:left="357"/>
        <w:jc w:val="thaiDistribute"/>
        <w:rPr>
          <w:rFonts w:ascii="Arial" w:hAnsi="Arial" w:cs="Arial"/>
          <w:sz w:val="19"/>
          <w:szCs w:val="19"/>
          <w:lang w:val="en-GB" w:eastAsia="en-US" w:bidi="ar-SA"/>
        </w:rPr>
      </w:pPr>
      <w:r w:rsidRPr="00CE096B">
        <w:rPr>
          <w:rFonts w:ascii="Arial" w:hAnsi="Arial" w:cs="Arial"/>
          <w:sz w:val="19"/>
          <w:szCs w:val="19"/>
          <w:lang w:val="en-GB" w:eastAsia="en-US" w:bidi="ar-SA"/>
        </w:rPr>
        <w:t>The IBNR is estimated as the difference between estimated ultimate loss and reported incurred loss. Reported incurred loss is the summation of paid claims, loss reserve, and outstanding claims.</w:t>
      </w:r>
    </w:p>
    <w:p w14:paraId="6BCC4B28" w14:textId="77777777" w:rsidR="0001234E" w:rsidRDefault="0001234E" w:rsidP="00F23601">
      <w:pPr>
        <w:spacing w:line="360" w:lineRule="auto"/>
        <w:ind w:left="357"/>
        <w:jc w:val="thaiDistribute"/>
        <w:rPr>
          <w:rFonts w:ascii="Arial" w:hAnsi="Arial" w:cs="Arial"/>
          <w:sz w:val="19"/>
          <w:szCs w:val="19"/>
          <w:lang w:val="en-GB" w:eastAsia="en-US" w:bidi="ar-SA"/>
        </w:rPr>
      </w:pPr>
    </w:p>
    <w:p w14:paraId="515741E2" w14:textId="176C34BF" w:rsidR="00CE096B" w:rsidRDefault="00CE096B" w:rsidP="00F23601">
      <w:pPr>
        <w:spacing w:line="360" w:lineRule="auto"/>
        <w:ind w:left="357"/>
        <w:jc w:val="thaiDistribute"/>
        <w:rPr>
          <w:rFonts w:ascii="Arial" w:hAnsi="Arial" w:cs="Arial"/>
          <w:sz w:val="19"/>
          <w:szCs w:val="19"/>
          <w:lang w:val="en-GB" w:eastAsia="en-US" w:bidi="ar-SA"/>
        </w:rPr>
      </w:pPr>
      <w:r w:rsidRPr="00CE096B">
        <w:rPr>
          <w:rFonts w:ascii="Arial" w:hAnsi="Arial" w:cs="Arial"/>
          <w:sz w:val="19"/>
          <w:szCs w:val="19"/>
          <w:lang w:val="en-GB" w:eastAsia="en-US" w:bidi="ar-SA"/>
        </w:rPr>
        <w:t xml:space="preserve">There are 3 major methods to estimate the ultimate loss which are Chain Ladder, </w:t>
      </w:r>
      <w:proofErr w:type="spellStart"/>
      <w:r w:rsidRPr="00CE096B">
        <w:rPr>
          <w:rFonts w:ascii="Arial" w:hAnsi="Arial" w:cs="Arial"/>
          <w:sz w:val="19"/>
          <w:szCs w:val="19"/>
          <w:lang w:val="en-GB" w:eastAsia="en-US" w:bidi="ar-SA"/>
        </w:rPr>
        <w:t>Bornhuetter</w:t>
      </w:r>
      <w:proofErr w:type="spellEnd"/>
      <w:r w:rsidRPr="00CE096B">
        <w:rPr>
          <w:rFonts w:ascii="Arial" w:hAnsi="Arial" w:cs="Arial"/>
          <w:sz w:val="19"/>
          <w:szCs w:val="19"/>
          <w:lang w:val="en-GB" w:eastAsia="en-US" w:bidi="ar-SA"/>
        </w:rPr>
        <w:t>-Ferguson and Expected Loss Ratio. The most appropriate method for each product category is selected based on actuarial judgement for both gross and net of reinsurance basis.</w:t>
      </w:r>
    </w:p>
    <w:p w14:paraId="173550C9" w14:textId="77777777" w:rsidR="00CE096B" w:rsidRDefault="00CE096B" w:rsidP="00F23601">
      <w:pPr>
        <w:spacing w:line="360" w:lineRule="auto"/>
        <w:ind w:left="357"/>
        <w:jc w:val="thaiDistribute"/>
        <w:rPr>
          <w:rFonts w:ascii="Arial" w:hAnsi="Arial" w:cs="Arial"/>
          <w:sz w:val="19"/>
          <w:szCs w:val="19"/>
          <w:lang w:val="en-GB" w:eastAsia="en-US" w:bidi="ar-SA"/>
        </w:rPr>
      </w:pPr>
    </w:p>
    <w:p w14:paraId="1DB6E66B" w14:textId="6485816E" w:rsidR="00CE096B" w:rsidRDefault="00CE096B" w:rsidP="00F23601">
      <w:pPr>
        <w:spacing w:line="360" w:lineRule="auto"/>
        <w:ind w:left="357"/>
        <w:jc w:val="thaiDistribute"/>
        <w:rPr>
          <w:rFonts w:ascii="Arial" w:hAnsi="Arial" w:cs="Arial"/>
          <w:sz w:val="19"/>
          <w:szCs w:val="19"/>
          <w:u w:val="single"/>
          <w:lang w:val="en-GB" w:eastAsia="en-US" w:bidi="ar-SA"/>
        </w:rPr>
      </w:pPr>
      <w:r w:rsidRPr="00CE096B">
        <w:rPr>
          <w:rFonts w:ascii="Arial" w:hAnsi="Arial" w:cs="Arial"/>
          <w:sz w:val="19"/>
          <w:szCs w:val="19"/>
          <w:u w:val="single"/>
          <w:lang w:val="en-GB" w:eastAsia="en-US" w:bidi="ar-SA"/>
        </w:rPr>
        <w:t>Unallocated loss adjustment expense (“ULAE”)</w:t>
      </w:r>
    </w:p>
    <w:p w14:paraId="6F021D12" w14:textId="18C28DB8" w:rsidR="00CE096B" w:rsidRPr="00CE096B" w:rsidRDefault="00CE096B" w:rsidP="00F23601">
      <w:pPr>
        <w:spacing w:line="360" w:lineRule="auto"/>
        <w:ind w:left="357"/>
        <w:jc w:val="thaiDistribute"/>
        <w:rPr>
          <w:rFonts w:ascii="Arial" w:hAnsi="Arial" w:cs="Arial"/>
          <w:sz w:val="19"/>
          <w:szCs w:val="19"/>
          <w:lang w:val="en-GB" w:eastAsia="en-US" w:bidi="ar-SA"/>
        </w:rPr>
      </w:pPr>
      <w:r w:rsidRPr="00CE096B">
        <w:rPr>
          <w:rFonts w:ascii="Arial" w:hAnsi="Arial" w:cs="Arial"/>
          <w:sz w:val="19"/>
          <w:szCs w:val="19"/>
          <w:lang w:val="en-GB" w:eastAsia="en-US" w:bidi="ar-SA"/>
        </w:rPr>
        <w:t>Unallocated loss adjustment expense (ULAE), estimated from ratio between past ULAE and past paid losses which is separately calculated between motor product categories and non-motor product categories.</w:t>
      </w:r>
    </w:p>
    <w:p w14:paraId="5B890068" w14:textId="639461E2" w:rsidR="0001234E" w:rsidRPr="00F23601" w:rsidRDefault="00893A69">
      <w:pPr>
        <w:rPr>
          <w:rFonts w:ascii="Arial" w:hAnsi="Arial" w:cs="Arial"/>
          <w:sz w:val="19"/>
          <w:szCs w:val="19"/>
          <w:lang w:val="en-GB" w:eastAsia="en-US" w:bidi="ar-SA"/>
        </w:rPr>
      </w:pPr>
      <w:r>
        <w:rPr>
          <w:rFonts w:ascii="Arial" w:hAnsi="Arial" w:cs="Arial"/>
          <w:sz w:val="19"/>
          <w:szCs w:val="19"/>
          <w:lang w:val="en-GB" w:eastAsia="en-US" w:bidi="ar-SA"/>
        </w:rPr>
        <w:br w:type="page"/>
      </w:r>
    </w:p>
    <w:p w14:paraId="6F363C8C" w14:textId="77777777" w:rsidR="00CE096B" w:rsidRDefault="00CE096B" w:rsidP="00CE096B">
      <w:pPr>
        <w:pStyle w:val="BodyTextIndent3"/>
        <w:numPr>
          <w:ilvl w:val="0"/>
          <w:numId w:val="4"/>
        </w:numPr>
        <w:tabs>
          <w:tab w:val="clear" w:pos="360"/>
        </w:tabs>
        <w:spacing w:line="360" w:lineRule="auto"/>
        <w:rPr>
          <w:rFonts w:ascii="Arial" w:hAnsi="Arial" w:cs="Arial"/>
          <w:b/>
          <w:bCs/>
          <w:caps/>
          <w:sz w:val="19"/>
          <w:szCs w:val="19"/>
          <w:lang w:val="en-GB"/>
        </w:rPr>
      </w:pPr>
      <w:r>
        <w:rPr>
          <w:rFonts w:ascii="Arial" w:hAnsi="Arial" w:cs="Arial"/>
          <w:b/>
          <w:bCs/>
          <w:caps/>
          <w:sz w:val="19"/>
          <w:szCs w:val="19"/>
          <w:lang w:val="en-GB"/>
        </w:rPr>
        <w:t>SEGMENT and revenue information</w:t>
      </w:r>
    </w:p>
    <w:p w14:paraId="0EBDAF8A" w14:textId="77777777" w:rsidR="00CE096B" w:rsidRPr="009E5AFA" w:rsidRDefault="00CE096B" w:rsidP="00CE096B">
      <w:pPr>
        <w:pStyle w:val="BodyTextIndent3"/>
        <w:spacing w:line="360" w:lineRule="auto"/>
        <w:ind w:left="360" w:firstLine="0"/>
        <w:rPr>
          <w:rFonts w:ascii="Arial" w:hAnsi="Arial" w:cs="Arial"/>
          <w:b/>
          <w:bCs/>
          <w:caps/>
          <w:sz w:val="19"/>
          <w:szCs w:val="19"/>
          <w:lang w:val="en-GB"/>
        </w:rPr>
      </w:pPr>
    </w:p>
    <w:p w14:paraId="1E03EB2C" w14:textId="77777777" w:rsidR="00CE096B" w:rsidRPr="005C1F10" w:rsidRDefault="00CE096B" w:rsidP="00CE096B">
      <w:pPr>
        <w:pStyle w:val="BodyTextIndent3"/>
        <w:tabs>
          <w:tab w:val="left" w:pos="2552"/>
        </w:tabs>
        <w:spacing w:line="360" w:lineRule="auto"/>
        <w:ind w:left="360" w:firstLine="0"/>
        <w:rPr>
          <w:rFonts w:ascii="Arial" w:hAnsi="Arial" w:cs="Arial"/>
          <w:sz w:val="19"/>
          <w:szCs w:val="19"/>
          <w:lang w:val="en-GB"/>
        </w:rPr>
      </w:pPr>
      <w:r>
        <w:rPr>
          <w:rFonts w:ascii="Arial" w:hAnsi="Arial" w:cs="Arial"/>
          <w:sz w:val="19"/>
          <w:szCs w:val="19"/>
          <w:lang w:val="en-GB"/>
        </w:rPr>
        <w:t>C</w:t>
      </w:r>
      <w:r w:rsidRPr="005C1F10">
        <w:rPr>
          <w:rFonts w:ascii="Arial" w:hAnsi="Arial" w:cs="Arial"/>
          <w:sz w:val="19"/>
          <w:szCs w:val="19"/>
          <w:lang w:val="en-GB"/>
        </w:rPr>
        <w:t>hief operating decision-maker</w:t>
      </w:r>
      <w:r>
        <w:rPr>
          <w:rFonts w:ascii="Arial" w:hAnsi="Arial" w:cs="Arial"/>
          <w:sz w:val="19"/>
          <w:szCs w:val="19"/>
          <w:lang w:val="en-GB"/>
        </w:rPr>
        <w:t xml:space="preserve"> </w:t>
      </w:r>
      <w:r w:rsidRPr="004C56DB">
        <w:rPr>
          <w:rFonts w:ascii="Arial" w:hAnsi="Arial" w:cs="Arial"/>
          <w:sz w:val="19"/>
          <w:szCs w:val="19"/>
          <w:lang w:val="en-GB"/>
        </w:rPr>
        <w:t xml:space="preserve">identifies reportable segments of its business to examine the </w:t>
      </w:r>
      <w:r>
        <w:rPr>
          <w:rFonts w:ascii="Arial" w:hAnsi="Arial" w:cs="Arial"/>
          <w:sz w:val="19"/>
          <w:szCs w:val="19"/>
          <w:lang w:val="en-GB"/>
        </w:rPr>
        <w:t xml:space="preserve">Company’s </w:t>
      </w:r>
      <w:r w:rsidRPr="004C56DB">
        <w:rPr>
          <w:rFonts w:ascii="Arial" w:hAnsi="Arial" w:cs="Arial"/>
          <w:sz w:val="19"/>
          <w:szCs w:val="19"/>
          <w:lang w:val="en-GB"/>
        </w:rPr>
        <w:t>performance by</w:t>
      </w:r>
      <w:r>
        <w:rPr>
          <w:rFonts w:ascii="Arial" w:hAnsi="Arial" w:cs="Arial"/>
          <w:sz w:val="19"/>
          <w:szCs w:val="19"/>
          <w:lang w:val="en-GB"/>
        </w:rPr>
        <w:t xml:space="preserve"> </w:t>
      </w:r>
      <w:r w:rsidRPr="006563A2">
        <w:rPr>
          <w:rFonts w:ascii="Arial" w:hAnsi="Arial" w:cs="Arial"/>
          <w:sz w:val="19"/>
          <w:szCs w:val="19"/>
          <w:lang w:val="en-GB"/>
        </w:rPr>
        <w:t>Fire, Marine and Transportation, Motor and Miscellaneous (including Personal Accident).</w:t>
      </w:r>
    </w:p>
    <w:p w14:paraId="1761A6A4" w14:textId="77777777" w:rsidR="00CE096B" w:rsidRDefault="00CE096B" w:rsidP="00CE096B">
      <w:pPr>
        <w:pStyle w:val="BodyTextIndent3"/>
        <w:tabs>
          <w:tab w:val="left" w:pos="2552"/>
        </w:tabs>
        <w:spacing w:line="360" w:lineRule="auto"/>
        <w:ind w:left="369" w:hanging="9"/>
        <w:jc w:val="thaiDistribute"/>
        <w:rPr>
          <w:rFonts w:ascii="Arial" w:hAnsi="Arial" w:cs="Arial"/>
          <w:sz w:val="19"/>
          <w:szCs w:val="19"/>
          <w:lang w:val="en-GB"/>
        </w:rPr>
      </w:pPr>
    </w:p>
    <w:p w14:paraId="1842A923" w14:textId="0DE7B587" w:rsidR="00CE096B" w:rsidRDefault="00CE096B" w:rsidP="00CE096B">
      <w:pPr>
        <w:pStyle w:val="BodyTextIndent3"/>
        <w:spacing w:line="360" w:lineRule="auto"/>
        <w:ind w:left="369" w:hanging="9"/>
        <w:jc w:val="thaiDistribute"/>
        <w:rPr>
          <w:rFonts w:ascii="Arial" w:hAnsi="Arial" w:cs="Arial"/>
          <w:sz w:val="19"/>
          <w:szCs w:val="19"/>
          <w:lang w:val="en-GB"/>
        </w:rPr>
      </w:pPr>
      <w:r w:rsidRPr="00C01802">
        <w:rPr>
          <w:rFonts w:ascii="Arial" w:hAnsi="Arial" w:cs="Arial"/>
          <w:sz w:val="19"/>
          <w:szCs w:val="19"/>
          <w:lang w:val="en-GB"/>
        </w:rPr>
        <w:t xml:space="preserve">Segment income and profit (loss) for the </w:t>
      </w:r>
      <w:r>
        <w:rPr>
          <w:rFonts w:ascii="Arial" w:hAnsi="Arial" w:cs="Arial"/>
          <w:sz w:val="19"/>
          <w:szCs w:val="19"/>
          <w:lang w:val="en-GB"/>
        </w:rPr>
        <w:t>year</w:t>
      </w:r>
      <w:r w:rsidRPr="00C01802">
        <w:rPr>
          <w:rFonts w:ascii="Arial" w:hAnsi="Arial" w:cs="Arial"/>
          <w:sz w:val="19"/>
          <w:szCs w:val="19"/>
          <w:lang w:val="en-GB"/>
        </w:rPr>
        <w:t xml:space="preserve"> ended </w:t>
      </w:r>
      <w:r>
        <w:rPr>
          <w:rFonts w:ascii="Arial" w:hAnsi="Arial" w:cs="Arial"/>
          <w:sz w:val="19"/>
          <w:szCs w:val="19"/>
          <w:lang w:val="en-GB"/>
        </w:rPr>
        <w:t>31 December</w:t>
      </w:r>
      <w:r w:rsidRPr="00C01802">
        <w:rPr>
          <w:rFonts w:ascii="Arial" w:hAnsi="Arial" w:cs="Arial"/>
          <w:sz w:val="19"/>
          <w:szCs w:val="19"/>
          <w:lang w:val="en-GB"/>
        </w:rPr>
        <w:t xml:space="preserve"> 2024 </w:t>
      </w:r>
      <w:r>
        <w:rPr>
          <w:rFonts w:ascii="Arial" w:hAnsi="Arial" w:cs="Arial"/>
          <w:sz w:val="19"/>
          <w:szCs w:val="19"/>
          <w:lang w:val="en-GB"/>
        </w:rPr>
        <w:t xml:space="preserve">and 2023 </w:t>
      </w:r>
      <w:r w:rsidRPr="00C01802">
        <w:rPr>
          <w:rFonts w:ascii="Arial" w:hAnsi="Arial" w:cs="Arial"/>
          <w:sz w:val="19"/>
          <w:szCs w:val="19"/>
          <w:lang w:val="en-GB"/>
        </w:rPr>
        <w:t>are as follows:</w:t>
      </w:r>
    </w:p>
    <w:p w14:paraId="505F6919" w14:textId="77777777" w:rsidR="00CE096B" w:rsidRPr="009E5AFA" w:rsidRDefault="00CE096B" w:rsidP="00CE096B">
      <w:pPr>
        <w:pStyle w:val="BodyTextIndent3"/>
        <w:spacing w:line="360" w:lineRule="auto"/>
        <w:ind w:left="369" w:hanging="9"/>
        <w:jc w:val="thaiDistribute"/>
        <w:rPr>
          <w:rFonts w:ascii="Arial" w:hAnsi="Arial" w:cs="Arial"/>
          <w:sz w:val="19"/>
          <w:szCs w:val="19"/>
          <w:lang w:val="en-GB"/>
        </w:rPr>
      </w:pPr>
    </w:p>
    <w:tbl>
      <w:tblPr>
        <w:tblStyle w:val="TableGrid"/>
        <w:tblW w:w="927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44"/>
        <w:gridCol w:w="1152"/>
        <w:gridCol w:w="1053"/>
        <w:gridCol w:w="1206"/>
        <w:gridCol w:w="1125"/>
        <w:gridCol w:w="1121"/>
        <w:gridCol w:w="8"/>
      </w:tblGrid>
      <w:tr w:rsidR="00CE096B" w:rsidRPr="002D3636" w14:paraId="21CA1805" w14:textId="77777777" w:rsidTr="002D3636">
        <w:trPr>
          <w:gridAfter w:val="1"/>
          <w:wAfter w:w="8" w:type="dxa"/>
        </w:trPr>
        <w:tc>
          <w:tcPr>
            <w:tcW w:w="2565" w:type="dxa"/>
          </w:tcPr>
          <w:p w14:paraId="774FC590" w14:textId="77777777" w:rsidR="00CE096B" w:rsidRPr="002D3636" w:rsidRDefault="00CE096B" w:rsidP="002D3636">
            <w:pPr>
              <w:pStyle w:val="ListParagraph"/>
              <w:spacing w:before="60" w:after="30" w:line="276" w:lineRule="auto"/>
              <w:ind w:left="0"/>
              <w:jc w:val="thaiDistribute"/>
              <w:rPr>
                <w:rFonts w:ascii="Arial" w:hAnsi="Arial" w:cs="Arial"/>
                <w:sz w:val="15"/>
                <w:szCs w:val="15"/>
                <w:lang w:eastAsia="en-US" w:bidi="ar-SA"/>
              </w:rPr>
            </w:pPr>
          </w:p>
        </w:tc>
        <w:tc>
          <w:tcPr>
            <w:tcW w:w="6701" w:type="dxa"/>
            <w:gridSpan w:val="6"/>
          </w:tcPr>
          <w:p w14:paraId="4A5B0B37" w14:textId="77777777" w:rsidR="00CE096B" w:rsidRPr="002D3636" w:rsidRDefault="00CE096B" w:rsidP="002D363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D3636">
              <w:rPr>
                <w:rFonts w:ascii="Arial" w:hAnsi="Arial" w:cs="Arial"/>
                <w:sz w:val="15"/>
                <w:szCs w:val="15"/>
                <w:lang w:eastAsia="en-US" w:bidi="ar-SA"/>
              </w:rPr>
              <w:t>Thousand Baht</w:t>
            </w:r>
          </w:p>
        </w:tc>
      </w:tr>
      <w:tr w:rsidR="00CE096B" w:rsidRPr="002D3636" w14:paraId="3CCEC0F2" w14:textId="77777777" w:rsidTr="002D3636">
        <w:trPr>
          <w:gridAfter w:val="1"/>
          <w:wAfter w:w="8" w:type="dxa"/>
        </w:trPr>
        <w:tc>
          <w:tcPr>
            <w:tcW w:w="2565" w:type="dxa"/>
          </w:tcPr>
          <w:p w14:paraId="610845E4" w14:textId="77777777" w:rsidR="00CE096B" w:rsidRPr="002D3636" w:rsidRDefault="00CE096B" w:rsidP="002D3636">
            <w:pPr>
              <w:pStyle w:val="ListParagraph"/>
              <w:spacing w:before="60" w:after="30" w:line="276" w:lineRule="auto"/>
              <w:ind w:left="0"/>
              <w:jc w:val="thaiDistribute"/>
              <w:rPr>
                <w:rFonts w:ascii="Arial" w:hAnsi="Arial" w:cs="Arial"/>
                <w:sz w:val="15"/>
                <w:szCs w:val="15"/>
                <w:lang w:eastAsia="en-US" w:bidi="ar-SA"/>
              </w:rPr>
            </w:pPr>
          </w:p>
        </w:tc>
        <w:tc>
          <w:tcPr>
            <w:tcW w:w="6701" w:type="dxa"/>
            <w:gridSpan w:val="6"/>
          </w:tcPr>
          <w:p w14:paraId="156E2003" w14:textId="77777777" w:rsidR="00CE096B" w:rsidRPr="002D3636" w:rsidRDefault="00CE096B" w:rsidP="002D363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D3636">
              <w:rPr>
                <w:rFonts w:ascii="Arial" w:hAnsi="Arial" w:cs="Arial"/>
                <w:sz w:val="15"/>
                <w:szCs w:val="15"/>
                <w:lang w:eastAsia="en-US" w:bidi="ar-SA"/>
              </w:rPr>
              <w:t>For the year ended 31 December 2024</w:t>
            </w:r>
          </w:p>
        </w:tc>
      </w:tr>
      <w:tr w:rsidR="00CE096B" w:rsidRPr="002D3636" w14:paraId="17D1AAC8" w14:textId="77777777" w:rsidTr="00C10282">
        <w:trPr>
          <w:gridAfter w:val="1"/>
          <w:wAfter w:w="8" w:type="dxa"/>
        </w:trPr>
        <w:tc>
          <w:tcPr>
            <w:tcW w:w="2565" w:type="dxa"/>
          </w:tcPr>
          <w:p w14:paraId="62CCE40C" w14:textId="77777777" w:rsidR="00CE096B" w:rsidRPr="002D3636" w:rsidRDefault="00CE096B" w:rsidP="002D3636">
            <w:pPr>
              <w:pStyle w:val="ListParagraph"/>
              <w:spacing w:before="60" w:after="30" w:line="276" w:lineRule="auto"/>
              <w:ind w:left="0"/>
              <w:jc w:val="thaiDistribute"/>
              <w:rPr>
                <w:rFonts w:ascii="Arial" w:hAnsi="Arial" w:cs="Arial"/>
                <w:sz w:val="15"/>
                <w:szCs w:val="15"/>
                <w:lang w:eastAsia="en-US" w:bidi="ar-SA"/>
              </w:rPr>
            </w:pPr>
          </w:p>
        </w:tc>
        <w:tc>
          <w:tcPr>
            <w:tcW w:w="1044" w:type="dxa"/>
          </w:tcPr>
          <w:p w14:paraId="69557BEB" w14:textId="77777777" w:rsidR="00CE096B" w:rsidRPr="002D3636" w:rsidRDefault="00CE096B" w:rsidP="002D3636">
            <w:pPr>
              <w:pStyle w:val="ListParagraph"/>
              <w:spacing w:before="60" w:after="30" w:line="276" w:lineRule="auto"/>
              <w:ind w:left="0"/>
              <w:jc w:val="center"/>
              <w:rPr>
                <w:rFonts w:ascii="Arial" w:hAnsi="Arial" w:cs="Arial"/>
                <w:sz w:val="15"/>
                <w:szCs w:val="15"/>
                <w:lang w:eastAsia="en-US" w:bidi="ar-SA"/>
              </w:rPr>
            </w:pPr>
          </w:p>
        </w:tc>
        <w:tc>
          <w:tcPr>
            <w:tcW w:w="1152" w:type="dxa"/>
          </w:tcPr>
          <w:p w14:paraId="0F7FE53A" w14:textId="77777777" w:rsidR="00CE096B" w:rsidRPr="002D3636" w:rsidRDefault="00CE096B" w:rsidP="002D3636">
            <w:pPr>
              <w:pStyle w:val="ListParagraph"/>
              <w:spacing w:before="60" w:after="30" w:line="276" w:lineRule="auto"/>
              <w:ind w:left="0"/>
              <w:jc w:val="center"/>
              <w:rPr>
                <w:rFonts w:ascii="Arial" w:hAnsi="Arial" w:cs="Arial"/>
                <w:sz w:val="15"/>
                <w:szCs w:val="15"/>
                <w:lang w:eastAsia="en-US" w:bidi="ar-SA"/>
              </w:rPr>
            </w:pPr>
            <w:r w:rsidRPr="002D3636">
              <w:rPr>
                <w:rFonts w:ascii="Arial" w:hAnsi="Arial" w:cs="Arial"/>
                <w:sz w:val="15"/>
                <w:szCs w:val="15"/>
                <w:lang w:eastAsia="en-US" w:bidi="ar-SA"/>
              </w:rPr>
              <w:t>Marine and</w:t>
            </w:r>
          </w:p>
        </w:tc>
        <w:tc>
          <w:tcPr>
            <w:tcW w:w="1053" w:type="dxa"/>
          </w:tcPr>
          <w:p w14:paraId="3889A967" w14:textId="77777777" w:rsidR="00CE096B" w:rsidRPr="002D3636" w:rsidRDefault="00CE096B" w:rsidP="002D3636">
            <w:pPr>
              <w:pStyle w:val="ListParagraph"/>
              <w:spacing w:before="60" w:after="30" w:line="276" w:lineRule="auto"/>
              <w:ind w:left="0"/>
              <w:jc w:val="center"/>
              <w:rPr>
                <w:rFonts w:ascii="Arial" w:hAnsi="Arial" w:cs="Arial"/>
                <w:sz w:val="15"/>
                <w:szCs w:val="15"/>
                <w:lang w:eastAsia="en-US" w:bidi="ar-SA"/>
              </w:rPr>
            </w:pPr>
          </w:p>
        </w:tc>
        <w:tc>
          <w:tcPr>
            <w:tcW w:w="1206" w:type="dxa"/>
          </w:tcPr>
          <w:p w14:paraId="1434AB43" w14:textId="77777777" w:rsidR="00CE096B" w:rsidRPr="002D3636" w:rsidRDefault="00CE096B" w:rsidP="002D3636">
            <w:pPr>
              <w:pStyle w:val="ListParagraph"/>
              <w:spacing w:before="60" w:after="30" w:line="276" w:lineRule="auto"/>
              <w:ind w:left="0"/>
              <w:jc w:val="center"/>
              <w:rPr>
                <w:rFonts w:ascii="Arial" w:hAnsi="Arial" w:cs="Arial"/>
                <w:sz w:val="15"/>
                <w:szCs w:val="15"/>
                <w:lang w:eastAsia="en-US" w:bidi="ar-SA"/>
              </w:rPr>
            </w:pPr>
          </w:p>
        </w:tc>
        <w:tc>
          <w:tcPr>
            <w:tcW w:w="1125" w:type="dxa"/>
          </w:tcPr>
          <w:p w14:paraId="439AF0D2" w14:textId="77777777" w:rsidR="00CE096B" w:rsidRPr="002D3636" w:rsidRDefault="00CE096B" w:rsidP="002D3636">
            <w:pPr>
              <w:pStyle w:val="ListParagraph"/>
              <w:spacing w:before="60" w:after="30" w:line="276" w:lineRule="auto"/>
              <w:ind w:left="0"/>
              <w:jc w:val="center"/>
              <w:rPr>
                <w:rFonts w:ascii="Arial" w:hAnsi="Arial" w:cs="Arial"/>
                <w:sz w:val="15"/>
                <w:szCs w:val="15"/>
                <w:lang w:eastAsia="en-US" w:bidi="ar-SA"/>
              </w:rPr>
            </w:pPr>
          </w:p>
        </w:tc>
        <w:tc>
          <w:tcPr>
            <w:tcW w:w="1121" w:type="dxa"/>
          </w:tcPr>
          <w:p w14:paraId="2A158D12" w14:textId="77777777" w:rsidR="00CE096B" w:rsidRPr="002D3636" w:rsidRDefault="00CE096B" w:rsidP="002D3636">
            <w:pPr>
              <w:pStyle w:val="ListParagraph"/>
              <w:spacing w:before="60" w:after="30" w:line="276" w:lineRule="auto"/>
              <w:ind w:left="0"/>
              <w:jc w:val="center"/>
              <w:rPr>
                <w:rFonts w:ascii="Arial" w:hAnsi="Arial" w:cs="Arial"/>
                <w:sz w:val="15"/>
                <w:szCs w:val="15"/>
                <w:lang w:eastAsia="en-US" w:bidi="ar-SA"/>
              </w:rPr>
            </w:pPr>
          </w:p>
        </w:tc>
      </w:tr>
      <w:tr w:rsidR="00CE096B" w:rsidRPr="002D3636" w14:paraId="7C681432" w14:textId="77777777" w:rsidTr="00C10282">
        <w:trPr>
          <w:gridAfter w:val="1"/>
          <w:wAfter w:w="8" w:type="dxa"/>
        </w:trPr>
        <w:tc>
          <w:tcPr>
            <w:tcW w:w="2565" w:type="dxa"/>
          </w:tcPr>
          <w:p w14:paraId="619179D2" w14:textId="77777777" w:rsidR="00CE096B" w:rsidRPr="002D3636" w:rsidRDefault="00CE096B" w:rsidP="002D3636">
            <w:pPr>
              <w:pStyle w:val="ListParagraph"/>
              <w:spacing w:before="60" w:after="30" w:line="276" w:lineRule="auto"/>
              <w:ind w:left="0"/>
              <w:jc w:val="thaiDistribute"/>
              <w:rPr>
                <w:rFonts w:ascii="Arial" w:hAnsi="Arial" w:cs="Arial"/>
                <w:sz w:val="15"/>
                <w:szCs w:val="15"/>
                <w:lang w:eastAsia="en-US" w:bidi="ar-SA"/>
              </w:rPr>
            </w:pPr>
          </w:p>
        </w:tc>
        <w:tc>
          <w:tcPr>
            <w:tcW w:w="1044" w:type="dxa"/>
          </w:tcPr>
          <w:p w14:paraId="24FB4BDA" w14:textId="77777777" w:rsidR="00CE096B" w:rsidRPr="002D3636" w:rsidRDefault="00CE096B" w:rsidP="002D363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D3636">
              <w:rPr>
                <w:rFonts w:ascii="Arial" w:hAnsi="Arial" w:cs="Arial"/>
                <w:sz w:val="15"/>
                <w:szCs w:val="15"/>
                <w:lang w:eastAsia="en-US" w:bidi="ar-SA"/>
              </w:rPr>
              <w:t>Fire</w:t>
            </w:r>
          </w:p>
        </w:tc>
        <w:tc>
          <w:tcPr>
            <w:tcW w:w="1152" w:type="dxa"/>
          </w:tcPr>
          <w:p w14:paraId="5799A683" w14:textId="77777777" w:rsidR="00CE096B" w:rsidRPr="002D3636" w:rsidRDefault="00CE096B" w:rsidP="002D363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D3636">
              <w:rPr>
                <w:rFonts w:ascii="Arial" w:hAnsi="Arial" w:cs="Arial"/>
                <w:sz w:val="15"/>
                <w:szCs w:val="15"/>
                <w:lang w:eastAsia="en-US" w:bidi="ar-SA"/>
              </w:rPr>
              <w:t>transportation</w:t>
            </w:r>
          </w:p>
        </w:tc>
        <w:tc>
          <w:tcPr>
            <w:tcW w:w="1053" w:type="dxa"/>
          </w:tcPr>
          <w:p w14:paraId="3C95D1E5" w14:textId="77777777" w:rsidR="00CE096B" w:rsidRPr="002D3636" w:rsidRDefault="00CE096B" w:rsidP="002D363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D3636">
              <w:rPr>
                <w:rFonts w:ascii="Arial" w:hAnsi="Arial" w:cs="Arial"/>
                <w:sz w:val="15"/>
                <w:szCs w:val="15"/>
                <w:lang w:eastAsia="en-US" w:bidi="ar-SA"/>
              </w:rPr>
              <w:t>Motor</w:t>
            </w:r>
          </w:p>
        </w:tc>
        <w:tc>
          <w:tcPr>
            <w:tcW w:w="1206" w:type="dxa"/>
          </w:tcPr>
          <w:p w14:paraId="5AA22405" w14:textId="77777777" w:rsidR="00CE096B" w:rsidRPr="002D3636" w:rsidRDefault="00CE096B" w:rsidP="002D363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D3636">
              <w:rPr>
                <w:rFonts w:ascii="Arial" w:hAnsi="Arial" w:cs="Arial"/>
                <w:sz w:val="15"/>
                <w:szCs w:val="15"/>
                <w:lang w:eastAsia="en-US" w:bidi="ar-SA"/>
              </w:rPr>
              <w:t>Miscellaneous</w:t>
            </w:r>
          </w:p>
        </w:tc>
        <w:tc>
          <w:tcPr>
            <w:tcW w:w="1125" w:type="dxa"/>
          </w:tcPr>
          <w:p w14:paraId="194CA7E3" w14:textId="77777777" w:rsidR="00CE096B" w:rsidRPr="002D3636" w:rsidRDefault="00CE096B" w:rsidP="002D363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D3636">
              <w:rPr>
                <w:rFonts w:ascii="Arial" w:hAnsi="Arial" w:cs="Arial"/>
                <w:sz w:val="15"/>
                <w:szCs w:val="15"/>
                <w:lang w:eastAsia="en-US" w:bidi="ar-SA"/>
              </w:rPr>
              <w:t>Unallocated</w:t>
            </w:r>
          </w:p>
        </w:tc>
        <w:tc>
          <w:tcPr>
            <w:tcW w:w="1121" w:type="dxa"/>
          </w:tcPr>
          <w:p w14:paraId="2CD181AA" w14:textId="77777777" w:rsidR="00CE096B" w:rsidRPr="002D3636" w:rsidRDefault="00CE096B" w:rsidP="002D363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D3636">
              <w:rPr>
                <w:rFonts w:ascii="Arial" w:hAnsi="Arial" w:cs="Arial"/>
                <w:sz w:val="15"/>
                <w:szCs w:val="15"/>
                <w:lang w:eastAsia="en-US" w:bidi="ar-SA"/>
              </w:rPr>
              <w:t>Total</w:t>
            </w:r>
          </w:p>
        </w:tc>
      </w:tr>
      <w:tr w:rsidR="00CE096B" w:rsidRPr="002D3636" w14:paraId="24490C7D" w14:textId="77777777" w:rsidTr="00C10282">
        <w:trPr>
          <w:gridAfter w:val="1"/>
          <w:wAfter w:w="8" w:type="dxa"/>
        </w:trPr>
        <w:tc>
          <w:tcPr>
            <w:tcW w:w="2565" w:type="dxa"/>
          </w:tcPr>
          <w:p w14:paraId="3FDBC045" w14:textId="77777777" w:rsidR="00CE096B" w:rsidRPr="002D3636" w:rsidRDefault="00CE096B" w:rsidP="002D3636">
            <w:pPr>
              <w:pStyle w:val="ListParagraph"/>
              <w:spacing w:before="60" w:after="30" w:line="276" w:lineRule="auto"/>
              <w:ind w:left="0"/>
              <w:jc w:val="thaiDistribute"/>
              <w:rPr>
                <w:rFonts w:ascii="Arial" w:hAnsi="Arial" w:cs="Arial"/>
                <w:sz w:val="15"/>
                <w:szCs w:val="15"/>
                <w:lang w:eastAsia="en-US" w:bidi="ar-SA"/>
              </w:rPr>
            </w:pPr>
          </w:p>
        </w:tc>
        <w:tc>
          <w:tcPr>
            <w:tcW w:w="1044" w:type="dxa"/>
          </w:tcPr>
          <w:p w14:paraId="6C6BE584" w14:textId="77777777" w:rsidR="00CE096B" w:rsidRPr="002D3636" w:rsidRDefault="00CE096B" w:rsidP="002D3636">
            <w:pPr>
              <w:pStyle w:val="ListParagraph"/>
              <w:spacing w:before="60" w:after="30" w:line="276" w:lineRule="auto"/>
              <w:ind w:left="0"/>
              <w:jc w:val="center"/>
              <w:rPr>
                <w:rFonts w:ascii="Arial" w:hAnsi="Arial" w:cs="Arial"/>
                <w:sz w:val="15"/>
                <w:szCs w:val="15"/>
                <w:lang w:eastAsia="en-US" w:bidi="ar-SA"/>
              </w:rPr>
            </w:pPr>
          </w:p>
        </w:tc>
        <w:tc>
          <w:tcPr>
            <w:tcW w:w="1152" w:type="dxa"/>
          </w:tcPr>
          <w:p w14:paraId="0250D99D" w14:textId="77777777" w:rsidR="00CE096B" w:rsidRPr="002D3636" w:rsidRDefault="00CE096B" w:rsidP="002D3636">
            <w:pPr>
              <w:pStyle w:val="ListParagraph"/>
              <w:spacing w:before="60" w:after="30" w:line="276" w:lineRule="auto"/>
              <w:ind w:left="0"/>
              <w:jc w:val="center"/>
              <w:rPr>
                <w:rFonts w:ascii="Arial" w:hAnsi="Arial" w:cs="Arial"/>
                <w:sz w:val="15"/>
                <w:szCs w:val="15"/>
                <w:lang w:eastAsia="en-US" w:bidi="ar-SA"/>
              </w:rPr>
            </w:pPr>
          </w:p>
        </w:tc>
        <w:tc>
          <w:tcPr>
            <w:tcW w:w="1053" w:type="dxa"/>
          </w:tcPr>
          <w:p w14:paraId="72B91BCC" w14:textId="77777777" w:rsidR="00CE096B" w:rsidRPr="002D3636" w:rsidRDefault="00CE096B" w:rsidP="002D3636">
            <w:pPr>
              <w:pStyle w:val="ListParagraph"/>
              <w:spacing w:before="60" w:after="30" w:line="276" w:lineRule="auto"/>
              <w:ind w:left="0"/>
              <w:jc w:val="center"/>
              <w:rPr>
                <w:rFonts w:ascii="Arial" w:hAnsi="Arial" w:cs="Arial"/>
                <w:sz w:val="15"/>
                <w:szCs w:val="15"/>
                <w:lang w:eastAsia="en-US" w:bidi="ar-SA"/>
              </w:rPr>
            </w:pPr>
          </w:p>
        </w:tc>
        <w:tc>
          <w:tcPr>
            <w:tcW w:w="1206" w:type="dxa"/>
          </w:tcPr>
          <w:p w14:paraId="426C510E" w14:textId="77777777" w:rsidR="00CE096B" w:rsidRPr="002D3636" w:rsidRDefault="00CE096B" w:rsidP="002D3636">
            <w:pPr>
              <w:pStyle w:val="ListParagraph"/>
              <w:spacing w:before="60" w:after="30" w:line="276" w:lineRule="auto"/>
              <w:ind w:left="0"/>
              <w:jc w:val="center"/>
              <w:rPr>
                <w:rFonts w:ascii="Arial" w:hAnsi="Arial" w:cs="Arial"/>
                <w:sz w:val="15"/>
                <w:szCs w:val="15"/>
                <w:lang w:eastAsia="en-US" w:bidi="ar-SA"/>
              </w:rPr>
            </w:pPr>
          </w:p>
        </w:tc>
        <w:tc>
          <w:tcPr>
            <w:tcW w:w="1125" w:type="dxa"/>
          </w:tcPr>
          <w:p w14:paraId="506E5EE0" w14:textId="77777777" w:rsidR="00CE096B" w:rsidRPr="002D3636" w:rsidRDefault="00CE096B" w:rsidP="002D3636">
            <w:pPr>
              <w:pStyle w:val="ListParagraph"/>
              <w:spacing w:before="60" w:after="30" w:line="276" w:lineRule="auto"/>
              <w:ind w:left="0"/>
              <w:jc w:val="center"/>
              <w:rPr>
                <w:rFonts w:ascii="Arial" w:hAnsi="Arial" w:cs="Arial"/>
                <w:sz w:val="15"/>
                <w:szCs w:val="15"/>
                <w:lang w:eastAsia="en-US" w:bidi="ar-SA"/>
              </w:rPr>
            </w:pPr>
          </w:p>
        </w:tc>
        <w:tc>
          <w:tcPr>
            <w:tcW w:w="1121" w:type="dxa"/>
          </w:tcPr>
          <w:p w14:paraId="353A9A95" w14:textId="77777777" w:rsidR="00CE096B" w:rsidRPr="002D3636" w:rsidRDefault="00CE096B" w:rsidP="002D3636">
            <w:pPr>
              <w:pStyle w:val="ListParagraph"/>
              <w:spacing w:before="60" w:after="30" w:line="276" w:lineRule="auto"/>
              <w:ind w:left="0"/>
              <w:jc w:val="center"/>
              <w:rPr>
                <w:rFonts w:ascii="Arial" w:hAnsi="Arial" w:cs="Arial"/>
                <w:sz w:val="15"/>
                <w:szCs w:val="15"/>
                <w:lang w:eastAsia="en-US" w:bidi="ar-SA"/>
              </w:rPr>
            </w:pPr>
          </w:p>
        </w:tc>
      </w:tr>
      <w:tr w:rsidR="00CE096B" w:rsidRPr="002D3636" w14:paraId="4E63EA35" w14:textId="77777777" w:rsidTr="00C10282">
        <w:trPr>
          <w:gridAfter w:val="1"/>
          <w:wAfter w:w="8" w:type="dxa"/>
        </w:trPr>
        <w:tc>
          <w:tcPr>
            <w:tcW w:w="2565" w:type="dxa"/>
          </w:tcPr>
          <w:p w14:paraId="2170E064" w14:textId="77777777" w:rsidR="00CE096B" w:rsidRPr="002D3636" w:rsidRDefault="00CE096B" w:rsidP="002D3636">
            <w:pPr>
              <w:pStyle w:val="ListParagraph"/>
              <w:spacing w:before="60" w:after="30" w:line="276" w:lineRule="auto"/>
              <w:ind w:left="0"/>
              <w:jc w:val="thaiDistribute"/>
              <w:rPr>
                <w:rFonts w:ascii="Arial" w:hAnsi="Arial" w:cs="Arial"/>
                <w:sz w:val="15"/>
                <w:szCs w:val="15"/>
                <w:lang w:eastAsia="en-US" w:bidi="ar-SA"/>
              </w:rPr>
            </w:pPr>
            <w:r w:rsidRPr="002D3636">
              <w:rPr>
                <w:rFonts w:ascii="Arial" w:hAnsi="Arial" w:cs="Arial"/>
                <w:b/>
                <w:bCs/>
                <w:sz w:val="15"/>
                <w:szCs w:val="15"/>
              </w:rPr>
              <w:t>Revenues</w:t>
            </w:r>
          </w:p>
        </w:tc>
        <w:tc>
          <w:tcPr>
            <w:tcW w:w="1044" w:type="dxa"/>
          </w:tcPr>
          <w:p w14:paraId="025D3306" w14:textId="77777777" w:rsidR="00CE096B" w:rsidRPr="002D3636" w:rsidRDefault="00CE096B" w:rsidP="002D3636">
            <w:pPr>
              <w:pStyle w:val="ListParagraph"/>
              <w:spacing w:before="60" w:after="30" w:line="276" w:lineRule="auto"/>
              <w:ind w:left="0"/>
              <w:jc w:val="right"/>
              <w:rPr>
                <w:rFonts w:ascii="Arial" w:hAnsi="Arial" w:cs="Arial"/>
                <w:sz w:val="15"/>
                <w:szCs w:val="15"/>
                <w:lang w:eastAsia="en-US" w:bidi="ar-SA"/>
              </w:rPr>
            </w:pPr>
          </w:p>
        </w:tc>
        <w:tc>
          <w:tcPr>
            <w:tcW w:w="1152" w:type="dxa"/>
          </w:tcPr>
          <w:p w14:paraId="4C7B26B9" w14:textId="77777777" w:rsidR="00CE096B" w:rsidRPr="002D3636" w:rsidRDefault="00CE096B" w:rsidP="002D3636">
            <w:pPr>
              <w:pStyle w:val="ListParagraph"/>
              <w:spacing w:before="60" w:after="30" w:line="276" w:lineRule="auto"/>
              <w:ind w:left="0"/>
              <w:jc w:val="right"/>
              <w:rPr>
                <w:rFonts w:ascii="Arial" w:hAnsi="Arial" w:cs="Arial"/>
                <w:sz w:val="15"/>
                <w:szCs w:val="15"/>
                <w:lang w:eastAsia="en-US" w:bidi="ar-SA"/>
              </w:rPr>
            </w:pPr>
          </w:p>
        </w:tc>
        <w:tc>
          <w:tcPr>
            <w:tcW w:w="1053" w:type="dxa"/>
          </w:tcPr>
          <w:p w14:paraId="2B89743B" w14:textId="77777777" w:rsidR="00CE096B" w:rsidRPr="002D3636" w:rsidRDefault="00CE096B" w:rsidP="002D3636">
            <w:pPr>
              <w:pStyle w:val="ListParagraph"/>
              <w:spacing w:before="60" w:after="30" w:line="276" w:lineRule="auto"/>
              <w:ind w:left="0"/>
              <w:jc w:val="right"/>
              <w:rPr>
                <w:rFonts w:ascii="Arial" w:hAnsi="Arial" w:cs="Arial"/>
                <w:sz w:val="15"/>
                <w:szCs w:val="15"/>
                <w:lang w:eastAsia="en-US" w:bidi="ar-SA"/>
              </w:rPr>
            </w:pPr>
          </w:p>
        </w:tc>
        <w:tc>
          <w:tcPr>
            <w:tcW w:w="1206" w:type="dxa"/>
          </w:tcPr>
          <w:p w14:paraId="533CD0ED" w14:textId="77777777" w:rsidR="00CE096B" w:rsidRPr="002D3636" w:rsidRDefault="00CE096B" w:rsidP="002D3636">
            <w:pPr>
              <w:pStyle w:val="ListParagraph"/>
              <w:spacing w:before="60" w:after="30" w:line="276" w:lineRule="auto"/>
              <w:ind w:left="0"/>
              <w:jc w:val="right"/>
              <w:rPr>
                <w:rFonts w:ascii="Arial" w:hAnsi="Arial" w:cs="Arial"/>
                <w:sz w:val="15"/>
                <w:szCs w:val="15"/>
                <w:lang w:eastAsia="en-US" w:bidi="ar-SA"/>
              </w:rPr>
            </w:pPr>
          </w:p>
        </w:tc>
        <w:tc>
          <w:tcPr>
            <w:tcW w:w="1125" w:type="dxa"/>
          </w:tcPr>
          <w:p w14:paraId="5F27F79A" w14:textId="77777777" w:rsidR="00CE096B" w:rsidRPr="002D3636" w:rsidRDefault="00CE096B" w:rsidP="002D3636">
            <w:pPr>
              <w:pStyle w:val="ListParagraph"/>
              <w:spacing w:before="60" w:after="30" w:line="276" w:lineRule="auto"/>
              <w:ind w:left="0"/>
              <w:jc w:val="right"/>
              <w:rPr>
                <w:rFonts w:ascii="Arial" w:hAnsi="Arial" w:cs="Arial"/>
                <w:sz w:val="15"/>
                <w:szCs w:val="15"/>
                <w:lang w:eastAsia="en-US" w:bidi="ar-SA"/>
              </w:rPr>
            </w:pPr>
          </w:p>
        </w:tc>
        <w:tc>
          <w:tcPr>
            <w:tcW w:w="1121" w:type="dxa"/>
          </w:tcPr>
          <w:p w14:paraId="1B52B12E" w14:textId="77777777" w:rsidR="00CE096B" w:rsidRPr="002D3636" w:rsidRDefault="00CE096B" w:rsidP="002D3636">
            <w:pPr>
              <w:pStyle w:val="ListParagraph"/>
              <w:spacing w:before="60" w:after="30" w:line="276" w:lineRule="auto"/>
              <w:ind w:left="0"/>
              <w:jc w:val="right"/>
              <w:rPr>
                <w:rFonts w:ascii="Arial" w:hAnsi="Arial" w:cs="Arial"/>
                <w:sz w:val="15"/>
                <w:szCs w:val="15"/>
                <w:lang w:eastAsia="en-US" w:bidi="ar-SA"/>
              </w:rPr>
            </w:pPr>
          </w:p>
        </w:tc>
      </w:tr>
      <w:tr w:rsidR="002D3636" w:rsidRPr="002D3636" w14:paraId="6C2BB3B6" w14:textId="77777777" w:rsidTr="00C10282">
        <w:trPr>
          <w:gridAfter w:val="1"/>
          <w:wAfter w:w="8" w:type="dxa"/>
        </w:trPr>
        <w:tc>
          <w:tcPr>
            <w:tcW w:w="2565" w:type="dxa"/>
          </w:tcPr>
          <w:p w14:paraId="6A1CCB71" w14:textId="77777777" w:rsidR="002D3636" w:rsidRPr="002D3636" w:rsidRDefault="002D3636" w:rsidP="002D3636">
            <w:pPr>
              <w:pStyle w:val="ListParagraph"/>
              <w:spacing w:before="60" w:after="30" w:line="276" w:lineRule="auto"/>
              <w:ind w:left="0"/>
              <w:jc w:val="thaiDistribute"/>
              <w:rPr>
                <w:rFonts w:ascii="Arial" w:hAnsi="Arial" w:cs="Arial"/>
                <w:sz w:val="15"/>
                <w:szCs w:val="15"/>
                <w:lang w:eastAsia="en-US" w:bidi="ar-SA"/>
              </w:rPr>
            </w:pPr>
            <w:r w:rsidRPr="002D3636">
              <w:rPr>
                <w:rFonts w:ascii="Arial" w:hAnsi="Arial" w:cs="Arial"/>
                <w:sz w:val="15"/>
                <w:szCs w:val="15"/>
              </w:rPr>
              <w:t>Gross written premiums</w:t>
            </w:r>
          </w:p>
        </w:tc>
        <w:tc>
          <w:tcPr>
            <w:tcW w:w="1044" w:type="dxa"/>
          </w:tcPr>
          <w:p w14:paraId="6DB5A63C" w14:textId="474B55B3"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16,180</w:t>
            </w:r>
          </w:p>
        </w:tc>
        <w:tc>
          <w:tcPr>
            <w:tcW w:w="1152" w:type="dxa"/>
          </w:tcPr>
          <w:p w14:paraId="6CB7331F" w14:textId="6434646A"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12,354</w:t>
            </w:r>
          </w:p>
        </w:tc>
        <w:tc>
          <w:tcPr>
            <w:tcW w:w="1053" w:type="dxa"/>
          </w:tcPr>
          <w:p w14:paraId="4B3118AF" w14:textId="6584FAC4"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753,982</w:t>
            </w:r>
          </w:p>
        </w:tc>
        <w:tc>
          <w:tcPr>
            <w:tcW w:w="1206" w:type="dxa"/>
          </w:tcPr>
          <w:p w14:paraId="358CC51F" w14:textId="03E1E4D3"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290,471</w:t>
            </w:r>
          </w:p>
        </w:tc>
        <w:tc>
          <w:tcPr>
            <w:tcW w:w="1125" w:type="dxa"/>
            <w:vAlign w:val="bottom"/>
          </w:tcPr>
          <w:p w14:paraId="7472FE0A" w14:textId="34082ABB"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1" w:type="dxa"/>
          </w:tcPr>
          <w:p w14:paraId="7A88C648" w14:textId="3A496DCC"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1,072,987</w:t>
            </w:r>
          </w:p>
        </w:tc>
      </w:tr>
      <w:tr w:rsidR="002D3636" w:rsidRPr="002D3636" w14:paraId="5CCD652A" w14:textId="77777777" w:rsidTr="00C10282">
        <w:trPr>
          <w:gridAfter w:val="1"/>
          <w:wAfter w:w="8" w:type="dxa"/>
        </w:trPr>
        <w:tc>
          <w:tcPr>
            <w:tcW w:w="2565" w:type="dxa"/>
          </w:tcPr>
          <w:p w14:paraId="639A3B2F" w14:textId="77777777" w:rsidR="002D3636" w:rsidRPr="002D3636" w:rsidRDefault="002D3636" w:rsidP="002D3636">
            <w:pPr>
              <w:pStyle w:val="ListParagraph"/>
              <w:spacing w:before="60" w:after="30" w:line="276" w:lineRule="auto"/>
              <w:ind w:left="0"/>
              <w:rPr>
                <w:rFonts w:ascii="Arial" w:hAnsi="Arial" w:cs="Arial"/>
                <w:sz w:val="15"/>
                <w:szCs w:val="15"/>
                <w:lang w:eastAsia="en-US" w:bidi="ar-SA"/>
              </w:rPr>
            </w:pPr>
            <w:r w:rsidRPr="002D3636">
              <w:rPr>
                <w:rFonts w:ascii="Arial" w:hAnsi="Arial" w:cs="Arial"/>
                <w:sz w:val="15"/>
                <w:szCs w:val="15"/>
                <w:u w:val="single"/>
              </w:rPr>
              <w:t>Less</w:t>
            </w:r>
            <w:r w:rsidRPr="002D3636">
              <w:rPr>
                <w:rFonts w:ascii="Arial" w:hAnsi="Arial" w:cs="Arial"/>
                <w:sz w:val="15"/>
                <w:szCs w:val="15"/>
              </w:rPr>
              <w:t xml:space="preserve"> premiums ceded to  </w:t>
            </w:r>
            <w:r w:rsidRPr="002D3636">
              <w:rPr>
                <w:rFonts w:ascii="Arial" w:hAnsi="Arial" w:cs="Arial"/>
                <w:sz w:val="15"/>
                <w:szCs w:val="15"/>
                <w:cs/>
              </w:rPr>
              <w:br/>
            </w:r>
            <w:r w:rsidRPr="002D3636">
              <w:rPr>
                <w:rFonts w:ascii="Arial" w:hAnsi="Arial" w:cs="Arial"/>
                <w:sz w:val="15"/>
                <w:szCs w:val="15"/>
              </w:rPr>
              <w:t xml:space="preserve">        reinsurers</w:t>
            </w:r>
          </w:p>
        </w:tc>
        <w:tc>
          <w:tcPr>
            <w:tcW w:w="1044" w:type="dxa"/>
          </w:tcPr>
          <w:p w14:paraId="2EDD73D6" w14:textId="0D44D154" w:rsidR="002D3636" w:rsidRPr="002D3636" w:rsidRDefault="002D3636" w:rsidP="002D3636">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br/>
            </w:r>
            <w:r w:rsidRPr="002D3636">
              <w:rPr>
                <w:rFonts w:ascii="Arial" w:hAnsi="Arial" w:cs="Arial"/>
                <w:sz w:val="15"/>
                <w:szCs w:val="15"/>
              </w:rPr>
              <w:t>(13,375)</w:t>
            </w:r>
          </w:p>
        </w:tc>
        <w:tc>
          <w:tcPr>
            <w:tcW w:w="1152" w:type="dxa"/>
            <w:vAlign w:val="bottom"/>
          </w:tcPr>
          <w:p w14:paraId="00B19297" w14:textId="40255CAC" w:rsidR="002D3636" w:rsidRPr="002D3636" w:rsidRDefault="002D3636"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(7,800)</w:t>
            </w:r>
          </w:p>
        </w:tc>
        <w:tc>
          <w:tcPr>
            <w:tcW w:w="1053" w:type="dxa"/>
            <w:vAlign w:val="bottom"/>
          </w:tcPr>
          <w:p w14:paraId="37516706" w14:textId="35DD1C02" w:rsidR="002D3636" w:rsidRPr="002D3636" w:rsidRDefault="002D3636"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(332,605)</w:t>
            </w:r>
          </w:p>
        </w:tc>
        <w:tc>
          <w:tcPr>
            <w:tcW w:w="1206" w:type="dxa"/>
            <w:vAlign w:val="bottom"/>
          </w:tcPr>
          <w:p w14:paraId="48EA258D" w14:textId="5FB2C973" w:rsidR="002D3636" w:rsidRPr="002D3636" w:rsidRDefault="002D3636"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(108,404)</w:t>
            </w:r>
          </w:p>
        </w:tc>
        <w:tc>
          <w:tcPr>
            <w:tcW w:w="1125" w:type="dxa"/>
            <w:vAlign w:val="bottom"/>
          </w:tcPr>
          <w:p w14:paraId="59AF6564" w14:textId="3E525F97" w:rsidR="002D3636" w:rsidRPr="002D3636" w:rsidRDefault="002D3636" w:rsidP="002D3636">
            <w:pPr>
              <w:pStyle w:val="ListParagraph"/>
              <w:pBdr>
                <w:bottom w:val="single" w:sz="4" w:space="1" w:color="auto"/>
              </w:pBdr>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1" w:type="dxa"/>
            <w:vAlign w:val="bottom"/>
          </w:tcPr>
          <w:p w14:paraId="38D19EFF" w14:textId="5634551D" w:rsidR="002D3636" w:rsidRPr="002D3636" w:rsidRDefault="002D3636"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(462,184)</w:t>
            </w:r>
          </w:p>
        </w:tc>
      </w:tr>
      <w:tr w:rsidR="002D3636" w:rsidRPr="002D3636" w14:paraId="21CFDBDB" w14:textId="77777777" w:rsidTr="00C10282">
        <w:trPr>
          <w:gridAfter w:val="1"/>
          <w:wAfter w:w="8" w:type="dxa"/>
        </w:trPr>
        <w:tc>
          <w:tcPr>
            <w:tcW w:w="2565" w:type="dxa"/>
          </w:tcPr>
          <w:p w14:paraId="4EAEF5DE" w14:textId="77777777" w:rsidR="002D3636" w:rsidRPr="002D3636" w:rsidRDefault="002D3636" w:rsidP="002D3636">
            <w:pPr>
              <w:pStyle w:val="ListParagraph"/>
              <w:spacing w:before="60" w:after="30" w:line="276" w:lineRule="auto"/>
              <w:ind w:left="0"/>
              <w:jc w:val="thaiDistribute"/>
              <w:rPr>
                <w:rFonts w:ascii="Arial" w:hAnsi="Arial" w:cs="Arial"/>
                <w:sz w:val="15"/>
                <w:szCs w:val="15"/>
                <w:lang w:eastAsia="en-US" w:bidi="ar-SA"/>
              </w:rPr>
            </w:pPr>
            <w:r w:rsidRPr="002D3636">
              <w:rPr>
                <w:rFonts w:ascii="Arial" w:hAnsi="Arial" w:cs="Arial"/>
                <w:sz w:val="15"/>
                <w:szCs w:val="15"/>
              </w:rPr>
              <w:t>Net written premiums</w:t>
            </w:r>
          </w:p>
        </w:tc>
        <w:tc>
          <w:tcPr>
            <w:tcW w:w="1044" w:type="dxa"/>
            <w:vAlign w:val="bottom"/>
          </w:tcPr>
          <w:p w14:paraId="291B17EC" w14:textId="38D605FE"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2,805</w:t>
            </w:r>
          </w:p>
        </w:tc>
        <w:tc>
          <w:tcPr>
            <w:tcW w:w="1152" w:type="dxa"/>
            <w:vAlign w:val="bottom"/>
          </w:tcPr>
          <w:p w14:paraId="0F717D26" w14:textId="1969CCBC"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4,554</w:t>
            </w:r>
          </w:p>
        </w:tc>
        <w:tc>
          <w:tcPr>
            <w:tcW w:w="1053" w:type="dxa"/>
            <w:vAlign w:val="bottom"/>
          </w:tcPr>
          <w:p w14:paraId="0FDAC811" w14:textId="0426D44B"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421,377</w:t>
            </w:r>
          </w:p>
        </w:tc>
        <w:tc>
          <w:tcPr>
            <w:tcW w:w="1206" w:type="dxa"/>
            <w:vAlign w:val="bottom"/>
          </w:tcPr>
          <w:p w14:paraId="5739DC90" w14:textId="7BBDF2DE"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182,067</w:t>
            </w:r>
          </w:p>
        </w:tc>
        <w:tc>
          <w:tcPr>
            <w:tcW w:w="1125" w:type="dxa"/>
            <w:vAlign w:val="bottom"/>
          </w:tcPr>
          <w:p w14:paraId="61CF567A" w14:textId="594CFA7A"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1" w:type="dxa"/>
            <w:vAlign w:val="bottom"/>
          </w:tcPr>
          <w:p w14:paraId="6A35822D" w14:textId="66664BF5"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610,803</w:t>
            </w:r>
          </w:p>
        </w:tc>
      </w:tr>
      <w:tr w:rsidR="002D3636" w:rsidRPr="002D3636" w14:paraId="77BAADB0" w14:textId="77777777" w:rsidTr="00C10282">
        <w:trPr>
          <w:gridAfter w:val="1"/>
          <w:wAfter w:w="8" w:type="dxa"/>
          <w:trHeight w:val="464"/>
        </w:trPr>
        <w:tc>
          <w:tcPr>
            <w:tcW w:w="2565" w:type="dxa"/>
          </w:tcPr>
          <w:p w14:paraId="3E321C6D" w14:textId="77777777" w:rsidR="002D3636" w:rsidRPr="002D3636" w:rsidRDefault="002D3636" w:rsidP="002D3636">
            <w:pPr>
              <w:spacing w:before="60" w:after="30" w:line="276" w:lineRule="auto"/>
              <w:ind w:right="-43" w:firstLine="18"/>
              <w:rPr>
                <w:rFonts w:ascii="Arial" w:hAnsi="Arial" w:cs="Arial"/>
                <w:sz w:val="15"/>
                <w:szCs w:val="15"/>
              </w:rPr>
            </w:pPr>
            <w:r w:rsidRPr="002D3636">
              <w:rPr>
                <w:rFonts w:ascii="Arial" w:hAnsi="Arial" w:cs="Arial"/>
                <w:sz w:val="15"/>
                <w:szCs w:val="15"/>
                <w:u w:val="single"/>
              </w:rPr>
              <w:t>Add(less)</w:t>
            </w:r>
            <w:r w:rsidRPr="002D3636">
              <w:rPr>
                <w:rFonts w:ascii="Arial" w:hAnsi="Arial" w:cs="Arial"/>
                <w:sz w:val="15"/>
                <w:szCs w:val="15"/>
              </w:rPr>
              <w:t xml:space="preserve"> unearned premium   </w:t>
            </w:r>
          </w:p>
          <w:p w14:paraId="23796075" w14:textId="77777777" w:rsidR="002D3636" w:rsidRPr="002D3636" w:rsidRDefault="002D3636" w:rsidP="002D3636">
            <w:pPr>
              <w:pStyle w:val="ListParagraph"/>
              <w:spacing w:before="60" w:after="30" w:line="276" w:lineRule="auto"/>
              <w:ind w:left="0"/>
              <w:jc w:val="thaiDistribute"/>
              <w:rPr>
                <w:rFonts w:ascii="Arial" w:hAnsi="Arial" w:cs="Arial"/>
                <w:sz w:val="15"/>
                <w:szCs w:val="15"/>
              </w:rPr>
            </w:pPr>
            <w:r w:rsidRPr="002D3636">
              <w:rPr>
                <w:rFonts w:ascii="Arial" w:hAnsi="Arial" w:cs="Arial"/>
                <w:sz w:val="15"/>
                <w:szCs w:val="15"/>
              </w:rPr>
              <w:t xml:space="preserve">        reserves (increased) decrease </w:t>
            </w:r>
          </w:p>
        </w:tc>
        <w:tc>
          <w:tcPr>
            <w:tcW w:w="1044" w:type="dxa"/>
            <w:vAlign w:val="bottom"/>
          </w:tcPr>
          <w:p w14:paraId="027640B3" w14:textId="2B526F9B" w:rsidR="002D3636" w:rsidRPr="002D3636" w:rsidRDefault="002D3636"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246</w:t>
            </w:r>
          </w:p>
        </w:tc>
        <w:tc>
          <w:tcPr>
            <w:tcW w:w="1152" w:type="dxa"/>
            <w:vAlign w:val="bottom"/>
          </w:tcPr>
          <w:p w14:paraId="0D9CBE7D" w14:textId="01818A73" w:rsidR="002D3636" w:rsidRPr="002D3636" w:rsidRDefault="002D3636"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(1,386)</w:t>
            </w:r>
          </w:p>
        </w:tc>
        <w:tc>
          <w:tcPr>
            <w:tcW w:w="1053" w:type="dxa"/>
            <w:vAlign w:val="bottom"/>
          </w:tcPr>
          <w:p w14:paraId="51448260" w14:textId="5987E0D1" w:rsidR="002D3636" w:rsidRPr="002D3636" w:rsidRDefault="002D3636"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59,205</w:t>
            </w:r>
          </w:p>
        </w:tc>
        <w:tc>
          <w:tcPr>
            <w:tcW w:w="1206" w:type="dxa"/>
            <w:vAlign w:val="bottom"/>
          </w:tcPr>
          <w:p w14:paraId="4C4A79DC" w14:textId="33D6FC91" w:rsidR="002D3636" w:rsidRPr="002D3636" w:rsidRDefault="002D3636"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12,107</w:t>
            </w:r>
          </w:p>
        </w:tc>
        <w:tc>
          <w:tcPr>
            <w:tcW w:w="1125" w:type="dxa"/>
            <w:vAlign w:val="bottom"/>
          </w:tcPr>
          <w:p w14:paraId="6031D6B8" w14:textId="0BCFA1D0" w:rsidR="002D3636" w:rsidRPr="002D3636" w:rsidRDefault="002D3636" w:rsidP="002D3636">
            <w:pPr>
              <w:pStyle w:val="ListParagraph"/>
              <w:pBdr>
                <w:bottom w:val="single" w:sz="4" w:space="1" w:color="auto"/>
              </w:pBdr>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1" w:type="dxa"/>
            <w:vAlign w:val="bottom"/>
          </w:tcPr>
          <w:p w14:paraId="73073CF6" w14:textId="54E79140" w:rsidR="002D3636" w:rsidRPr="002D3636" w:rsidRDefault="002D3636"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70,172</w:t>
            </w:r>
          </w:p>
        </w:tc>
      </w:tr>
      <w:tr w:rsidR="002D3636" w:rsidRPr="002D3636" w14:paraId="286E1221" w14:textId="77777777" w:rsidTr="00C10282">
        <w:trPr>
          <w:gridAfter w:val="1"/>
          <w:wAfter w:w="8" w:type="dxa"/>
        </w:trPr>
        <w:tc>
          <w:tcPr>
            <w:tcW w:w="2565" w:type="dxa"/>
          </w:tcPr>
          <w:p w14:paraId="4FA630BF" w14:textId="77777777" w:rsidR="002D3636" w:rsidRPr="002D3636" w:rsidRDefault="002D3636" w:rsidP="002D3636">
            <w:pPr>
              <w:spacing w:before="60" w:after="30" w:line="276" w:lineRule="auto"/>
              <w:ind w:right="-43" w:firstLine="18"/>
              <w:rPr>
                <w:rFonts w:ascii="Arial" w:hAnsi="Arial" w:cs="Arial"/>
                <w:sz w:val="15"/>
                <w:szCs w:val="15"/>
              </w:rPr>
            </w:pPr>
            <w:r w:rsidRPr="002D3636">
              <w:rPr>
                <w:rFonts w:ascii="Arial" w:hAnsi="Arial" w:cs="Arial"/>
                <w:sz w:val="15"/>
                <w:szCs w:val="15"/>
              </w:rPr>
              <w:t>Net earned premiums</w:t>
            </w:r>
          </w:p>
        </w:tc>
        <w:tc>
          <w:tcPr>
            <w:tcW w:w="1044" w:type="dxa"/>
          </w:tcPr>
          <w:p w14:paraId="35A8FA4F" w14:textId="3B7D1DC4"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3,051</w:t>
            </w:r>
          </w:p>
        </w:tc>
        <w:tc>
          <w:tcPr>
            <w:tcW w:w="1152" w:type="dxa"/>
          </w:tcPr>
          <w:p w14:paraId="2E978A42" w14:textId="59ADFB89"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3,168</w:t>
            </w:r>
          </w:p>
        </w:tc>
        <w:tc>
          <w:tcPr>
            <w:tcW w:w="1053" w:type="dxa"/>
          </w:tcPr>
          <w:p w14:paraId="069FCC7D" w14:textId="74FAA803"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480,582</w:t>
            </w:r>
          </w:p>
        </w:tc>
        <w:tc>
          <w:tcPr>
            <w:tcW w:w="1206" w:type="dxa"/>
          </w:tcPr>
          <w:p w14:paraId="3B7487F7" w14:textId="656FD891"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194,174</w:t>
            </w:r>
          </w:p>
        </w:tc>
        <w:tc>
          <w:tcPr>
            <w:tcW w:w="1125" w:type="dxa"/>
            <w:vAlign w:val="bottom"/>
          </w:tcPr>
          <w:p w14:paraId="0090DD2F" w14:textId="2C063CCA"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1" w:type="dxa"/>
          </w:tcPr>
          <w:p w14:paraId="50820E5E" w14:textId="49128F14"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680,975</w:t>
            </w:r>
          </w:p>
        </w:tc>
      </w:tr>
      <w:tr w:rsidR="002D3636" w:rsidRPr="002D3636" w14:paraId="23EAF346" w14:textId="77777777" w:rsidTr="00C10282">
        <w:trPr>
          <w:gridAfter w:val="1"/>
          <w:wAfter w:w="8" w:type="dxa"/>
        </w:trPr>
        <w:tc>
          <w:tcPr>
            <w:tcW w:w="2565" w:type="dxa"/>
          </w:tcPr>
          <w:p w14:paraId="21BA4319" w14:textId="77777777" w:rsidR="002D3636" w:rsidRPr="002D3636" w:rsidRDefault="002D3636" w:rsidP="002D3636">
            <w:pPr>
              <w:spacing w:before="60" w:after="30" w:line="276" w:lineRule="auto"/>
              <w:ind w:right="-43" w:firstLine="18"/>
              <w:rPr>
                <w:rFonts w:ascii="Arial" w:hAnsi="Arial" w:cs="Arial"/>
                <w:sz w:val="15"/>
                <w:szCs w:val="15"/>
              </w:rPr>
            </w:pPr>
            <w:r w:rsidRPr="002D3636">
              <w:rPr>
                <w:rFonts w:ascii="Arial" w:hAnsi="Arial" w:cs="Arial"/>
                <w:sz w:val="15"/>
                <w:szCs w:val="15"/>
              </w:rPr>
              <w:t>Fee and brokerage incomes</w:t>
            </w:r>
          </w:p>
        </w:tc>
        <w:tc>
          <w:tcPr>
            <w:tcW w:w="1044" w:type="dxa"/>
            <w:vAlign w:val="bottom"/>
          </w:tcPr>
          <w:p w14:paraId="01ACD806" w14:textId="4D37C58D"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1,288</w:t>
            </w:r>
          </w:p>
        </w:tc>
        <w:tc>
          <w:tcPr>
            <w:tcW w:w="1152" w:type="dxa"/>
            <w:vAlign w:val="bottom"/>
          </w:tcPr>
          <w:p w14:paraId="5EE80BA9" w14:textId="0A0D48AB"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(26)</w:t>
            </w:r>
          </w:p>
        </w:tc>
        <w:tc>
          <w:tcPr>
            <w:tcW w:w="1053" w:type="dxa"/>
            <w:vAlign w:val="bottom"/>
          </w:tcPr>
          <w:p w14:paraId="0714360E" w14:textId="1749DA82"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147,383</w:t>
            </w:r>
          </w:p>
        </w:tc>
        <w:tc>
          <w:tcPr>
            <w:tcW w:w="1206" w:type="dxa"/>
            <w:vAlign w:val="bottom"/>
          </w:tcPr>
          <w:p w14:paraId="2D6A7188" w14:textId="3E4A58A8"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14,947</w:t>
            </w:r>
          </w:p>
        </w:tc>
        <w:tc>
          <w:tcPr>
            <w:tcW w:w="1125" w:type="dxa"/>
            <w:vAlign w:val="bottom"/>
          </w:tcPr>
          <w:p w14:paraId="67923BF4" w14:textId="4D01189B"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1" w:type="dxa"/>
            <w:vAlign w:val="bottom"/>
          </w:tcPr>
          <w:p w14:paraId="7012FFC4" w14:textId="44DD9717"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163,592</w:t>
            </w:r>
          </w:p>
        </w:tc>
      </w:tr>
      <w:tr w:rsidR="002D3636" w:rsidRPr="002D3636" w14:paraId="4EC96197" w14:textId="77777777" w:rsidTr="00C10282">
        <w:trPr>
          <w:gridAfter w:val="1"/>
          <w:wAfter w:w="8" w:type="dxa"/>
        </w:trPr>
        <w:tc>
          <w:tcPr>
            <w:tcW w:w="2565" w:type="dxa"/>
          </w:tcPr>
          <w:p w14:paraId="07837BA8" w14:textId="77777777" w:rsidR="002D3636" w:rsidRPr="002D3636" w:rsidRDefault="002D3636" w:rsidP="002D3636">
            <w:pPr>
              <w:spacing w:before="60" w:after="30" w:line="276" w:lineRule="auto"/>
              <w:ind w:right="-43" w:firstLine="18"/>
              <w:rPr>
                <w:rFonts w:ascii="Arial" w:hAnsi="Arial" w:cs="Arial"/>
                <w:sz w:val="15"/>
                <w:szCs w:val="15"/>
              </w:rPr>
            </w:pPr>
            <w:r w:rsidRPr="002D3636">
              <w:rPr>
                <w:rFonts w:ascii="Arial" w:hAnsi="Arial" w:cs="Arial"/>
                <w:sz w:val="15"/>
                <w:szCs w:val="15"/>
              </w:rPr>
              <w:t>Net investment incomes</w:t>
            </w:r>
          </w:p>
        </w:tc>
        <w:tc>
          <w:tcPr>
            <w:tcW w:w="1044" w:type="dxa"/>
            <w:vAlign w:val="bottom"/>
          </w:tcPr>
          <w:p w14:paraId="5A2B8A7C" w14:textId="3C9822FB"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52" w:type="dxa"/>
            <w:vAlign w:val="bottom"/>
          </w:tcPr>
          <w:p w14:paraId="536CA890" w14:textId="12176444"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053" w:type="dxa"/>
            <w:vAlign w:val="bottom"/>
          </w:tcPr>
          <w:p w14:paraId="0A8B7D46" w14:textId="6A907A99"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206" w:type="dxa"/>
            <w:vAlign w:val="bottom"/>
          </w:tcPr>
          <w:p w14:paraId="24519B8E" w14:textId="5DD4113A"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5" w:type="dxa"/>
            <w:vAlign w:val="bottom"/>
          </w:tcPr>
          <w:p w14:paraId="69C9681B" w14:textId="2AE59925"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15,747</w:t>
            </w:r>
          </w:p>
        </w:tc>
        <w:tc>
          <w:tcPr>
            <w:tcW w:w="1121" w:type="dxa"/>
            <w:vAlign w:val="bottom"/>
          </w:tcPr>
          <w:p w14:paraId="6EABC59F" w14:textId="3507BBB3"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15,747</w:t>
            </w:r>
          </w:p>
        </w:tc>
      </w:tr>
      <w:tr w:rsidR="002D3636" w:rsidRPr="002D3636" w14:paraId="388DA0B5" w14:textId="77777777" w:rsidTr="00C10282">
        <w:trPr>
          <w:gridAfter w:val="1"/>
          <w:wAfter w:w="8" w:type="dxa"/>
        </w:trPr>
        <w:tc>
          <w:tcPr>
            <w:tcW w:w="2565" w:type="dxa"/>
          </w:tcPr>
          <w:p w14:paraId="1EB1CF60" w14:textId="77777777" w:rsidR="002D3636" w:rsidRPr="002D3636" w:rsidRDefault="002D3636" w:rsidP="002D3636">
            <w:pPr>
              <w:spacing w:before="60" w:after="30" w:line="276" w:lineRule="auto"/>
              <w:ind w:right="-43" w:firstLine="18"/>
              <w:rPr>
                <w:rFonts w:ascii="Arial" w:hAnsi="Arial" w:cs="Arial"/>
                <w:sz w:val="15"/>
                <w:szCs w:val="15"/>
              </w:rPr>
            </w:pPr>
            <w:r w:rsidRPr="002D3636">
              <w:rPr>
                <w:rFonts w:ascii="Arial" w:hAnsi="Arial" w:cs="Arial"/>
                <w:sz w:val="15"/>
                <w:szCs w:val="15"/>
              </w:rPr>
              <w:t>Loss on financial instruments</w:t>
            </w:r>
          </w:p>
        </w:tc>
        <w:tc>
          <w:tcPr>
            <w:tcW w:w="1044" w:type="dxa"/>
            <w:vAlign w:val="bottom"/>
          </w:tcPr>
          <w:p w14:paraId="266D5079" w14:textId="411952A3"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52" w:type="dxa"/>
            <w:vAlign w:val="bottom"/>
          </w:tcPr>
          <w:p w14:paraId="4AB4E715" w14:textId="266E4CB6"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053" w:type="dxa"/>
            <w:vAlign w:val="bottom"/>
          </w:tcPr>
          <w:p w14:paraId="1911E227" w14:textId="2677E43F"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206" w:type="dxa"/>
            <w:vAlign w:val="bottom"/>
          </w:tcPr>
          <w:p w14:paraId="5E1DBD9F" w14:textId="56B8E77A"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5" w:type="dxa"/>
            <w:vAlign w:val="bottom"/>
          </w:tcPr>
          <w:p w14:paraId="3600533B" w14:textId="06688AD4"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(26,831)</w:t>
            </w:r>
          </w:p>
        </w:tc>
        <w:tc>
          <w:tcPr>
            <w:tcW w:w="1121" w:type="dxa"/>
            <w:vAlign w:val="bottom"/>
          </w:tcPr>
          <w:p w14:paraId="4585C970" w14:textId="0D083F3B"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(26,831)</w:t>
            </w:r>
          </w:p>
        </w:tc>
      </w:tr>
      <w:tr w:rsidR="002D3636" w:rsidRPr="002D3636" w14:paraId="0EAC9A56" w14:textId="77777777" w:rsidTr="00C10282">
        <w:trPr>
          <w:gridAfter w:val="1"/>
          <w:wAfter w:w="8" w:type="dxa"/>
          <w:trHeight w:val="387"/>
        </w:trPr>
        <w:tc>
          <w:tcPr>
            <w:tcW w:w="2565" w:type="dxa"/>
          </w:tcPr>
          <w:p w14:paraId="2C5B237C" w14:textId="77777777" w:rsidR="002D3636" w:rsidRPr="002D3636" w:rsidRDefault="002D3636" w:rsidP="002D3636">
            <w:pPr>
              <w:spacing w:before="60" w:after="30" w:line="276" w:lineRule="auto"/>
              <w:ind w:right="-43" w:firstLine="18"/>
              <w:rPr>
                <w:rFonts w:ascii="Arial" w:hAnsi="Arial" w:cs="Arial"/>
                <w:sz w:val="15"/>
                <w:szCs w:val="15"/>
              </w:rPr>
            </w:pPr>
            <w:r w:rsidRPr="002D3636">
              <w:rPr>
                <w:rFonts w:ascii="Arial" w:hAnsi="Arial" w:cs="Arial"/>
                <w:sz w:val="15"/>
                <w:szCs w:val="15"/>
              </w:rPr>
              <w:t>Gain on revaluation of</w:t>
            </w:r>
          </w:p>
          <w:p w14:paraId="3F6D1CD2" w14:textId="77777777" w:rsidR="002D3636" w:rsidRPr="002D3636" w:rsidRDefault="002D3636" w:rsidP="002D3636">
            <w:pPr>
              <w:spacing w:before="60" w:after="30" w:line="276" w:lineRule="auto"/>
              <w:ind w:right="-43" w:firstLine="18"/>
              <w:rPr>
                <w:rFonts w:ascii="Arial" w:hAnsi="Arial" w:cs="Arial"/>
                <w:sz w:val="15"/>
                <w:szCs w:val="15"/>
              </w:rPr>
            </w:pPr>
            <w:r w:rsidRPr="002D3636">
              <w:rPr>
                <w:rFonts w:ascii="Arial" w:hAnsi="Arial" w:cs="Arial"/>
                <w:sz w:val="15"/>
                <w:szCs w:val="15"/>
              </w:rPr>
              <w:t xml:space="preserve">        financial instruments</w:t>
            </w:r>
          </w:p>
        </w:tc>
        <w:tc>
          <w:tcPr>
            <w:tcW w:w="1044" w:type="dxa"/>
            <w:vAlign w:val="bottom"/>
          </w:tcPr>
          <w:p w14:paraId="57F776C9" w14:textId="7A02951D"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52" w:type="dxa"/>
            <w:vAlign w:val="bottom"/>
          </w:tcPr>
          <w:p w14:paraId="4B94D655" w14:textId="7081AAF2"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053" w:type="dxa"/>
            <w:vAlign w:val="bottom"/>
          </w:tcPr>
          <w:p w14:paraId="27EF6880" w14:textId="13326893"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206" w:type="dxa"/>
            <w:vAlign w:val="bottom"/>
          </w:tcPr>
          <w:p w14:paraId="2688C660" w14:textId="3C80F04F"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5" w:type="dxa"/>
            <w:vAlign w:val="bottom"/>
          </w:tcPr>
          <w:p w14:paraId="682F1C7A" w14:textId="05371C3B"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18,943</w:t>
            </w:r>
          </w:p>
        </w:tc>
        <w:tc>
          <w:tcPr>
            <w:tcW w:w="1121" w:type="dxa"/>
            <w:vAlign w:val="bottom"/>
          </w:tcPr>
          <w:p w14:paraId="726458B9" w14:textId="2A58CD0B" w:rsidR="002D3636" w:rsidRPr="002D3636" w:rsidRDefault="002D3636" w:rsidP="002D3636">
            <w:pPr>
              <w:pStyle w:val="ListParagraph"/>
              <w:spacing w:before="60" w:after="30" w:line="276" w:lineRule="auto"/>
              <w:ind w:left="0"/>
              <w:jc w:val="right"/>
              <w:rPr>
                <w:rFonts w:ascii="Arial" w:hAnsi="Arial" w:cs="Arial"/>
                <w:sz w:val="15"/>
                <w:szCs w:val="15"/>
              </w:rPr>
            </w:pPr>
            <w:r w:rsidRPr="002D3636">
              <w:rPr>
                <w:rFonts w:ascii="Arial" w:hAnsi="Arial" w:cs="Arial"/>
                <w:sz w:val="15"/>
                <w:szCs w:val="15"/>
              </w:rPr>
              <w:t>18,943</w:t>
            </w:r>
          </w:p>
        </w:tc>
      </w:tr>
      <w:tr w:rsidR="00CE096B" w:rsidRPr="002D3636" w14:paraId="3E28E278" w14:textId="77777777" w:rsidTr="00C10282">
        <w:trPr>
          <w:gridAfter w:val="1"/>
          <w:wAfter w:w="8" w:type="dxa"/>
        </w:trPr>
        <w:tc>
          <w:tcPr>
            <w:tcW w:w="2565" w:type="dxa"/>
          </w:tcPr>
          <w:p w14:paraId="0EA982BA" w14:textId="5FD7756B" w:rsidR="00CE096B" w:rsidRPr="002D3636" w:rsidRDefault="00CE096B" w:rsidP="002D3636">
            <w:pPr>
              <w:spacing w:before="60" w:after="30" w:line="276" w:lineRule="auto"/>
              <w:ind w:right="-43" w:firstLine="18"/>
              <w:rPr>
                <w:rFonts w:ascii="Arial" w:hAnsi="Arial" w:cs="Arial"/>
                <w:sz w:val="15"/>
                <w:szCs w:val="15"/>
              </w:rPr>
            </w:pPr>
            <w:r w:rsidRPr="002D3636">
              <w:rPr>
                <w:rFonts w:ascii="Arial" w:hAnsi="Arial" w:cs="Arial"/>
                <w:sz w:val="15"/>
                <w:szCs w:val="15"/>
              </w:rPr>
              <w:t>Other income</w:t>
            </w:r>
            <w:r w:rsidR="00D435DB" w:rsidRPr="002D3636">
              <w:rPr>
                <w:rFonts w:ascii="Arial" w:hAnsi="Arial" w:cs="Arial"/>
                <w:sz w:val="15"/>
                <w:szCs w:val="15"/>
              </w:rPr>
              <w:t xml:space="preserve"> (reversal)</w:t>
            </w:r>
          </w:p>
        </w:tc>
        <w:tc>
          <w:tcPr>
            <w:tcW w:w="1044" w:type="dxa"/>
            <w:vAlign w:val="bottom"/>
          </w:tcPr>
          <w:p w14:paraId="1808D6DD" w14:textId="471E5D1B" w:rsidR="00CE096B" w:rsidRPr="002D3636" w:rsidRDefault="0007216F"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w:t>
            </w:r>
            <w:r w:rsidR="00EF24C8" w:rsidRPr="002D3636">
              <w:rPr>
                <w:rFonts w:ascii="Arial" w:hAnsi="Arial" w:cs="Arial"/>
                <w:sz w:val="15"/>
                <w:szCs w:val="15"/>
              </w:rPr>
              <w:t>70</w:t>
            </w:r>
            <w:r w:rsidRPr="002D3636">
              <w:rPr>
                <w:rFonts w:ascii="Arial" w:hAnsi="Arial" w:cs="Arial"/>
                <w:sz w:val="15"/>
                <w:szCs w:val="15"/>
              </w:rPr>
              <w:t>)</w:t>
            </w:r>
          </w:p>
        </w:tc>
        <w:tc>
          <w:tcPr>
            <w:tcW w:w="1152" w:type="dxa"/>
            <w:vAlign w:val="bottom"/>
          </w:tcPr>
          <w:p w14:paraId="2627A617" w14:textId="4EDB4FE5" w:rsidR="00CE096B" w:rsidRPr="002D3636" w:rsidRDefault="00E94068"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w:t>
            </w:r>
          </w:p>
        </w:tc>
        <w:tc>
          <w:tcPr>
            <w:tcW w:w="1053" w:type="dxa"/>
            <w:vAlign w:val="bottom"/>
          </w:tcPr>
          <w:p w14:paraId="5A1B96F9" w14:textId="055CEE78" w:rsidR="00CE096B" w:rsidRPr="002D3636" w:rsidRDefault="00FC28AE"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(1,018)</w:t>
            </w:r>
          </w:p>
        </w:tc>
        <w:tc>
          <w:tcPr>
            <w:tcW w:w="1206" w:type="dxa"/>
            <w:vAlign w:val="bottom"/>
          </w:tcPr>
          <w:p w14:paraId="6F7BA765" w14:textId="6ECB78F1" w:rsidR="00CE096B" w:rsidRPr="002D3636" w:rsidRDefault="00FC28AE"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(15</w:t>
            </w:r>
            <w:r w:rsidR="00003A71" w:rsidRPr="002D3636">
              <w:rPr>
                <w:rFonts w:ascii="Arial" w:hAnsi="Arial" w:cs="Arial"/>
                <w:sz w:val="15"/>
                <w:szCs w:val="15"/>
              </w:rPr>
              <w:t>6</w:t>
            </w:r>
            <w:r w:rsidRPr="002D3636">
              <w:rPr>
                <w:rFonts w:ascii="Arial" w:hAnsi="Arial" w:cs="Arial"/>
                <w:sz w:val="15"/>
                <w:szCs w:val="15"/>
              </w:rPr>
              <w:t>)</w:t>
            </w:r>
          </w:p>
        </w:tc>
        <w:tc>
          <w:tcPr>
            <w:tcW w:w="1125" w:type="dxa"/>
            <w:vAlign w:val="bottom"/>
          </w:tcPr>
          <w:p w14:paraId="75D1BED5" w14:textId="15627804" w:rsidR="00CE096B" w:rsidRPr="002D3636" w:rsidRDefault="00B3562F"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3,81</w:t>
            </w:r>
            <w:r w:rsidR="00EF24C8" w:rsidRPr="002D3636">
              <w:rPr>
                <w:rFonts w:ascii="Arial" w:hAnsi="Arial" w:cs="Arial"/>
                <w:sz w:val="15"/>
                <w:szCs w:val="15"/>
              </w:rPr>
              <w:t>7</w:t>
            </w:r>
          </w:p>
        </w:tc>
        <w:tc>
          <w:tcPr>
            <w:tcW w:w="1121" w:type="dxa"/>
            <w:vAlign w:val="bottom"/>
          </w:tcPr>
          <w:p w14:paraId="0A92D603" w14:textId="734CDA0D" w:rsidR="00CE096B" w:rsidRPr="002D3636" w:rsidRDefault="00BE264C" w:rsidP="002D3636">
            <w:pPr>
              <w:pStyle w:val="ListParagraph"/>
              <w:pBdr>
                <w:bottom w:val="single" w:sz="4"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2,572</w:t>
            </w:r>
          </w:p>
        </w:tc>
      </w:tr>
      <w:tr w:rsidR="00CE096B" w:rsidRPr="002D3636" w14:paraId="61DCB946" w14:textId="77777777" w:rsidTr="00C10282">
        <w:trPr>
          <w:gridAfter w:val="1"/>
          <w:wAfter w:w="8" w:type="dxa"/>
        </w:trPr>
        <w:tc>
          <w:tcPr>
            <w:tcW w:w="2565" w:type="dxa"/>
          </w:tcPr>
          <w:p w14:paraId="4184E3F8" w14:textId="77777777" w:rsidR="00CE096B" w:rsidRPr="002D3636" w:rsidRDefault="00CE096B" w:rsidP="002D3636">
            <w:pPr>
              <w:spacing w:before="60" w:after="30" w:line="276" w:lineRule="auto"/>
              <w:ind w:right="-43" w:firstLine="18"/>
              <w:rPr>
                <w:rFonts w:ascii="Arial" w:hAnsi="Arial" w:cs="Arial"/>
                <w:sz w:val="15"/>
                <w:szCs w:val="15"/>
              </w:rPr>
            </w:pPr>
            <w:r w:rsidRPr="002D3636">
              <w:rPr>
                <w:rFonts w:ascii="Arial" w:hAnsi="Arial" w:cs="Arial"/>
                <w:b/>
                <w:bCs/>
                <w:sz w:val="15"/>
                <w:szCs w:val="15"/>
              </w:rPr>
              <w:t>Total revenues</w:t>
            </w:r>
          </w:p>
        </w:tc>
        <w:tc>
          <w:tcPr>
            <w:tcW w:w="1044" w:type="dxa"/>
            <w:vAlign w:val="bottom"/>
          </w:tcPr>
          <w:p w14:paraId="222A7AC9" w14:textId="40D93956" w:rsidR="00CE096B" w:rsidRPr="002D3636" w:rsidRDefault="0007216F" w:rsidP="002D3636">
            <w:pPr>
              <w:pStyle w:val="ListParagraph"/>
              <w:pBdr>
                <w:bottom w:val="single" w:sz="12"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4,269</w:t>
            </w:r>
          </w:p>
        </w:tc>
        <w:tc>
          <w:tcPr>
            <w:tcW w:w="1152" w:type="dxa"/>
            <w:vAlign w:val="bottom"/>
          </w:tcPr>
          <w:p w14:paraId="52B534C1" w14:textId="245F3342" w:rsidR="00CE096B" w:rsidRPr="002D3636" w:rsidRDefault="00E94068" w:rsidP="002D3636">
            <w:pPr>
              <w:pStyle w:val="ListParagraph"/>
              <w:pBdr>
                <w:bottom w:val="single" w:sz="12"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3,141</w:t>
            </w:r>
          </w:p>
        </w:tc>
        <w:tc>
          <w:tcPr>
            <w:tcW w:w="1053" w:type="dxa"/>
            <w:vAlign w:val="bottom"/>
          </w:tcPr>
          <w:p w14:paraId="0CB5B1C0" w14:textId="23F37E27" w:rsidR="00CE096B" w:rsidRPr="002D3636" w:rsidRDefault="00FC28AE" w:rsidP="002D3636">
            <w:pPr>
              <w:pStyle w:val="ListParagraph"/>
              <w:pBdr>
                <w:bottom w:val="single" w:sz="12"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626,947</w:t>
            </w:r>
          </w:p>
        </w:tc>
        <w:tc>
          <w:tcPr>
            <w:tcW w:w="1206" w:type="dxa"/>
            <w:vAlign w:val="bottom"/>
          </w:tcPr>
          <w:p w14:paraId="3170B9DD" w14:textId="7F8C7796" w:rsidR="00CE096B" w:rsidRPr="002D3636" w:rsidRDefault="00FC28AE" w:rsidP="002D3636">
            <w:pPr>
              <w:pStyle w:val="ListParagraph"/>
              <w:pBdr>
                <w:bottom w:val="single" w:sz="12"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208,965</w:t>
            </w:r>
          </w:p>
        </w:tc>
        <w:tc>
          <w:tcPr>
            <w:tcW w:w="1125" w:type="dxa"/>
            <w:vAlign w:val="bottom"/>
          </w:tcPr>
          <w:p w14:paraId="4C972615" w14:textId="6F013B70" w:rsidR="00CE096B" w:rsidRPr="002D3636" w:rsidRDefault="00B3562F" w:rsidP="002D3636">
            <w:pPr>
              <w:pStyle w:val="ListParagraph"/>
              <w:pBdr>
                <w:bottom w:val="single" w:sz="12"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11,67</w:t>
            </w:r>
            <w:r w:rsidR="00EF24C8" w:rsidRPr="002D3636">
              <w:rPr>
                <w:rFonts w:ascii="Arial" w:hAnsi="Arial" w:cs="Arial"/>
                <w:sz w:val="15"/>
                <w:szCs w:val="15"/>
              </w:rPr>
              <w:t>6</w:t>
            </w:r>
          </w:p>
        </w:tc>
        <w:tc>
          <w:tcPr>
            <w:tcW w:w="1121" w:type="dxa"/>
            <w:vAlign w:val="bottom"/>
          </w:tcPr>
          <w:p w14:paraId="5D9CC274" w14:textId="75178481" w:rsidR="00CE096B" w:rsidRPr="002D3636" w:rsidRDefault="00BE264C" w:rsidP="002D3636">
            <w:pPr>
              <w:pStyle w:val="ListParagraph"/>
              <w:pBdr>
                <w:bottom w:val="single" w:sz="12" w:space="1" w:color="auto"/>
              </w:pBdr>
              <w:spacing w:before="60" w:after="30" w:line="276" w:lineRule="auto"/>
              <w:ind w:left="0"/>
              <w:jc w:val="right"/>
              <w:rPr>
                <w:rFonts w:ascii="Arial" w:hAnsi="Arial" w:cs="Arial"/>
                <w:sz w:val="15"/>
                <w:szCs w:val="15"/>
              </w:rPr>
            </w:pPr>
            <w:r w:rsidRPr="002D3636">
              <w:rPr>
                <w:rFonts w:ascii="Arial" w:hAnsi="Arial" w:cs="Arial"/>
                <w:sz w:val="15"/>
                <w:szCs w:val="15"/>
              </w:rPr>
              <w:t>854,99</w:t>
            </w:r>
            <w:r w:rsidR="00EF24C8" w:rsidRPr="002D3636">
              <w:rPr>
                <w:rFonts w:ascii="Arial" w:hAnsi="Arial" w:cs="Arial"/>
                <w:sz w:val="15"/>
                <w:szCs w:val="15"/>
              </w:rPr>
              <w:t>8</w:t>
            </w:r>
          </w:p>
        </w:tc>
      </w:tr>
      <w:tr w:rsidR="00CE096B" w:rsidRPr="002D3636" w14:paraId="3D1B0A90" w14:textId="77777777" w:rsidTr="00C10282">
        <w:trPr>
          <w:gridAfter w:val="1"/>
          <w:wAfter w:w="8" w:type="dxa"/>
        </w:trPr>
        <w:tc>
          <w:tcPr>
            <w:tcW w:w="2565" w:type="dxa"/>
          </w:tcPr>
          <w:p w14:paraId="6BBCAA2A" w14:textId="77777777" w:rsidR="00CE096B" w:rsidRPr="002D3636" w:rsidRDefault="00CE096B" w:rsidP="002D3636">
            <w:pPr>
              <w:spacing w:before="60" w:after="30" w:line="276" w:lineRule="auto"/>
              <w:ind w:right="-43" w:firstLine="18"/>
              <w:rPr>
                <w:rFonts w:ascii="Arial" w:hAnsi="Arial" w:cs="Arial"/>
                <w:b/>
                <w:bCs/>
                <w:sz w:val="15"/>
                <w:szCs w:val="15"/>
              </w:rPr>
            </w:pPr>
          </w:p>
        </w:tc>
        <w:tc>
          <w:tcPr>
            <w:tcW w:w="1044" w:type="dxa"/>
            <w:vAlign w:val="bottom"/>
          </w:tcPr>
          <w:p w14:paraId="3FD8F123" w14:textId="77777777" w:rsidR="00CE096B" w:rsidRPr="002D3636" w:rsidRDefault="00CE096B" w:rsidP="002D3636">
            <w:pPr>
              <w:pStyle w:val="ListParagraph"/>
              <w:spacing w:before="60" w:after="30" w:line="276" w:lineRule="auto"/>
              <w:ind w:left="0"/>
              <w:jc w:val="right"/>
              <w:rPr>
                <w:rFonts w:ascii="Arial" w:hAnsi="Arial" w:cs="Arial"/>
                <w:sz w:val="15"/>
                <w:szCs w:val="15"/>
              </w:rPr>
            </w:pPr>
          </w:p>
        </w:tc>
        <w:tc>
          <w:tcPr>
            <w:tcW w:w="1152" w:type="dxa"/>
            <w:vAlign w:val="bottom"/>
          </w:tcPr>
          <w:p w14:paraId="00A7AA81" w14:textId="77777777" w:rsidR="00CE096B" w:rsidRPr="002D3636" w:rsidRDefault="00CE096B" w:rsidP="002D3636">
            <w:pPr>
              <w:pStyle w:val="ListParagraph"/>
              <w:spacing w:before="60" w:after="30" w:line="276" w:lineRule="auto"/>
              <w:ind w:left="0"/>
              <w:jc w:val="right"/>
              <w:rPr>
                <w:rFonts w:ascii="Arial" w:hAnsi="Arial" w:cs="Arial"/>
                <w:sz w:val="15"/>
                <w:szCs w:val="15"/>
              </w:rPr>
            </w:pPr>
          </w:p>
        </w:tc>
        <w:tc>
          <w:tcPr>
            <w:tcW w:w="1053" w:type="dxa"/>
            <w:vAlign w:val="bottom"/>
          </w:tcPr>
          <w:p w14:paraId="3B44C1B9" w14:textId="77777777" w:rsidR="00CE096B" w:rsidRPr="002D3636" w:rsidRDefault="00CE096B" w:rsidP="002D3636">
            <w:pPr>
              <w:pStyle w:val="ListParagraph"/>
              <w:spacing w:before="60" w:after="30" w:line="276" w:lineRule="auto"/>
              <w:ind w:left="0"/>
              <w:jc w:val="right"/>
              <w:rPr>
                <w:rFonts w:ascii="Arial" w:hAnsi="Arial" w:cs="Arial"/>
                <w:sz w:val="15"/>
                <w:szCs w:val="15"/>
              </w:rPr>
            </w:pPr>
          </w:p>
        </w:tc>
        <w:tc>
          <w:tcPr>
            <w:tcW w:w="1206" w:type="dxa"/>
            <w:vAlign w:val="bottom"/>
          </w:tcPr>
          <w:p w14:paraId="57C8AC26" w14:textId="77777777" w:rsidR="00CE096B" w:rsidRPr="002D3636" w:rsidRDefault="00CE096B" w:rsidP="002D3636">
            <w:pPr>
              <w:pStyle w:val="ListParagraph"/>
              <w:spacing w:before="60" w:after="30" w:line="276" w:lineRule="auto"/>
              <w:ind w:left="0"/>
              <w:jc w:val="right"/>
              <w:rPr>
                <w:rFonts w:ascii="Arial" w:hAnsi="Arial" w:cs="Arial"/>
                <w:sz w:val="15"/>
                <w:szCs w:val="15"/>
              </w:rPr>
            </w:pPr>
          </w:p>
        </w:tc>
        <w:tc>
          <w:tcPr>
            <w:tcW w:w="1125" w:type="dxa"/>
            <w:vAlign w:val="bottom"/>
          </w:tcPr>
          <w:p w14:paraId="48812038" w14:textId="77777777" w:rsidR="00CE096B" w:rsidRPr="002D3636" w:rsidRDefault="00CE096B" w:rsidP="002D3636">
            <w:pPr>
              <w:pStyle w:val="ListParagraph"/>
              <w:spacing w:before="60" w:after="30" w:line="276" w:lineRule="auto"/>
              <w:ind w:left="0"/>
              <w:jc w:val="right"/>
              <w:rPr>
                <w:rFonts w:ascii="Arial" w:hAnsi="Arial" w:cs="Arial"/>
                <w:sz w:val="15"/>
                <w:szCs w:val="15"/>
              </w:rPr>
            </w:pPr>
          </w:p>
        </w:tc>
        <w:tc>
          <w:tcPr>
            <w:tcW w:w="1121" w:type="dxa"/>
            <w:vAlign w:val="bottom"/>
          </w:tcPr>
          <w:p w14:paraId="1CBDEC32" w14:textId="77777777" w:rsidR="00CE096B" w:rsidRPr="002D3636" w:rsidRDefault="00CE096B" w:rsidP="002D3636">
            <w:pPr>
              <w:pStyle w:val="ListParagraph"/>
              <w:spacing w:before="60" w:after="30" w:line="276" w:lineRule="auto"/>
              <w:ind w:left="0"/>
              <w:jc w:val="right"/>
              <w:rPr>
                <w:rFonts w:ascii="Arial" w:hAnsi="Arial" w:cs="Arial"/>
                <w:sz w:val="15"/>
                <w:szCs w:val="15"/>
              </w:rPr>
            </w:pPr>
          </w:p>
        </w:tc>
      </w:tr>
      <w:tr w:rsidR="00CE096B" w:rsidRPr="002D3636" w14:paraId="57D4C543" w14:textId="77777777" w:rsidTr="00C10282">
        <w:tc>
          <w:tcPr>
            <w:tcW w:w="2565" w:type="dxa"/>
          </w:tcPr>
          <w:p w14:paraId="51710C54" w14:textId="77777777" w:rsidR="00CE096B" w:rsidRPr="002D3636" w:rsidRDefault="00CE096B" w:rsidP="002D3636">
            <w:pPr>
              <w:pStyle w:val="ListParagraph"/>
              <w:spacing w:before="60" w:after="30" w:line="276" w:lineRule="auto"/>
              <w:ind w:left="0"/>
              <w:jc w:val="thaiDistribute"/>
              <w:rPr>
                <w:rFonts w:ascii="Arial" w:hAnsi="Arial" w:cs="Arial"/>
                <w:sz w:val="15"/>
                <w:szCs w:val="15"/>
                <w:lang w:eastAsia="en-US" w:bidi="ar-SA"/>
              </w:rPr>
            </w:pPr>
            <w:r w:rsidRPr="002D3636">
              <w:rPr>
                <w:rFonts w:ascii="Arial" w:hAnsi="Arial" w:cs="Arial"/>
                <w:b/>
                <w:bCs/>
                <w:sz w:val="15"/>
                <w:szCs w:val="15"/>
              </w:rPr>
              <w:t>Expenses</w:t>
            </w:r>
          </w:p>
        </w:tc>
        <w:tc>
          <w:tcPr>
            <w:tcW w:w="1044" w:type="dxa"/>
          </w:tcPr>
          <w:p w14:paraId="78F2E06F" w14:textId="77777777" w:rsidR="00CE096B" w:rsidRPr="002D3636" w:rsidRDefault="00CE096B" w:rsidP="002D3636">
            <w:pPr>
              <w:pStyle w:val="ListParagraph"/>
              <w:spacing w:before="60" w:after="30" w:line="276" w:lineRule="auto"/>
              <w:ind w:left="0"/>
              <w:jc w:val="right"/>
              <w:rPr>
                <w:rFonts w:ascii="Arial" w:hAnsi="Arial" w:cs="Arial"/>
                <w:sz w:val="15"/>
                <w:szCs w:val="15"/>
                <w:lang w:eastAsia="en-US" w:bidi="ar-SA"/>
              </w:rPr>
            </w:pPr>
          </w:p>
        </w:tc>
        <w:tc>
          <w:tcPr>
            <w:tcW w:w="1152" w:type="dxa"/>
          </w:tcPr>
          <w:p w14:paraId="1898EE13" w14:textId="77777777" w:rsidR="00CE096B" w:rsidRPr="002D3636" w:rsidRDefault="00CE096B" w:rsidP="002D3636">
            <w:pPr>
              <w:pStyle w:val="ListParagraph"/>
              <w:spacing w:before="60" w:after="30" w:line="276" w:lineRule="auto"/>
              <w:ind w:left="0"/>
              <w:jc w:val="right"/>
              <w:rPr>
                <w:rFonts w:ascii="Arial" w:hAnsi="Arial" w:cs="Arial"/>
                <w:sz w:val="15"/>
                <w:szCs w:val="15"/>
                <w:lang w:eastAsia="en-US" w:bidi="ar-SA"/>
              </w:rPr>
            </w:pPr>
          </w:p>
        </w:tc>
        <w:tc>
          <w:tcPr>
            <w:tcW w:w="1053" w:type="dxa"/>
          </w:tcPr>
          <w:p w14:paraId="3DF20A2C" w14:textId="77777777" w:rsidR="00CE096B" w:rsidRPr="002D3636" w:rsidRDefault="00CE096B" w:rsidP="002D3636">
            <w:pPr>
              <w:pStyle w:val="ListParagraph"/>
              <w:spacing w:before="60" w:after="30" w:line="276" w:lineRule="auto"/>
              <w:ind w:left="0"/>
              <w:jc w:val="right"/>
              <w:rPr>
                <w:rFonts w:ascii="Arial" w:hAnsi="Arial" w:cs="Arial"/>
                <w:sz w:val="15"/>
                <w:szCs w:val="15"/>
                <w:lang w:eastAsia="en-US" w:bidi="ar-SA"/>
              </w:rPr>
            </w:pPr>
          </w:p>
        </w:tc>
        <w:tc>
          <w:tcPr>
            <w:tcW w:w="1206" w:type="dxa"/>
          </w:tcPr>
          <w:p w14:paraId="097D0777" w14:textId="77777777" w:rsidR="00CE096B" w:rsidRPr="002D3636" w:rsidRDefault="00CE096B" w:rsidP="002D3636">
            <w:pPr>
              <w:pStyle w:val="ListParagraph"/>
              <w:spacing w:before="60" w:after="30" w:line="276" w:lineRule="auto"/>
              <w:ind w:left="0"/>
              <w:jc w:val="right"/>
              <w:rPr>
                <w:rFonts w:ascii="Arial" w:hAnsi="Arial" w:cs="Arial"/>
                <w:sz w:val="15"/>
                <w:szCs w:val="15"/>
                <w:lang w:eastAsia="en-US" w:bidi="ar-SA"/>
              </w:rPr>
            </w:pPr>
          </w:p>
        </w:tc>
        <w:tc>
          <w:tcPr>
            <w:tcW w:w="1125" w:type="dxa"/>
          </w:tcPr>
          <w:p w14:paraId="1C940CAA" w14:textId="77777777" w:rsidR="00CE096B" w:rsidRPr="002D3636" w:rsidRDefault="00CE096B" w:rsidP="002D3636">
            <w:pPr>
              <w:pStyle w:val="ListParagraph"/>
              <w:spacing w:before="60" w:after="30" w:line="276" w:lineRule="auto"/>
              <w:ind w:left="0"/>
              <w:jc w:val="right"/>
              <w:rPr>
                <w:rFonts w:ascii="Arial" w:hAnsi="Arial" w:cs="Arial"/>
                <w:sz w:val="15"/>
                <w:szCs w:val="15"/>
                <w:lang w:eastAsia="en-US" w:bidi="ar-SA"/>
              </w:rPr>
            </w:pPr>
          </w:p>
        </w:tc>
        <w:tc>
          <w:tcPr>
            <w:tcW w:w="1129" w:type="dxa"/>
            <w:gridSpan w:val="2"/>
          </w:tcPr>
          <w:p w14:paraId="76B6A494" w14:textId="77777777" w:rsidR="00CE096B" w:rsidRPr="002D3636" w:rsidRDefault="00CE096B" w:rsidP="002D3636">
            <w:pPr>
              <w:pStyle w:val="ListParagraph"/>
              <w:spacing w:before="60" w:after="30" w:line="276" w:lineRule="auto"/>
              <w:ind w:left="0"/>
              <w:jc w:val="right"/>
              <w:rPr>
                <w:rFonts w:ascii="Arial" w:hAnsi="Arial" w:cs="Arial"/>
                <w:sz w:val="15"/>
                <w:szCs w:val="15"/>
                <w:lang w:eastAsia="en-US" w:bidi="ar-SA"/>
              </w:rPr>
            </w:pPr>
          </w:p>
        </w:tc>
      </w:tr>
      <w:tr w:rsidR="002D3636" w:rsidRPr="002D3636" w14:paraId="20C12D7F" w14:textId="77777777" w:rsidTr="00C10282">
        <w:tc>
          <w:tcPr>
            <w:tcW w:w="2565" w:type="dxa"/>
          </w:tcPr>
          <w:p w14:paraId="18A09327" w14:textId="77777777" w:rsidR="002D3636" w:rsidRPr="002D3636" w:rsidRDefault="002D3636" w:rsidP="002D3636">
            <w:pPr>
              <w:pStyle w:val="ListParagraph"/>
              <w:spacing w:before="60" w:after="30" w:line="276" w:lineRule="auto"/>
              <w:ind w:left="0"/>
              <w:jc w:val="thaiDistribute"/>
              <w:rPr>
                <w:rFonts w:ascii="Arial" w:hAnsi="Arial" w:cs="Arial"/>
                <w:sz w:val="15"/>
                <w:szCs w:val="15"/>
                <w:lang w:eastAsia="en-US" w:bidi="ar-SA"/>
              </w:rPr>
            </w:pPr>
            <w:r w:rsidRPr="002D3636">
              <w:rPr>
                <w:rFonts w:ascii="Arial" w:hAnsi="Arial" w:cs="Arial"/>
                <w:sz w:val="15"/>
                <w:szCs w:val="15"/>
              </w:rPr>
              <w:t>Insurance claims</w:t>
            </w:r>
          </w:p>
        </w:tc>
        <w:tc>
          <w:tcPr>
            <w:tcW w:w="1044" w:type="dxa"/>
          </w:tcPr>
          <w:p w14:paraId="633A03A7" w14:textId="6BC478EB"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22,035</w:t>
            </w:r>
          </w:p>
        </w:tc>
        <w:tc>
          <w:tcPr>
            <w:tcW w:w="1152" w:type="dxa"/>
          </w:tcPr>
          <w:p w14:paraId="43AAF842" w14:textId="1B8DD4ED"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3,018</w:t>
            </w:r>
          </w:p>
        </w:tc>
        <w:tc>
          <w:tcPr>
            <w:tcW w:w="1053" w:type="dxa"/>
          </w:tcPr>
          <w:p w14:paraId="1102C69C" w14:textId="18D709AF"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469,711</w:t>
            </w:r>
          </w:p>
        </w:tc>
        <w:tc>
          <w:tcPr>
            <w:tcW w:w="1206" w:type="dxa"/>
          </w:tcPr>
          <w:p w14:paraId="3289FEDA" w14:textId="0F5BAEFD"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102,589</w:t>
            </w:r>
          </w:p>
        </w:tc>
        <w:tc>
          <w:tcPr>
            <w:tcW w:w="1125" w:type="dxa"/>
            <w:vAlign w:val="bottom"/>
          </w:tcPr>
          <w:p w14:paraId="7302C32A" w14:textId="0325726F"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9" w:type="dxa"/>
            <w:gridSpan w:val="2"/>
          </w:tcPr>
          <w:p w14:paraId="4C061785" w14:textId="73DC6232"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597,353</w:t>
            </w:r>
          </w:p>
        </w:tc>
      </w:tr>
      <w:tr w:rsidR="002D3636" w:rsidRPr="002D3636" w14:paraId="7D21502E" w14:textId="77777777" w:rsidTr="002D3636">
        <w:trPr>
          <w:trHeight w:val="351"/>
        </w:trPr>
        <w:tc>
          <w:tcPr>
            <w:tcW w:w="2565" w:type="dxa"/>
          </w:tcPr>
          <w:p w14:paraId="193AC432" w14:textId="36BA52E4" w:rsidR="002D3636" w:rsidRPr="002D3636" w:rsidRDefault="002D3636" w:rsidP="004F7EF0">
            <w:pPr>
              <w:pStyle w:val="ListParagraph"/>
              <w:spacing w:before="60" w:after="30" w:line="276" w:lineRule="auto"/>
              <w:ind w:left="0"/>
              <w:rPr>
                <w:rFonts w:ascii="Arial" w:hAnsi="Arial" w:cs="Arial"/>
                <w:sz w:val="15"/>
                <w:szCs w:val="15"/>
                <w:lang w:eastAsia="en-US" w:bidi="ar-SA"/>
              </w:rPr>
            </w:pPr>
            <w:r w:rsidRPr="002D3636">
              <w:rPr>
                <w:rFonts w:ascii="Arial" w:hAnsi="Arial" w:cs="Arial"/>
                <w:sz w:val="15"/>
                <w:szCs w:val="15"/>
                <w:u w:val="single"/>
              </w:rPr>
              <w:t xml:space="preserve">Less </w:t>
            </w:r>
            <w:r w:rsidRPr="002D3636">
              <w:rPr>
                <w:rFonts w:ascii="Arial" w:hAnsi="Arial" w:cs="Arial"/>
                <w:sz w:val="15"/>
                <w:szCs w:val="15"/>
              </w:rPr>
              <w:t xml:space="preserve">insurance claims </w:t>
            </w:r>
            <w:r w:rsidR="004F7EF0">
              <w:rPr>
                <w:rFonts w:ascii="Arial" w:hAnsi="Arial" w:cs="Arial"/>
                <w:sz w:val="15"/>
                <w:szCs w:val="15"/>
              </w:rPr>
              <w:br/>
            </w:r>
            <w:r w:rsidRPr="002D3636">
              <w:rPr>
                <w:rFonts w:ascii="Arial" w:hAnsi="Arial" w:cs="Arial"/>
                <w:sz w:val="15"/>
                <w:szCs w:val="15"/>
              </w:rPr>
              <w:t xml:space="preserve">     recoverable from reinsurers</w:t>
            </w:r>
          </w:p>
        </w:tc>
        <w:tc>
          <w:tcPr>
            <w:tcW w:w="1044" w:type="dxa"/>
          </w:tcPr>
          <w:p w14:paraId="7E85675C" w14:textId="250AD3B0" w:rsidR="002D3636" w:rsidRPr="002D3636" w:rsidRDefault="004F7EF0"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5"/>
                <w:szCs w:val="15"/>
              </w:rPr>
              <w:br/>
            </w:r>
            <w:r w:rsidR="002D3636" w:rsidRPr="002D3636">
              <w:rPr>
                <w:rFonts w:ascii="Arial" w:hAnsi="Arial" w:cs="Arial"/>
                <w:color w:val="000000"/>
                <w:sz w:val="15"/>
                <w:szCs w:val="15"/>
              </w:rPr>
              <w:t>(16,980)</w:t>
            </w:r>
          </w:p>
        </w:tc>
        <w:tc>
          <w:tcPr>
            <w:tcW w:w="1152" w:type="dxa"/>
          </w:tcPr>
          <w:p w14:paraId="5EDB3346" w14:textId="2B67DF21" w:rsidR="002D3636" w:rsidRPr="002D3636" w:rsidRDefault="004F7EF0"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5"/>
                <w:szCs w:val="15"/>
              </w:rPr>
              <w:br/>
            </w:r>
            <w:r w:rsidR="002D3636" w:rsidRPr="002D3636">
              <w:rPr>
                <w:rFonts w:ascii="Arial" w:hAnsi="Arial" w:cs="Arial"/>
                <w:color w:val="000000"/>
                <w:sz w:val="15"/>
                <w:szCs w:val="15"/>
              </w:rPr>
              <w:t>(1,465)</w:t>
            </w:r>
          </w:p>
        </w:tc>
        <w:tc>
          <w:tcPr>
            <w:tcW w:w="1053" w:type="dxa"/>
          </w:tcPr>
          <w:p w14:paraId="1A4AF234" w14:textId="4AE7C6CF" w:rsidR="002D3636" w:rsidRPr="002D3636" w:rsidRDefault="004F7EF0"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5"/>
                <w:szCs w:val="15"/>
              </w:rPr>
              <w:br/>
            </w:r>
            <w:r w:rsidR="002D3636" w:rsidRPr="002D3636">
              <w:rPr>
                <w:rFonts w:ascii="Arial" w:hAnsi="Arial" w:cs="Arial"/>
                <w:color w:val="000000"/>
                <w:sz w:val="15"/>
                <w:szCs w:val="15"/>
              </w:rPr>
              <w:t>(215,627)</w:t>
            </w:r>
          </w:p>
        </w:tc>
        <w:tc>
          <w:tcPr>
            <w:tcW w:w="1206" w:type="dxa"/>
          </w:tcPr>
          <w:p w14:paraId="483A6C56" w14:textId="38C2DA87" w:rsidR="002D3636" w:rsidRPr="002D3636" w:rsidRDefault="004F7EF0"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5"/>
                <w:szCs w:val="15"/>
              </w:rPr>
              <w:br/>
            </w:r>
            <w:r w:rsidR="002D3636" w:rsidRPr="002D3636">
              <w:rPr>
                <w:rFonts w:ascii="Arial" w:hAnsi="Arial" w:cs="Arial"/>
                <w:color w:val="000000"/>
                <w:sz w:val="15"/>
                <w:szCs w:val="15"/>
              </w:rPr>
              <w:t>(62,319)</w:t>
            </w:r>
          </w:p>
        </w:tc>
        <w:tc>
          <w:tcPr>
            <w:tcW w:w="1125" w:type="dxa"/>
            <w:vAlign w:val="bottom"/>
          </w:tcPr>
          <w:p w14:paraId="045B08F8" w14:textId="7C551DE2" w:rsidR="002D3636" w:rsidRPr="002D3636" w:rsidRDefault="002D3636" w:rsidP="002D3636">
            <w:pPr>
              <w:pStyle w:val="ListParagraph"/>
              <w:pBdr>
                <w:bottom w:val="single" w:sz="4" w:space="1" w:color="auto"/>
              </w:pBdr>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9" w:type="dxa"/>
            <w:gridSpan w:val="2"/>
          </w:tcPr>
          <w:p w14:paraId="3373D0E2" w14:textId="26463307" w:rsidR="002D3636" w:rsidRPr="002D3636" w:rsidRDefault="004F7EF0"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5"/>
                <w:szCs w:val="15"/>
              </w:rPr>
              <w:br/>
            </w:r>
            <w:r w:rsidR="002D3636" w:rsidRPr="002D3636">
              <w:rPr>
                <w:rFonts w:ascii="Arial" w:hAnsi="Arial" w:cs="Arial"/>
                <w:color w:val="000000"/>
                <w:sz w:val="15"/>
                <w:szCs w:val="15"/>
              </w:rPr>
              <w:t>(296,391)</w:t>
            </w:r>
          </w:p>
        </w:tc>
      </w:tr>
      <w:tr w:rsidR="002D3636" w:rsidRPr="002D3636" w14:paraId="57E33667" w14:textId="77777777" w:rsidTr="00C10282">
        <w:tc>
          <w:tcPr>
            <w:tcW w:w="2565" w:type="dxa"/>
          </w:tcPr>
          <w:p w14:paraId="020DEC00" w14:textId="77777777" w:rsidR="002D3636" w:rsidRPr="002D3636" w:rsidRDefault="002D3636" w:rsidP="002D3636">
            <w:pPr>
              <w:pStyle w:val="ListParagraph"/>
              <w:spacing w:before="60" w:after="30" w:line="276" w:lineRule="auto"/>
              <w:ind w:left="0"/>
              <w:jc w:val="thaiDistribute"/>
              <w:rPr>
                <w:rFonts w:ascii="Arial" w:hAnsi="Arial" w:cs="Arial"/>
                <w:sz w:val="15"/>
                <w:szCs w:val="15"/>
              </w:rPr>
            </w:pPr>
            <w:r w:rsidRPr="002D3636">
              <w:rPr>
                <w:rFonts w:ascii="Arial" w:hAnsi="Arial" w:cs="Arial"/>
                <w:sz w:val="15"/>
                <w:szCs w:val="15"/>
              </w:rPr>
              <w:t>Net insurance claims</w:t>
            </w:r>
          </w:p>
        </w:tc>
        <w:tc>
          <w:tcPr>
            <w:tcW w:w="1044" w:type="dxa"/>
          </w:tcPr>
          <w:p w14:paraId="6B237611" w14:textId="08A2C934"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5,055</w:t>
            </w:r>
          </w:p>
        </w:tc>
        <w:tc>
          <w:tcPr>
            <w:tcW w:w="1152" w:type="dxa"/>
          </w:tcPr>
          <w:p w14:paraId="4A75619D" w14:textId="4177988C"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1,553</w:t>
            </w:r>
          </w:p>
        </w:tc>
        <w:tc>
          <w:tcPr>
            <w:tcW w:w="1053" w:type="dxa"/>
          </w:tcPr>
          <w:p w14:paraId="142EA31F" w14:textId="3D01D92C"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254,084</w:t>
            </w:r>
          </w:p>
        </w:tc>
        <w:tc>
          <w:tcPr>
            <w:tcW w:w="1206" w:type="dxa"/>
          </w:tcPr>
          <w:p w14:paraId="5C34A2FE" w14:textId="7F20D6A1"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40,270</w:t>
            </w:r>
          </w:p>
        </w:tc>
        <w:tc>
          <w:tcPr>
            <w:tcW w:w="1125" w:type="dxa"/>
            <w:vAlign w:val="bottom"/>
          </w:tcPr>
          <w:p w14:paraId="6A5DD618" w14:textId="07CE92FB"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9" w:type="dxa"/>
            <w:gridSpan w:val="2"/>
          </w:tcPr>
          <w:p w14:paraId="2CEB3F2C" w14:textId="1A4B7270"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300,962</w:t>
            </w:r>
          </w:p>
        </w:tc>
      </w:tr>
      <w:tr w:rsidR="00CE096B" w:rsidRPr="002D3636" w14:paraId="6A9BB35A" w14:textId="77777777" w:rsidTr="00C10282">
        <w:tc>
          <w:tcPr>
            <w:tcW w:w="2565" w:type="dxa"/>
          </w:tcPr>
          <w:p w14:paraId="42AAE8D5" w14:textId="77777777" w:rsidR="00CE096B" w:rsidRPr="002D3636" w:rsidRDefault="00CE096B" w:rsidP="002D3636">
            <w:pPr>
              <w:spacing w:before="60" w:after="30" w:line="276" w:lineRule="auto"/>
              <w:ind w:right="-43" w:firstLine="18"/>
              <w:rPr>
                <w:rFonts w:ascii="Arial" w:hAnsi="Arial" w:cs="Arial"/>
                <w:sz w:val="15"/>
                <w:szCs w:val="15"/>
              </w:rPr>
            </w:pPr>
            <w:r w:rsidRPr="002D3636">
              <w:rPr>
                <w:rFonts w:ascii="Arial" w:hAnsi="Arial" w:cs="Arial"/>
                <w:sz w:val="15"/>
                <w:szCs w:val="15"/>
              </w:rPr>
              <w:t xml:space="preserve">Commissions and brokerage </w:t>
            </w:r>
          </w:p>
        </w:tc>
        <w:tc>
          <w:tcPr>
            <w:tcW w:w="1044" w:type="dxa"/>
          </w:tcPr>
          <w:p w14:paraId="31B2FDEF"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152" w:type="dxa"/>
          </w:tcPr>
          <w:p w14:paraId="3AC48966"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053" w:type="dxa"/>
          </w:tcPr>
          <w:p w14:paraId="20D7E426"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206" w:type="dxa"/>
          </w:tcPr>
          <w:p w14:paraId="15585455"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125" w:type="dxa"/>
          </w:tcPr>
          <w:p w14:paraId="78A80223"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129" w:type="dxa"/>
            <w:gridSpan w:val="2"/>
          </w:tcPr>
          <w:p w14:paraId="606700EF"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r>
      <w:tr w:rsidR="002D3636" w:rsidRPr="002D3636" w14:paraId="0F88ECDF" w14:textId="77777777" w:rsidTr="00C10282">
        <w:tc>
          <w:tcPr>
            <w:tcW w:w="2565" w:type="dxa"/>
          </w:tcPr>
          <w:p w14:paraId="723C7E6D" w14:textId="77777777" w:rsidR="002D3636" w:rsidRPr="002D3636" w:rsidRDefault="002D3636" w:rsidP="002D3636">
            <w:pPr>
              <w:spacing w:before="60" w:after="30" w:line="276" w:lineRule="auto"/>
              <w:ind w:right="-43" w:firstLine="18"/>
              <w:rPr>
                <w:rFonts w:ascii="Arial" w:hAnsi="Arial" w:cs="Arial"/>
                <w:sz w:val="15"/>
                <w:szCs w:val="15"/>
              </w:rPr>
            </w:pPr>
            <w:r w:rsidRPr="002D3636">
              <w:rPr>
                <w:rFonts w:ascii="Arial" w:hAnsi="Arial" w:cs="Arial"/>
                <w:sz w:val="15"/>
                <w:szCs w:val="15"/>
              </w:rPr>
              <w:t xml:space="preserve">      expenses</w:t>
            </w:r>
          </w:p>
        </w:tc>
        <w:tc>
          <w:tcPr>
            <w:tcW w:w="1044" w:type="dxa"/>
          </w:tcPr>
          <w:p w14:paraId="15CB09AC" w14:textId="792B8DB5"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3,019</w:t>
            </w:r>
          </w:p>
        </w:tc>
        <w:tc>
          <w:tcPr>
            <w:tcW w:w="1152" w:type="dxa"/>
          </w:tcPr>
          <w:p w14:paraId="293EB885" w14:textId="65CC6790"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1,529</w:t>
            </w:r>
          </w:p>
        </w:tc>
        <w:tc>
          <w:tcPr>
            <w:tcW w:w="1053" w:type="dxa"/>
          </w:tcPr>
          <w:p w14:paraId="66398029" w14:textId="0FB93AEC"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107,886</w:t>
            </w:r>
          </w:p>
        </w:tc>
        <w:tc>
          <w:tcPr>
            <w:tcW w:w="1206" w:type="dxa"/>
          </w:tcPr>
          <w:p w14:paraId="46F6876D" w14:textId="09D588D2"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51,731</w:t>
            </w:r>
          </w:p>
        </w:tc>
        <w:tc>
          <w:tcPr>
            <w:tcW w:w="1125" w:type="dxa"/>
            <w:vAlign w:val="bottom"/>
          </w:tcPr>
          <w:p w14:paraId="7AB634F7" w14:textId="28D785DC" w:rsidR="002D3636" w:rsidRPr="002D3636" w:rsidRDefault="002D3636" w:rsidP="002D3636">
            <w:pPr>
              <w:pStyle w:val="ListParagraph"/>
              <w:spacing w:before="60" w:after="30" w:line="276" w:lineRule="auto"/>
              <w:ind w:left="0"/>
              <w:jc w:val="center"/>
              <w:rPr>
                <w:rFonts w:ascii="Arial" w:hAnsi="Arial" w:cs="Arial"/>
                <w:color w:val="000000"/>
                <w:sz w:val="15"/>
                <w:szCs w:val="15"/>
              </w:rPr>
            </w:pPr>
            <w:r w:rsidRPr="002D3636">
              <w:rPr>
                <w:rFonts w:ascii="Arial" w:hAnsi="Arial" w:cs="Arial"/>
                <w:color w:val="000000"/>
                <w:sz w:val="15"/>
                <w:szCs w:val="15"/>
              </w:rPr>
              <w:t xml:space="preserve">       -</w:t>
            </w:r>
          </w:p>
        </w:tc>
        <w:tc>
          <w:tcPr>
            <w:tcW w:w="1129" w:type="dxa"/>
            <w:gridSpan w:val="2"/>
          </w:tcPr>
          <w:p w14:paraId="3B1AD5CD" w14:textId="5C5DDE0D" w:rsidR="002D3636" w:rsidRPr="002D3636" w:rsidRDefault="002D3636"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164,165</w:t>
            </w:r>
          </w:p>
        </w:tc>
      </w:tr>
      <w:tr w:rsidR="00CE096B" w:rsidRPr="002D3636" w14:paraId="5812171F" w14:textId="77777777" w:rsidTr="00C10282">
        <w:tc>
          <w:tcPr>
            <w:tcW w:w="2565" w:type="dxa"/>
          </w:tcPr>
          <w:p w14:paraId="12F3E0DC" w14:textId="77777777" w:rsidR="00CE096B" w:rsidRPr="002D3636" w:rsidRDefault="00CE096B" w:rsidP="002D3636">
            <w:pPr>
              <w:spacing w:before="60" w:after="30" w:line="276" w:lineRule="auto"/>
              <w:ind w:right="-43" w:firstLine="18"/>
              <w:rPr>
                <w:rFonts w:ascii="Arial" w:hAnsi="Arial" w:cs="Arial"/>
                <w:sz w:val="15"/>
                <w:szCs w:val="15"/>
              </w:rPr>
            </w:pPr>
            <w:r w:rsidRPr="002D3636">
              <w:rPr>
                <w:rFonts w:ascii="Arial" w:hAnsi="Arial" w:cs="Arial"/>
                <w:sz w:val="15"/>
                <w:szCs w:val="15"/>
              </w:rPr>
              <w:t>Other underwriting expenses</w:t>
            </w:r>
          </w:p>
        </w:tc>
        <w:tc>
          <w:tcPr>
            <w:tcW w:w="1044" w:type="dxa"/>
          </w:tcPr>
          <w:p w14:paraId="31061417" w14:textId="68BF0644" w:rsidR="00CE096B" w:rsidRPr="002D3636" w:rsidRDefault="00422C2B"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1,405</w:t>
            </w:r>
          </w:p>
        </w:tc>
        <w:tc>
          <w:tcPr>
            <w:tcW w:w="1152" w:type="dxa"/>
          </w:tcPr>
          <w:p w14:paraId="513D8AB9" w14:textId="4350893E" w:rsidR="00CE096B" w:rsidRPr="002D3636" w:rsidRDefault="0091371F"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57</w:t>
            </w:r>
          </w:p>
        </w:tc>
        <w:tc>
          <w:tcPr>
            <w:tcW w:w="1053" w:type="dxa"/>
          </w:tcPr>
          <w:p w14:paraId="40FFC947" w14:textId="7F102D41" w:rsidR="00CE096B" w:rsidRPr="002D3636" w:rsidRDefault="004C4CFC"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152,904</w:t>
            </w:r>
          </w:p>
        </w:tc>
        <w:tc>
          <w:tcPr>
            <w:tcW w:w="1206" w:type="dxa"/>
          </w:tcPr>
          <w:p w14:paraId="2FD97C1D" w14:textId="4B14430F" w:rsidR="00CE096B" w:rsidRPr="002D3636" w:rsidRDefault="004C4CFC"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84,355</w:t>
            </w:r>
          </w:p>
        </w:tc>
        <w:tc>
          <w:tcPr>
            <w:tcW w:w="1125" w:type="dxa"/>
            <w:vAlign w:val="bottom"/>
          </w:tcPr>
          <w:p w14:paraId="457B3DC6" w14:textId="53FB81D6" w:rsidR="00CE096B" w:rsidRPr="002D3636" w:rsidRDefault="004C4CFC"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(67)</w:t>
            </w:r>
          </w:p>
        </w:tc>
        <w:tc>
          <w:tcPr>
            <w:tcW w:w="1129" w:type="dxa"/>
            <w:gridSpan w:val="2"/>
          </w:tcPr>
          <w:p w14:paraId="23FDBB95" w14:textId="32C7DA4A" w:rsidR="00CE096B" w:rsidRPr="002D3636" w:rsidRDefault="008E73D8"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238,654</w:t>
            </w:r>
          </w:p>
        </w:tc>
      </w:tr>
      <w:tr w:rsidR="00CE096B" w:rsidRPr="002D3636" w14:paraId="47CA382A" w14:textId="77777777" w:rsidTr="00C10282">
        <w:tc>
          <w:tcPr>
            <w:tcW w:w="2565" w:type="dxa"/>
          </w:tcPr>
          <w:p w14:paraId="490DF1DA" w14:textId="77777777" w:rsidR="00CE096B" w:rsidRPr="002D3636" w:rsidRDefault="00CE096B" w:rsidP="002D3636">
            <w:pPr>
              <w:spacing w:before="60" w:after="30" w:line="276" w:lineRule="auto"/>
              <w:ind w:right="-43" w:firstLine="18"/>
              <w:rPr>
                <w:rFonts w:ascii="Arial" w:hAnsi="Arial" w:cs="Arial"/>
                <w:sz w:val="15"/>
                <w:szCs w:val="15"/>
              </w:rPr>
            </w:pPr>
            <w:r w:rsidRPr="002D3636">
              <w:rPr>
                <w:rFonts w:ascii="Arial" w:hAnsi="Arial" w:cs="Arial"/>
                <w:sz w:val="15"/>
                <w:szCs w:val="15"/>
              </w:rPr>
              <w:t xml:space="preserve">Operating expenses </w:t>
            </w:r>
          </w:p>
        </w:tc>
        <w:tc>
          <w:tcPr>
            <w:tcW w:w="1044" w:type="dxa"/>
          </w:tcPr>
          <w:p w14:paraId="3704201F" w14:textId="4CB2B87E" w:rsidR="00CE096B" w:rsidRPr="002D3636" w:rsidRDefault="00422C2B"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124</w:t>
            </w:r>
          </w:p>
        </w:tc>
        <w:tc>
          <w:tcPr>
            <w:tcW w:w="1152" w:type="dxa"/>
          </w:tcPr>
          <w:p w14:paraId="34511CA1" w14:textId="42292318" w:rsidR="00CE096B" w:rsidRPr="002D3636" w:rsidRDefault="0091371F"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82</w:t>
            </w:r>
          </w:p>
        </w:tc>
        <w:tc>
          <w:tcPr>
            <w:tcW w:w="1053" w:type="dxa"/>
          </w:tcPr>
          <w:p w14:paraId="26C41E63" w14:textId="39E3F453" w:rsidR="00CE096B" w:rsidRPr="002D3636" w:rsidRDefault="004C4CFC"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4,975</w:t>
            </w:r>
          </w:p>
        </w:tc>
        <w:tc>
          <w:tcPr>
            <w:tcW w:w="1206" w:type="dxa"/>
          </w:tcPr>
          <w:p w14:paraId="4CCE83E5" w14:textId="5FB8AB96" w:rsidR="00CE096B" w:rsidRPr="002D3636" w:rsidRDefault="004C4CFC"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1,75</w:t>
            </w:r>
            <w:r w:rsidR="00EF24C8" w:rsidRPr="002D3636">
              <w:rPr>
                <w:rFonts w:ascii="Arial" w:hAnsi="Arial" w:cs="Arial"/>
                <w:color w:val="000000"/>
                <w:sz w:val="15"/>
                <w:szCs w:val="15"/>
              </w:rPr>
              <w:t>2</w:t>
            </w:r>
          </w:p>
        </w:tc>
        <w:tc>
          <w:tcPr>
            <w:tcW w:w="1125" w:type="dxa"/>
          </w:tcPr>
          <w:p w14:paraId="29A6D06B" w14:textId="6088E6EF" w:rsidR="00CE096B" w:rsidRPr="002D3636" w:rsidRDefault="004C4CFC"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118,213</w:t>
            </w:r>
          </w:p>
        </w:tc>
        <w:tc>
          <w:tcPr>
            <w:tcW w:w="1129" w:type="dxa"/>
            <w:gridSpan w:val="2"/>
          </w:tcPr>
          <w:p w14:paraId="7F9665BE" w14:textId="1C70E2B0" w:rsidR="00CE096B" w:rsidRPr="002D3636" w:rsidRDefault="008E73D8"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125,146</w:t>
            </w:r>
          </w:p>
        </w:tc>
      </w:tr>
      <w:tr w:rsidR="00CE096B" w:rsidRPr="002D3636" w14:paraId="5A88E638" w14:textId="77777777" w:rsidTr="00C10282">
        <w:tc>
          <w:tcPr>
            <w:tcW w:w="2565" w:type="dxa"/>
          </w:tcPr>
          <w:p w14:paraId="33D96CC3" w14:textId="77777777" w:rsidR="00CE096B" w:rsidRPr="002D3636" w:rsidRDefault="00CE096B" w:rsidP="002D3636">
            <w:pPr>
              <w:spacing w:before="60" w:after="30" w:line="276" w:lineRule="auto"/>
              <w:ind w:right="-43" w:firstLine="18"/>
              <w:rPr>
                <w:rFonts w:ascii="Arial" w:hAnsi="Arial" w:cs="Arial"/>
                <w:sz w:val="15"/>
                <w:szCs w:val="15"/>
              </w:rPr>
            </w:pPr>
            <w:r w:rsidRPr="002D3636">
              <w:rPr>
                <w:rFonts w:ascii="Arial" w:hAnsi="Arial" w:cs="Arial"/>
                <w:b/>
                <w:bCs/>
                <w:sz w:val="15"/>
                <w:szCs w:val="15"/>
              </w:rPr>
              <w:t>Total expenses</w:t>
            </w:r>
          </w:p>
        </w:tc>
        <w:tc>
          <w:tcPr>
            <w:tcW w:w="1044" w:type="dxa"/>
          </w:tcPr>
          <w:p w14:paraId="372E55F3" w14:textId="3781BC04" w:rsidR="00CE096B" w:rsidRPr="002D3636" w:rsidRDefault="00422C2B" w:rsidP="002D3636">
            <w:pPr>
              <w:pStyle w:val="ListParagraph"/>
              <w:pBdr>
                <w:bottom w:val="single" w:sz="12"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9,603</w:t>
            </w:r>
          </w:p>
        </w:tc>
        <w:tc>
          <w:tcPr>
            <w:tcW w:w="1152" w:type="dxa"/>
          </w:tcPr>
          <w:p w14:paraId="07A40E58" w14:textId="6B195803" w:rsidR="00CE096B" w:rsidRPr="002D3636" w:rsidRDefault="0091371F" w:rsidP="002D3636">
            <w:pPr>
              <w:pStyle w:val="ListParagraph"/>
              <w:pBdr>
                <w:bottom w:val="single" w:sz="12"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3,221</w:t>
            </w:r>
          </w:p>
        </w:tc>
        <w:tc>
          <w:tcPr>
            <w:tcW w:w="1053" w:type="dxa"/>
          </w:tcPr>
          <w:p w14:paraId="3BC6E8E3" w14:textId="39860F80" w:rsidR="00CE096B" w:rsidRPr="002D3636" w:rsidRDefault="004C4CFC" w:rsidP="002D3636">
            <w:pPr>
              <w:pStyle w:val="ListParagraph"/>
              <w:pBdr>
                <w:bottom w:val="single" w:sz="12"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519,849</w:t>
            </w:r>
          </w:p>
        </w:tc>
        <w:tc>
          <w:tcPr>
            <w:tcW w:w="1206" w:type="dxa"/>
          </w:tcPr>
          <w:p w14:paraId="58E118AA" w14:textId="49B38F44" w:rsidR="00CE096B" w:rsidRPr="002D3636" w:rsidRDefault="004C4CFC" w:rsidP="002D3636">
            <w:pPr>
              <w:pStyle w:val="ListParagraph"/>
              <w:pBdr>
                <w:bottom w:val="single" w:sz="12"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178,10</w:t>
            </w:r>
            <w:r w:rsidR="00A13F34" w:rsidRPr="002D3636">
              <w:rPr>
                <w:rFonts w:ascii="Arial" w:hAnsi="Arial" w:cs="Arial"/>
                <w:color w:val="000000"/>
                <w:sz w:val="15"/>
                <w:szCs w:val="15"/>
              </w:rPr>
              <w:t>8</w:t>
            </w:r>
          </w:p>
        </w:tc>
        <w:tc>
          <w:tcPr>
            <w:tcW w:w="1125" w:type="dxa"/>
          </w:tcPr>
          <w:p w14:paraId="4E7C278B" w14:textId="13991506" w:rsidR="00CE096B" w:rsidRPr="002D3636" w:rsidRDefault="004C4CFC" w:rsidP="002D3636">
            <w:pPr>
              <w:pStyle w:val="ListParagraph"/>
              <w:pBdr>
                <w:bottom w:val="single" w:sz="12"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118,146</w:t>
            </w:r>
          </w:p>
        </w:tc>
        <w:tc>
          <w:tcPr>
            <w:tcW w:w="1129" w:type="dxa"/>
            <w:gridSpan w:val="2"/>
          </w:tcPr>
          <w:p w14:paraId="0C05EE05" w14:textId="2D9E76F6" w:rsidR="00CE096B" w:rsidRPr="002D3636" w:rsidRDefault="008E73D8" w:rsidP="002D3636">
            <w:pPr>
              <w:pStyle w:val="ListParagraph"/>
              <w:pBdr>
                <w:bottom w:val="single" w:sz="12"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828,927</w:t>
            </w:r>
          </w:p>
        </w:tc>
      </w:tr>
      <w:tr w:rsidR="00CE096B" w:rsidRPr="002D3636" w14:paraId="2C2EF6E3" w14:textId="77777777" w:rsidTr="00C10282">
        <w:tc>
          <w:tcPr>
            <w:tcW w:w="2565" w:type="dxa"/>
          </w:tcPr>
          <w:p w14:paraId="50F4D938" w14:textId="77777777" w:rsidR="00CE096B" w:rsidRPr="002D3636" w:rsidRDefault="00CE096B" w:rsidP="002D3636">
            <w:pPr>
              <w:spacing w:before="60" w:after="30" w:line="276" w:lineRule="auto"/>
              <w:ind w:right="-43" w:firstLine="18"/>
              <w:rPr>
                <w:rFonts w:ascii="Arial" w:hAnsi="Arial" w:cs="Arial"/>
                <w:b/>
                <w:bCs/>
                <w:sz w:val="15"/>
                <w:szCs w:val="15"/>
              </w:rPr>
            </w:pPr>
          </w:p>
        </w:tc>
        <w:tc>
          <w:tcPr>
            <w:tcW w:w="1044" w:type="dxa"/>
          </w:tcPr>
          <w:p w14:paraId="5C3E223E"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152" w:type="dxa"/>
          </w:tcPr>
          <w:p w14:paraId="56B489C0"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053" w:type="dxa"/>
          </w:tcPr>
          <w:p w14:paraId="671573CC"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206" w:type="dxa"/>
          </w:tcPr>
          <w:p w14:paraId="3D084C46"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125" w:type="dxa"/>
          </w:tcPr>
          <w:p w14:paraId="0262FA3E"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129" w:type="dxa"/>
            <w:gridSpan w:val="2"/>
          </w:tcPr>
          <w:p w14:paraId="2A26C3B6"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r>
      <w:tr w:rsidR="00CE096B" w:rsidRPr="002D3636" w14:paraId="499225F9" w14:textId="77777777" w:rsidTr="00C10282">
        <w:tc>
          <w:tcPr>
            <w:tcW w:w="2565" w:type="dxa"/>
          </w:tcPr>
          <w:p w14:paraId="20C21DCF" w14:textId="77777777" w:rsidR="00CE096B" w:rsidRPr="002D3636" w:rsidRDefault="00CE096B" w:rsidP="002D3636">
            <w:pPr>
              <w:spacing w:before="60" w:after="30" w:line="276" w:lineRule="auto"/>
              <w:ind w:right="-43" w:firstLine="18"/>
              <w:rPr>
                <w:rFonts w:ascii="Arial" w:hAnsi="Arial" w:cs="Arial"/>
                <w:sz w:val="15"/>
                <w:szCs w:val="15"/>
              </w:rPr>
            </w:pPr>
            <w:r w:rsidRPr="002D3636">
              <w:rPr>
                <w:rFonts w:ascii="Arial" w:hAnsi="Arial" w:cs="Arial"/>
                <w:b/>
                <w:bCs/>
                <w:sz w:val="15"/>
                <w:szCs w:val="15"/>
              </w:rPr>
              <w:t>Profit (loss)</w:t>
            </w:r>
            <w:r w:rsidRPr="002D3636">
              <w:rPr>
                <w:rFonts w:ascii="Arial" w:hAnsi="Arial" w:cs="Arial"/>
                <w:b/>
                <w:bCs/>
                <w:sz w:val="15"/>
                <w:szCs w:val="15"/>
                <w:cs/>
              </w:rPr>
              <w:t xml:space="preserve"> </w:t>
            </w:r>
            <w:r w:rsidRPr="002D3636">
              <w:rPr>
                <w:rFonts w:ascii="Arial" w:hAnsi="Arial" w:cs="Arial"/>
                <w:b/>
                <w:bCs/>
                <w:sz w:val="15"/>
                <w:szCs w:val="15"/>
              </w:rPr>
              <w:t>before income tax</w:t>
            </w:r>
          </w:p>
        </w:tc>
        <w:tc>
          <w:tcPr>
            <w:tcW w:w="1044" w:type="dxa"/>
          </w:tcPr>
          <w:p w14:paraId="51FE62A5" w14:textId="22B92A9E" w:rsidR="00CE096B" w:rsidRPr="002D3636" w:rsidRDefault="00422C2B" w:rsidP="002D3636">
            <w:pPr>
              <w:pStyle w:val="ListParagraph"/>
              <w:pBdr>
                <w:bottom w:val="single" w:sz="12"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(5,334)</w:t>
            </w:r>
          </w:p>
        </w:tc>
        <w:tc>
          <w:tcPr>
            <w:tcW w:w="1152" w:type="dxa"/>
          </w:tcPr>
          <w:p w14:paraId="271B229E" w14:textId="279F48FB" w:rsidR="00CE096B" w:rsidRPr="002D3636" w:rsidRDefault="0091371F" w:rsidP="002D3636">
            <w:pPr>
              <w:pStyle w:val="ListParagraph"/>
              <w:pBdr>
                <w:bottom w:val="single" w:sz="12"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(80)</w:t>
            </w:r>
          </w:p>
        </w:tc>
        <w:tc>
          <w:tcPr>
            <w:tcW w:w="1053" w:type="dxa"/>
          </w:tcPr>
          <w:p w14:paraId="570BD699" w14:textId="621F7964" w:rsidR="00CE096B" w:rsidRPr="002D3636" w:rsidRDefault="004C4CFC" w:rsidP="002D3636">
            <w:pPr>
              <w:pStyle w:val="ListParagraph"/>
              <w:pBdr>
                <w:bottom w:val="single" w:sz="12"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107,098</w:t>
            </w:r>
          </w:p>
        </w:tc>
        <w:tc>
          <w:tcPr>
            <w:tcW w:w="1206" w:type="dxa"/>
          </w:tcPr>
          <w:p w14:paraId="7C348531" w14:textId="7FCF350A" w:rsidR="00CE096B" w:rsidRPr="002D3636" w:rsidRDefault="004C4CFC" w:rsidP="002D3636">
            <w:pPr>
              <w:pStyle w:val="ListParagraph"/>
              <w:pBdr>
                <w:bottom w:val="single" w:sz="12"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30,85</w:t>
            </w:r>
            <w:r w:rsidR="00A13F34" w:rsidRPr="002D3636">
              <w:rPr>
                <w:rFonts w:ascii="Arial" w:hAnsi="Arial" w:cs="Arial"/>
                <w:color w:val="000000"/>
                <w:sz w:val="15"/>
                <w:szCs w:val="15"/>
              </w:rPr>
              <w:t>7</w:t>
            </w:r>
          </w:p>
        </w:tc>
        <w:tc>
          <w:tcPr>
            <w:tcW w:w="1125" w:type="dxa"/>
          </w:tcPr>
          <w:p w14:paraId="05E6B24C" w14:textId="4398F7D4" w:rsidR="00CE096B" w:rsidRPr="002D3636" w:rsidRDefault="004C4CFC" w:rsidP="002D3636">
            <w:pPr>
              <w:pStyle w:val="ListParagraph"/>
              <w:pBdr>
                <w:bottom w:val="single" w:sz="12"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(106,4</w:t>
            </w:r>
            <w:r w:rsidR="00A13F34" w:rsidRPr="002D3636">
              <w:rPr>
                <w:rFonts w:ascii="Arial" w:hAnsi="Arial" w:cs="Arial"/>
                <w:color w:val="000000"/>
                <w:sz w:val="15"/>
                <w:szCs w:val="15"/>
              </w:rPr>
              <w:t>70</w:t>
            </w:r>
            <w:r w:rsidRPr="002D3636">
              <w:rPr>
                <w:rFonts w:ascii="Arial" w:hAnsi="Arial" w:cs="Arial"/>
                <w:color w:val="000000"/>
                <w:sz w:val="15"/>
                <w:szCs w:val="15"/>
              </w:rPr>
              <w:t>)</w:t>
            </w:r>
          </w:p>
        </w:tc>
        <w:tc>
          <w:tcPr>
            <w:tcW w:w="1129" w:type="dxa"/>
            <w:gridSpan w:val="2"/>
          </w:tcPr>
          <w:p w14:paraId="7E52CD12" w14:textId="5F618BDE" w:rsidR="00CE096B" w:rsidRPr="002D3636" w:rsidRDefault="008E73D8" w:rsidP="002D3636">
            <w:pPr>
              <w:pStyle w:val="ListParagraph"/>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26,071</w:t>
            </w:r>
          </w:p>
        </w:tc>
      </w:tr>
      <w:tr w:rsidR="00CE096B" w:rsidRPr="002D3636" w14:paraId="011CD256" w14:textId="77777777" w:rsidTr="0017298F">
        <w:tc>
          <w:tcPr>
            <w:tcW w:w="2565" w:type="dxa"/>
          </w:tcPr>
          <w:p w14:paraId="06C793CF" w14:textId="1C53E83B" w:rsidR="00CE096B" w:rsidRPr="002D3636" w:rsidRDefault="00CE096B" w:rsidP="002D3636">
            <w:pPr>
              <w:spacing w:before="60" w:after="30" w:line="276" w:lineRule="auto"/>
              <w:ind w:right="-43" w:firstLine="18"/>
              <w:rPr>
                <w:rFonts w:ascii="Arial" w:hAnsi="Arial" w:cs="Arial"/>
                <w:sz w:val="15"/>
                <w:szCs w:val="15"/>
              </w:rPr>
            </w:pPr>
            <w:r w:rsidRPr="002D3636">
              <w:rPr>
                <w:rFonts w:ascii="Arial" w:hAnsi="Arial" w:cs="Arial"/>
                <w:sz w:val="15"/>
                <w:szCs w:val="15"/>
              </w:rPr>
              <w:t xml:space="preserve">Income tax </w:t>
            </w:r>
            <w:r w:rsidR="00A13F34" w:rsidRPr="002D3636">
              <w:rPr>
                <w:rFonts w:ascii="Arial" w:hAnsi="Arial" w:cs="Arial"/>
                <w:sz w:val="15"/>
                <w:szCs w:val="15"/>
              </w:rPr>
              <w:t>expense</w:t>
            </w:r>
          </w:p>
        </w:tc>
        <w:tc>
          <w:tcPr>
            <w:tcW w:w="1044" w:type="dxa"/>
          </w:tcPr>
          <w:p w14:paraId="317E1137"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152" w:type="dxa"/>
          </w:tcPr>
          <w:p w14:paraId="4C673A7B"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053" w:type="dxa"/>
          </w:tcPr>
          <w:p w14:paraId="2F3B4FCF"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206" w:type="dxa"/>
          </w:tcPr>
          <w:p w14:paraId="11718AD9"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125" w:type="dxa"/>
          </w:tcPr>
          <w:p w14:paraId="4BE867B8"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129" w:type="dxa"/>
            <w:gridSpan w:val="2"/>
            <w:shd w:val="clear" w:color="auto" w:fill="auto"/>
          </w:tcPr>
          <w:p w14:paraId="2DDFE339" w14:textId="4F85A13E" w:rsidR="00CE096B" w:rsidRPr="002D3636" w:rsidRDefault="008E73D8" w:rsidP="002D3636">
            <w:pPr>
              <w:pStyle w:val="ListParagraph"/>
              <w:pBdr>
                <w:bottom w:val="single" w:sz="4"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(2</w:t>
            </w:r>
            <w:r w:rsidR="00D71D4A" w:rsidRPr="002D3636">
              <w:rPr>
                <w:rFonts w:ascii="Arial" w:hAnsi="Arial" w:cs="Arial"/>
                <w:color w:val="000000"/>
                <w:sz w:val="15"/>
                <w:szCs w:val="15"/>
              </w:rPr>
              <w:t>2</w:t>
            </w:r>
            <w:r w:rsidRPr="002D3636">
              <w:rPr>
                <w:rFonts w:ascii="Arial" w:hAnsi="Arial" w:cs="Arial"/>
                <w:color w:val="000000"/>
                <w:sz w:val="15"/>
                <w:szCs w:val="15"/>
              </w:rPr>
              <w:t>,</w:t>
            </w:r>
            <w:r w:rsidR="00D71D4A" w:rsidRPr="002D3636">
              <w:rPr>
                <w:rFonts w:ascii="Arial" w:hAnsi="Arial" w:cs="Arial"/>
                <w:color w:val="000000"/>
                <w:sz w:val="15"/>
                <w:szCs w:val="15"/>
              </w:rPr>
              <w:t>919</w:t>
            </w:r>
            <w:r w:rsidRPr="002D3636">
              <w:rPr>
                <w:rFonts w:ascii="Arial" w:hAnsi="Arial" w:cs="Arial"/>
                <w:color w:val="000000"/>
                <w:sz w:val="15"/>
                <w:szCs w:val="15"/>
              </w:rPr>
              <w:t>)</w:t>
            </w:r>
          </w:p>
        </w:tc>
      </w:tr>
      <w:tr w:rsidR="00CE096B" w:rsidRPr="002D3636" w14:paraId="52996AE5" w14:textId="77777777" w:rsidTr="0017298F">
        <w:tc>
          <w:tcPr>
            <w:tcW w:w="2565" w:type="dxa"/>
          </w:tcPr>
          <w:p w14:paraId="49BDCB70" w14:textId="77777777" w:rsidR="00CE096B" w:rsidRPr="002D3636" w:rsidRDefault="00CE096B" w:rsidP="002D3636">
            <w:pPr>
              <w:spacing w:before="60" w:after="30" w:line="276" w:lineRule="auto"/>
              <w:ind w:right="-43" w:firstLine="18"/>
              <w:rPr>
                <w:rFonts w:ascii="Arial" w:hAnsi="Arial" w:cs="Arial"/>
                <w:b/>
                <w:bCs/>
                <w:sz w:val="15"/>
                <w:szCs w:val="15"/>
              </w:rPr>
            </w:pPr>
            <w:r w:rsidRPr="002D3636">
              <w:rPr>
                <w:rFonts w:ascii="Arial" w:hAnsi="Arial" w:cs="Arial"/>
                <w:b/>
                <w:bCs/>
                <w:sz w:val="15"/>
                <w:szCs w:val="15"/>
              </w:rPr>
              <w:t>Profit for the year</w:t>
            </w:r>
          </w:p>
        </w:tc>
        <w:tc>
          <w:tcPr>
            <w:tcW w:w="1044" w:type="dxa"/>
          </w:tcPr>
          <w:p w14:paraId="11326940"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152" w:type="dxa"/>
          </w:tcPr>
          <w:p w14:paraId="55FC67DB"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053" w:type="dxa"/>
          </w:tcPr>
          <w:p w14:paraId="4F2931D2"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206" w:type="dxa"/>
          </w:tcPr>
          <w:p w14:paraId="7A692964"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125" w:type="dxa"/>
          </w:tcPr>
          <w:p w14:paraId="2F65D4F2" w14:textId="77777777" w:rsidR="00CE096B" w:rsidRPr="002D3636" w:rsidRDefault="00CE096B" w:rsidP="002D3636">
            <w:pPr>
              <w:pStyle w:val="ListParagraph"/>
              <w:spacing w:before="60" w:after="30" w:line="276" w:lineRule="auto"/>
              <w:ind w:left="0"/>
              <w:jc w:val="right"/>
              <w:rPr>
                <w:rFonts w:ascii="Arial" w:hAnsi="Arial" w:cs="Arial"/>
                <w:color w:val="000000"/>
                <w:sz w:val="15"/>
                <w:szCs w:val="15"/>
              </w:rPr>
            </w:pPr>
          </w:p>
        </w:tc>
        <w:tc>
          <w:tcPr>
            <w:tcW w:w="1129" w:type="dxa"/>
            <w:gridSpan w:val="2"/>
            <w:shd w:val="clear" w:color="auto" w:fill="auto"/>
          </w:tcPr>
          <w:p w14:paraId="70A705E1" w14:textId="15D33AA1" w:rsidR="00CE096B" w:rsidRPr="002D3636" w:rsidRDefault="00D71D4A" w:rsidP="002D3636">
            <w:pPr>
              <w:pStyle w:val="ListParagraph"/>
              <w:pBdr>
                <w:bottom w:val="single" w:sz="12" w:space="1" w:color="auto"/>
              </w:pBdr>
              <w:spacing w:before="60" w:after="30" w:line="276" w:lineRule="auto"/>
              <w:ind w:left="0"/>
              <w:jc w:val="right"/>
              <w:rPr>
                <w:rFonts w:ascii="Arial" w:hAnsi="Arial" w:cs="Arial"/>
                <w:color w:val="000000"/>
                <w:sz w:val="15"/>
                <w:szCs w:val="15"/>
              </w:rPr>
            </w:pPr>
            <w:r w:rsidRPr="002D3636">
              <w:rPr>
                <w:rFonts w:ascii="Arial" w:hAnsi="Arial" w:cs="Arial"/>
                <w:color w:val="000000"/>
                <w:sz w:val="15"/>
                <w:szCs w:val="15"/>
              </w:rPr>
              <w:t>3,152</w:t>
            </w:r>
          </w:p>
        </w:tc>
      </w:tr>
    </w:tbl>
    <w:p w14:paraId="62A6AB3B" w14:textId="77777777" w:rsidR="00CE096B" w:rsidRDefault="00CE096B" w:rsidP="00CE096B">
      <w:pPr>
        <w:pStyle w:val="BodyTextIndent3"/>
        <w:spacing w:line="360" w:lineRule="auto"/>
        <w:ind w:left="369" w:hanging="9"/>
        <w:jc w:val="thaiDistribute"/>
        <w:rPr>
          <w:rFonts w:ascii="Arial" w:hAnsi="Arial" w:cs="Arial"/>
          <w:sz w:val="19"/>
          <w:szCs w:val="19"/>
          <w:lang w:val="en-GB"/>
        </w:rPr>
      </w:pPr>
    </w:p>
    <w:p w14:paraId="2F03E0AF" w14:textId="77777777" w:rsidR="00CE096B" w:rsidRDefault="00CE096B" w:rsidP="00CE096B">
      <w:pPr>
        <w:pStyle w:val="BodyTextIndent3"/>
        <w:spacing w:line="360" w:lineRule="auto"/>
        <w:ind w:left="369" w:hanging="9"/>
        <w:jc w:val="thaiDistribute"/>
        <w:rPr>
          <w:rFonts w:ascii="Arial" w:hAnsi="Arial" w:cs="Arial"/>
          <w:sz w:val="19"/>
          <w:szCs w:val="19"/>
          <w:lang w:val="en-GB"/>
        </w:rPr>
      </w:pPr>
      <w:r>
        <w:rPr>
          <w:rFonts w:ascii="Arial" w:hAnsi="Arial" w:cs="Arial"/>
          <w:sz w:val="19"/>
          <w:szCs w:val="19"/>
          <w:lang w:val="en-GB"/>
        </w:rPr>
        <w:br w:type="page"/>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993"/>
        <w:gridCol w:w="1138"/>
        <w:gridCol w:w="1130"/>
        <w:gridCol w:w="1167"/>
        <w:gridCol w:w="1168"/>
        <w:gridCol w:w="1109"/>
      </w:tblGrid>
      <w:tr w:rsidR="00CE096B" w:rsidRPr="003B3AD0" w14:paraId="7FF1995F" w14:textId="77777777" w:rsidTr="00C10282">
        <w:tc>
          <w:tcPr>
            <w:tcW w:w="2565" w:type="dxa"/>
          </w:tcPr>
          <w:p w14:paraId="42CF62C8"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p>
        </w:tc>
        <w:tc>
          <w:tcPr>
            <w:tcW w:w="6705" w:type="dxa"/>
            <w:gridSpan w:val="6"/>
          </w:tcPr>
          <w:p w14:paraId="290D57E4" w14:textId="77777777" w:rsidR="00CE096B" w:rsidRPr="003B3AD0" w:rsidRDefault="00CE096B" w:rsidP="00C10282">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3B3AD0">
              <w:rPr>
                <w:rFonts w:ascii="Arial" w:hAnsi="Arial" w:cs="Arial"/>
                <w:sz w:val="15"/>
                <w:szCs w:val="15"/>
                <w:lang w:eastAsia="en-US" w:bidi="ar-SA"/>
              </w:rPr>
              <w:t>Thousand Baht</w:t>
            </w:r>
          </w:p>
        </w:tc>
      </w:tr>
      <w:tr w:rsidR="00CE096B" w:rsidRPr="003B3AD0" w14:paraId="238F60BA" w14:textId="77777777" w:rsidTr="00C10282">
        <w:tc>
          <w:tcPr>
            <w:tcW w:w="2565" w:type="dxa"/>
          </w:tcPr>
          <w:p w14:paraId="7295BFA7"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p>
        </w:tc>
        <w:tc>
          <w:tcPr>
            <w:tcW w:w="6705" w:type="dxa"/>
            <w:gridSpan w:val="6"/>
          </w:tcPr>
          <w:p w14:paraId="75E66A77" w14:textId="77777777" w:rsidR="00CE096B" w:rsidRPr="003B3AD0" w:rsidRDefault="00CE096B" w:rsidP="00C10282">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3B3AD0">
              <w:rPr>
                <w:rFonts w:ascii="Arial" w:hAnsi="Arial" w:cs="Arial"/>
                <w:sz w:val="15"/>
                <w:szCs w:val="15"/>
                <w:lang w:eastAsia="en-US" w:bidi="ar-SA"/>
              </w:rPr>
              <w:t>For the year ended 31 December 2023</w:t>
            </w:r>
          </w:p>
        </w:tc>
      </w:tr>
      <w:tr w:rsidR="00CE096B" w:rsidRPr="003B3AD0" w14:paraId="2B9C6517" w14:textId="77777777" w:rsidTr="00C10282">
        <w:tc>
          <w:tcPr>
            <w:tcW w:w="2565" w:type="dxa"/>
          </w:tcPr>
          <w:p w14:paraId="4E7E7F09"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65DC5056" w14:textId="77777777" w:rsidR="00CE096B" w:rsidRPr="003B3AD0" w:rsidRDefault="00CE096B" w:rsidP="00C10282">
            <w:pPr>
              <w:pStyle w:val="ListParagraph"/>
              <w:spacing w:before="60" w:after="23" w:line="276" w:lineRule="auto"/>
              <w:ind w:left="0"/>
              <w:jc w:val="center"/>
              <w:rPr>
                <w:rFonts w:ascii="Arial" w:hAnsi="Arial" w:cs="Arial"/>
                <w:sz w:val="15"/>
                <w:szCs w:val="15"/>
                <w:lang w:eastAsia="en-US" w:bidi="ar-SA"/>
              </w:rPr>
            </w:pPr>
          </w:p>
        </w:tc>
        <w:tc>
          <w:tcPr>
            <w:tcW w:w="1138" w:type="dxa"/>
          </w:tcPr>
          <w:p w14:paraId="5002EBCD" w14:textId="77777777" w:rsidR="00CE096B" w:rsidRPr="003B3AD0" w:rsidRDefault="00CE096B" w:rsidP="00C10282">
            <w:pPr>
              <w:pStyle w:val="ListParagraph"/>
              <w:spacing w:before="60" w:after="23" w:line="276" w:lineRule="auto"/>
              <w:ind w:left="0"/>
              <w:jc w:val="center"/>
              <w:rPr>
                <w:rFonts w:ascii="Arial" w:hAnsi="Arial" w:cs="Arial"/>
                <w:sz w:val="15"/>
                <w:szCs w:val="15"/>
                <w:lang w:eastAsia="en-US" w:bidi="ar-SA"/>
              </w:rPr>
            </w:pPr>
            <w:r w:rsidRPr="003B3AD0">
              <w:rPr>
                <w:rFonts w:ascii="Arial" w:hAnsi="Arial" w:cs="Arial"/>
                <w:sz w:val="15"/>
                <w:szCs w:val="15"/>
                <w:lang w:eastAsia="en-US" w:bidi="ar-SA"/>
              </w:rPr>
              <w:t>Marine and</w:t>
            </w:r>
          </w:p>
        </w:tc>
        <w:tc>
          <w:tcPr>
            <w:tcW w:w="1130" w:type="dxa"/>
          </w:tcPr>
          <w:p w14:paraId="1B1CFB48" w14:textId="77777777" w:rsidR="00CE096B" w:rsidRPr="003B3AD0" w:rsidRDefault="00CE096B" w:rsidP="00C10282">
            <w:pPr>
              <w:pStyle w:val="ListParagraph"/>
              <w:spacing w:before="60" w:after="23" w:line="276" w:lineRule="auto"/>
              <w:ind w:left="0"/>
              <w:jc w:val="center"/>
              <w:rPr>
                <w:rFonts w:ascii="Arial" w:hAnsi="Arial" w:cs="Arial"/>
                <w:sz w:val="15"/>
                <w:szCs w:val="15"/>
                <w:lang w:eastAsia="en-US" w:bidi="ar-SA"/>
              </w:rPr>
            </w:pPr>
          </w:p>
        </w:tc>
        <w:tc>
          <w:tcPr>
            <w:tcW w:w="1167" w:type="dxa"/>
          </w:tcPr>
          <w:p w14:paraId="41E0AA89" w14:textId="77777777" w:rsidR="00CE096B" w:rsidRPr="003B3AD0" w:rsidRDefault="00CE096B" w:rsidP="00C10282">
            <w:pPr>
              <w:pStyle w:val="ListParagraph"/>
              <w:spacing w:before="60" w:after="23" w:line="276" w:lineRule="auto"/>
              <w:ind w:left="0"/>
              <w:jc w:val="center"/>
              <w:rPr>
                <w:rFonts w:ascii="Arial" w:hAnsi="Arial" w:cs="Arial"/>
                <w:sz w:val="15"/>
                <w:szCs w:val="15"/>
                <w:lang w:eastAsia="en-US" w:bidi="ar-SA"/>
              </w:rPr>
            </w:pPr>
          </w:p>
        </w:tc>
        <w:tc>
          <w:tcPr>
            <w:tcW w:w="1168" w:type="dxa"/>
          </w:tcPr>
          <w:p w14:paraId="62FB1825" w14:textId="77777777" w:rsidR="00CE096B" w:rsidRPr="003B3AD0" w:rsidRDefault="00CE096B" w:rsidP="00C10282">
            <w:pPr>
              <w:pStyle w:val="ListParagraph"/>
              <w:spacing w:before="60" w:after="23" w:line="276" w:lineRule="auto"/>
              <w:ind w:left="0"/>
              <w:jc w:val="center"/>
              <w:rPr>
                <w:rFonts w:ascii="Arial" w:hAnsi="Arial" w:cs="Arial"/>
                <w:sz w:val="15"/>
                <w:szCs w:val="15"/>
                <w:lang w:eastAsia="en-US" w:bidi="ar-SA"/>
              </w:rPr>
            </w:pPr>
          </w:p>
        </w:tc>
        <w:tc>
          <w:tcPr>
            <w:tcW w:w="1109" w:type="dxa"/>
          </w:tcPr>
          <w:p w14:paraId="55DA1D21" w14:textId="77777777" w:rsidR="00CE096B" w:rsidRPr="003B3AD0" w:rsidRDefault="00CE096B" w:rsidP="00C10282">
            <w:pPr>
              <w:pStyle w:val="ListParagraph"/>
              <w:spacing w:before="60" w:after="23" w:line="276" w:lineRule="auto"/>
              <w:ind w:left="0"/>
              <w:jc w:val="center"/>
              <w:rPr>
                <w:rFonts w:ascii="Arial" w:hAnsi="Arial" w:cs="Arial"/>
                <w:sz w:val="15"/>
                <w:szCs w:val="15"/>
                <w:lang w:eastAsia="en-US" w:bidi="ar-SA"/>
              </w:rPr>
            </w:pPr>
          </w:p>
        </w:tc>
      </w:tr>
      <w:tr w:rsidR="00CE096B" w:rsidRPr="003B3AD0" w14:paraId="1361C7E2" w14:textId="77777777" w:rsidTr="00C10282">
        <w:tc>
          <w:tcPr>
            <w:tcW w:w="2565" w:type="dxa"/>
          </w:tcPr>
          <w:p w14:paraId="29DEDEA0"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660F6D99" w14:textId="77777777" w:rsidR="00CE096B" w:rsidRPr="003B3AD0" w:rsidRDefault="00CE096B" w:rsidP="00C10282">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3B3AD0">
              <w:rPr>
                <w:rFonts w:ascii="Arial" w:hAnsi="Arial" w:cs="Arial"/>
                <w:sz w:val="15"/>
                <w:szCs w:val="15"/>
                <w:lang w:eastAsia="en-US" w:bidi="ar-SA"/>
              </w:rPr>
              <w:t>Fire</w:t>
            </w:r>
          </w:p>
        </w:tc>
        <w:tc>
          <w:tcPr>
            <w:tcW w:w="1138" w:type="dxa"/>
          </w:tcPr>
          <w:p w14:paraId="78EC7FBD" w14:textId="77777777" w:rsidR="00CE096B" w:rsidRPr="003B3AD0" w:rsidRDefault="00CE096B" w:rsidP="00C10282">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3B3AD0">
              <w:rPr>
                <w:rFonts w:ascii="Arial" w:hAnsi="Arial" w:cs="Arial"/>
                <w:sz w:val="15"/>
                <w:szCs w:val="15"/>
                <w:lang w:eastAsia="en-US" w:bidi="ar-SA"/>
              </w:rPr>
              <w:t>transportation</w:t>
            </w:r>
          </w:p>
        </w:tc>
        <w:tc>
          <w:tcPr>
            <w:tcW w:w="1130" w:type="dxa"/>
          </w:tcPr>
          <w:p w14:paraId="23ED6ADA" w14:textId="77777777" w:rsidR="00CE096B" w:rsidRPr="003B3AD0" w:rsidRDefault="00CE096B" w:rsidP="00C10282">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3B3AD0">
              <w:rPr>
                <w:rFonts w:ascii="Arial" w:hAnsi="Arial" w:cs="Arial"/>
                <w:sz w:val="15"/>
                <w:szCs w:val="15"/>
                <w:lang w:eastAsia="en-US" w:bidi="ar-SA"/>
              </w:rPr>
              <w:t>Motor</w:t>
            </w:r>
          </w:p>
        </w:tc>
        <w:tc>
          <w:tcPr>
            <w:tcW w:w="1167" w:type="dxa"/>
          </w:tcPr>
          <w:p w14:paraId="6628E3F7" w14:textId="77777777" w:rsidR="00CE096B" w:rsidRPr="003B3AD0" w:rsidRDefault="00CE096B" w:rsidP="00C10282">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3B3AD0">
              <w:rPr>
                <w:rFonts w:ascii="Arial" w:hAnsi="Arial" w:cs="Arial"/>
                <w:sz w:val="15"/>
                <w:szCs w:val="15"/>
                <w:lang w:eastAsia="en-US" w:bidi="ar-SA"/>
              </w:rPr>
              <w:t>Miscellaneous</w:t>
            </w:r>
          </w:p>
        </w:tc>
        <w:tc>
          <w:tcPr>
            <w:tcW w:w="1168" w:type="dxa"/>
          </w:tcPr>
          <w:p w14:paraId="49BE7277" w14:textId="77777777" w:rsidR="00CE096B" w:rsidRPr="003B3AD0" w:rsidRDefault="00CE096B" w:rsidP="00C10282">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3B3AD0">
              <w:rPr>
                <w:rFonts w:ascii="Arial" w:hAnsi="Arial" w:cs="Arial"/>
                <w:sz w:val="15"/>
                <w:szCs w:val="15"/>
                <w:lang w:eastAsia="en-US" w:bidi="ar-SA"/>
              </w:rPr>
              <w:t>Unallocated</w:t>
            </w:r>
          </w:p>
        </w:tc>
        <w:tc>
          <w:tcPr>
            <w:tcW w:w="1109" w:type="dxa"/>
          </w:tcPr>
          <w:p w14:paraId="2A3A231D" w14:textId="77777777" w:rsidR="00CE096B" w:rsidRPr="003B3AD0" w:rsidRDefault="00CE096B" w:rsidP="00C10282">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3B3AD0">
              <w:rPr>
                <w:rFonts w:ascii="Arial" w:hAnsi="Arial" w:cs="Arial"/>
                <w:sz w:val="15"/>
                <w:szCs w:val="15"/>
                <w:lang w:eastAsia="en-US" w:bidi="ar-SA"/>
              </w:rPr>
              <w:t>Total</w:t>
            </w:r>
          </w:p>
        </w:tc>
      </w:tr>
      <w:tr w:rsidR="00CE096B" w:rsidRPr="003B3AD0" w14:paraId="73B24A3E" w14:textId="77777777" w:rsidTr="00C10282">
        <w:tc>
          <w:tcPr>
            <w:tcW w:w="2565" w:type="dxa"/>
          </w:tcPr>
          <w:p w14:paraId="293DF35B"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48ADC41F"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p>
        </w:tc>
        <w:tc>
          <w:tcPr>
            <w:tcW w:w="1138" w:type="dxa"/>
          </w:tcPr>
          <w:p w14:paraId="4D49BFD7"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p>
        </w:tc>
        <w:tc>
          <w:tcPr>
            <w:tcW w:w="1130" w:type="dxa"/>
          </w:tcPr>
          <w:p w14:paraId="21516822"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p>
        </w:tc>
        <w:tc>
          <w:tcPr>
            <w:tcW w:w="1167" w:type="dxa"/>
          </w:tcPr>
          <w:p w14:paraId="4B14AFB3"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p>
        </w:tc>
        <w:tc>
          <w:tcPr>
            <w:tcW w:w="1168" w:type="dxa"/>
          </w:tcPr>
          <w:p w14:paraId="73A54D93"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p>
        </w:tc>
        <w:tc>
          <w:tcPr>
            <w:tcW w:w="1109" w:type="dxa"/>
          </w:tcPr>
          <w:p w14:paraId="279E01A8"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p>
        </w:tc>
      </w:tr>
      <w:tr w:rsidR="00CE096B" w:rsidRPr="003B3AD0" w14:paraId="702D6B8C" w14:textId="77777777" w:rsidTr="00C10282">
        <w:tc>
          <w:tcPr>
            <w:tcW w:w="2565" w:type="dxa"/>
          </w:tcPr>
          <w:p w14:paraId="19D71FEA"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r w:rsidRPr="003B3AD0">
              <w:rPr>
                <w:rFonts w:ascii="Arial" w:hAnsi="Arial" w:cs="Arial"/>
                <w:b/>
                <w:bCs/>
                <w:sz w:val="15"/>
                <w:szCs w:val="15"/>
              </w:rPr>
              <w:t>Revenues</w:t>
            </w:r>
          </w:p>
        </w:tc>
        <w:tc>
          <w:tcPr>
            <w:tcW w:w="993" w:type="dxa"/>
          </w:tcPr>
          <w:p w14:paraId="6CF0235B"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p>
        </w:tc>
        <w:tc>
          <w:tcPr>
            <w:tcW w:w="1138" w:type="dxa"/>
          </w:tcPr>
          <w:p w14:paraId="5389419C"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p>
        </w:tc>
        <w:tc>
          <w:tcPr>
            <w:tcW w:w="1130" w:type="dxa"/>
          </w:tcPr>
          <w:p w14:paraId="53A6D8B5"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p>
        </w:tc>
        <w:tc>
          <w:tcPr>
            <w:tcW w:w="1167" w:type="dxa"/>
          </w:tcPr>
          <w:p w14:paraId="42D48C31"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p>
        </w:tc>
        <w:tc>
          <w:tcPr>
            <w:tcW w:w="1168" w:type="dxa"/>
          </w:tcPr>
          <w:p w14:paraId="6F1317FA"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p>
        </w:tc>
        <w:tc>
          <w:tcPr>
            <w:tcW w:w="1109" w:type="dxa"/>
          </w:tcPr>
          <w:p w14:paraId="4A8BCC67"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p>
        </w:tc>
      </w:tr>
      <w:tr w:rsidR="00CE096B" w:rsidRPr="003B3AD0" w14:paraId="586F6CA6" w14:textId="77777777" w:rsidTr="00C10282">
        <w:tc>
          <w:tcPr>
            <w:tcW w:w="2565" w:type="dxa"/>
          </w:tcPr>
          <w:p w14:paraId="1983DBCA"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r w:rsidRPr="003B3AD0">
              <w:rPr>
                <w:rFonts w:ascii="Arial" w:hAnsi="Arial" w:cs="Arial"/>
                <w:sz w:val="15"/>
                <w:szCs w:val="15"/>
              </w:rPr>
              <w:t>Gross written premiums</w:t>
            </w:r>
          </w:p>
        </w:tc>
        <w:tc>
          <w:tcPr>
            <w:tcW w:w="993" w:type="dxa"/>
            <w:vAlign w:val="center"/>
          </w:tcPr>
          <w:p w14:paraId="729386A8"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18,137</w:t>
            </w:r>
          </w:p>
        </w:tc>
        <w:tc>
          <w:tcPr>
            <w:tcW w:w="1138" w:type="dxa"/>
            <w:vAlign w:val="center"/>
          </w:tcPr>
          <w:p w14:paraId="20A1D6AA"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23,703</w:t>
            </w:r>
          </w:p>
        </w:tc>
        <w:tc>
          <w:tcPr>
            <w:tcW w:w="1130" w:type="dxa"/>
            <w:vAlign w:val="center"/>
          </w:tcPr>
          <w:p w14:paraId="7BB50681"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841,341</w:t>
            </w:r>
          </w:p>
        </w:tc>
        <w:tc>
          <w:tcPr>
            <w:tcW w:w="1167" w:type="dxa"/>
            <w:vAlign w:val="center"/>
          </w:tcPr>
          <w:p w14:paraId="6AC77F64"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173,941</w:t>
            </w:r>
          </w:p>
        </w:tc>
        <w:tc>
          <w:tcPr>
            <w:tcW w:w="1168" w:type="dxa"/>
            <w:vAlign w:val="bottom"/>
          </w:tcPr>
          <w:p w14:paraId="026F1B57"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09" w:type="dxa"/>
            <w:vAlign w:val="center"/>
          </w:tcPr>
          <w:p w14:paraId="7B787D64"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1,057,122</w:t>
            </w:r>
          </w:p>
        </w:tc>
      </w:tr>
      <w:tr w:rsidR="00CE096B" w:rsidRPr="003B3AD0" w14:paraId="69F90320" w14:textId="77777777" w:rsidTr="00C10282">
        <w:tc>
          <w:tcPr>
            <w:tcW w:w="2565" w:type="dxa"/>
          </w:tcPr>
          <w:p w14:paraId="45A80EDF" w14:textId="77777777" w:rsidR="00CE096B" w:rsidRPr="003B3AD0" w:rsidRDefault="00CE096B" w:rsidP="00C10282">
            <w:pPr>
              <w:pStyle w:val="ListParagraph"/>
              <w:tabs>
                <w:tab w:val="left" w:pos="251"/>
              </w:tabs>
              <w:spacing w:before="60" w:after="23" w:line="276" w:lineRule="auto"/>
              <w:ind w:left="0"/>
              <w:rPr>
                <w:rFonts w:ascii="Arial" w:hAnsi="Arial" w:cs="Arial"/>
                <w:sz w:val="15"/>
                <w:szCs w:val="15"/>
              </w:rPr>
            </w:pPr>
            <w:r w:rsidRPr="003B3AD0">
              <w:rPr>
                <w:rFonts w:ascii="Arial" w:hAnsi="Arial" w:cs="Arial"/>
                <w:sz w:val="15"/>
                <w:szCs w:val="15"/>
                <w:u w:val="single"/>
              </w:rPr>
              <w:t>Less</w:t>
            </w:r>
            <w:r w:rsidRPr="003B3AD0">
              <w:rPr>
                <w:rFonts w:ascii="Arial" w:hAnsi="Arial" w:cs="Arial"/>
                <w:sz w:val="15"/>
                <w:szCs w:val="15"/>
              </w:rPr>
              <w:t xml:space="preserve"> premiums ceded to </w:t>
            </w:r>
          </w:p>
          <w:p w14:paraId="5B4F506F" w14:textId="77777777" w:rsidR="00CE096B" w:rsidRPr="003B3AD0" w:rsidRDefault="00CE096B" w:rsidP="00C10282">
            <w:pPr>
              <w:pStyle w:val="ListParagraph"/>
              <w:tabs>
                <w:tab w:val="left" w:pos="251"/>
              </w:tabs>
              <w:spacing w:before="60" w:after="23" w:line="276" w:lineRule="auto"/>
              <w:ind w:left="0"/>
              <w:rPr>
                <w:rFonts w:ascii="Arial" w:hAnsi="Arial" w:cs="Arial"/>
                <w:sz w:val="15"/>
                <w:szCs w:val="15"/>
                <w:lang w:eastAsia="en-US" w:bidi="ar-SA"/>
              </w:rPr>
            </w:pPr>
            <w:r w:rsidRPr="003B3AD0">
              <w:rPr>
                <w:rFonts w:ascii="Arial" w:hAnsi="Arial" w:cs="Arial"/>
                <w:sz w:val="15"/>
                <w:szCs w:val="15"/>
              </w:rPr>
              <w:t xml:space="preserve">     reinsurers</w:t>
            </w:r>
          </w:p>
        </w:tc>
        <w:tc>
          <w:tcPr>
            <w:tcW w:w="993" w:type="dxa"/>
            <w:vAlign w:val="bottom"/>
          </w:tcPr>
          <w:p w14:paraId="0CCDA0D9"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(15,266)</w:t>
            </w:r>
          </w:p>
        </w:tc>
        <w:tc>
          <w:tcPr>
            <w:tcW w:w="1138" w:type="dxa"/>
            <w:vAlign w:val="bottom"/>
          </w:tcPr>
          <w:p w14:paraId="47A0553C"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(17,401)</w:t>
            </w:r>
          </w:p>
        </w:tc>
        <w:tc>
          <w:tcPr>
            <w:tcW w:w="1130" w:type="dxa"/>
            <w:vAlign w:val="bottom"/>
          </w:tcPr>
          <w:p w14:paraId="6CF2C5AC"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(409,512)</w:t>
            </w:r>
          </w:p>
        </w:tc>
        <w:tc>
          <w:tcPr>
            <w:tcW w:w="1167" w:type="dxa"/>
            <w:vAlign w:val="bottom"/>
          </w:tcPr>
          <w:p w14:paraId="38964062"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(112,860)</w:t>
            </w:r>
          </w:p>
        </w:tc>
        <w:tc>
          <w:tcPr>
            <w:tcW w:w="1168" w:type="dxa"/>
            <w:vAlign w:val="bottom"/>
          </w:tcPr>
          <w:p w14:paraId="7730D4D4" w14:textId="77777777" w:rsidR="00CE096B" w:rsidRPr="003B3AD0" w:rsidRDefault="00CE096B" w:rsidP="00C10282">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sz w:val="15"/>
                <w:szCs w:val="15"/>
              </w:rPr>
              <w:t xml:space="preserve">         </w:t>
            </w:r>
            <w:r w:rsidRPr="003B3AD0">
              <w:rPr>
                <w:rFonts w:ascii="Arial" w:hAnsi="Arial" w:cs="Arial"/>
                <w:sz w:val="15"/>
                <w:szCs w:val="15"/>
              </w:rPr>
              <w:t>-</w:t>
            </w:r>
          </w:p>
        </w:tc>
        <w:tc>
          <w:tcPr>
            <w:tcW w:w="1109" w:type="dxa"/>
            <w:vAlign w:val="bottom"/>
          </w:tcPr>
          <w:p w14:paraId="2761B211"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(555,039)</w:t>
            </w:r>
          </w:p>
        </w:tc>
      </w:tr>
      <w:tr w:rsidR="00CE096B" w:rsidRPr="003B3AD0" w14:paraId="682AD1B6" w14:textId="77777777" w:rsidTr="00C10282">
        <w:tc>
          <w:tcPr>
            <w:tcW w:w="2565" w:type="dxa"/>
          </w:tcPr>
          <w:p w14:paraId="10F9D15F" w14:textId="77777777" w:rsidR="00CE096B" w:rsidRPr="003B3AD0" w:rsidRDefault="00CE096B" w:rsidP="00C10282">
            <w:pPr>
              <w:pStyle w:val="ListParagraph"/>
              <w:spacing w:before="60" w:after="23" w:line="276" w:lineRule="auto"/>
              <w:ind w:left="0"/>
              <w:jc w:val="thaiDistribute"/>
              <w:rPr>
                <w:rFonts w:ascii="Arial" w:hAnsi="Arial" w:cs="Arial"/>
                <w:sz w:val="15"/>
                <w:szCs w:val="15"/>
                <w:lang w:eastAsia="en-US" w:bidi="ar-SA"/>
              </w:rPr>
            </w:pPr>
            <w:r w:rsidRPr="003B3AD0">
              <w:rPr>
                <w:rFonts w:ascii="Arial" w:hAnsi="Arial" w:cs="Arial"/>
                <w:sz w:val="15"/>
                <w:szCs w:val="15"/>
              </w:rPr>
              <w:t>Net written premiums</w:t>
            </w:r>
          </w:p>
        </w:tc>
        <w:tc>
          <w:tcPr>
            <w:tcW w:w="993" w:type="dxa"/>
            <w:vAlign w:val="bottom"/>
          </w:tcPr>
          <w:p w14:paraId="5AE1EED2"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2,871</w:t>
            </w:r>
          </w:p>
        </w:tc>
        <w:tc>
          <w:tcPr>
            <w:tcW w:w="1138" w:type="dxa"/>
            <w:vAlign w:val="bottom"/>
          </w:tcPr>
          <w:p w14:paraId="2893C8CE"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6,302</w:t>
            </w:r>
          </w:p>
        </w:tc>
        <w:tc>
          <w:tcPr>
            <w:tcW w:w="1130" w:type="dxa"/>
            <w:vAlign w:val="bottom"/>
          </w:tcPr>
          <w:p w14:paraId="488B4A7F"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431,829</w:t>
            </w:r>
          </w:p>
        </w:tc>
        <w:tc>
          <w:tcPr>
            <w:tcW w:w="1167" w:type="dxa"/>
            <w:vAlign w:val="bottom"/>
          </w:tcPr>
          <w:p w14:paraId="22B5C4CD"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61,081</w:t>
            </w:r>
          </w:p>
        </w:tc>
        <w:tc>
          <w:tcPr>
            <w:tcW w:w="1168" w:type="dxa"/>
            <w:vAlign w:val="bottom"/>
          </w:tcPr>
          <w:p w14:paraId="324BBE12"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09" w:type="dxa"/>
            <w:vAlign w:val="bottom"/>
          </w:tcPr>
          <w:p w14:paraId="1EC78AF6"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502,083</w:t>
            </w:r>
          </w:p>
        </w:tc>
      </w:tr>
      <w:tr w:rsidR="00CE096B" w:rsidRPr="003B3AD0" w14:paraId="042CFC05" w14:textId="77777777" w:rsidTr="00C10282">
        <w:tc>
          <w:tcPr>
            <w:tcW w:w="2565" w:type="dxa"/>
          </w:tcPr>
          <w:p w14:paraId="4DBC24DC" w14:textId="77777777" w:rsidR="00CE096B" w:rsidRPr="003B3AD0" w:rsidRDefault="00CE096B" w:rsidP="00C10282">
            <w:pPr>
              <w:spacing w:before="60" w:after="23" w:line="276" w:lineRule="auto"/>
              <w:ind w:right="-43" w:firstLine="18"/>
              <w:rPr>
                <w:rFonts w:ascii="Arial" w:hAnsi="Arial" w:cs="Arial"/>
                <w:sz w:val="15"/>
                <w:szCs w:val="15"/>
              </w:rPr>
            </w:pPr>
            <w:r w:rsidRPr="003B3AD0">
              <w:rPr>
                <w:rFonts w:ascii="Arial" w:hAnsi="Arial" w:cs="Arial"/>
                <w:sz w:val="15"/>
                <w:szCs w:val="15"/>
                <w:u w:val="single"/>
              </w:rPr>
              <w:t>Add(less)</w:t>
            </w:r>
            <w:r w:rsidRPr="003B3AD0">
              <w:rPr>
                <w:rFonts w:ascii="Arial" w:hAnsi="Arial" w:cs="Arial"/>
                <w:i/>
                <w:iCs/>
                <w:sz w:val="15"/>
                <w:szCs w:val="15"/>
              </w:rPr>
              <w:t xml:space="preserve"> </w:t>
            </w:r>
            <w:r w:rsidRPr="003B3AD0">
              <w:rPr>
                <w:rFonts w:ascii="Arial" w:hAnsi="Arial" w:cs="Arial"/>
                <w:sz w:val="15"/>
                <w:szCs w:val="15"/>
              </w:rPr>
              <w:t xml:space="preserve">unearned premium   </w:t>
            </w:r>
          </w:p>
          <w:p w14:paraId="45DEDB6C" w14:textId="77777777" w:rsidR="00CE096B" w:rsidRPr="003B3AD0" w:rsidRDefault="00CE096B" w:rsidP="00C10282">
            <w:pPr>
              <w:pStyle w:val="ListParagraph"/>
              <w:tabs>
                <w:tab w:val="left" w:pos="214"/>
              </w:tabs>
              <w:spacing w:before="60" w:after="23" w:line="276" w:lineRule="auto"/>
              <w:ind w:left="0"/>
              <w:jc w:val="thaiDistribute"/>
              <w:rPr>
                <w:rFonts w:ascii="Arial" w:hAnsi="Arial" w:cs="Arial"/>
                <w:sz w:val="15"/>
                <w:szCs w:val="15"/>
              </w:rPr>
            </w:pPr>
            <w:r w:rsidRPr="003B3AD0">
              <w:rPr>
                <w:rFonts w:ascii="Arial" w:hAnsi="Arial" w:cs="Arial"/>
                <w:sz w:val="15"/>
                <w:szCs w:val="15"/>
              </w:rPr>
              <w:t xml:space="preserve">     reserves (increase) decrease </w:t>
            </w:r>
          </w:p>
        </w:tc>
        <w:tc>
          <w:tcPr>
            <w:tcW w:w="993" w:type="dxa"/>
            <w:vAlign w:val="bottom"/>
          </w:tcPr>
          <w:p w14:paraId="11948D5D"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916</w:t>
            </w:r>
          </w:p>
        </w:tc>
        <w:tc>
          <w:tcPr>
            <w:tcW w:w="1138" w:type="dxa"/>
            <w:vAlign w:val="bottom"/>
          </w:tcPr>
          <w:p w14:paraId="0AFFD512"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384</w:t>
            </w:r>
          </w:p>
        </w:tc>
        <w:tc>
          <w:tcPr>
            <w:tcW w:w="1130" w:type="dxa"/>
            <w:vAlign w:val="bottom"/>
          </w:tcPr>
          <w:p w14:paraId="139DD46E"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(78,124)</w:t>
            </w:r>
          </w:p>
        </w:tc>
        <w:tc>
          <w:tcPr>
            <w:tcW w:w="1167" w:type="dxa"/>
            <w:vAlign w:val="bottom"/>
          </w:tcPr>
          <w:p w14:paraId="28EB3EFA"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(29,212)</w:t>
            </w:r>
          </w:p>
        </w:tc>
        <w:tc>
          <w:tcPr>
            <w:tcW w:w="1168" w:type="dxa"/>
            <w:vAlign w:val="bottom"/>
          </w:tcPr>
          <w:p w14:paraId="63DBCD71" w14:textId="77777777" w:rsidR="00CE096B" w:rsidRPr="003B3AD0" w:rsidRDefault="00CE096B" w:rsidP="00C10282">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sz w:val="15"/>
                <w:szCs w:val="15"/>
              </w:rPr>
              <w:t xml:space="preserve">         </w:t>
            </w:r>
            <w:r w:rsidRPr="003B3AD0">
              <w:rPr>
                <w:rFonts w:ascii="Arial" w:hAnsi="Arial" w:cs="Arial"/>
                <w:sz w:val="15"/>
                <w:szCs w:val="15"/>
              </w:rPr>
              <w:t>-</w:t>
            </w:r>
          </w:p>
        </w:tc>
        <w:tc>
          <w:tcPr>
            <w:tcW w:w="1109" w:type="dxa"/>
            <w:vAlign w:val="bottom"/>
          </w:tcPr>
          <w:p w14:paraId="026552FA"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(106,036)</w:t>
            </w:r>
          </w:p>
        </w:tc>
      </w:tr>
      <w:tr w:rsidR="00CE096B" w:rsidRPr="003B3AD0" w14:paraId="48D82A72" w14:textId="77777777" w:rsidTr="00C10282">
        <w:tc>
          <w:tcPr>
            <w:tcW w:w="2565" w:type="dxa"/>
          </w:tcPr>
          <w:p w14:paraId="4CCCEBF6" w14:textId="77777777" w:rsidR="00CE096B" w:rsidRPr="003B3AD0" w:rsidRDefault="00CE096B" w:rsidP="00C10282">
            <w:pPr>
              <w:spacing w:before="60" w:after="23" w:line="276" w:lineRule="auto"/>
              <w:ind w:right="-43" w:firstLine="18"/>
              <w:rPr>
                <w:rFonts w:ascii="Arial" w:hAnsi="Arial" w:cs="Arial"/>
                <w:i/>
                <w:iCs/>
                <w:sz w:val="15"/>
                <w:szCs w:val="15"/>
              </w:rPr>
            </w:pPr>
            <w:r w:rsidRPr="003B3AD0">
              <w:rPr>
                <w:rFonts w:ascii="Arial" w:hAnsi="Arial" w:cs="Arial"/>
                <w:sz w:val="15"/>
                <w:szCs w:val="15"/>
              </w:rPr>
              <w:t>Net earned premiums</w:t>
            </w:r>
          </w:p>
        </w:tc>
        <w:tc>
          <w:tcPr>
            <w:tcW w:w="993" w:type="dxa"/>
            <w:vAlign w:val="bottom"/>
          </w:tcPr>
          <w:p w14:paraId="6C852A46"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3,787</w:t>
            </w:r>
          </w:p>
        </w:tc>
        <w:tc>
          <w:tcPr>
            <w:tcW w:w="1138" w:type="dxa"/>
            <w:vAlign w:val="bottom"/>
          </w:tcPr>
          <w:p w14:paraId="4BB3C241"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6,686</w:t>
            </w:r>
          </w:p>
        </w:tc>
        <w:tc>
          <w:tcPr>
            <w:tcW w:w="1130" w:type="dxa"/>
            <w:vAlign w:val="bottom"/>
          </w:tcPr>
          <w:p w14:paraId="4A301726"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353,705</w:t>
            </w:r>
          </w:p>
        </w:tc>
        <w:tc>
          <w:tcPr>
            <w:tcW w:w="1167" w:type="dxa"/>
            <w:vAlign w:val="bottom"/>
          </w:tcPr>
          <w:p w14:paraId="31F4D6FC"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31,869</w:t>
            </w:r>
          </w:p>
        </w:tc>
        <w:tc>
          <w:tcPr>
            <w:tcW w:w="1168" w:type="dxa"/>
            <w:vAlign w:val="bottom"/>
          </w:tcPr>
          <w:p w14:paraId="18E854A5"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09" w:type="dxa"/>
            <w:vAlign w:val="bottom"/>
          </w:tcPr>
          <w:p w14:paraId="24040247"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sz w:val="15"/>
                <w:szCs w:val="15"/>
              </w:rPr>
              <w:t>396,047</w:t>
            </w:r>
          </w:p>
        </w:tc>
      </w:tr>
      <w:tr w:rsidR="00CE096B" w:rsidRPr="003B3AD0" w14:paraId="3EF748AC" w14:textId="77777777" w:rsidTr="00C10282">
        <w:trPr>
          <w:trHeight w:val="162"/>
        </w:trPr>
        <w:tc>
          <w:tcPr>
            <w:tcW w:w="2565" w:type="dxa"/>
          </w:tcPr>
          <w:p w14:paraId="27E12A49" w14:textId="77777777" w:rsidR="00CE096B" w:rsidRPr="003B3AD0" w:rsidRDefault="00CE096B" w:rsidP="00C10282">
            <w:pPr>
              <w:spacing w:before="60" w:after="23" w:line="276" w:lineRule="auto"/>
              <w:ind w:right="-43" w:firstLine="18"/>
              <w:rPr>
                <w:rFonts w:ascii="Arial" w:hAnsi="Arial" w:cs="Arial"/>
                <w:sz w:val="15"/>
                <w:szCs w:val="15"/>
              </w:rPr>
            </w:pPr>
            <w:r w:rsidRPr="003B3AD0">
              <w:rPr>
                <w:rFonts w:ascii="Arial" w:hAnsi="Arial" w:cs="Arial"/>
                <w:sz w:val="15"/>
                <w:szCs w:val="15"/>
              </w:rPr>
              <w:t>Fee and brokerage incomes</w:t>
            </w:r>
          </w:p>
        </w:tc>
        <w:tc>
          <w:tcPr>
            <w:tcW w:w="993" w:type="dxa"/>
            <w:vAlign w:val="bottom"/>
          </w:tcPr>
          <w:p w14:paraId="04200851"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(666)</w:t>
            </w:r>
          </w:p>
        </w:tc>
        <w:tc>
          <w:tcPr>
            <w:tcW w:w="1138" w:type="dxa"/>
            <w:vAlign w:val="bottom"/>
          </w:tcPr>
          <w:p w14:paraId="5BEBBE13"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5,230</w:t>
            </w:r>
          </w:p>
        </w:tc>
        <w:tc>
          <w:tcPr>
            <w:tcW w:w="1130" w:type="dxa"/>
            <w:vAlign w:val="bottom"/>
          </w:tcPr>
          <w:p w14:paraId="7DE7D702"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164,959</w:t>
            </w:r>
          </w:p>
        </w:tc>
        <w:tc>
          <w:tcPr>
            <w:tcW w:w="1167" w:type="dxa"/>
            <w:vAlign w:val="bottom"/>
          </w:tcPr>
          <w:p w14:paraId="42306E73"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(8,153)</w:t>
            </w:r>
          </w:p>
        </w:tc>
        <w:tc>
          <w:tcPr>
            <w:tcW w:w="1168" w:type="dxa"/>
            <w:vAlign w:val="bottom"/>
          </w:tcPr>
          <w:p w14:paraId="5709FC08"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09" w:type="dxa"/>
            <w:vAlign w:val="bottom"/>
          </w:tcPr>
          <w:p w14:paraId="351698F9"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161,370</w:t>
            </w:r>
          </w:p>
        </w:tc>
      </w:tr>
      <w:tr w:rsidR="00CE096B" w:rsidRPr="003B3AD0" w14:paraId="5551B3CC" w14:textId="77777777" w:rsidTr="00C10282">
        <w:tc>
          <w:tcPr>
            <w:tcW w:w="2565" w:type="dxa"/>
          </w:tcPr>
          <w:p w14:paraId="2FABBB83" w14:textId="77777777" w:rsidR="00CE096B" w:rsidRPr="003B3AD0" w:rsidRDefault="00CE096B" w:rsidP="00C10282">
            <w:pPr>
              <w:spacing w:before="60" w:after="23" w:line="276" w:lineRule="auto"/>
              <w:ind w:right="-43" w:firstLine="18"/>
              <w:rPr>
                <w:rFonts w:ascii="Arial" w:hAnsi="Arial" w:cs="Arial"/>
                <w:sz w:val="15"/>
                <w:szCs w:val="15"/>
              </w:rPr>
            </w:pPr>
            <w:r w:rsidRPr="003B3AD0">
              <w:rPr>
                <w:rFonts w:ascii="Arial" w:hAnsi="Arial" w:cs="Arial"/>
                <w:sz w:val="15"/>
                <w:szCs w:val="15"/>
              </w:rPr>
              <w:t>Net investment incomes</w:t>
            </w:r>
          </w:p>
        </w:tc>
        <w:tc>
          <w:tcPr>
            <w:tcW w:w="993" w:type="dxa"/>
            <w:vAlign w:val="bottom"/>
          </w:tcPr>
          <w:p w14:paraId="6A455FF0"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38" w:type="dxa"/>
            <w:vAlign w:val="bottom"/>
          </w:tcPr>
          <w:p w14:paraId="027E61BE"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30" w:type="dxa"/>
            <w:vAlign w:val="bottom"/>
          </w:tcPr>
          <w:p w14:paraId="45786A8C"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67" w:type="dxa"/>
            <w:vAlign w:val="bottom"/>
          </w:tcPr>
          <w:p w14:paraId="379C635D"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68" w:type="dxa"/>
            <w:vAlign w:val="bottom"/>
          </w:tcPr>
          <w:p w14:paraId="059CC3DA"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9,233</w:t>
            </w:r>
          </w:p>
        </w:tc>
        <w:tc>
          <w:tcPr>
            <w:tcW w:w="1109" w:type="dxa"/>
            <w:vAlign w:val="bottom"/>
          </w:tcPr>
          <w:p w14:paraId="6A12263C"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9,233</w:t>
            </w:r>
          </w:p>
        </w:tc>
      </w:tr>
      <w:tr w:rsidR="00CE096B" w:rsidRPr="003B3AD0" w14:paraId="49661FBA" w14:textId="77777777" w:rsidTr="00C10282">
        <w:tc>
          <w:tcPr>
            <w:tcW w:w="2565" w:type="dxa"/>
          </w:tcPr>
          <w:p w14:paraId="3A6B7772" w14:textId="77777777" w:rsidR="00CE096B" w:rsidRPr="003B3AD0" w:rsidRDefault="00CE096B" w:rsidP="00C10282">
            <w:pPr>
              <w:spacing w:before="60" w:after="23" w:line="276" w:lineRule="auto"/>
              <w:ind w:right="-43" w:firstLine="18"/>
              <w:rPr>
                <w:rFonts w:ascii="Arial" w:hAnsi="Arial" w:cs="Arial"/>
                <w:sz w:val="15"/>
                <w:szCs w:val="15"/>
              </w:rPr>
            </w:pPr>
            <w:r w:rsidRPr="003B3AD0">
              <w:rPr>
                <w:rFonts w:ascii="Arial" w:hAnsi="Arial" w:cs="Arial"/>
                <w:sz w:val="15"/>
                <w:szCs w:val="15"/>
              </w:rPr>
              <w:t>Gain on financial instruments</w:t>
            </w:r>
          </w:p>
        </w:tc>
        <w:tc>
          <w:tcPr>
            <w:tcW w:w="993" w:type="dxa"/>
            <w:vAlign w:val="bottom"/>
          </w:tcPr>
          <w:p w14:paraId="47D21E31"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38" w:type="dxa"/>
            <w:vAlign w:val="bottom"/>
          </w:tcPr>
          <w:p w14:paraId="62DD061B"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30" w:type="dxa"/>
            <w:vAlign w:val="bottom"/>
          </w:tcPr>
          <w:p w14:paraId="54401E83"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67" w:type="dxa"/>
            <w:vAlign w:val="bottom"/>
          </w:tcPr>
          <w:p w14:paraId="3ADF663A"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68" w:type="dxa"/>
            <w:vAlign w:val="bottom"/>
          </w:tcPr>
          <w:p w14:paraId="2761825C"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(783)</w:t>
            </w:r>
          </w:p>
        </w:tc>
        <w:tc>
          <w:tcPr>
            <w:tcW w:w="1109" w:type="dxa"/>
            <w:vAlign w:val="bottom"/>
          </w:tcPr>
          <w:p w14:paraId="62D2BB3E"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(783)</w:t>
            </w:r>
          </w:p>
        </w:tc>
      </w:tr>
      <w:tr w:rsidR="00CE096B" w:rsidRPr="003B3AD0" w14:paraId="012DACC7" w14:textId="77777777" w:rsidTr="00C10282">
        <w:tc>
          <w:tcPr>
            <w:tcW w:w="2565" w:type="dxa"/>
          </w:tcPr>
          <w:p w14:paraId="6DDBF31E" w14:textId="77777777" w:rsidR="00CE096B" w:rsidRPr="003B3AD0" w:rsidRDefault="00CE096B" w:rsidP="00C10282">
            <w:pPr>
              <w:spacing w:before="60" w:after="23" w:line="276" w:lineRule="auto"/>
              <w:ind w:right="-43" w:firstLine="18"/>
              <w:rPr>
                <w:rFonts w:ascii="Arial" w:hAnsi="Arial" w:cs="Arial"/>
                <w:sz w:val="15"/>
                <w:szCs w:val="15"/>
              </w:rPr>
            </w:pPr>
            <w:r w:rsidRPr="003B3AD0">
              <w:rPr>
                <w:rFonts w:ascii="Arial" w:hAnsi="Arial" w:cs="Arial"/>
                <w:sz w:val="15"/>
                <w:szCs w:val="15"/>
              </w:rPr>
              <w:t xml:space="preserve">Loss on revaluation of </w:t>
            </w:r>
          </w:p>
        </w:tc>
        <w:tc>
          <w:tcPr>
            <w:tcW w:w="993" w:type="dxa"/>
            <w:vAlign w:val="bottom"/>
          </w:tcPr>
          <w:p w14:paraId="2A0AA9DB"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p>
        </w:tc>
        <w:tc>
          <w:tcPr>
            <w:tcW w:w="1138" w:type="dxa"/>
            <w:vAlign w:val="bottom"/>
          </w:tcPr>
          <w:p w14:paraId="7622F605"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p>
        </w:tc>
        <w:tc>
          <w:tcPr>
            <w:tcW w:w="1130" w:type="dxa"/>
            <w:vAlign w:val="bottom"/>
          </w:tcPr>
          <w:p w14:paraId="36451840"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p>
        </w:tc>
        <w:tc>
          <w:tcPr>
            <w:tcW w:w="1167" w:type="dxa"/>
            <w:vAlign w:val="bottom"/>
          </w:tcPr>
          <w:p w14:paraId="13C02199"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p>
        </w:tc>
        <w:tc>
          <w:tcPr>
            <w:tcW w:w="1168" w:type="dxa"/>
            <w:vAlign w:val="bottom"/>
          </w:tcPr>
          <w:p w14:paraId="4CD5B5F6"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p>
        </w:tc>
        <w:tc>
          <w:tcPr>
            <w:tcW w:w="1109" w:type="dxa"/>
            <w:vAlign w:val="bottom"/>
          </w:tcPr>
          <w:p w14:paraId="3DB26DDE"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p>
        </w:tc>
      </w:tr>
      <w:tr w:rsidR="00CE096B" w:rsidRPr="003B3AD0" w14:paraId="554E2181" w14:textId="77777777" w:rsidTr="00C10282">
        <w:tc>
          <w:tcPr>
            <w:tcW w:w="2565" w:type="dxa"/>
          </w:tcPr>
          <w:p w14:paraId="5049FA93" w14:textId="77777777" w:rsidR="00CE096B" w:rsidRPr="003B3AD0" w:rsidRDefault="00CE096B" w:rsidP="00C10282">
            <w:pPr>
              <w:spacing w:before="60" w:after="23" w:line="276" w:lineRule="auto"/>
              <w:ind w:right="-43" w:firstLine="18"/>
              <w:rPr>
                <w:rFonts w:ascii="Arial" w:hAnsi="Arial" w:cs="Arial"/>
                <w:sz w:val="15"/>
                <w:szCs w:val="15"/>
              </w:rPr>
            </w:pPr>
            <w:r w:rsidRPr="003B3AD0">
              <w:rPr>
                <w:rFonts w:ascii="Arial" w:hAnsi="Arial" w:cs="Arial"/>
                <w:sz w:val="15"/>
                <w:szCs w:val="15"/>
              </w:rPr>
              <w:t xml:space="preserve">     financial instruments</w:t>
            </w:r>
          </w:p>
        </w:tc>
        <w:tc>
          <w:tcPr>
            <w:tcW w:w="993" w:type="dxa"/>
            <w:vAlign w:val="bottom"/>
          </w:tcPr>
          <w:p w14:paraId="411EC0A8"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38" w:type="dxa"/>
            <w:vAlign w:val="bottom"/>
          </w:tcPr>
          <w:p w14:paraId="53D1B782"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30" w:type="dxa"/>
            <w:vAlign w:val="bottom"/>
          </w:tcPr>
          <w:p w14:paraId="2F79E532"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67" w:type="dxa"/>
            <w:vAlign w:val="bottom"/>
          </w:tcPr>
          <w:p w14:paraId="725A8960"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68" w:type="dxa"/>
            <w:vAlign w:val="bottom"/>
          </w:tcPr>
          <w:p w14:paraId="16551C64"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(16,518)</w:t>
            </w:r>
          </w:p>
        </w:tc>
        <w:tc>
          <w:tcPr>
            <w:tcW w:w="1109" w:type="dxa"/>
            <w:vAlign w:val="bottom"/>
          </w:tcPr>
          <w:p w14:paraId="5A2EED30" w14:textId="77777777" w:rsidR="00CE096B" w:rsidRPr="003B3AD0" w:rsidRDefault="00CE096B" w:rsidP="00C10282">
            <w:pPr>
              <w:pStyle w:val="ListParagraph"/>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(16,518)</w:t>
            </w:r>
          </w:p>
        </w:tc>
      </w:tr>
      <w:tr w:rsidR="00CE096B" w:rsidRPr="003B3AD0" w14:paraId="330D468F" w14:textId="77777777" w:rsidTr="00C10282">
        <w:tc>
          <w:tcPr>
            <w:tcW w:w="2565" w:type="dxa"/>
          </w:tcPr>
          <w:p w14:paraId="31682E40" w14:textId="77777777" w:rsidR="00CE096B" w:rsidRPr="003B3AD0" w:rsidRDefault="00CE096B" w:rsidP="00C10282">
            <w:pPr>
              <w:spacing w:before="60" w:after="23" w:line="276" w:lineRule="auto"/>
              <w:ind w:right="-43" w:firstLine="18"/>
              <w:rPr>
                <w:rFonts w:ascii="Arial" w:hAnsi="Arial" w:cs="Arial"/>
                <w:sz w:val="15"/>
                <w:szCs w:val="15"/>
              </w:rPr>
            </w:pPr>
            <w:r w:rsidRPr="003B3AD0">
              <w:rPr>
                <w:rFonts w:ascii="Arial" w:hAnsi="Arial" w:cs="Arial"/>
                <w:sz w:val="15"/>
                <w:szCs w:val="15"/>
              </w:rPr>
              <w:t>Other income (reversal)</w:t>
            </w:r>
          </w:p>
        </w:tc>
        <w:tc>
          <w:tcPr>
            <w:tcW w:w="993" w:type="dxa"/>
            <w:vAlign w:val="bottom"/>
          </w:tcPr>
          <w:p w14:paraId="04C325AB"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41</w:t>
            </w:r>
          </w:p>
        </w:tc>
        <w:tc>
          <w:tcPr>
            <w:tcW w:w="1138" w:type="dxa"/>
            <w:vAlign w:val="bottom"/>
          </w:tcPr>
          <w:p w14:paraId="4D88D17C" w14:textId="77777777" w:rsidR="00CE096B" w:rsidRPr="003B3AD0" w:rsidRDefault="00CE096B" w:rsidP="00C10282">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30" w:type="dxa"/>
            <w:vAlign w:val="bottom"/>
          </w:tcPr>
          <w:p w14:paraId="14D95D03"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(46)</w:t>
            </w:r>
          </w:p>
        </w:tc>
        <w:tc>
          <w:tcPr>
            <w:tcW w:w="1167" w:type="dxa"/>
            <w:vAlign w:val="bottom"/>
          </w:tcPr>
          <w:p w14:paraId="71D20332"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(83)</w:t>
            </w:r>
          </w:p>
        </w:tc>
        <w:tc>
          <w:tcPr>
            <w:tcW w:w="1168" w:type="dxa"/>
            <w:vAlign w:val="bottom"/>
          </w:tcPr>
          <w:p w14:paraId="20D17D77"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2,778</w:t>
            </w:r>
          </w:p>
        </w:tc>
        <w:tc>
          <w:tcPr>
            <w:tcW w:w="1109" w:type="dxa"/>
            <w:vAlign w:val="bottom"/>
          </w:tcPr>
          <w:p w14:paraId="1FC71214" w14:textId="77777777" w:rsidR="00CE096B" w:rsidRPr="003B3AD0" w:rsidRDefault="00CE096B" w:rsidP="00C10282">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2,690</w:t>
            </w:r>
          </w:p>
        </w:tc>
      </w:tr>
      <w:tr w:rsidR="00CE096B" w:rsidRPr="003B3AD0" w14:paraId="4C35DF6E" w14:textId="77777777" w:rsidTr="00C10282">
        <w:tc>
          <w:tcPr>
            <w:tcW w:w="2565" w:type="dxa"/>
          </w:tcPr>
          <w:p w14:paraId="1F58A5C2" w14:textId="77777777" w:rsidR="00CE096B" w:rsidRPr="003B3AD0" w:rsidRDefault="00CE096B" w:rsidP="00C10282">
            <w:pPr>
              <w:spacing w:before="60" w:after="23" w:line="276" w:lineRule="auto"/>
              <w:ind w:right="-43" w:firstLine="18"/>
              <w:rPr>
                <w:rFonts w:ascii="Arial" w:hAnsi="Arial" w:cs="Arial"/>
                <w:sz w:val="15"/>
                <w:szCs w:val="15"/>
              </w:rPr>
            </w:pPr>
            <w:r w:rsidRPr="003B3AD0">
              <w:rPr>
                <w:rFonts w:ascii="Arial" w:hAnsi="Arial" w:cs="Arial"/>
                <w:b/>
                <w:bCs/>
                <w:sz w:val="15"/>
                <w:szCs w:val="15"/>
              </w:rPr>
              <w:t>Total revenues</w:t>
            </w:r>
          </w:p>
        </w:tc>
        <w:tc>
          <w:tcPr>
            <w:tcW w:w="993" w:type="dxa"/>
            <w:vAlign w:val="bottom"/>
          </w:tcPr>
          <w:p w14:paraId="26DBB3BB"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3,162</w:t>
            </w:r>
          </w:p>
        </w:tc>
        <w:tc>
          <w:tcPr>
            <w:tcW w:w="1138" w:type="dxa"/>
            <w:vAlign w:val="bottom"/>
          </w:tcPr>
          <w:p w14:paraId="558AE5DF"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11,916</w:t>
            </w:r>
          </w:p>
        </w:tc>
        <w:tc>
          <w:tcPr>
            <w:tcW w:w="1130" w:type="dxa"/>
            <w:vAlign w:val="bottom"/>
          </w:tcPr>
          <w:p w14:paraId="4CA18D27"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518,618</w:t>
            </w:r>
          </w:p>
        </w:tc>
        <w:tc>
          <w:tcPr>
            <w:tcW w:w="1167" w:type="dxa"/>
            <w:vAlign w:val="bottom"/>
          </w:tcPr>
          <w:p w14:paraId="6CB0F5A5"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23,633</w:t>
            </w:r>
          </w:p>
        </w:tc>
        <w:tc>
          <w:tcPr>
            <w:tcW w:w="1168" w:type="dxa"/>
            <w:vAlign w:val="bottom"/>
          </w:tcPr>
          <w:p w14:paraId="5BCCAB08"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(5,290)</w:t>
            </w:r>
          </w:p>
        </w:tc>
        <w:tc>
          <w:tcPr>
            <w:tcW w:w="1109" w:type="dxa"/>
            <w:vAlign w:val="bottom"/>
          </w:tcPr>
          <w:p w14:paraId="55CA47EB"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3B3AD0">
              <w:rPr>
                <w:rFonts w:ascii="Arial" w:hAnsi="Arial" w:cs="Arial"/>
                <w:color w:val="000000"/>
                <w:sz w:val="15"/>
                <w:szCs w:val="15"/>
              </w:rPr>
              <w:t>552,039</w:t>
            </w:r>
          </w:p>
        </w:tc>
      </w:tr>
      <w:tr w:rsidR="00CE096B" w:rsidRPr="003B3AD0" w14:paraId="04B10C2D" w14:textId="77777777" w:rsidTr="00C10282">
        <w:tc>
          <w:tcPr>
            <w:tcW w:w="2565" w:type="dxa"/>
          </w:tcPr>
          <w:p w14:paraId="49C96FBA" w14:textId="77777777" w:rsidR="00CE096B" w:rsidRPr="003B3AD0" w:rsidRDefault="00CE096B" w:rsidP="00C10282">
            <w:pPr>
              <w:spacing w:before="60" w:after="23" w:line="276" w:lineRule="auto"/>
              <w:ind w:right="-43" w:firstLine="18"/>
              <w:rPr>
                <w:rFonts w:ascii="Arial" w:hAnsi="Arial" w:cs="Arial"/>
                <w:b/>
                <w:bCs/>
                <w:sz w:val="15"/>
                <w:szCs w:val="15"/>
              </w:rPr>
            </w:pPr>
          </w:p>
        </w:tc>
        <w:tc>
          <w:tcPr>
            <w:tcW w:w="993" w:type="dxa"/>
          </w:tcPr>
          <w:p w14:paraId="4FD01A92"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38" w:type="dxa"/>
          </w:tcPr>
          <w:p w14:paraId="7D98315F"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30" w:type="dxa"/>
          </w:tcPr>
          <w:p w14:paraId="52AAFDA6"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67" w:type="dxa"/>
          </w:tcPr>
          <w:p w14:paraId="04D1B821"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68" w:type="dxa"/>
          </w:tcPr>
          <w:p w14:paraId="7C916FE6"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09" w:type="dxa"/>
          </w:tcPr>
          <w:p w14:paraId="727EC74F"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r>
      <w:tr w:rsidR="00CE096B" w:rsidRPr="003B3AD0" w14:paraId="4A2E5A41" w14:textId="77777777" w:rsidTr="00C10282">
        <w:tc>
          <w:tcPr>
            <w:tcW w:w="2565" w:type="dxa"/>
          </w:tcPr>
          <w:p w14:paraId="172CD22C" w14:textId="77777777" w:rsidR="00CE096B" w:rsidRPr="003B3AD0" w:rsidRDefault="00CE096B" w:rsidP="00C10282">
            <w:pPr>
              <w:spacing w:before="60" w:after="23" w:line="276" w:lineRule="auto"/>
              <w:ind w:right="-43" w:firstLine="18"/>
              <w:rPr>
                <w:rFonts w:ascii="Arial" w:hAnsi="Arial" w:cs="Arial"/>
                <w:b/>
                <w:bCs/>
                <w:sz w:val="15"/>
                <w:szCs w:val="15"/>
              </w:rPr>
            </w:pPr>
            <w:r w:rsidRPr="003B3AD0">
              <w:rPr>
                <w:rFonts w:ascii="Arial" w:hAnsi="Arial" w:cs="Arial"/>
                <w:b/>
                <w:bCs/>
                <w:sz w:val="15"/>
                <w:szCs w:val="15"/>
              </w:rPr>
              <w:t>Expenses</w:t>
            </w:r>
          </w:p>
        </w:tc>
        <w:tc>
          <w:tcPr>
            <w:tcW w:w="993" w:type="dxa"/>
          </w:tcPr>
          <w:p w14:paraId="2D87A1D3"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38" w:type="dxa"/>
          </w:tcPr>
          <w:p w14:paraId="4757EC33"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30" w:type="dxa"/>
          </w:tcPr>
          <w:p w14:paraId="130D447C"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67" w:type="dxa"/>
          </w:tcPr>
          <w:p w14:paraId="7F09085C"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68" w:type="dxa"/>
          </w:tcPr>
          <w:p w14:paraId="18929DEC"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09" w:type="dxa"/>
          </w:tcPr>
          <w:p w14:paraId="4BC11ACF"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r>
      <w:tr w:rsidR="00CE096B" w:rsidRPr="003B3AD0" w14:paraId="40A894D9" w14:textId="77777777" w:rsidTr="00C10282">
        <w:tc>
          <w:tcPr>
            <w:tcW w:w="2565" w:type="dxa"/>
          </w:tcPr>
          <w:p w14:paraId="6F494E65" w14:textId="77777777" w:rsidR="00CE096B" w:rsidRPr="003B3AD0" w:rsidRDefault="00CE096B" w:rsidP="00C10282">
            <w:pPr>
              <w:spacing w:before="60" w:after="23" w:line="276" w:lineRule="auto"/>
              <w:ind w:right="-43" w:firstLine="18"/>
              <w:rPr>
                <w:rFonts w:ascii="Arial" w:hAnsi="Arial" w:cs="Arial"/>
                <w:b/>
                <w:bCs/>
                <w:sz w:val="15"/>
                <w:szCs w:val="15"/>
              </w:rPr>
            </w:pPr>
            <w:r w:rsidRPr="003B3AD0">
              <w:rPr>
                <w:rFonts w:ascii="Arial" w:hAnsi="Arial" w:cs="Arial"/>
                <w:sz w:val="15"/>
                <w:szCs w:val="15"/>
              </w:rPr>
              <w:t>Insurance claims</w:t>
            </w:r>
          </w:p>
        </w:tc>
        <w:tc>
          <w:tcPr>
            <w:tcW w:w="993" w:type="dxa"/>
            <w:vAlign w:val="bottom"/>
          </w:tcPr>
          <w:p w14:paraId="6A517046"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2,329</w:t>
            </w:r>
          </w:p>
        </w:tc>
        <w:tc>
          <w:tcPr>
            <w:tcW w:w="1138" w:type="dxa"/>
            <w:vAlign w:val="bottom"/>
          </w:tcPr>
          <w:p w14:paraId="514D29BC"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3,941</w:t>
            </w:r>
          </w:p>
        </w:tc>
        <w:tc>
          <w:tcPr>
            <w:tcW w:w="1130" w:type="dxa"/>
            <w:vAlign w:val="bottom"/>
          </w:tcPr>
          <w:p w14:paraId="1846F840"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376,131</w:t>
            </w:r>
          </w:p>
        </w:tc>
        <w:tc>
          <w:tcPr>
            <w:tcW w:w="1167" w:type="dxa"/>
            <w:vAlign w:val="bottom"/>
          </w:tcPr>
          <w:p w14:paraId="75AE78C0"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135,604</w:t>
            </w:r>
          </w:p>
        </w:tc>
        <w:tc>
          <w:tcPr>
            <w:tcW w:w="1168" w:type="dxa"/>
            <w:vAlign w:val="bottom"/>
          </w:tcPr>
          <w:p w14:paraId="415B6538" w14:textId="77777777" w:rsidR="00CE096B" w:rsidRPr="003B3AD0" w:rsidRDefault="00CE096B" w:rsidP="00C10282">
            <w:pPr>
              <w:pStyle w:val="ListParagraph"/>
              <w:spacing w:before="60" w:after="30" w:line="276" w:lineRule="auto"/>
              <w:ind w:left="0"/>
              <w:jc w:val="center"/>
              <w:rPr>
                <w:rFonts w:ascii="Arial" w:hAnsi="Arial" w:cs="Arial"/>
                <w:sz w:val="15"/>
                <w:szCs w:val="15"/>
                <w:lang w:eastAsia="en-US" w:bidi="ar-SA"/>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09" w:type="dxa"/>
            <w:vAlign w:val="bottom"/>
          </w:tcPr>
          <w:p w14:paraId="6A46FEC4"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518,005</w:t>
            </w:r>
          </w:p>
        </w:tc>
      </w:tr>
      <w:tr w:rsidR="00CE096B" w:rsidRPr="003B3AD0" w14:paraId="3F655364" w14:textId="77777777" w:rsidTr="00C10282">
        <w:tc>
          <w:tcPr>
            <w:tcW w:w="2565" w:type="dxa"/>
          </w:tcPr>
          <w:p w14:paraId="1E631509" w14:textId="77777777" w:rsidR="00CE096B" w:rsidRPr="003B3AD0" w:rsidRDefault="00CE096B" w:rsidP="00C10282">
            <w:pPr>
              <w:spacing w:before="60" w:after="23" w:line="276" w:lineRule="auto"/>
              <w:ind w:right="-43" w:firstLine="18"/>
              <w:rPr>
                <w:rFonts w:ascii="Arial" w:hAnsi="Arial" w:cs="Arial"/>
                <w:sz w:val="15"/>
                <w:szCs w:val="15"/>
              </w:rPr>
            </w:pPr>
            <w:r w:rsidRPr="003B3AD0">
              <w:rPr>
                <w:rFonts w:ascii="Arial" w:hAnsi="Arial" w:cs="Arial"/>
                <w:sz w:val="15"/>
                <w:szCs w:val="15"/>
                <w:u w:val="single"/>
              </w:rPr>
              <w:t>Less</w:t>
            </w:r>
            <w:r w:rsidRPr="003B3AD0">
              <w:rPr>
                <w:rFonts w:ascii="Arial" w:hAnsi="Arial" w:cs="Arial"/>
                <w:sz w:val="15"/>
                <w:szCs w:val="15"/>
              </w:rPr>
              <w:t xml:space="preserve"> insurance claims   </w:t>
            </w:r>
          </w:p>
          <w:p w14:paraId="5A2AC9B1" w14:textId="77777777" w:rsidR="00CE096B" w:rsidRPr="003B3AD0" w:rsidRDefault="00CE096B" w:rsidP="00C10282">
            <w:pPr>
              <w:spacing w:before="60" w:after="23" w:line="276" w:lineRule="auto"/>
              <w:ind w:right="-43" w:firstLine="18"/>
              <w:rPr>
                <w:rFonts w:ascii="Arial" w:hAnsi="Arial" w:cs="Arial"/>
                <w:b/>
                <w:bCs/>
                <w:sz w:val="15"/>
                <w:szCs w:val="15"/>
              </w:rPr>
            </w:pPr>
            <w:r w:rsidRPr="003B3AD0">
              <w:rPr>
                <w:rFonts w:ascii="Arial" w:hAnsi="Arial" w:cs="Arial"/>
                <w:sz w:val="15"/>
                <w:szCs w:val="15"/>
              </w:rPr>
              <w:t xml:space="preserve">      recoverable from reinsurers</w:t>
            </w:r>
          </w:p>
        </w:tc>
        <w:tc>
          <w:tcPr>
            <w:tcW w:w="993" w:type="dxa"/>
            <w:vAlign w:val="bottom"/>
          </w:tcPr>
          <w:p w14:paraId="368879D2" w14:textId="77777777" w:rsidR="00CE096B" w:rsidRPr="003B3AD0" w:rsidRDefault="00CE096B" w:rsidP="00C10282">
            <w:pPr>
              <w:pStyle w:val="ListParagraph"/>
              <w:pBdr>
                <w:bottom w:val="single" w:sz="2" w:space="1" w:color="auto"/>
              </w:pBdr>
              <w:spacing w:before="60" w:after="23" w:line="276" w:lineRule="auto"/>
              <w:ind w:left="0"/>
              <w:jc w:val="right"/>
              <w:rPr>
                <w:rFonts w:ascii="Arial" w:hAnsi="Arial" w:cs="Arial"/>
                <w:sz w:val="15"/>
                <w:szCs w:val="15"/>
              </w:rPr>
            </w:pPr>
            <w:r w:rsidRPr="003B3AD0">
              <w:rPr>
                <w:rFonts w:ascii="Arial" w:hAnsi="Arial" w:cs="Arial"/>
                <w:color w:val="000000"/>
                <w:sz w:val="15"/>
                <w:szCs w:val="15"/>
              </w:rPr>
              <w:t>(562)</w:t>
            </w:r>
          </w:p>
        </w:tc>
        <w:tc>
          <w:tcPr>
            <w:tcW w:w="1138" w:type="dxa"/>
            <w:vAlign w:val="bottom"/>
          </w:tcPr>
          <w:p w14:paraId="2CB6440F" w14:textId="77777777" w:rsidR="00CE096B" w:rsidRPr="003B3AD0" w:rsidRDefault="00CE096B" w:rsidP="00C10282">
            <w:pPr>
              <w:pStyle w:val="ListParagraph"/>
              <w:pBdr>
                <w:bottom w:val="single" w:sz="2" w:space="1" w:color="auto"/>
              </w:pBdr>
              <w:spacing w:before="60" w:after="23" w:line="276" w:lineRule="auto"/>
              <w:ind w:left="0"/>
              <w:jc w:val="right"/>
              <w:rPr>
                <w:rFonts w:ascii="Arial" w:hAnsi="Arial" w:cs="Arial"/>
                <w:sz w:val="15"/>
                <w:szCs w:val="15"/>
              </w:rPr>
            </w:pPr>
            <w:r w:rsidRPr="003B3AD0">
              <w:rPr>
                <w:rFonts w:ascii="Arial" w:hAnsi="Arial" w:cs="Arial"/>
                <w:color w:val="000000"/>
                <w:sz w:val="15"/>
                <w:szCs w:val="15"/>
              </w:rPr>
              <w:t>(2,792)</w:t>
            </w:r>
          </w:p>
        </w:tc>
        <w:tc>
          <w:tcPr>
            <w:tcW w:w="1130" w:type="dxa"/>
            <w:vAlign w:val="bottom"/>
          </w:tcPr>
          <w:p w14:paraId="675DB3F6" w14:textId="77777777" w:rsidR="00CE096B" w:rsidRPr="003B3AD0" w:rsidRDefault="00CE096B" w:rsidP="00C10282">
            <w:pPr>
              <w:pStyle w:val="ListParagraph"/>
              <w:pBdr>
                <w:bottom w:val="single" w:sz="2" w:space="1" w:color="auto"/>
              </w:pBdr>
              <w:spacing w:before="60" w:after="23" w:line="276" w:lineRule="auto"/>
              <w:ind w:left="0"/>
              <w:jc w:val="right"/>
              <w:rPr>
                <w:rFonts w:ascii="Arial" w:hAnsi="Arial" w:cs="Arial"/>
                <w:sz w:val="15"/>
                <w:szCs w:val="15"/>
              </w:rPr>
            </w:pPr>
            <w:r w:rsidRPr="003B3AD0">
              <w:rPr>
                <w:rFonts w:ascii="Arial" w:hAnsi="Arial" w:cs="Arial"/>
                <w:color w:val="000000"/>
                <w:sz w:val="15"/>
                <w:szCs w:val="15"/>
              </w:rPr>
              <w:t>(176,391)</w:t>
            </w:r>
          </w:p>
        </w:tc>
        <w:tc>
          <w:tcPr>
            <w:tcW w:w="1167" w:type="dxa"/>
            <w:vAlign w:val="bottom"/>
          </w:tcPr>
          <w:p w14:paraId="10CDCD45" w14:textId="77777777" w:rsidR="00CE096B" w:rsidRPr="003B3AD0" w:rsidRDefault="00CE096B" w:rsidP="00C10282">
            <w:pPr>
              <w:pStyle w:val="ListParagraph"/>
              <w:pBdr>
                <w:bottom w:val="single" w:sz="2" w:space="1" w:color="auto"/>
              </w:pBdr>
              <w:spacing w:before="60" w:after="23" w:line="276" w:lineRule="auto"/>
              <w:ind w:left="0"/>
              <w:jc w:val="right"/>
              <w:rPr>
                <w:rFonts w:ascii="Arial" w:hAnsi="Arial" w:cs="Arial"/>
                <w:sz w:val="15"/>
                <w:szCs w:val="15"/>
              </w:rPr>
            </w:pPr>
            <w:r w:rsidRPr="003B3AD0">
              <w:rPr>
                <w:rFonts w:ascii="Arial" w:hAnsi="Arial" w:cs="Arial"/>
                <w:color w:val="000000"/>
                <w:sz w:val="15"/>
                <w:szCs w:val="15"/>
              </w:rPr>
              <w:t>(100,797)</w:t>
            </w:r>
          </w:p>
        </w:tc>
        <w:tc>
          <w:tcPr>
            <w:tcW w:w="1168" w:type="dxa"/>
            <w:vAlign w:val="bottom"/>
          </w:tcPr>
          <w:p w14:paraId="42488EEE" w14:textId="77777777" w:rsidR="00CE096B" w:rsidRPr="003B3AD0" w:rsidRDefault="00CE096B" w:rsidP="00C10282">
            <w:pPr>
              <w:pStyle w:val="ListParagraph"/>
              <w:pBdr>
                <w:bottom w:val="single" w:sz="2" w:space="1" w:color="auto"/>
              </w:pBdr>
              <w:spacing w:before="60" w:after="30" w:line="276" w:lineRule="auto"/>
              <w:ind w:left="0"/>
              <w:jc w:val="center"/>
              <w:rPr>
                <w:rFonts w:ascii="Arial" w:hAnsi="Arial" w:cs="Arial"/>
                <w:sz w:val="15"/>
                <w:szCs w:val="15"/>
                <w:lang w:eastAsia="en-US" w:bidi="ar-SA"/>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09" w:type="dxa"/>
            <w:vAlign w:val="bottom"/>
          </w:tcPr>
          <w:p w14:paraId="74A02982" w14:textId="77777777" w:rsidR="00CE096B" w:rsidRPr="003B3AD0" w:rsidRDefault="00CE096B" w:rsidP="00C10282">
            <w:pPr>
              <w:pStyle w:val="ListParagraph"/>
              <w:pBdr>
                <w:bottom w:val="single" w:sz="2" w:space="1" w:color="auto"/>
              </w:pBdr>
              <w:spacing w:before="60" w:after="23" w:line="276" w:lineRule="auto"/>
              <w:ind w:left="0"/>
              <w:jc w:val="right"/>
              <w:rPr>
                <w:rFonts w:ascii="Arial" w:hAnsi="Arial" w:cs="Arial"/>
                <w:sz w:val="15"/>
                <w:szCs w:val="15"/>
              </w:rPr>
            </w:pPr>
            <w:r w:rsidRPr="003B3AD0">
              <w:rPr>
                <w:rFonts w:ascii="Arial" w:hAnsi="Arial" w:cs="Arial"/>
                <w:color w:val="000000"/>
                <w:sz w:val="15"/>
                <w:szCs w:val="15"/>
              </w:rPr>
              <w:t>(280,542)</w:t>
            </w:r>
          </w:p>
        </w:tc>
      </w:tr>
      <w:tr w:rsidR="00CE096B" w:rsidRPr="003B3AD0" w14:paraId="6A52B5B4" w14:textId="77777777" w:rsidTr="00C10282">
        <w:tc>
          <w:tcPr>
            <w:tcW w:w="2565" w:type="dxa"/>
          </w:tcPr>
          <w:p w14:paraId="2D3D0436" w14:textId="77777777" w:rsidR="00CE096B" w:rsidRPr="003B3AD0" w:rsidRDefault="00CE096B" w:rsidP="00C10282">
            <w:pPr>
              <w:spacing w:before="60" w:after="23" w:line="276" w:lineRule="auto"/>
              <w:ind w:right="-43" w:firstLine="18"/>
              <w:rPr>
                <w:rFonts w:ascii="Arial" w:hAnsi="Arial" w:cs="Arial"/>
                <w:b/>
                <w:bCs/>
                <w:sz w:val="15"/>
                <w:szCs w:val="15"/>
              </w:rPr>
            </w:pPr>
            <w:r w:rsidRPr="003B3AD0">
              <w:rPr>
                <w:rFonts w:ascii="Arial" w:hAnsi="Arial" w:cs="Arial"/>
                <w:sz w:val="15"/>
                <w:szCs w:val="15"/>
              </w:rPr>
              <w:t>Net insurance claims</w:t>
            </w:r>
          </w:p>
        </w:tc>
        <w:tc>
          <w:tcPr>
            <w:tcW w:w="993" w:type="dxa"/>
            <w:vAlign w:val="bottom"/>
          </w:tcPr>
          <w:p w14:paraId="18D76024"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1,767</w:t>
            </w:r>
          </w:p>
        </w:tc>
        <w:tc>
          <w:tcPr>
            <w:tcW w:w="1138" w:type="dxa"/>
            <w:vAlign w:val="bottom"/>
          </w:tcPr>
          <w:p w14:paraId="198FF45C"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1,149</w:t>
            </w:r>
          </w:p>
        </w:tc>
        <w:tc>
          <w:tcPr>
            <w:tcW w:w="1130" w:type="dxa"/>
            <w:vAlign w:val="bottom"/>
          </w:tcPr>
          <w:p w14:paraId="429E3880"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199,740</w:t>
            </w:r>
          </w:p>
        </w:tc>
        <w:tc>
          <w:tcPr>
            <w:tcW w:w="1167" w:type="dxa"/>
            <w:vAlign w:val="bottom"/>
          </w:tcPr>
          <w:p w14:paraId="4AEA607D"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34,807</w:t>
            </w:r>
          </w:p>
        </w:tc>
        <w:tc>
          <w:tcPr>
            <w:tcW w:w="1168" w:type="dxa"/>
            <w:vAlign w:val="bottom"/>
          </w:tcPr>
          <w:p w14:paraId="1C847B05" w14:textId="77777777" w:rsidR="00CE096B" w:rsidRPr="003B3AD0" w:rsidRDefault="00CE096B" w:rsidP="00C10282">
            <w:pPr>
              <w:pStyle w:val="ListParagraph"/>
              <w:spacing w:before="60" w:after="30" w:line="276" w:lineRule="auto"/>
              <w:ind w:left="0"/>
              <w:jc w:val="center"/>
              <w:rPr>
                <w:rFonts w:ascii="Arial" w:hAnsi="Arial" w:cs="Arial"/>
                <w:sz w:val="15"/>
                <w:szCs w:val="15"/>
                <w:lang w:eastAsia="en-US" w:bidi="ar-SA"/>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09" w:type="dxa"/>
            <w:vAlign w:val="bottom"/>
          </w:tcPr>
          <w:p w14:paraId="21703FF7"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237,463</w:t>
            </w:r>
          </w:p>
        </w:tc>
      </w:tr>
      <w:tr w:rsidR="00CE096B" w:rsidRPr="003B3AD0" w14:paraId="65972DD7" w14:textId="77777777" w:rsidTr="00C10282">
        <w:tc>
          <w:tcPr>
            <w:tcW w:w="2565" w:type="dxa"/>
          </w:tcPr>
          <w:p w14:paraId="0211A578" w14:textId="77777777" w:rsidR="00CE096B" w:rsidRPr="003B3AD0" w:rsidRDefault="00CE096B" w:rsidP="00C10282">
            <w:pPr>
              <w:spacing w:before="60" w:after="23" w:line="276" w:lineRule="auto"/>
              <w:ind w:right="-43" w:firstLine="18"/>
              <w:rPr>
                <w:rFonts w:ascii="Arial" w:hAnsi="Arial" w:cs="Arial"/>
                <w:b/>
                <w:bCs/>
                <w:sz w:val="15"/>
                <w:szCs w:val="15"/>
              </w:rPr>
            </w:pPr>
            <w:r w:rsidRPr="003B3AD0">
              <w:rPr>
                <w:rFonts w:ascii="Arial" w:hAnsi="Arial" w:cs="Arial"/>
                <w:sz w:val="15"/>
                <w:szCs w:val="15"/>
              </w:rPr>
              <w:t xml:space="preserve">Commissions and brokerage </w:t>
            </w:r>
          </w:p>
        </w:tc>
        <w:tc>
          <w:tcPr>
            <w:tcW w:w="993" w:type="dxa"/>
            <w:vAlign w:val="bottom"/>
          </w:tcPr>
          <w:p w14:paraId="7A058F5B"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38" w:type="dxa"/>
            <w:vAlign w:val="bottom"/>
          </w:tcPr>
          <w:p w14:paraId="4259A10E"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30" w:type="dxa"/>
            <w:vAlign w:val="bottom"/>
          </w:tcPr>
          <w:p w14:paraId="03845E65"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67" w:type="dxa"/>
            <w:vAlign w:val="bottom"/>
          </w:tcPr>
          <w:p w14:paraId="08260709"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68" w:type="dxa"/>
            <w:vAlign w:val="bottom"/>
          </w:tcPr>
          <w:p w14:paraId="35E89C8B" w14:textId="77777777" w:rsidR="00CE096B" w:rsidRPr="003B3AD0" w:rsidRDefault="00CE096B" w:rsidP="00C10282">
            <w:pPr>
              <w:pStyle w:val="ListParagraph"/>
              <w:spacing w:before="60" w:after="30" w:line="276" w:lineRule="auto"/>
              <w:ind w:left="0"/>
              <w:jc w:val="right"/>
              <w:rPr>
                <w:rFonts w:ascii="Arial" w:hAnsi="Arial" w:cs="Arial"/>
                <w:sz w:val="15"/>
                <w:szCs w:val="15"/>
                <w:lang w:eastAsia="en-US" w:bidi="ar-SA"/>
              </w:rPr>
            </w:pPr>
          </w:p>
        </w:tc>
        <w:tc>
          <w:tcPr>
            <w:tcW w:w="1109" w:type="dxa"/>
            <w:vAlign w:val="bottom"/>
          </w:tcPr>
          <w:p w14:paraId="37CA43C8"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r>
      <w:tr w:rsidR="00CE096B" w:rsidRPr="003B3AD0" w14:paraId="78B85879" w14:textId="77777777" w:rsidTr="00C10282">
        <w:tc>
          <w:tcPr>
            <w:tcW w:w="2565" w:type="dxa"/>
          </w:tcPr>
          <w:p w14:paraId="73C6774E" w14:textId="77777777" w:rsidR="00CE096B" w:rsidRPr="003B3AD0" w:rsidRDefault="00CE096B" w:rsidP="00C10282">
            <w:pPr>
              <w:tabs>
                <w:tab w:val="left" w:pos="251"/>
              </w:tabs>
              <w:spacing w:before="60" w:after="23" w:line="276" w:lineRule="auto"/>
              <w:ind w:right="-43" w:firstLine="18"/>
              <w:rPr>
                <w:rFonts w:ascii="Arial" w:hAnsi="Arial" w:cs="Arial"/>
                <w:b/>
                <w:bCs/>
                <w:sz w:val="15"/>
                <w:szCs w:val="15"/>
              </w:rPr>
            </w:pPr>
            <w:r w:rsidRPr="003B3AD0">
              <w:rPr>
                <w:rFonts w:ascii="Arial" w:hAnsi="Arial" w:cs="Arial"/>
                <w:sz w:val="15"/>
                <w:szCs w:val="15"/>
              </w:rPr>
              <w:t xml:space="preserve">     expenses</w:t>
            </w:r>
          </w:p>
        </w:tc>
        <w:tc>
          <w:tcPr>
            <w:tcW w:w="993" w:type="dxa"/>
            <w:vAlign w:val="bottom"/>
          </w:tcPr>
          <w:p w14:paraId="1FDBE240"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3,717</w:t>
            </w:r>
          </w:p>
        </w:tc>
        <w:tc>
          <w:tcPr>
            <w:tcW w:w="1138" w:type="dxa"/>
            <w:vAlign w:val="bottom"/>
          </w:tcPr>
          <w:p w14:paraId="51836EEA"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cs/>
              </w:rPr>
              <w:t>3</w:t>
            </w:r>
            <w:r w:rsidRPr="003B3AD0">
              <w:rPr>
                <w:rFonts w:ascii="Arial" w:hAnsi="Arial" w:cs="Arial"/>
                <w:color w:val="000000"/>
                <w:sz w:val="15"/>
                <w:szCs w:val="15"/>
              </w:rPr>
              <w:t>,</w:t>
            </w:r>
            <w:r w:rsidRPr="003B3AD0">
              <w:rPr>
                <w:rFonts w:ascii="Arial" w:hAnsi="Arial" w:cs="Arial"/>
                <w:color w:val="000000"/>
                <w:sz w:val="15"/>
                <w:szCs w:val="15"/>
                <w:cs/>
              </w:rPr>
              <w:t>057</w:t>
            </w:r>
          </w:p>
        </w:tc>
        <w:tc>
          <w:tcPr>
            <w:tcW w:w="1130" w:type="dxa"/>
            <w:vAlign w:val="bottom"/>
          </w:tcPr>
          <w:p w14:paraId="3A42F3A8"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cs/>
              </w:rPr>
              <w:t>120</w:t>
            </w:r>
            <w:r w:rsidRPr="003B3AD0">
              <w:rPr>
                <w:rFonts w:ascii="Arial" w:hAnsi="Arial" w:cs="Arial"/>
                <w:color w:val="000000"/>
                <w:sz w:val="15"/>
                <w:szCs w:val="15"/>
              </w:rPr>
              <w:t>,</w:t>
            </w:r>
            <w:r w:rsidRPr="003B3AD0">
              <w:rPr>
                <w:rFonts w:ascii="Arial" w:hAnsi="Arial" w:cs="Arial"/>
                <w:color w:val="000000"/>
                <w:sz w:val="15"/>
                <w:szCs w:val="15"/>
                <w:cs/>
              </w:rPr>
              <w:t>504</w:t>
            </w:r>
          </w:p>
        </w:tc>
        <w:tc>
          <w:tcPr>
            <w:tcW w:w="1167" w:type="dxa"/>
            <w:vAlign w:val="bottom"/>
          </w:tcPr>
          <w:p w14:paraId="358A360B"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cs/>
              </w:rPr>
              <w:t>30</w:t>
            </w:r>
            <w:r w:rsidRPr="003B3AD0">
              <w:rPr>
                <w:rFonts w:ascii="Arial" w:hAnsi="Arial" w:cs="Arial"/>
                <w:color w:val="000000"/>
                <w:sz w:val="15"/>
                <w:szCs w:val="15"/>
              </w:rPr>
              <w:t>,</w:t>
            </w:r>
            <w:r w:rsidRPr="003B3AD0">
              <w:rPr>
                <w:rFonts w:ascii="Arial" w:hAnsi="Arial" w:cs="Arial"/>
                <w:color w:val="000000"/>
                <w:sz w:val="15"/>
                <w:szCs w:val="15"/>
                <w:cs/>
              </w:rPr>
              <w:t>012</w:t>
            </w:r>
          </w:p>
        </w:tc>
        <w:tc>
          <w:tcPr>
            <w:tcW w:w="1168" w:type="dxa"/>
            <w:vAlign w:val="bottom"/>
          </w:tcPr>
          <w:p w14:paraId="12481ED0"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09" w:type="dxa"/>
            <w:vAlign w:val="bottom"/>
          </w:tcPr>
          <w:p w14:paraId="73D2CABB"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157,290</w:t>
            </w:r>
          </w:p>
        </w:tc>
      </w:tr>
      <w:tr w:rsidR="00CE096B" w:rsidRPr="003B3AD0" w14:paraId="106948B2" w14:textId="77777777" w:rsidTr="00C10282">
        <w:tc>
          <w:tcPr>
            <w:tcW w:w="2565" w:type="dxa"/>
          </w:tcPr>
          <w:p w14:paraId="53271391" w14:textId="77777777" w:rsidR="00CE096B" w:rsidRPr="003B3AD0" w:rsidRDefault="00CE096B" w:rsidP="00C10282">
            <w:pPr>
              <w:spacing w:before="60" w:after="23" w:line="276" w:lineRule="auto"/>
              <w:ind w:right="-43" w:firstLine="18"/>
              <w:rPr>
                <w:rFonts w:ascii="Arial" w:hAnsi="Arial" w:cs="Arial"/>
                <w:b/>
                <w:bCs/>
                <w:sz w:val="15"/>
                <w:szCs w:val="15"/>
              </w:rPr>
            </w:pPr>
            <w:r w:rsidRPr="003B3AD0">
              <w:rPr>
                <w:rFonts w:ascii="Arial" w:hAnsi="Arial" w:cs="Arial"/>
                <w:sz w:val="15"/>
                <w:szCs w:val="15"/>
              </w:rPr>
              <w:t>Other underwriting expenses</w:t>
            </w:r>
          </w:p>
        </w:tc>
        <w:tc>
          <w:tcPr>
            <w:tcW w:w="993" w:type="dxa"/>
            <w:vAlign w:val="bottom"/>
          </w:tcPr>
          <w:p w14:paraId="1D267406"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1,766</w:t>
            </w:r>
          </w:p>
        </w:tc>
        <w:tc>
          <w:tcPr>
            <w:tcW w:w="1138" w:type="dxa"/>
            <w:vAlign w:val="bottom"/>
          </w:tcPr>
          <w:p w14:paraId="673DD58E"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5,050</w:t>
            </w:r>
          </w:p>
        </w:tc>
        <w:tc>
          <w:tcPr>
            <w:tcW w:w="1130" w:type="dxa"/>
            <w:vAlign w:val="bottom"/>
          </w:tcPr>
          <w:p w14:paraId="4A369E73"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183,437</w:t>
            </w:r>
          </w:p>
        </w:tc>
        <w:tc>
          <w:tcPr>
            <w:tcW w:w="1167" w:type="dxa"/>
            <w:vAlign w:val="bottom"/>
          </w:tcPr>
          <w:p w14:paraId="2C6970E7"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6,968</w:t>
            </w:r>
          </w:p>
        </w:tc>
        <w:tc>
          <w:tcPr>
            <w:tcW w:w="1168" w:type="dxa"/>
            <w:vAlign w:val="bottom"/>
          </w:tcPr>
          <w:p w14:paraId="641D2090" w14:textId="77777777" w:rsidR="00CE096B" w:rsidRPr="003B3AD0" w:rsidRDefault="00CE096B" w:rsidP="00C10282">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3B3AD0">
              <w:rPr>
                <w:rFonts w:ascii="Arial" w:hAnsi="Arial" w:cs="Arial"/>
                <w:color w:val="000000"/>
                <w:sz w:val="15"/>
                <w:szCs w:val="15"/>
              </w:rPr>
              <w:t>-</w:t>
            </w:r>
          </w:p>
        </w:tc>
        <w:tc>
          <w:tcPr>
            <w:tcW w:w="1109" w:type="dxa"/>
            <w:vAlign w:val="bottom"/>
          </w:tcPr>
          <w:p w14:paraId="4C771B90"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color w:val="000000"/>
                <w:sz w:val="15"/>
                <w:szCs w:val="15"/>
              </w:rPr>
              <w:t>197,221</w:t>
            </w:r>
          </w:p>
        </w:tc>
      </w:tr>
      <w:tr w:rsidR="00CE096B" w:rsidRPr="003B3AD0" w14:paraId="2F445ED2" w14:textId="77777777" w:rsidTr="00C10282">
        <w:tc>
          <w:tcPr>
            <w:tcW w:w="2565" w:type="dxa"/>
          </w:tcPr>
          <w:p w14:paraId="32167EED" w14:textId="146EBB0F" w:rsidR="00CE096B" w:rsidRPr="003B3AD0" w:rsidRDefault="00CE096B" w:rsidP="00C10282">
            <w:pPr>
              <w:spacing w:before="60" w:after="23" w:line="276" w:lineRule="auto"/>
              <w:ind w:right="-43" w:firstLine="18"/>
              <w:rPr>
                <w:rFonts w:ascii="Arial" w:hAnsi="Arial" w:cs="Arial"/>
                <w:b/>
                <w:bCs/>
                <w:sz w:val="15"/>
                <w:szCs w:val="15"/>
              </w:rPr>
            </w:pPr>
            <w:r w:rsidRPr="003B3AD0">
              <w:rPr>
                <w:rFonts w:ascii="Arial" w:hAnsi="Arial" w:cs="Arial"/>
                <w:sz w:val="15"/>
                <w:szCs w:val="15"/>
              </w:rPr>
              <w:t>Operating expenses</w:t>
            </w:r>
          </w:p>
        </w:tc>
        <w:tc>
          <w:tcPr>
            <w:tcW w:w="993" w:type="dxa"/>
            <w:vAlign w:val="bottom"/>
          </w:tcPr>
          <w:p w14:paraId="24100EA9" w14:textId="77777777" w:rsidR="00CE096B" w:rsidRPr="003B3AD0" w:rsidRDefault="00CE096B" w:rsidP="00C10282">
            <w:pPr>
              <w:pStyle w:val="ListParagraph"/>
              <w:pBdr>
                <w:bottom w:val="single" w:sz="2" w:space="1" w:color="auto"/>
              </w:pBdr>
              <w:spacing w:before="60" w:after="30" w:line="276" w:lineRule="auto"/>
              <w:ind w:left="0"/>
              <w:jc w:val="right"/>
              <w:rPr>
                <w:rFonts w:ascii="Arial" w:hAnsi="Arial" w:cs="Arial"/>
                <w:color w:val="000000"/>
                <w:sz w:val="15"/>
                <w:szCs w:val="15"/>
              </w:rPr>
            </w:pPr>
            <w:r w:rsidRPr="003B3AD0">
              <w:rPr>
                <w:rFonts w:ascii="Arial" w:hAnsi="Arial" w:cs="Arial"/>
                <w:color w:val="000000"/>
                <w:sz w:val="15"/>
                <w:szCs w:val="15"/>
              </w:rPr>
              <w:t>510</w:t>
            </w:r>
          </w:p>
        </w:tc>
        <w:tc>
          <w:tcPr>
            <w:tcW w:w="1138" w:type="dxa"/>
            <w:vAlign w:val="bottom"/>
          </w:tcPr>
          <w:p w14:paraId="170F2497" w14:textId="77777777" w:rsidR="00CE096B" w:rsidRPr="003B3AD0" w:rsidRDefault="00CE096B" w:rsidP="00C10282">
            <w:pPr>
              <w:pStyle w:val="ListParagraph"/>
              <w:pBdr>
                <w:bottom w:val="single" w:sz="2" w:space="1" w:color="auto"/>
              </w:pBdr>
              <w:spacing w:before="60" w:after="30" w:line="276" w:lineRule="auto"/>
              <w:ind w:left="0"/>
              <w:jc w:val="right"/>
              <w:rPr>
                <w:rFonts w:ascii="Arial" w:hAnsi="Arial" w:cs="Arial"/>
                <w:color w:val="000000"/>
                <w:sz w:val="15"/>
                <w:szCs w:val="15"/>
              </w:rPr>
            </w:pPr>
            <w:r w:rsidRPr="003B3AD0">
              <w:rPr>
                <w:rFonts w:ascii="Arial" w:hAnsi="Arial" w:cs="Arial"/>
                <w:color w:val="000000"/>
                <w:sz w:val="15"/>
                <w:szCs w:val="15"/>
              </w:rPr>
              <w:t>1</w:t>
            </w:r>
          </w:p>
        </w:tc>
        <w:tc>
          <w:tcPr>
            <w:tcW w:w="1130" w:type="dxa"/>
            <w:vAlign w:val="bottom"/>
          </w:tcPr>
          <w:p w14:paraId="3AFB7B5D" w14:textId="77777777" w:rsidR="00CE096B" w:rsidRPr="003B3AD0" w:rsidRDefault="00CE096B" w:rsidP="00C10282">
            <w:pPr>
              <w:pStyle w:val="ListParagraph"/>
              <w:pBdr>
                <w:bottom w:val="single" w:sz="2" w:space="1" w:color="auto"/>
              </w:pBdr>
              <w:spacing w:before="60" w:after="23" w:line="276" w:lineRule="auto"/>
              <w:ind w:left="0"/>
              <w:jc w:val="right"/>
              <w:rPr>
                <w:rFonts w:ascii="Arial" w:hAnsi="Arial" w:cs="Arial"/>
                <w:sz w:val="15"/>
                <w:szCs w:val="15"/>
              </w:rPr>
            </w:pPr>
            <w:r w:rsidRPr="003B3AD0">
              <w:rPr>
                <w:rFonts w:ascii="Arial" w:hAnsi="Arial" w:cs="Arial"/>
                <w:color w:val="000000"/>
                <w:sz w:val="15"/>
                <w:szCs w:val="15"/>
              </w:rPr>
              <w:t>2,099</w:t>
            </w:r>
          </w:p>
        </w:tc>
        <w:tc>
          <w:tcPr>
            <w:tcW w:w="1167" w:type="dxa"/>
            <w:vAlign w:val="bottom"/>
          </w:tcPr>
          <w:p w14:paraId="5CB875B3" w14:textId="77777777" w:rsidR="00CE096B" w:rsidRPr="003B3AD0" w:rsidRDefault="00CE096B" w:rsidP="00C10282">
            <w:pPr>
              <w:pStyle w:val="ListParagraph"/>
              <w:pBdr>
                <w:bottom w:val="single" w:sz="2" w:space="1" w:color="auto"/>
              </w:pBdr>
              <w:spacing w:before="60" w:after="23" w:line="276" w:lineRule="auto"/>
              <w:ind w:left="0"/>
              <w:jc w:val="right"/>
              <w:rPr>
                <w:rFonts w:ascii="Arial" w:hAnsi="Arial" w:cs="Arial"/>
                <w:sz w:val="15"/>
                <w:szCs w:val="15"/>
              </w:rPr>
            </w:pPr>
            <w:r w:rsidRPr="003B3AD0">
              <w:rPr>
                <w:rFonts w:ascii="Arial" w:hAnsi="Arial" w:cs="Arial"/>
                <w:color w:val="000000"/>
                <w:sz w:val="15"/>
                <w:szCs w:val="15"/>
              </w:rPr>
              <w:t>404</w:t>
            </w:r>
          </w:p>
        </w:tc>
        <w:tc>
          <w:tcPr>
            <w:tcW w:w="1168" w:type="dxa"/>
            <w:vAlign w:val="bottom"/>
          </w:tcPr>
          <w:p w14:paraId="2B8848D8" w14:textId="77777777" w:rsidR="00CE096B" w:rsidRPr="003B3AD0" w:rsidRDefault="00CE096B" w:rsidP="00C10282">
            <w:pPr>
              <w:pStyle w:val="ListParagraph"/>
              <w:pBdr>
                <w:bottom w:val="single" w:sz="2" w:space="1" w:color="auto"/>
              </w:pBdr>
              <w:spacing w:before="60" w:after="23" w:line="276" w:lineRule="auto"/>
              <w:ind w:left="0"/>
              <w:jc w:val="right"/>
              <w:rPr>
                <w:rFonts w:ascii="Arial" w:hAnsi="Arial" w:cs="Arial"/>
                <w:sz w:val="15"/>
                <w:szCs w:val="15"/>
              </w:rPr>
            </w:pPr>
            <w:r w:rsidRPr="003B3AD0">
              <w:rPr>
                <w:rFonts w:ascii="Arial" w:hAnsi="Arial" w:cs="Arial"/>
                <w:color w:val="000000"/>
                <w:sz w:val="15"/>
                <w:szCs w:val="15"/>
              </w:rPr>
              <w:t>125,529</w:t>
            </w:r>
          </w:p>
        </w:tc>
        <w:tc>
          <w:tcPr>
            <w:tcW w:w="1109" w:type="dxa"/>
            <w:vAlign w:val="bottom"/>
          </w:tcPr>
          <w:p w14:paraId="265F40C4" w14:textId="77777777" w:rsidR="00CE096B" w:rsidRPr="003B3AD0" w:rsidRDefault="00CE096B" w:rsidP="00C10282">
            <w:pPr>
              <w:pStyle w:val="ListParagraph"/>
              <w:pBdr>
                <w:bottom w:val="single" w:sz="2" w:space="1" w:color="auto"/>
              </w:pBdr>
              <w:spacing w:before="60" w:after="23" w:line="276" w:lineRule="auto"/>
              <w:ind w:left="0"/>
              <w:jc w:val="right"/>
              <w:rPr>
                <w:rFonts w:ascii="Arial" w:hAnsi="Arial" w:cs="Arial"/>
                <w:sz w:val="15"/>
                <w:szCs w:val="15"/>
              </w:rPr>
            </w:pPr>
            <w:r w:rsidRPr="003B3AD0">
              <w:rPr>
                <w:rFonts w:ascii="Arial" w:hAnsi="Arial" w:cs="Arial"/>
                <w:color w:val="000000"/>
                <w:sz w:val="15"/>
                <w:szCs w:val="15"/>
                <w:cs/>
              </w:rPr>
              <w:t>128</w:t>
            </w:r>
            <w:r w:rsidRPr="003B3AD0">
              <w:rPr>
                <w:rFonts w:ascii="Arial" w:hAnsi="Arial" w:cs="Arial"/>
                <w:color w:val="000000"/>
                <w:sz w:val="15"/>
                <w:szCs w:val="15"/>
              </w:rPr>
              <w:t>,</w:t>
            </w:r>
            <w:r w:rsidRPr="003B3AD0">
              <w:rPr>
                <w:rFonts w:ascii="Arial" w:hAnsi="Arial" w:cs="Arial"/>
                <w:color w:val="000000"/>
                <w:sz w:val="15"/>
                <w:szCs w:val="15"/>
                <w:cs/>
              </w:rPr>
              <w:t>543</w:t>
            </w:r>
          </w:p>
        </w:tc>
      </w:tr>
      <w:tr w:rsidR="00CE096B" w:rsidRPr="003B3AD0" w14:paraId="51734202" w14:textId="77777777" w:rsidTr="00C10282">
        <w:tc>
          <w:tcPr>
            <w:tcW w:w="2565" w:type="dxa"/>
          </w:tcPr>
          <w:p w14:paraId="6CF659EE" w14:textId="77777777" w:rsidR="00CE096B" w:rsidRPr="003B3AD0" w:rsidRDefault="00CE096B" w:rsidP="00C10282">
            <w:pPr>
              <w:spacing w:before="60" w:after="23" w:line="276" w:lineRule="auto"/>
              <w:ind w:right="-43" w:firstLine="18"/>
              <w:rPr>
                <w:rFonts w:ascii="Arial" w:hAnsi="Arial" w:cs="Arial"/>
                <w:b/>
                <w:bCs/>
                <w:sz w:val="15"/>
                <w:szCs w:val="15"/>
              </w:rPr>
            </w:pPr>
            <w:r w:rsidRPr="003B3AD0">
              <w:rPr>
                <w:rFonts w:ascii="Arial" w:hAnsi="Arial" w:cs="Arial"/>
                <w:b/>
                <w:bCs/>
                <w:sz w:val="15"/>
                <w:szCs w:val="15"/>
              </w:rPr>
              <w:t>Total expenses</w:t>
            </w:r>
          </w:p>
        </w:tc>
        <w:tc>
          <w:tcPr>
            <w:tcW w:w="993" w:type="dxa"/>
            <w:vAlign w:val="bottom"/>
          </w:tcPr>
          <w:p w14:paraId="41E4EFC7"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7</w:t>
            </w:r>
            <w:r w:rsidRPr="003B3AD0">
              <w:rPr>
                <w:rFonts w:ascii="Arial" w:hAnsi="Arial" w:cs="Arial"/>
                <w:sz w:val="15"/>
                <w:szCs w:val="15"/>
              </w:rPr>
              <w:t>,</w:t>
            </w:r>
            <w:r w:rsidRPr="003B3AD0">
              <w:rPr>
                <w:rFonts w:ascii="Arial" w:hAnsi="Arial" w:cs="Arial"/>
                <w:sz w:val="15"/>
                <w:szCs w:val="15"/>
                <w:cs/>
              </w:rPr>
              <w:t>760</w:t>
            </w:r>
          </w:p>
        </w:tc>
        <w:tc>
          <w:tcPr>
            <w:tcW w:w="1138" w:type="dxa"/>
            <w:vAlign w:val="bottom"/>
          </w:tcPr>
          <w:p w14:paraId="06CF89ED"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9</w:t>
            </w:r>
            <w:r w:rsidRPr="003B3AD0">
              <w:rPr>
                <w:rFonts w:ascii="Arial" w:hAnsi="Arial" w:cs="Arial"/>
                <w:sz w:val="15"/>
                <w:szCs w:val="15"/>
              </w:rPr>
              <w:t>,</w:t>
            </w:r>
            <w:r w:rsidRPr="003B3AD0">
              <w:rPr>
                <w:rFonts w:ascii="Arial" w:hAnsi="Arial" w:cs="Arial"/>
                <w:sz w:val="15"/>
                <w:szCs w:val="15"/>
                <w:cs/>
              </w:rPr>
              <w:t>257</w:t>
            </w:r>
          </w:p>
        </w:tc>
        <w:tc>
          <w:tcPr>
            <w:tcW w:w="1130" w:type="dxa"/>
            <w:vAlign w:val="bottom"/>
          </w:tcPr>
          <w:p w14:paraId="62EAFA66"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505</w:t>
            </w:r>
            <w:r w:rsidRPr="003B3AD0">
              <w:rPr>
                <w:rFonts w:ascii="Arial" w:hAnsi="Arial" w:cs="Arial"/>
                <w:sz w:val="15"/>
                <w:szCs w:val="15"/>
              </w:rPr>
              <w:t>,</w:t>
            </w:r>
            <w:r w:rsidRPr="003B3AD0">
              <w:rPr>
                <w:rFonts w:ascii="Arial" w:hAnsi="Arial" w:cs="Arial"/>
                <w:sz w:val="15"/>
                <w:szCs w:val="15"/>
                <w:cs/>
              </w:rPr>
              <w:t>780</w:t>
            </w:r>
          </w:p>
        </w:tc>
        <w:tc>
          <w:tcPr>
            <w:tcW w:w="1167" w:type="dxa"/>
            <w:vAlign w:val="bottom"/>
          </w:tcPr>
          <w:p w14:paraId="6B9508D3"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72</w:t>
            </w:r>
            <w:r w:rsidRPr="003B3AD0">
              <w:rPr>
                <w:rFonts w:ascii="Arial" w:hAnsi="Arial" w:cs="Arial"/>
                <w:sz w:val="15"/>
                <w:szCs w:val="15"/>
              </w:rPr>
              <w:t>,</w:t>
            </w:r>
            <w:r w:rsidRPr="003B3AD0">
              <w:rPr>
                <w:rFonts w:ascii="Arial" w:hAnsi="Arial" w:cs="Arial"/>
                <w:sz w:val="15"/>
                <w:szCs w:val="15"/>
                <w:cs/>
              </w:rPr>
              <w:t>191</w:t>
            </w:r>
          </w:p>
        </w:tc>
        <w:tc>
          <w:tcPr>
            <w:tcW w:w="1168" w:type="dxa"/>
            <w:vAlign w:val="bottom"/>
          </w:tcPr>
          <w:p w14:paraId="4F806476"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125</w:t>
            </w:r>
            <w:r w:rsidRPr="003B3AD0">
              <w:rPr>
                <w:rFonts w:ascii="Arial" w:hAnsi="Arial" w:cs="Arial"/>
                <w:sz w:val="15"/>
                <w:szCs w:val="15"/>
              </w:rPr>
              <w:t>,</w:t>
            </w:r>
            <w:r w:rsidRPr="003B3AD0">
              <w:rPr>
                <w:rFonts w:ascii="Arial" w:hAnsi="Arial" w:cs="Arial"/>
                <w:sz w:val="15"/>
                <w:szCs w:val="15"/>
                <w:cs/>
              </w:rPr>
              <w:t>529</w:t>
            </w:r>
          </w:p>
        </w:tc>
        <w:tc>
          <w:tcPr>
            <w:tcW w:w="1109" w:type="dxa"/>
            <w:vAlign w:val="bottom"/>
          </w:tcPr>
          <w:p w14:paraId="0B9AEC98"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720</w:t>
            </w:r>
            <w:r w:rsidRPr="003B3AD0">
              <w:rPr>
                <w:rFonts w:ascii="Arial" w:hAnsi="Arial" w:cs="Arial"/>
                <w:sz w:val="15"/>
                <w:szCs w:val="15"/>
              </w:rPr>
              <w:t>,</w:t>
            </w:r>
            <w:r w:rsidRPr="003B3AD0">
              <w:rPr>
                <w:rFonts w:ascii="Arial" w:hAnsi="Arial" w:cs="Arial"/>
                <w:sz w:val="15"/>
                <w:szCs w:val="15"/>
                <w:cs/>
              </w:rPr>
              <w:t>517</w:t>
            </w:r>
          </w:p>
        </w:tc>
      </w:tr>
      <w:tr w:rsidR="00CE096B" w:rsidRPr="003B3AD0" w14:paraId="4E53E5D7" w14:textId="77777777" w:rsidTr="00C10282">
        <w:tc>
          <w:tcPr>
            <w:tcW w:w="2565" w:type="dxa"/>
          </w:tcPr>
          <w:p w14:paraId="4DB828CF" w14:textId="77777777" w:rsidR="00CE096B" w:rsidRPr="003B3AD0" w:rsidRDefault="00CE096B" w:rsidP="00C10282">
            <w:pPr>
              <w:spacing w:before="60" w:after="23" w:line="276" w:lineRule="auto"/>
              <w:ind w:right="-43" w:firstLine="18"/>
              <w:rPr>
                <w:rFonts w:ascii="Arial" w:hAnsi="Arial" w:cs="Arial"/>
                <w:b/>
                <w:bCs/>
                <w:sz w:val="15"/>
                <w:szCs w:val="15"/>
              </w:rPr>
            </w:pPr>
          </w:p>
        </w:tc>
        <w:tc>
          <w:tcPr>
            <w:tcW w:w="993" w:type="dxa"/>
            <w:vAlign w:val="bottom"/>
          </w:tcPr>
          <w:p w14:paraId="2D025E20"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38" w:type="dxa"/>
            <w:vAlign w:val="bottom"/>
          </w:tcPr>
          <w:p w14:paraId="4EE1ABB2"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30" w:type="dxa"/>
            <w:vAlign w:val="bottom"/>
          </w:tcPr>
          <w:p w14:paraId="42849CBD"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67" w:type="dxa"/>
            <w:vAlign w:val="bottom"/>
          </w:tcPr>
          <w:p w14:paraId="747DC6AA"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68" w:type="dxa"/>
            <w:vAlign w:val="bottom"/>
          </w:tcPr>
          <w:p w14:paraId="183B56F4"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09" w:type="dxa"/>
            <w:vAlign w:val="bottom"/>
          </w:tcPr>
          <w:p w14:paraId="37839766"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r>
      <w:tr w:rsidR="00CE096B" w:rsidRPr="003B3AD0" w14:paraId="08DB3B96" w14:textId="77777777" w:rsidTr="00C10282">
        <w:tc>
          <w:tcPr>
            <w:tcW w:w="2565" w:type="dxa"/>
          </w:tcPr>
          <w:p w14:paraId="03A55561" w14:textId="77777777" w:rsidR="00CE096B" w:rsidRPr="003B3AD0" w:rsidRDefault="00CE096B" w:rsidP="00C10282">
            <w:pPr>
              <w:spacing w:before="60" w:after="23" w:line="276" w:lineRule="auto"/>
              <w:ind w:right="-43" w:firstLine="18"/>
              <w:rPr>
                <w:rFonts w:ascii="Arial" w:hAnsi="Arial" w:cs="Arial"/>
                <w:b/>
                <w:bCs/>
                <w:sz w:val="15"/>
                <w:szCs w:val="15"/>
              </w:rPr>
            </w:pPr>
            <w:r w:rsidRPr="003B3AD0">
              <w:rPr>
                <w:rFonts w:ascii="Arial" w:hAnsi="Arial" w:cs="Arial"/>
                <w:b/>
                <w:bCs/>
                <w:sz w:val="15"/>
                <w:szCs w:val="15"/>
              </w:rPr>
              <w:t>Profit (loss)</w:t>
            </w:r>
            <w:r w:rsidRPr="003B3AD0">
              <w:rPr>
                <w:rFonts w:ascii="Arial" w:hAnsi="Arial" w:cs="Arial"/>
                <w:b/>
                <w:bCs/>
                <w:sz w:val="15"/>
                <w:szCs w:val="15"/>
                <w:cs/>
              </w:rPr>
              <w:t xml:space="preserve"> </w:t>
            </w:r>
            <w:r w:rsidRPr="003B3AD0">
              <w:rPr>
                <w:rFonts w:ascii="Arial" w:hAnsi="Arial" w:cs="Arial"/>
                <w:b/>
                <w:bCs/>
                <w:sz w:val="15"/>
                <w:szCs w:val="15"/>
              </w:rPr>
              <w:t>before income tax</w:t>
            </w:r>
          </w:p>
        </w:tc>
        <w:tc>
          <w:tcPr>
            <w:tcW w:w="993" w:type="dxa"/>
            <w:vAlign w:val="bottom"/>
          </w:tcPr>
          <w:p w14:paraId="78C92FC5"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(4</w:t>
            </w:r>
            <w:r w:rsidRPr="003B3AD0">
              <w:rPr>
                <w:rFonts w:ascii="Arial" w:hAnsi="Arial" w:cs="Arial"/>
                <w:sz w:val="15"/>
                <w:szCs w:val="15"/>
              </w:rPr>
              <w:t>,</w:t>
            </w:r>
            <w:r w:rsidRPr="003B3AD0">
              <w:rPr>
                <w:rFonts w:ascii="Arial" w:hAnsi="Arial" w:cs="Arial"/>
                <w:sz w:val="15"/>
                <w:szCs w:val="15"/>
                <w:cs/>
              </w:rPr>
              <w:t>598)</w:t>
            </w:r>
          </w:p>
        </w:tc>
        <w:tc>
          <w:tcPr>
            <w:tcW w:w="1138" w:type="dxa"/>
            <w:vAlign w:val="bottom"/>
          </w:tcPr>
          <w:p w14:paraId="593A87FC"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2</w:t>
            </w:r>
            <w:r w:rsidRPr="003B3AD0">
              <w:rPr>
                <w:rFonts w:ascii="Arial" w:hAnsi="Arial" w:cs="Arial"/>
                <w:sz w:val="15"/>
                <w:szCs w:val="15"/>
              </w:rPr>
              <w:t>,</w:t>
            </w:r>
            <w:r w:rsidRPr="003B3AD0">
              <w:rPr>
                <w:rFonts w:ascii="Arial" w:hAnsi="Arial" w:cs="Arial"/>
                <w:sz w:val="15"/>
                <w:szCs w:val="15"/>
                <w:cs/>
              </w:rPr>
              <w:t>659</w:t>
            </w:r>
          </w:p>
        </w:tc>
        <w:tc>
          <w:tcPr>
            <w:tcW w:w="1130" w:type="dxa"/>
            <w:vAlign w:val="bottom"/>
          </w:tcPr>
          <w:p w14:paraId="357FAC48"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12</w:t>
            </w:r>
            <w:r w:rsidRPr="003B3AD0">
              <w:rPr>
                <w:rFonts w:ascii="Arial" w:hAnsi="Arial" w:cs="Arial"/>
                <w:sz w:val="15"/>
                <w:szCs w:val="15"/>
              </w:rPr>
              <w:t>,</w:t>
            </w:r>
            <w:r w:rsidRPr="003B3AD0">
              <w:rPr>
                <w:rFonts w:ascii="Arial" w:hAnsi="Arial" w:cs="Arial"/>
                <w:sz w:val="15"/>
                <w:szCs w:val="15"/>
                <w:cs/>
              </w:rPr>
              <w:t>838</w:t>
            </w:r>
          </w:p>
        </w:tc>
        <w:tc>
          <w:tcPr>
            <w:tcW w:w="1167" w:type="dxa"/>
            <w:vAlign w:val="bottom"/>
          </w:tcPr>
          <w:p w14:paraId="7E0128E9"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(48</w:t>
            </w:r>
            <w:r w:rsidRPr="003B3AD0">
              <w:rPr>
                <w:rFonts w:ascii="Arial" w:hAnsi="Arial" w:cs="Arial"/>
                <w:sz w:val="15"/>
                <w:szCs w:val="15"/>
              </w:rPr>
              <w:t>,</w:t>
            </w:r>
            <w:r w:rsidRPr="003B3AD0">
              <w:rPr>
                <w:rFonts w:ascii="Arial" w:hAnsi="Arial" w:cs="Arial"/>
                <w:sz w:val="15"/>
                <w:szCs w:val="15"/>
                <w:cs/>
              </w:rPr>
              <w:t>558)</w:t>
            </w:r>
          </w:p>
        </w:tc>
        <w:tc>
          <w:tcPr>
            <w:tcW w:w="1168" w:type="dxa"/>
            <w:vAlign w:val="bottom"/>
          </w:tcPr>
          <w:p w14:paraId="0D8B5BEC"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(130</w:t>
            </w:r>
            <w:r w:rsidRPr="003B3AD0">
              <w:rPr>
                <w:rFonts w:ascii="Arial" w:hAnsi="Arial" w:cs="Arial"/>
                <w:sz w:val="15"/>
                <w:szCs w:val="15"/>
              </w:rPr>
              <w:t>,</w:t>
            </w:r>
            <w:r w:rsidRPr="003B3AD0">
              <w:rPr>
                <w:rFonts w:ascii="Arial" w:hAnsi="Arial" w:cs="Arial"/>
                <w:sz w:val="15"/>
                <w:szCs w:val="15"/>
                <w:cs/>
              </w:rPr>
              <w:t>819)</w:t>
            </w:r>
          </w:p>
        </w:tc>
        <w:tc>
          <w:tcPr>
            <w:tcW w:w="1109" w:type="dxa"/>
            <w:vAlign w:val="bottom"/>
          </w:tcPr>
          <w:p w14:paraId="36522827" w14:textId="77777777" w:rsidR="00CE096B" w:rsidRPr="003B3AD0" w:rsidRDefault="00CE096B" w:rsidP="00C10282">
            <w:pPr>
              <w:pStyle w:val="ListParagraph"/>
              <w:spacing w:before="60" w:after="23" w:line="276" w:lineRule="auto"/>
              <w:ind w:left="0"/>
              <w:jc w:val="right"/>
              <w:rPr>
                <w:rFonts w:ascii="Arial" w:hAnsi="Arial" w:cs="Arial"/>
                <w:sz w:val="15"/>
                <w:szCs w:val="15"/>
              </w:rPr>
            </w:pPr>
            <w:r w:rsidRPr="003B3AD0">
              <w:rPr>
                <w:rFonts w:ascii="Arial" w:hAnsi="Arial" w:cs="Arial"/>
                <w:sz w:val="15"/>
                <w:szCs w:val="15"/>
                <w:cs/>
              </w:rPr>
              <w:t>(168</w:t>
            </w:r>
            <w:r w:rsidRPr="003B3AD0">
              <w:rPr>
                <w:rFonts w:ascii="Arial" w:hAnsi="Arial" w:cs="Arial"/>
                <w:sz w:val="15"/>
                <w:szCs w:val="15"/>
              </w:rPr>
              <w:t>,</w:t>
            </w:r>
            <w:r w:rsidRPr="003B3AD0">
              <w:rPr>
                <w:rFonts w:ascii="Arial" w:hAnsi="Arial" w:cs="Arial"/>
                <w:sz w:val="15"/>
                <w:szCs w:val="15"/>
                <w:cs/>
              </w:rPr>
              <w:t>478)</w:t>
            </w:r>
          </w:p>
        </w:tc>
      </w:tr>
      <w:tr w:rsidR="00CE096B" w:rsidRPr="003B3AD0" w14:paraId="5D1508BC" w14:textId="77777777" w:rsidTr="00C10282">
        <w:tc>
          <w:tcPr>
            <w:tcW w:w="2565" w:type="dxa"/>
          </w:tcPr>
          <w:p w14:paraId="5D898DAE" w14:textId="3567270C" w:rsidR="00CE096B" w:rsidRPr="003B3AD0" w:rsidRDefault="00CE096B" w:rsidP="00C10282">
            <w:pPr>
              <w:spacing w:before="60" w:after="23" w:line="276" w:lineRule="auto"/>
              <w:ind w:right="-43" w:firstLine="18"/>
              <w:rPr>
                <w:rFonts w:ascii="Arial" w:hAnsi="Arial" w:cs="Arial"/>
                <w:b/>
                <w:bCs/>
                <w:sz w:val="15"/>
                <w:szCs w:val="15"/>
              </w:rPr>
            </w:pPr>
            <w:r w:rsidRPr="003B3AD0">
              <w:rPr>
                <w:rFonts w:ascii="Arial" w:hAnsi="Arial" w:cs="Arial"/>
                <w:sz w:val="15"/>
                <w:szCs w:val="15"/>
              </w:rPr>
              <w:t>Income tax</w:t>
            </w:r>
            <w:r w:rsidRPr="003B3AD0">
              <w:rPr>
                <w:rFonts w:ascii="Arial" w:hAnsi="Arial" w:cs="Arial"/>
                <w:sz w:val="15"/>
                <w:szCs w:val="15"/>
                <w:cs/>
              </w:rPr>
              <w:t xml:space="preserve"> </w:t>
            </w:r>
            <w:r w:rsidR="00220FC6">
              <w:rPr>
                <w:rFonts w:ascii="Arial" w:hAnsi="Arial" w:cs="Arial"/>
                <w:sz w:val="15"/>
                <w:szCs w:val="15"/>
              </w:rPr>
              <w:t>benefit</w:t>
            </w:r>
          </w:p>
        </w:tc>
        <w:tc>
          <w:tcPr>
            <w:tcW w:w="993" w:type="dxa"/>
          </w:tcPr>
          <w:p w14:paraId="010D4227"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38" w:type="dxa"/>
          </w:tcPr>
          <w:p w14:paraId="74AF81E5"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30" w:type="dxa"/>
          </w:tcPr>
          <w:p w14:paraId="0C172316"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67" w:type="dxa"/>
          </w:tcPr>
          <w:p w14:paraId="6EA9A96E"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68" w:type="dxa"/>
          </w:tcPr>
          <w:p w14:paraId="7DD5C1C4"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09" w:type="dxa"/>
            <w:vAlign w:val="bottom"/>
          </w:tcPr>
          <w:p w14:paraId="0C77701F" w14:textId="77777777" w:rsidR="00CE096B" w:rsidRPr="003B3AD0" w:rsidRDefault="00CE096B" w:rsidP="00C10282">
            <w:pPr>
              <w:pStyle w:val="ListParagraph"/>
              <w:pBdr>
                <w:bottom w:val="single" w:sz="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8</w:t>
            </w:r>
            <w:r w:rsidRPr="003B3AD0">
              <w:rPr>
                <w:rFonts w:ascii="Arial" w:hAnsi="Arial" w:cs="Arial"/>
                <w:sz w:val="15"/>
                <w:szCs w:val="15"/>
              </w:rPr>
              <w:t>,</w:t>
            </w:r>
            <w:r w:rsidRPr="003B3AD0">
              <w:rPr>
                <w:rFonts w:ascii="Arial" w:hAnsi="Arial" w:cs="Arial"/>
                <w:sz w:val="15"/>
                <w:szCs w:val="15"/>
                <w:cs/>
              </w:rPr>
              <w:t>994</w:t>
            </w:r>
          </w:p>
        </w:tc>
      </w:tr>
      <w:tr w:rsidR="00CE096B" w:rsidRPr="003B3AD0" w14:paraId="2459BB4B" w14:textId="77777777" w:rsidTr="00C10282">
        <w:tc>
          <w:tcPr>
            <w:tcW w:w="2565" w:type="dxa"/>
          </w:tcPr>
          <w:p w14:paraId="0AFD0C56" w14:textId="77777777" w:rsidR="00CE096B" w:rsidRPr="003D2685" w:rsidRDefault="00CE096B" w:rsidP="00C10282">
            <w:pPr>
              <w:spacing w:before="60" w:after="23" w:line="276" w:lineRule="auto"/>
              <w:ind w:right="-43" w:firstLine="18"/>
              <w:rPr>
                <w:rFonts w:ascii="Arial" w:hAnsi="Arial" w:cstheme="minorBidi"/>
                <w:b/>
                <w:bCs/>
                <w:sz w:val="15"/>
                <w:szCs w:val="15"/>
              </w:rPr>
            </w:pPr>
            <w:r w:rsidRPr="003B3AD0">
              <w:rPr>
                <w:rFonts w:ascii="Arial" w:hAnsi="Arial" w:cs="Arial"/>
                <w:b/>
                <w:bCs/>
                <w:sz w:val="15"/>
                <w:szCs w:val="15"/>
              </w:rPr>
              <w:t xml:space="preserve">Loss for the </w:t>
            </w:r>
            <w:r>
              <w:rPr>
                <w:rFonts w:ascii="Arial" w:hAnsi="Arial" w:cs="Arial"/>
                <w:b/>
                <w:bCs/>
                <w:sz w:val="15"/>
                <w:szCs w:val="15"/>
              </w:rPr>
              <w:t>year</w:t>
            </w:r>
          </w:p>
        </w:tc>
        <w:tc>
          <w:tcPr>
            <w:tcW w:w="993" w:type="dxa"/>
          </w:tcPr>
          <w:p w14:paraId="28CEF245"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38" w:type="dxa"/>
          </w:tcPr>
          <w:p w14:paraId="26310F4B"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30" w:type="dxa"/>
          </w:tcPr>
          <w:p w14:paraId="43247C00"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67" w:type="dxa"/>
          </w:tcPr>
          <w:p w14:paraId="69B5D7FA"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68" w:type="dxa"/>
          </w:tcPr>
          <w:p w14:paraId="002B72B5" w14:textId="77777777" w:rsidR="00CE096B" w:rsidRPr="003B3AD0" w:rsidRDefault="00CE096B" w:rsidP="00C10282">
            <w:pPr>
              <w:pStyle w:val="ListParagraph"/>
              <w:spacing w:before="60" w:after="23" w:line="276" w:lineRule="auto"/>
              <w:ind w:left="0"/>
              <w:jc w:val="right"/>
              <w:rPr>
                <w:rFonts w:ascii="Arial" w:hAnsi="Arial" w:cs="Arial"/>
                <w:sz w:val="15"/>
                <w:szCs w:val="15"/>
              </w:rPr>
            </w:pPr>
          </w:p>
        </w:tc>
        <w:tc>
          <w:tcPr>
            <w:tcW w:w="1109" w:type="dxa"/>
            <w:vAlign w:val="bottom"/>
          </w:tcPr>
          <w:p w14:paraId="1DDC37EA" w14:textId="77777777" w:rsidR="00CE096B" w:rsidRPr="003B3AD0" w:rsidRDefault="00CE096B" w:rsidP="00C10282">
            <w:pPr>
              <w:pStyle w:val="ListParagraph"/>
              <w:pBdr>
                <w:bottom w:val="single" w:sz="12" w:space="1" w:color="auto"/>
              </w:pBdr>
              <w:spacing w:before="60" w:after="23" w:line="276" w:lineRule="auto"/>
              <w:ind w:left="0"/>
              <w:jc w:val="right"/>
              <w:rPr>
                <w:rFonts w:ascii="Arial" w:hAnsi="Arial" w:cs="Arial"/>
                <w:sz w:val="15"/>
                <w:szCs w:val="15"/>
              </w:rPr>
            </w:pPr>
            <w:r w:rsidRPr="003B3AD0">
              <w:rPr>
                <w:rFonts w:ascii="Arial" w:hAnsi="Arial" w:cs="Arial"/>
                <w:sz w:val="15"/>
                <w:szCs w:val="15"/>
                <w:cs/>
              </w:rPr>
              <w:t>(159</w:t>
            </w:r>
            <w:r w:rsidRPr="003B3AD0">
              <w:rPr>
                <w:rFonts w:ascii="Arial" w:hAnsi="Arial" w:cs="Arial"/>
                <w:sz w:val="15"/>
                <w:szCs w:val="15"/>
              </w:rPr>
              <w:t>,</w:t>
            </w:r>
            <w:r w:rsidRPr="003B3AD0">
              <w:rPr>
                <w:rFonts w:ascii="Arial" w:hAnsi="Arial" w:cs="Arial"/>
                <w:sz w:val="15"/>
                <w:szCs w:val="15"/>
                <w:cs/>
              </w:rPr>
              <w:t>484)</w:t>
            </w:r>
          </w:p>
        </w:tc>
      </w:tr>
    </w:tbl>
    <w:p w14:paraId="2172DF59" w14:textId="77777777" w:rsidR="00CE096B" w:rsidRPr="009A1CB7" w:rsidRDefault="00CE096B" w:rsidP="00CE096B">
      <w:pPr>
        <w:pStyle w:val="BodyTextIndent3"/>
        <w:spacing w:line="360" w:lineRule="auto"/>
        <w:ind w:left="0" w:firstLine="0"/>
        <w:jc w:val="thaiDistribute"/>
        <w:rPr>
          <w:rFonts w:ascii="Arial" w:hAnsi="Arial" w:cs="Arial"/>
          <w:sz w:val="15"/>
          <w:szCs w:val="15"/>
          <w:lang w:val="en-GB"/>
        </w:rPr>
      </w:pPr>
    </w:p>
    <w:p w14:paraId="4EEF2E86" w14:textId="77777777" w:rsidR="00CE096B" w:rsidRPr="009A1CB7" w:rsidRDefault="00CE096B" w:rsidP="00CE096B">
      <w:pPr>
        <w:pStyle w:val="BodyTextIndent3"/>
        <w:spacing w:line="360" w:lineRule="auto"/>
        <w:ind w:left="369" w:hanging="9"/>
        <w:jc w:val="thaiDistribute"/>
        <w:rPr>
          <w:rFonts w:ascii="Arial" w:hAnsi="Arial" w:cs="Arial"/>
          <w:sz w:val="15"/>
          <w:szCs w:val="15"/>
          <w:lang w:val="en-GB"/>
        </w:rPr>
      </w:pPr>
    </w:p>
    <w:p w14:paraId="48D8B8AD" w14:textId="77777777" w:rsidR="00CE096B" w:rsidRDefault="00CE096B" w:rsidP="00CE096B">
      <w:pPr>
        <w:tabs>
          <w:tab w:val="left" w:pos="2835"/>
          <w:tab w:val="left" w:pos="3828"/>
          <w:tab w:val="left" w:pos="5103"/>
          <w:tab w:val="left" w:pos="6096"/>
          <w:tab w:val="left" w:pos="7371"/>
          <w:tab w:val="left" w:pos="8364"/>
        </w:tabs>
        <w:rPr>
          <w:rFonts w:ascii="Arial" w:hAnsi="Arial" w:cs="Arial"/>
          <w:sz w:val="19"/>
          <w:szCs w:val="19"/>
          <w:lang w:val="en-GB"/>
        </w:rPr>
      </w:pPr>
    </w:p>
    <w:p w14:paraId="3D319133" w14:textId="77777777" w:rsidR="00CE096B" w:rsidRDefault="00CE096B" w:rsidP="00CE096B">
      <w:pPr>
        <w:tabs>
          <w:tab w:val="left" w:pos="2835"/>
          <w:tab w:val="left" w:pos="3828"/>
          <w:tab w:val="left" w:pos="5103"/>
          <w:tab w:val="left" w:pos="6096"/>
          <w:tab w:val="left" w:pos="7371"/>
          <w:tab w:val="left" w:pos="8364"/>
        </w:tabs>
        <w:rPr>
          <w:rFonts w:ascii="Arial" w:hAnsi="Arial" w:cs="Arial"/>
          <w:sz w:val="19"/>
          <w:szCs w:val="19"/>
          <w:lang w:val="en-GB"/>
        </w:rPr>
      </w:pPr>
    </w:p>
    <w:p w14:paraId="319C2EE4" w14:textId="77777777" w:rsidR="00CE096B" w:rsidRDefault="00CE096B" w:rsidP="00CE096B">
      <w:pPr>
        <w:tabs>
          <w:tab w:val="left" w:pos="2835"/>
          <w:tab w:val="left" w:pos="3828"/>
          <w:tab w:val="left" w:pos="5103"/>
          <w:tab w:val="left" w:pos="6096"/>
          <w:tab w:val="left" w:pos="7371"/>
          <w:tab w:val="left" w:pos="8364"/>
        </w:tabs>
        <w:rPr>
          <w:rFonts w:ascii="Arial" w:hAnsi="Arial" w:cs="Arial"/>
          <w:sz w:val="19"/>
          <w:szCs w:val="19"/>
          <w:lang w:val="en-GB"/>
        </w:rPr>
      </w:pPr>
    </w:p>
    <w:p w14:paraId="4FBFA0BE" w14:textId="77777777" w:rsidR="00CE096B" w:rsidRDefault="00CE096B" w:rsidP="00CE096B">
      <w:pPr>
        <w:tabs>
          <w:tab w:val="left" w:pos="2835"/>
          <w:tab w:val="left" w:pos="3828"/>
          <w:tab w:val="left" w:pos="5103"/>
          <w:tab w:val="left" w:pos="6096"/>
          <w:tab w:val="left" w:pos="7371"/>
          <w:tab w:val="left" w:pos="8364"/>
        </w:tabs>
        <w:rPr>
          <w:rFonts w:ascii="Arial" w:hAnsi="Arial" w:cs="Arial"/>
          <w:sz w:val="19"/>
          <w:szCs w:val="19"/>
          <w:lang w:val="en-GB"/>
        </w:rPr>
      </w:pPr>
    </w:p>
    <w:p w14:paraId="0586708B" w14:textId="77777777" w:rsidR="00CE096B" w:rsidRDefault="00CE096B" w:rsidP="00CE096B">
      <w:pPr>
        <w:tabs>
          <w:tab w:val="left" w:pos="2835"/>
          <w:tab w:val="left" w:pos="3828"/>
          <w:tab w:val="left" w:pos="5103"/>
          <w:tab w:val="left" w:pos="6096"/>
          <w:tab w:val="left" w:pos="7371"/>
          <w:tab w:val="left" w:pos="8364"/>
        </w:tabs>
        <w:rPr>
          <w:rFonts w:ascii="Arial" w:hAnsi="Arial" w:cs="Arial"/>
          <w:sz w:val="19"/>
          <w:szCs w:val="19"/>
          <w:lang w:val="en-GB"/>
        </w:rPr>
      </w:pPr>
    </w:p>
    <w:p w14:paraId="11983DF8" w14:textId="77777777" w:rsidR="00CE096B" w:rsidRDefault="00CE096B" w:rsidP="00CE096B">
      <w:pPr>
        <w:tabs>
          <w:tab w:val="left" w:pos="2835"/>
          <w:tab w:val="left" w:pos="3828"/>
          <w:tab w:val="left" w:pos="5103"/>
          <w:tab w:val="left" w:pos="6096"/>
          <w:tab w:val="left" w:pos="7371"/>
          <w:tab w:val="left" w:pos="8364"/>
        </w:tabs>
        <w:rPr>
          <w:rFonts w:ascii="Arial" w:hAnsi="Arial" w:cs="Arial"/>
          <w:sz w:val="19"/>
          <w:szCs w:val="19"/>
          <w:lang w:val="en-GB"/>
        </w:rPr>
      </w:pPr>
    </w:p>
    <w:p w14:paraId="188E12C9" w14:textId="77777777" w:rsidR="00CE096B" w:rsidRDefault="00CE096B" w:rsidP="00CE096B">
      <w:pPr>
        <w:tabs>
          <w:tab w:val="left" w:pos="2835"/>
          <w:tab w:val="left" w:pos="3828"/>
          <w:tab w:val="left" w:pos="5103"/>
          <w:tab w:val="left" w:pos="6096"/>
          <w:tab w:val="left" w:pos="7371"/>
          <w:tab w:val="left" w:pos="8364"/>
        </w:tabs>
        <w:rPr>
          <w:rFonts w:ascii="Arial" w:hAnsi="Arial" w:cs="Arial"/>
          <w:sz w:val="19"/>
          <w:szCs w:val="19"/>
          <w:lang w:val="en-GB"/>
        </w:rPr>
      </w:pPr>
    </w:p>
    <w:p w14:paraId="1D736BA2" w14:textId="77777777" w:rsidR="00CE096B" w:rsidRDefault="00CE096B" w:rsidP="00CE096B">
      <w:pPr>
        <w:tabs>
          <w:tab w:val="left" w:pos="2835"/>
          <w:tab w:val="left" w:pos="3828"/>
          <w:tab w:val="left" w:pos="5103"/>
          <w:tab w:val="left" w:pos="6096"/>
          <w:tab w:val="left" w:pos="7371"/>
          <w:tab w:val="left" w:pos="8364"/>
        </w:tabs>
        <w:rPr>
          <w:rFonts w:ascii="Arial" w:hAnsi="Arial" w:cs="Arial"/>
          <w:sz w:val="19"/>
          <w:szCs w:val="19"/>
          <w:lang w:val="en-GB"/>
        </w:rPr>
      </w:pPr>
    </w:p>
    <w:p w14:paraId="6FF4EBAF" w14:textId="77777777" w:rsidR="00CE096B" w:rsidRDefault="00CE096B" w:rsidP="00CE096B">
      <w:pPr>
        <w:tabs>
          <w:tab w:val="left" w:pos="2835"/>
          <w:tab w:val="left" w:pos="3828"/>
          <w:tab w:val="left" w:pos="5103"/>
          <w:tab w:val="left" w:pos="6096"/>
          <w:tab w:val="left" w:pos="7371"/>
          <w:tab w:val="left" w:pos="8364"/>
        </w:tabs>
        <w:rPr>
          <w:rFonts w:ascii="Arial" w:hAnsi="Arial" w:cs="Arial"/>
          <w:sz w:val="19"/>
          <w:szCs w:val="19"/>
          <w:lang w:val="en-GB"/>
        </w:rPr>
      </w:pPr>
    </w:p>
    <w:p w14:paraId="22027D81" w14:textId="77777777" w:rsidR="00CE096B" w:rsidRDefault="00CE096B" w:rsidP="00CE096B">
      <w:pPr>
        <w:tabs>
          <w:tab w:val="left" w:pos="2835"/>
          <w:tab w:val="left" w:pos="3828"/>
          <w:tab w:val="left" w:pos="5103"/>
          <w:tab w:val="left" w:pos="6096"/>
          <w:tab w:val="left" w:pos="7371"/>
          <w:tab w:val="left" w:pos="8364"/>
        </w:tabs>
        <w:rPr>
          <w:rFonts w:ascii="Arial" w:hAnsi="Arial" w:cs="Arial"/>
          <w:sz w:val="19"/>
          <w:szCs w:val="19"/>
          <w:lang w:val="en-GB"/>
        </w:rPr>
      </w:pPr>
    </w:p>
    <w:p w14:paraId="54958B1D" w14:textId="77777777" w:rsidR="00CE096B" w:rsidRDefault="00CE096B" w:rsidP="00CE096B">
      <w:pPr>
        <w:tabs>
          <w:tab w:val="left" w:pos="2835"/>
          <w:tab w:val="left" w:pos="3828"/>
          <w:tab w:val="left" w:pos="5103"/>
          <w:tab w:val="left" w:pos="6096"/>
          <w:tab w:val="left" w:pos="7371"/>
          <w:tab w:val="left" w:pos="8364"/>
        </w:tabs>
        <w:rPr>
          <w:rFonts w:ascii="Arial" w:hAnsi="Arial" w:cs="Arial"/>
          <w:sz w:val="19"/>
          <w:szCs w:val="19"/>
          <w:lang w:val="en-GB"/>
        </w:rPr>
      </w:pPr>
    </w:p>
    <w:p w14:paraId="0806BBCB" w14:textId="77777777" w:rsidR="00CE096B" w:rsidRDefault="00CE096B" w:rsidP="00CE096B">
      <w:pPr>
        <w:tabs>
          <w:tab w:val="left" w:pos="2835"/>
          <w:tab w:val="left" w:pos="3828"/>
          <w:tab w:val="left" w:pos="5103"/>
          <w:tab w:val="left" w:pos="6096"/>
          <w:tab w:val="left" w:pos="7371"/>
          <w:tab w:val="left" w:pos="8364"/>
        </w:tabs>
        <w:rPr>
          <w:rFonts w:ascii="Arial" w:hAnsi="Arial" w:cs="Arial"/>
          <w:sz w:val="19"/>
          <w:szCs w:val="19"/>
          <w:lang w:val="en-GB"/>
        </w:rPr>
      </w:pPr>
    </w:p>
    <w:p w14:paraId="055F0F93" w14:textId="77777777" w:rsidR="00CE096B" w:rsidRPr="00F82FBB" w:rsidRDefault="00CE096B" w:rsidP="00CE096B">
      <w:pPr>
        <w:pStyle w:val="BodyTextIndent3"/>
        <w:spacing w:line="360" w:lineRule="auto"/>
        <w:ind w:left="369" w:hanging="9"/>
        <w:jc w:val="thaiDistribute"/>
        <w:rPr>
          <w:rFonts w:ascii="Arial" w:hAnsi="Arial" w:cs="Browallia New"/>
          <w:sz w:val="19"/>
          <w:szCs w:val="24"/>
          <w:lang w:bidi="th-TH"/>
        </w:rPr>
      </w:pPr>
      <w:r w:rsidRPr="00E05559">
        <w:rPr>
          <w:rFonts w:ascii="Arial" w:hAnsi="Arial" w:cs="Arial"/>
          <w:sz w:val="19"/>
          <w:szCs w:val="19"/>
          <w:lang w:val="en-GB"/>
        </w:rPr>
        <w:t xml:space="preserve">The following table presents segment assets and liabilities as </w:t>
      </w:r>
      <w:proofErr w:type="gramStart"/>
      <w:r w:rsidRPr="00E05559">
        <w:rPr>
          <w:rFonts w:ascii="Arial" w:hAnsi="Arial" w:cs="Arial"/>
          <w:sz w:val="19"/>
          <w:szCs w:val="19"/>
          <w:lang w:val="en-GB"/>
        </w:rPr>
        <w:t>at</w:t>
      </w:r>
      <w:proofErr w:type="gramEnd"/>
      <w:r w:rsidRPr="00E05559">
        <w:rPr>
          <w:rFonts w:ascii="Arial" w:hAnsi="Arial" w:cs="Arial"/>
          <w:sz w:val="19"/>
          <w:szCs w:val="19"/>
          <w:lang w:val="en-GB"/>
        </w:rPr>
        <w:t xml:space="preserve"> </w:t>
      </w:r>
      <w:r>
        <w:rPr>
          <w:rFonts w:ascii="Arial" w:hAnsi="Arial" w:cs="Arial"/>
          <w:sz w:val="19"/>
          <w:szCs w:val="19"/>
          <w:lang w:val="en-GB"/>
        </w:rPr>
        <w:t xml:space="preserve">31 December </w:t>
      </w:r>
      <w:r w:rsidRPr="00E05559">
        <w:rPr>
          <w:rFonts w:ascii="Arial" w:hAnsi="Arial" w:cs="Arial"/>
          <w:sz w:val="19"/>
          <w:szCs w:val="19"/>
          <w:lang w:val="en-GB"/>
        </w:rPr>
        <w:t>2024</w:t>
      </w:r>
      <w:r>
        <w:rPr>
          <w:rFonts w:ascii="Arial" w:hAnsi="Arial" w:cs="Arial"/>
          <w:sz w:val="19"/>
          <w:szCs w:val="19"/>
          <w:lang w:val="en-GB"/>
        </w:rPr>
        <w:t xml:space="preserve"> and 2023</w:t>
      </w:r>
      <w:r>
        <w:rPr>
          <w:rFonts w:ascii="Arial" w:hAnsi="Arial" w:cs="Browallia New"/>
          <w:sz w:val="19"/>
          <w:szCs w:val="24"/>
          <w:lang w:bidi="th-TH"/>
        </w:rPr>
        <w:t>.</w:t>
      </w:r>
    </w:p>
    <w:p w14:paraId="2AE5300D" w14:textId="77777777" w:rsidR="00CE096B" w:rsidRPr="00A2438D" w:rsidRDefault="00CE096B" w:rsidP="00CE096B">
      <w:pPr>
        <w:pStyle w:val="BodyTextIndent3"/>
        <w:spacing w:line="360" w:lineRule="auto"/>
        <w:ind w:left="369" w:hanging="9"/>
        <w:jc w:val="thaiDistribute"/>
        <w:rPr>
          <w:rFonts w:ascii="Arial" w:hAnsi="Arial" w:cs="Arial"/>
          <w:sz w:val="18"/>
          <w:szCs w:val="18"/>
          <w:lang w:val="en-GB"/>
        </w:rPr>
      </w:pPr>
    </w:p>
    <w:tbl>
      <w:tblPr>
        <w:tblStyle w:val="TableGrid"/>
        <w:tblW w:w="9134"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1"/>
        <w:gridCol w:w="1260"/>
        <w:gridCol w:w="1386"/>
        <w:gridCol w:w="1417"/>
        <w:gridCol w:w="1463"/>
        <w:gridCol w:w="1277"/>
      </w:tblGrid>
      <w:tr w:rsidR="00CE096B" w:rsidRPr="000C5559" w14:paraId="7496FEDF" w14:textId="77777777" w:rsidTr="00C10282">
        <w:tc>
          <w:tcPr>
            <w:tcW w:w="2331" w:type="dxa"/>
          </w:tcPr>
          <w:p w14:paraId="35713EA9"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6803" w:type="dxa"/>
            <w:gridSpan w:val="5"/>
          </w:tcPr>
          <w:p w14:paraId="547DAE5D" w14:textId="77777777" w:rsidR="00CE096B" w:rsidRPr="000C5559" w:rsidRDefault="00CE096B" w:rsidP="00C10282">
            <w:pPr>
              <w:pStyle w:val="ListParagraph"/>
              <w:pBdr>
                <w:bottom w:val="single" w:sz="2"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Thousand Baht</w:t>
            </w:r>
          </w:p>
        </w:tc>
      </w:tr>
      <w:tr w:rsidR="00CE096B" w:rsidRPr="000C5559" w14:paraId="24BA17B3" w14:textId="77777777" w:rsidTr="00C10282">
        <w:tc>
          <w:tcPr>
            <w:tcW w:w="2331" w:type="dxa"/>
          </w:tcPr>
          <w:p w14:paraId="5FBCB017"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6803" w:type="dxa"/>
            <w:gridSpan w:val="5"/>
          </w:tcPr>
          <w:p w14:paraId="64BC3E97" w14:textId="77777777" w:rsidR="00CE096B" w:rsidRPr="000C5559" w:rsidRDefault="00CE096B" w:rsidP="00C10282">
            <w:pPr>
              <w:pStyle w:val="ListParagraph"/>
              <w:pBdr>
                <w:bottom w:val="single" w:sz="2"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2024</w:t>
            </w:r>
          </w:p>
        </w:tc>
      </w:tr>
      <w:tr w:rsidR="00CE096B" w:rsidRPr="000C5559" w14:paraId="22358967" w14:textId="77777777" w:rsidTr="00C10282">
        <w:tc>
          <w:tcPr>
            <w:tcW w:w="2331" w:type="dxa"/>
          </w:tcPr>
          <w:p w14:paraId="122BF6A3"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260" w:type="dxa"/>
          </w:tcPr>
          <w:p w14:paraId="3BA17F11" w14:textId="77777777" w:rsidR="00CE096B" w:rsidRPr="000C5559" w:rsidRDefault="00CE096B" w:rsidP="00C10282">
            <w:pPr>
              <w:pStyle w:val="ListParagraph"/>
              <w:spacing w:before="60" w:after="30" w:line="276" w:lineRule="auto"/>
              <w:ind w:left="0"/>
              <w:jc w:val="center"/>
              <w:rPr>
                <w:rFonts w:ascii="Arial" w:hAnsi="Arial" w:cs="Arial"/>
                <w:sz w:val="19"/>
                <w:szCs w:val="19"/>
                <w:lang w:eastAsia="en-US" w:bidi="ar-SA"/>
              </w:rPr>
            </w:pPr>
          </w:p>
        </w:tc>
        <w:tc>
          <w:tcPr>
            <w:tcW w:w="1386" w:type="dxa"/>
          </w:tcPr>
          <w:p w14:paraId="3D947D54" w14:textId="77777777" w:rsidR="00CE096B" w:rsidRPr="000C5559" w:rsidRDefault="00CE096B" w:rsidP="00C10282">
            <w:pPr>
              <w:pStyle w:val="ListParagraph"/>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Marine and</w:t>
            </w:r>
          </w:p>
        </w:tc>
        <w:tc>
          <w:tcPr>
            <w:tcW w:w="1417" w:type="dxa"/>
          </w:tcPr>
          <w:p w14:paraId="0498C44E" w14:textId="77777777" w:rsidR="00CE096B" w:rsidRPr="000C5559" w:rsidRDefault="00CE096B" w:rsidP="00C10282">
            <w:pPr>
              <w:pStyle w:val="ListParagraph"/>
              <w:spacing w:before="60" w:after="30" w:line="276" w:lineRule="auto"/>
              <w:ind w:left="0"/>
              <w:jc w:val="center"/>
              <w:rPr>
                <w:rFonts w:ascii="Arial" w:hAnsi="Arial" w:cs="Arial"/>
                <w:sz w:val="19"/>
                <w:szCs w:val="19"/>
                <w:lang w:eastAsia="en-US" w:bidi="ar-SA"/>
              </w:rPr>
            </w:pPr>
          </w:p>
        </w:tc>
        <w:tc>
          <w:tcPr>
            <w:tcW w:w="1463" w:type="dxa"/>
          </w:tcPr>
          <w:p w14:paraId="73AF8E11" w14:textId="77777777" w:rsidR="00CE096B" w:rsidRPr="000C5559" w:rsidRDefault="00CE096B" w:rsidP="00C10282">
            <w:pPr>
              <w:pStyle w:val="ListParagraph"/>
              <w:spacing w:before="60" w:after="30" w:line="276" w:lineRule="auto"/>
              <w:ind w:left="0"/>
              <w:jc w:val="center"/>
              <w:rPr>
                <w:rFonts w:ascii="Arial" w:hAnsi="Arial" w:cs="Arial"/>
                <w:sz w:val="19"/>
                <w:szCs w:val="19"/>
                <w:lang w:eastAsia="en-US" w:bidi="ar-SA"/>
              </w:rPr>
            </w:pPr>
          </w:p>
        </w:tc>
        <w:tc>
          <w:tcPr>
            <w:tcW w:w="1277" w:type="dxa"/>
          </w:tcPr>
          <w:p w14:paraId="30EA290C" w14:textId="77777777" w:rsidR="00CE096B" w:rsidRPr="000C5559" w:rsidRDefault="00CE096B" w:rsidP="00C10282">
            <w:pPr>
              <w:pStyle w:val="ListParagraph"/>
              <w:spacing w:before="60" w:after="30" w:line="276" w:lineRule="auto"/>
              <w:ind w:left="0"/>
              <w:jc w:val="center"/>
              <w:rPr>
                <w:rFonts w:ascii="Arial" w:hAnsi="Arial" w:cs="Arial"/>
                <w:sz w:val="19"/>
                <w:szCs w:val="19"/>
                <w:lang w:eastAsia="en-US" w:bidi="ar-SA"/>
              </w:rPr>
            </w:pPr>
          </w:p>
        </w:tc>
      </w:tr>
      <w:tr w:rsidR="00CE096B" w:rsidRPr="000C5559" w14:paraId="6FF1F6CD" w14:textId="77777777" w:rsidTr="00C10282">
        <w:tc>
          <w:tcPr>
            <w:tcW w:w="2331" w:type="dxa"/>
          </w:tcPr>
          <w:p w14:paraId="7AE4F84D"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260" w:type="dxa"/>
          </w:tcPr>
          <w:p w14:paraId="3D16918B" w14:textId="77777777" w:rsidR="00CE096B" w:rsidRPr="000C5559" w:rsidRDefault="00CE096B" w:rsidP="00C102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Fire</w:t>
            </w:r>
          </w:p>
        </w:tc>
        <w:tc>
          <w:tcPr>
            <w:tcW w:w="1386" w:type="dxa"/>
          </w:tcPr>
          <w:p w14:paraId="25DA46CF" w14:textId="77777777" w:rsidR="00CE096B" w:rsidRPr="000C5559" w:rsidRDefault="00CE096B" w:rsidP="00C102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transportation</w:t>
            </w:r>
          </w:p>
        </w:tc>
        <w:tc>
          <w:tcPr>
            <w:tcW w:w="1417" w:type="dxa"/>
          </w:tcPr>
          <w:p w14:paraId="41DB2759" w14:textId="77777777" w:rsidR="00CE096B" w:rsidRPr="000C5559" w:rsidRDefault="00CE096B" w:rsidP="00C102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Motor</w:t>
            </w:r>
          </w:p>
        </w:tc>
        <w:tc>
          <w:tcPr>
            <w:tcW w:w="1463" w:type="dxa"/>
          </w:tcPr>
          <w:p w14:paraId="0F816B5C" w14:textId="77777777" w:rsidR="00CE096B" w:rsidRPr="000C5559" w:rsidRDefault="00CE096B" w:rsidP="00C102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Miscellaneous</w:t>
            </w:r>
          </w:p>
        </w:tc>
        <w:tc>
          <w:tcPr>
            <w:tcW w:w="1277" w:type="dxa"/>
          </w:tcPr>
          <w:p w14:paraId="73005CB8" w14:textId="77777777" w:rsidR="00CE096B" w:rsidRPr="000C5559" w:rsidRDefault="00CE096B" w:rsidP="00C102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Total</w:t>
            </w:r>
          </w:p>
        </w:tc>
      </w:tr>
      <w:tr w:rsidR="00CE096B" w:rsidRPr="000C5559" w14:paraId="2B3D99E8" w14:textId="77777777" w:rsidTr="00C10282">
        <w:tc>
          <w:tcPr>
            <w:tcW w:w="2331" w:type="dxa"/>
          </w:tcPr>
          <w:p w14:paraId="30960F55"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260" w:type="dxa"/>
          </w:tcPr>
          <w:p w14:paraId="07D70946"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386" w:type="dxa"/>
          </w:tcPr>
          <w:p w14:paraId="5F8B6A4A"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417" w:type="dxa"/>
          </w:tcPr>
          <w:p w14:paraId="02798B01"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463" w:type="dxa"/>
          </w:tcPr>
          <w:p w14:paraId="0BD64AFB"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277" w:type="dxa"/>
          </w:tcPr>
          <w:p w14:paraId="370739B5"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r>
      <w:tr w:rsidR="00CE096B" w:rsidRPr="000C5559" w14:paraId="451112CB" w14:textId="77777777" w:rsidTr="00C10282">
        <w:tc>
          <w:tcPr>
            <w:tcW w:w="2331" w:type="dxa"/>
          </w:tcPr>
          <w:p w14:paraId="75461692"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Assets</w:t>
            </w:r>
          </w:p>
        </w:tc>
        <w:tc>
          <w:tcPr>
            <w:tcW w:w="1260" w:type="dxa"/>
          </w:tcPr>
          <w:p w14:paraId="1CDCCF36" w14:textId="64AB306B" w:rsidR="00CE096B" w:rsidRPr="000C5559" w:rsidRDefault="008E73D8" w:rsidP="00C10282">
            <w:pPr>
              <w:pStyle w:val="ListParagraph"/>
              <w:spacing w:before="60" w:after="30" w:line="276" w:lineRule="auto"/>
              <w:ind w:left="0"/>
              <w:jc w:val="right"/>
              <w:rPr>
                <w:rFonts w:ascii="Arial" w:hAnsi="Arial" w:cs="Arial"/>
                <w:sz w:val="19"/>
                <w:szCs w:val="19"/>
              </w:rPr>
            </w:pPr>
            <w:r>
              <w:rPr>
                <w:rFonts w:ascii="Arial" w:hAnsi="Arial" w:cs="Arial"/>
                <w:sz w:val="19"/>
                <w:szCs w:val="19"/>
              </w:rPr>
              <w:t>3,378</w:t>
            </w:r>
          </w:p>
        </w:tc>
        <w:tc>
          <w:tcPr>
            <w:tcW w:w="1386" w:type="dxa"/>
          </w:tcPr>
          <w:p w14:paraId="5E05FAF2" w14:textId="06AE0F77" w:rsidR="00CE096B" w:rsidRPr="000C5559" w:rsidRDefault="008E73D8" w:rsidP="00C10282">
            <w:pPr>
              <w:pStyle w:val="ListParagraph"/>
              <w:spacing w:before="60" w:after="30" w:line="276" w:lineRule="auto"/>
              <w:ind w:left="0"/>
              <w:jc w:val="right"/>
              <w:rPr>
                <w:rFonts w:ascii="Arial" w:hAnsi="Arial" w:cs="Arial"/>
                <w:sz w:val="19"/>
                <w:szCs w:val="19"/>
              </w:rPr>
            </w:pPr>
            <w:r>
              <w:rPr>
                <w:rFonts w:ascii="Arial" w:hAnsi="Arial" w:cs="Arial"/>
                <w:sz w:val="19"/>
                <w:szCs w:val="19"/>
              </w:rPr>
              <w:t>13,803</w:t>
            </w:r>
          </w:p>
        </w:tc>
        <w:tc>
          <w:tcPr>
            <w:tcW w:w="1417" w:type="dxa"/>
          </w:tcPr>
          <w:p w14:paraId="2678F5D3" w14:textId="7733CDB9" w:rsidR="00CE096B" w:rsidRPr="000C5559" w:rsidRDefault="008E73D8" w:rsidP="00C10282">
            <w:pPr>
              <w:pStyle w:val="ListParagraph"/>
              <w:spacing w:before="60" w:after="30" w:line="276" w:lineRule="auto"/>
              <w:ind w:left="0"/>
              <w:jc w:val="right"/>
              <w:rPr>
                <w:rFonts w:ascii="Arial" w:hAnsi="Arial" w:cs="Arial"/>
                <w:sz w:val="19"/>
                <w:szCs w:val="19"/>
              </w:rPr>
            </w:pPr>
            <w:r>
              <w:rPr>
                <w:rFonts w:ascii="Arial" w:hAnsi="Arial" w:cs="Arial"/>
                <w:sz w:val="19"/>
                <w:szCs w:val="19"/>
              </w:rPr>
              <w:t>446,472</w:t>
            </w:r>
          </w:p>
        </w:tc>
        <w:tc>
          <w:tcPr>
            <w:tcW w:w="1463" w:type="dxa"/>
          </w:tcPr>
          <w:p w14:paraId="097B6650" w14:textId="70A61FF8" w:rsidR="00CE096B" w:rsidRPr="000C5559" w:rsidRDefault="008E73D8" w:rsidP="00C10282">
            <w:pPr>
              <w:pStyle w:val="ListParagraph"/>
              <w:spacing w:before="60" w:after="30" w:line="276" w:lineRule="auto"/>
              <w:ind w:left="0"/>
              <w:jc w:val="right"/>
              <w:rPr>
                <w:rFonts w:ascii="Arial" w:hAnsi="Arial" w:cs="Arial"/>
                <w:sz w:val="19"/>
                <w:szCs w:val="19"/>
              </w:rPr>
            </w:pPr>
            <w:r>
              <w:rPr>
                <w:rFonts w:ascii="Arial" w:hAnsi="Arial" w:cs="Arial"/>
                <w:sz w:val="19"/>
                <w:szCs w:val="19"/>
              </w:rPr>
              <w:t>322,194</w:t>
            </w:r>
          </w:p>
        </w:tc>
        <w:tc>
          <w:tcPr>
            <w:tcW w:w="1277" w:type="dxa"/>
          </w:tcPr>
          <w:p w14:paraId="5E10C98D" w14:textId="422B55F2" w:rsidR="00CE096B" w:rsidRPr="000C5559" w:rsidRDefault="008E73D8" w:rsidP="00C10282">
            <w:pPr>
              <w:pStyle w:val="ListParagraph"/>
              <w:spacing w:before="60" w:after="30" w:line="276" w:lineRule="auto"/>
              <w:ind w:left="0"/>
              <w:jc w:val="right"/>
              <w:rPr>
                <w:rFonts w:ascii="Arial" w:hAnsi="Arial" w:cs="Arial"/>
                <w:sz w:val="19"/>
                <w:szCs w:val="19"/>
              </w:rPr>
            </w:pPr>
            <w:r>
              <w:rPr>
                <w:rFonts w:ascii="Arial" w:hAnsi="Arial" w:cs="Arial"/>
                <w:sz w:val="19"/>
                <w:szCs w:val="19"/>
              </w:rPr>
              <w:t>785,847</w:t>
            </w:r>
          </w:p>
        </w:tc>
      </w:tr>
      <w:tr w:rsidR="00CE096B" w:rsidRPr="000C5559" w14:paraId="16EF6763" w14:textId="77777777" w:rsidTr="00C10282">
        <w:tc>
          <w:tcPr>
            <w:tcW w:w="2331" w:type="dxa"/>
          </w:tcPr>
          <w:p w14:paraId="3B0AD727"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Unallocated assets</w:t>
            </w:r>
          </w:p>
        </w:tc>
        <w:tc>
          <w:tcPr>
            <w:tcW w:w="1260" w:type="dxa"/>
          </w:tcPr>
          <w:p w14:paraId="29ECD21B"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386" w:type="dxa"/>
          </w:tcPr>
          <w:p w14:paraId="7D450E9A"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417" w:type="dxa"/>
          </w:tcPr>
          <w:p w14:paraId="5D4E1E02"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463" w:type="dxa"/>
          </w:tcPr>
          <w:p w14:paraId="18E21A81"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277" w:type="dxa"/>
          </w:tcPr>
          <w:p w14:paraId="351F904B" w14:textId="4A634D2C" w:rsidR="00CE096B" w:rsidRPr="000C5559" w:rsidRDefault="008E73D8" w:rsidP="00C10282">
            <w:pPr>
              <w:pStyle w:val="ListParagraph"/>
              <w:pBdr>
                <w:bottom w:val="single" w:sz="4" w:space="0" w:color="auto"/>
              </w:pBdr>
              <w:spacing w:before="60" w:after="30" w:line="276" w:lineRule="auto"/>
              <w:ind w:left="0"/>
              <w:jc w:val="right"/>
              <w:rPr>
                <w:rFonts w:ascii="Arial" w:hAnsi="Arial" w:cs="Arial"/>
                <w:sz w:val="19"/>
                <w:szCs w:val="19"/>
              </w:rPr>
            </w:pPr>
            <w:r>
              <w:rPr>
                <w:rFonts w:ascii="Arial" w:hAnsi="Arial" w:cs="Arial"/>
                <w:sz w:val="19"/>
                <w:szCs w:val="19"/>
              </w:rPr>
              <w:t>830,683</w:t>
            </w:r>
          </w:p>
        </w:tc>
      </w:tr>
      <w:tr w:rsidR="00CE096B" w:rsidRPr="000C5559" w14:paraId="6042F745" w14:textId="77777777" w:rsidTr="00C10282">
        <w:tc>
          <w:tcPr>
            <w:tcW w:w="2331" w:type="dxa"/>
          </w:tcPr>
          <w:p w14:paraId="795E0825"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r w:rsidRPr="000C5559">
              <w:rPr>
                <w:rFonts w:ascii="Browallia New" w:hAnsi="Browallia New" w:cs="Browallia New"/>
                <w:sz w:val="19"/>
                <w:szCs w:val="19"/>
              </w:rPr>
              <w:t xml:space="preserve">    </w:t>
            </w:r>
            <w:r w:rsidRPr="000C5559">
              <w:rPr>
                <w:rFonts w:ascii="Arial" w:hAnsi="Arial" w:cs="Arial"/>
                <w:sz w:val="19"/>
                <w:szCs w:val="19"/>
              </w:rPr>
              <w:t>Total</w:t>
            </w:r>
          </w:p>
        </w:tc>
        <w:tc>
          <w:tcPr>
            <w:tcW w:w="1260" w:type="dxa"/>
          </w:tcPr>
          <w:p w14:paraId="276B62B6"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386" w:type="dxa"/>
          </w:tcPr>
          <w:p w14:paraId="5DB6AFEA"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417" w:type="dxa"/>
          </w:tcPr>
          <w:p w14:paraId="44878F01"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463" w:type="dxa"/>
          </w:tcPr>
          <w:p w14:paraId="1F8601E4"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277" w:type="dxa"/>
          </w:tcPr>
          <w:p w14:paraId="73034A36" w14:textId="208F01D1" w:rsidR="00CE096B" w:rsidRPr="000C5559" w:rsidRDefault="008E73D8" w:rsidP="00C10282">
            <w:pPr>
              <w:pStyle w:val="ListParagraph"/>
              <w:pBdr>
                <w:bottom w:val="single" w:sz="12" w:space="1" w:color="auto"/>
              </w:pBdr>
              <w:spacing w:before="60" w:after="30" w:line="276" w:lineRule="auto"/>
              <w:ind w:left="0"/>
              <w:jc w:val="right"/>
              <w:rPr>
                <w:rFonts w:ascii="Arial" w:hAnsi="Arial" w:cs="Arial"/>
                <w:sz w:val="19"/>
                <w:szCs w:val="19"/>
              </w:rPr>
            </w:pPr>
            <w:r>
              <w:rPr>
                <w:rFonts w:ascii="Arial" w:hAnsi="Arial" w:cs="Arial"/>
                <w:sz w:val="19"/>
                <w:szCs w:val="19"/>
              </w:rPr>
              <w:t>1,616,530</w:t>
            </w:r>
          </w:p>
        </w:tc>
      </w:tr>
      <w:tr w:rsidR="00CE096B" w:rsidRPr="000C5559" w14:paraId="78864266" w14:textId="77777777" w:rsidTr="00C10282">
        <w:tc>
          <w:tcPr>
            <w:tcW w:w="2331" w:type="dxa"/>
          </w:tcPr>
          <w:p w14:paraId="04150370"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260" w:type="dxa"/>
          </w:tcPr>
          <w:p w14:paraId="35318C59"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386" w:type="dxa"/>
          </w:tcPr>
          <w:p w14:paraId="48E1EFB3"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417" w:type="dxa"/>
          </w:tcPr>
          <w:p w14:paraId="1EB576CD"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463" w:type="dxa"/>
          </w:tcPr>
          <w:p w14:paraId="329B68F8"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277" w:type="dxa"/>
          </w:tcPr>
          <w:p w14:paraId="0F16CB69"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r>
      <w:tr w:rsidR="00CE096B" w:rsidRPr="000C5559" w14:paraId="64CBEAF6" w14:textId="77777777" w:rsidTr="00C10282">
        <w:tc>
          <w:tcPr>
            <w:tcW w:w="2331" w:type="dxa"/>
          </w:tcPr>
          <w:p w14:paraId="51AE394A" w14:textId="77777777" w:rsidR="00CE096B" w:rsidRPr="000C5559" w:rsidRDefault="00CE096B" w:rsidP="00C10282">
            <w:pPr>
              <w:pStyle w:val="ListParagraph"/>
              <w:spacing w:before="60" w:after="30" w:line="276" w:lineRule="auto"/>
              <w:ind w:left="0"/>
              <w:jc w:val="thaiDistribute"/>
              <w:rPr>
                <w:rFonts w:ascii="Arial" w:hAnsi="Arial" w:cs="Arial"/>
                <w:sz w:val="19"/>
                <w:szCs w:val="19"/>
              </w:rPr>
            </w:pPr>
            <w:r w:rsidRPr="000C5559">
              <w:rPr>
                <w:rFonts w:ascii="Arial" w:hAnsi="Arial" w:cs="Arial"/>
                <w:sz w:val="19"/>
                <w:szCs w:val="19"/>
              </w:rPr>
              <w:t>Liabilities</w:t>
            </w:r>
          </w:p>
        </w:tc>
        <w:tc>
          <w:tcPr>
            <w:tcW w:w="1260" w:type="dxa"/>
          </w:tcPr>
          <w:p w14:paraId="23D8BE00" w14:textId="5FD8269E" w:rsidR="00CE096B" w:rsidRPr="000C5559" w:rsidRDefault="008E73D8" w:rsidP="00C10282">
            <w:pPr>
              <w:pStyle w:val="ListParagraph"/>
              <w:spacing w:before="60" w:after="30" w:line="276" w:lineRule="auto"/>
              <w:ind w:left="0"/>
              <w:jc w:val="right"/>
              <w:rPr>
                <w:rFonts w:ascii="Arial" w:hAnsi="Arial" w:cs="Arial"/>
                <w:sz w:val="19"/>
                <w:szCs w:val="19"/>
              </w:rPr>
            </w:pPr>
            <w:r>
              <w:rPr>
                <w:rFonts w:ascii="Arial" w:hAnsi="Arial" w:cs="Arial"/>
                <w:sz w:val="19"/>
                <w:szCs w:val="19"/>
              </w:rPr>
              <w:t>16,775</w:t>
            </w:r>
          </w:p>
        </w:tc>
        <w:tc>
          <w:tcPr>
            <w:tcW w:w="1386" w:type="dxa"/>
          </w:tcPr>
          <w:p w14:paraId="4CFDD1FA" w14:textId="0E23782E" w:rsidR="00CE096B" w:rsidRPr="000C5559" w:rsidRDefault="008E73D8" w:rsidP="00C10282">
            <w:pPr>
              <w:pStyle w:val="ListParagraph"/>
              <w:spacing w:before="60" w:after="30" w:line="276" w:lineRule="auto"/>
              <w:ind w:left="0"/>
              <w:jc w:val="right"/>
              <w:rPr>
                <w:rFonts w:ascii="Arial" w:hAnsi="Arial" w:cs="Arial"/>
                <w:sz w:val="19"/>
                <w:szCs w:val="19"/>
              </w:rPr>
            </w:pPr>
            <w:r>
              <w:rPr>
                <w:rFonts w:ascii="Arial" w:hAnsi="Arial" w:cs="Arial"/>
                <w:sz w:val="19"/>
                <w:szCs w:val="19"/>
              </w:rPr>
              <w:t>16,512</w:t>
            </w:r>
          </w:p>
        </w:tc>
        <w:tc>
          <w:tcPr>
            <w:tcW w:w="1417" w:type="dxa"/>
          </w:tcPr>
          <w:p w14:paraId="406D44B4" w14:textId="7211A57C" w:rsidR="00CE096B" w:rsidRPr="000C5559" w:rsidRDefault="008E73D8" w:rsidP="00C10282">
            <w:pPr>
              <w:pStyle w:val="ListParagraph"/>
              <w:spacing w:before="60" w:after="30" w:line="276" w:lineRule="auto"/>
              <w:ind w:left="0"/>
              <w:jc w:val="right"/>
              <w:rPr>
                <w:rFonts w:ascii="Arial" w:hAnsi="Arial" w:cs="Arial"/>
                <w:sz w:val="19"/>
                <w:szCs w:val="19"/>
              </w:rPr>
            </w:pPr>
            <w:r>
              <w:rPr>
                <w:rFonts w:ascii="Arial" w:hAnsi="Arial" w:cs="Arial"/>
                <w:sz w:val="19"/>
                <w:szCs w:val="19"/>
              </w:rPr>
              <w:t>914,159</w:t>
            </w:r>
          </w:p>
        </w:tc>
        <w:tc>
          <w:tcPr>
            <w:tcW w:w="1463" w:type="dxa"/>
          </w:tcPr>
          <w:p w14:paraId="3AF181E9" w14:textId="7C40DACA" w:rsidR="00CE096B" w:rsidRPr="000C5559" w:rsidRDefault="008E73D8" w:rsidP="00C10282">
            <w:pPr>
              <w:pStyle w:val="ListParagraph"/>
              <w:spacing w:before="60" w:after="30" w:line="276" w:lineRule="auto"/>
              <w:ind w:left="0"/>
              <w:jc w:val="right"/>
              <w:rPr>
                <w:rFonts w:ascii="Arial" w:hAnsi="Arial" w:cs="Arial"/>
                <w:sz w:val="19"/>
                <w:szCs w:val="19"/>
              </w:rPr>
            </w:pPr>
            <w:r>
              <w:rPr>
                <w:rFonts w:ascii="Arial" w:hAnsi="Arial" w:cs="Arial"/>
                <w:sz w:val="19"/>
                <w:szCs w:val="19"/>
              </w:rPr>
              <w:t>406,939</w:t>
            </w:r>
          </w:p>
        </w:tc>
        <w:tc>
          <w:tcPr>
            <w:tcW w:w="1277" w:type="dxa"/>
          </w:tcPr>
          <w:p w14:paraId="5E119D49" w14:textId="408B17B6" w:rsidR="00CE096B" w:rsidRPr="000C5559" w:rsidRDefault="008E73D8" w:rsidP="00C10282">
            <w:pPr>
              <w:pStyle w:val="ListParagraph"/>
              <w:spacing w:before="60" w:after="30" w:line="276" w:lineRule="auto"/>
              <w:ind w:left="0"/>
              <w:jc w:val="right"/>
              <w:rPr>
                <w:rFonts w:ascii="Arial" w:hAnsi="Arial" w:cs="Arial"/>
                <w:sz w:val="19"/>
                <w:szCs w:val="19"/>
              </w:rPr>
            </w:pPr>
            <w:r>
              <w:rPr>
                <w:rFonts w:ascii="Arial" w:hAnsi="Arial" w:cs="Arial"/>
                <w:sz w:val="19"/>
                <w:szCs w:val="19"/>
              </w:rPr>
              <w:t>1,354,385</w:t>
            </w:r>
          </w:p>
        </w:tc>
      </w:tr>
      <w:tr w:rsidR="00CE096B" w:rsidRPr="000C5559" w14:paraId="4B2BAEBB" w14:textId="77777777" w:rsidTr="00C10282">
        <w:tc>
          <w:tcPr>
            <w:tcW w:w="2331" w:type="dxa"/>
          </w:tcPr>
          <w:p w14:paraId="7E01B95A"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Unallocated liabilities</w:t>
            </w:r>
          </w:p>
        </w:tc>
        <w:tc>
          <w:tcPr>
            <w:tcW w:w="1260" w:type="dxa"/>
          </w:tcPr>
          <w:p w14:paraId="2330B7AB"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386" w:type="dxa"/>
          </w:tcPr>
          <w:p w14:paraId="1F02EC45"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417" w:type="dxa"/>
          </w:tcPr>
          <w:p w14:paraId="4E2EE20A"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463" w:type="dxa"/>
          </w:tcPr>
          <w:p w14:paraId="77A284B4"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277" w:type="dxa"/>
          </w:tcPr>
          <w:p w14:paraId="30C9DCE3" w14:textId="6C03BABC" w:rsidR="00CE096B" w:rsidRPr="000C5559" w:rsidRDefault="008E73D8" w:rsidP="00C10282">
            <w:pPr>
              <w:pStyle w:val="ListParagraph"/>
              <w:pBdr>
                <w:bottom w:val="single" w:sz="4" w:space="1" w:color="auto"/>
              </w:pBdr>
              <w:spacing w:before="60" w:after="30" w:line="276" w:lineRule="auto"/>
              <w:ind w:left="0"/>
              <w:jc w:val="right"/>
              <w:rPr>
                <w:rFonts w:ascii="Arial" w:hAnsi="Arial" w:cs="Arial"/>
                <w:sz w:val="19"/>
                <w:szCs w:val="19"/>
              </w:rPr>
            </w:pPr>
            <w:r>
              <w:rPr>
                <w:rFonts w:ascii="Arial" w:hAnsi="Arial" w:cs="Arial"/>
                <w:sz w:val="19"/>
                <w:szCs w:val="19"/>
              </w:rPr>
              <w:t>76,</w:t>
            </w:r>
            <w:r w:rsidR="00922426">
              <w:rPr>
                <w:rFonts w:ascii="Arial" w:hAnsi="Arial" w:cs="Arial"/>
                <w:sz w:val="19"/>
                <w:szCs w:val="19"/>
              </w:rPr>
              <w:t>596</w:t>
            </w:r>
          </w:p>
        </w:tc>
      </w:tr>
      <w:tr w:rsidR="00CE096B" w:rsidRPr="000C5559" w14:paraId="466D441A" w14:textId="77777777" w:rsidTr="00C10282">
        <w:tc>
          <w:tcPr>
            <w:tcW w:w="2331" w:type="dxa"/>
          </w:tcPr>
          <w:p w14:paraId="65DB1399"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r w:rsidRPr="000C5559">
              <w:rPr>
                <w:rFonts w:ascii="Browallia New" w:hAnsi="Browallia New" w:cs="Browallia New"/>
                <w:sz w:val="19"/>
                <w:szCs w:val="19"/>
              </w:rPr>
              <w:t xml:space="preserve">    </w:t>
            </w:r>
            <w:r w:rsidRPr="000C5559">
              <w:rPr>
                <w:rFonts w:ascii="Arial" w:hAnsi="Arial" w:cs="Arial"/>
                <w:sz w:val="19"/>
                <w:szCs w:val="19"/>
              </w:rPr>
              <w:t>Total</w:t>
            </w:r>
          </w:p>
        </w:tc>
        <w:tc>
          <w:tcPr>
            <w:tcW w:w="1260" w:type="dxa"/>
          </w:tcPr>
          <w:p w14:paraId="208BC25B"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386" w:type="dxa"/>
          </w:tcPr>
          <w:p w14:paraId="2CABD482"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417" w:type="dxa"/>
          </w:tcPr>
          <w:p w14:paraId="57044296"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463" w:type="dxa"/>
          </w:tcPr>
          <w:p w14:paraId="597B59A5" w14:textId="77777777" w:rsidR="00CE096B" w:rsidRPr="000C5559" w:rsidRDefault="00CE096B" w:rsidP="00C10282">
            <w:pPr>
              <w:pStyle w:val="ListParagraph"/>
              <w:spacing w:before="60" w:after="30" w:line="276" w:lineRule="auto"/>
              <w:ind w:left="0"/>
              <w:jc w:val="right"/>
              <w:rPr>
                <w:rFonts w:ascii="Arial" w:hAnsi="Arial" w:cs="Arial"/>
                <w:sz w:val="19"/>
                <w:szCs w:val="19"/>
              </w:rPr>
            </w:pPr>
          </w:p>
        </w:tc>
        <w:tc>
          <w:tcPr>
            <w:tcW w:w="1277" w:type="dxa"/>
          </w:tcPr>
          <w:p w14:paraId="6C2AF105" w14:textId="7E231617" w:rsidR="00CE096B" w:rsidRPr="000C5559" w:rsidRDefault="008E73D8" w:rsidP="00C10282">
            <w:pPr>
              <w:pStyle w:val="ListParagraph"/>
              <w:pBdr>
                <w:bottom w:val="single" w:sz="12" w:space="1" w:color="auto"/>
              </w:pBdr>
              <w:spacing w:before="60" w:after="30" w:line="276" w:lineRule="auto"/>
              <w:ind w:left="0"/>
              <w:jc w:val="right"/>
              <w:rPr>
                <w:rFonts w:ascii="Arial" w:hAnsi="Arial" w:cs="Arial"/>
                <w:sz w:val="19"/>
                <w:szCs w:val="19"/>
              </w:rPr>
            </w:pPr>
            <w:r>
              <w:rPr>
                <w:rFonts w:ascii="Arial" w:hAnsi="Arial" w:cs="Arial"/>
                <w:sz w:val="19"/>
                <w:szCs w:val="19"/>
              </w:rPr>
              <w:t>1,43</w:t>
            </w:r>
            <w:r w:rsidR="00922426">
              <w:rPr>
                <w:rFonts w:ascii="Arial" w:hAnsi="Arial" w:cs="Arial"/>
                <w:sz w:val="19"/>
                <w:szCs w:val="19"/>
              </w:rPr>
              <w:t>0,</w:t>
            </w:r>
            <w:r w:rsidR="0037069B">
              <w:rPr>
                <w:rFonts w:ascii="Arial" w:hAnsi="Arial" w:cs="Arial"/>
                <w:sz w:val="19"/>
                <w:szCs w:val="19"/>
              </w:rPr>
              <w:t>981</w:t>
            </w:r>
          </w:p>
        </w:tc>
      </w:tr>
    </w:tbl>
    <w:p w14:paraId="68DA79E0" w14:textId="77777777" w:rsidR="00CE096B" w:rsidRPr="00B50ED2" w:rsidRDefault="00CE096B" w:rsidP="00CE096B">
      <w:pPr>
        <w:pStyle w:val="BodyTextIndent3"/>
        <w:spacing w:line="360" w:lineRule="auto"/>
        <w:ind w:left="0" w:firstLine="0"/>
        <w:jc w:val="thaiDistribute"/>
        <w:rPr>
          <w:rFonts w:ascii="Arial" w:hAnsi="Arial" w:cs="Arial"/>
          <w:sz w:val="24"/>
          <w:szCs w:val="24"/>
          <w:lang w:val="en-GB"/>
        </w:rPr>
      </w:pPr>
    </w:p>
    <w:tbl>
      <w:tblPr>
        <w:tblStyle w:val="TableGrid"/>
        <w:tblW w:w="9135"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242"/>
        <w:gridCol w:w="1395"/>
        <w:gridCol w:w="1404"/>
        <w:gridCol w:w="1485"/>
        <w:gridCol w:w="1259"/>
        <w:gridCol w:w="10"/>
      </w:tblGrid>
      <w:tr w:rsidR="00CE096B" w:rsidRPr="000C5559" w14:paraId="1FE915DF" w14:textId="77777777" w:rsidTr="00C10282">
        <w:trPr>
          <w:gridAfter w:val="1"/>
          <w:wAfter w:w="10" w:type="dxa"/>
        </w:trPr>
        <w:tc>
          <w:tcPr>
            <w:tcW w:w="2340" w:type="dxa"/>
          </w:tcPr>
          <w:p w14:paraId="20827DD0"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6785" w:type="dxa"/>
            <w:gridSpan w:val="5"/>
          </w:tcPr>
          <w:p w14:paraId="49215C91" w14:textId="77777777" w:rsidR="00CE096B" w:rsidRPr="000C5559" w:rsidRDefault="00CE096B" w:rsidP="00C102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Thousand Baht</w:t>
            </w:r>
          </w:p>
        </w:tc>
      </w:tr>
      <w:tr w:rsidR="00CE096B" w:rsidRPr="000C5559" w14:paraId="46E2A7F7" w14:textId="77777777" w:rsidTr="00C10282">
        <w:trPr>
          <w:gridAfter w:val="1"/>
          <w:wAfter w:w="10" w:type="dxa"/>
        </w:trPr>
        <w:tc>
          <w:tcPr>
            <w:tcW w:w="2340" w:type="dxa"/>
          </w:tcPr>
          <w:p w14:paraId="4BF8D4C4"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6785" w:type="dxa"/>
            <w:gridSpan w:val="5"/>
          </w:tcPr>
          <w:p w14:paraId="24074B5B" w14:textId="77777777" w:rsidR="00CE096B" w:rsidRPr="000C5559" w:rsidRDefault="00CE096B" w:rsidP="00C102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2023</w:t>
            </w:r>
          </w:p>
        </w:tc>
      </w:tr>
      <w:tr w:rsidR="00CE096B" w:rsidRPr="000C5559" w14:paraId="66780AA8" w14:textId="77777777" w:rsidTr="00C10282">
        <w:tc>
          <w:tcPr>
            <w:tcW w:w="2340" w:type="dxa"/>
          </w:tcPr>
          <w:p w14:paraId="00529AA2"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242" w:type="dxa"/>
          </w:tcPr>
          <w:p w14:paraId="7C02DB8A" w14:textId="77777777" w:rsidR="00CE096B" w:rsidRPr="000C5559" w:rsidRDefault="00CE096B" w:rsidP="00C10282">
            <w:pPr>
              <w:pStyle w:val="ListParagraph"/>
              <w:spacing w:before="60" w:after="30" w:line="276" w:lineRule="auto"/>
              <w:ind w:left="0"/>
              <w:jc w:val="center"/>
              <w:rPr>
                <w:rFonts w:ascii="Arial" w:hAnsi="Arial" w:cs="Arial"/>
                <w:sz w:val="19"/>
                <w:szCs w:val="19"/>
                <w:lang w:eastAsia="en-US" w:bidi="ar-SA"/>
              </w:rPr>
            </w:pPr>
          </w:p>
        </w:tc>
        <w:tc>
          <w:tcPr>
            <w:tcW w:w="1395" w:type="dxa"/>
          </w:tcPr>
          <w:p w14:paraId="14AD4129" w14:textId="77777777" w:rsidR="00CE096B" w:rsidRPr="000C5559" w:rsidRDefault="00CE096B" w:rsidP="00C10282">
            <w:pPr>
              <w:pStyle w:val="ListParagraph"/>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Marine and</w:t>
            </w:r>
          </w:p>
        </w:tc>
        <w:tc>
          <w:tcPr>
            <w:tcW w:w="1404" w:type="dxa"/>
          </w:tcPr>
          <w:p w14:paraId="55A985B4" w14:textId="77777777" w:rsidR="00CE096B" w:rsidRPr="000C5559" w:rsidRDefault="00CE096B" w:rsidP="00C10282">
            <w:pPr>
              <w:pStyle w:val="ListParagraph"/>
              <w:spacing w:before="60" w:after="30" w:line="276" w:lineRule="auto"/>
              <w:ind w:left="0"/>
              <w:jc w:val="center"/>
              <w:rPr>
                <w:rFonts w:ascii="Arial" w:hAnsi="Arial" w:cs="Arial"/>
                <w:sz w:val="19"/>
                <w:szCs w:val="19"/>
                <w:lang w:eastAsia="en-US" w:bidi="ar-SA"/>
              </w:rPr>
            </w:pPr>
          </w:p>
        </w:tc>
        <w:tc>
          <w:tcPr>
            <w:tcW w:w="1485" w:type="dxa"/>
          </w:tcPr>
          <w:p w14:paraId="637B32FD" w14:textId="77777777" w:rsidR="00CE096B" w:rsidRPr="000C5559" w:rsidRDefault="00CE096B" w:rsidP="00C10282">
            <w:pPr>
              <w:pStyle w:val="ListParagraph"/>
              <w:spacing w:before="60" w:after="30" w:line="276" w:lineRule="auto"/>
              <w:ind w:left="0"/>
              <w:jc w:val="center"/>
              <w:rPr>
                <w:rFonts w:ascii="Arial" w:hAnsi="Arial" w:cs="Arial"/>
                <w:sz w:val="19"/>
                <w:szCs w:val="19"/>
                <w:lang w:eastAsia="en-US" w:bidi="ar-SA"/>
              </w:rPr>
            </w:pPr>
          </w:p>
        </w:tc>
        <w:tc>
          <w:tcPr>
            <w:tcW w:w="1269" w:type="dxa"/>
            <w:gridSpan w:val="2"/>
          </w:tcPr>
          <w:p w14:paraId="086003A2" w14:textId="77777777" w:rsidR="00CE096B" w:rsidRPr="000C5559" w:rsidRDefault="00CE096B" w:rsidP="00C10282">
            <w:pPr>
              <w:pStyle w:val="ListParagraph"/>
              <w:spacing w:before="60" w:after="30" w:line="276" w:lineRule="auto"/>
              <w:ind w:left="0"/>
              <w:jc w:val="center"/>
              <w:rPr>
                <w:rFonts w:ascii="Arial" w:hAnsi="Arial" w:cs="Arial"/>
                <w:sz w:val="19"/>
                <w:szCs w:val="19"/>
                <w:lang w:eastAsia="en-US" w:bidi="ar-SA"/>
              </w:rPr>
            </w:pPr>
          </w:p>
        </w:tc>
      </w:tr>
      <w:tr w:rsidR="00CE096B" w:rsidRPr="000C5559" w14:paraId="54B24703" w14:textId="77777777" w:rsidTr="00C10282">
        <w:tc>
          <w:tcPr>
            <w:tcW w:w="2340" w:type="dxa"/>
          </w:tcPr>
          <w:p w14:paraId="263DC0B3"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242" w:type="dxa"/>
          </w:tcPr>
          <w:p w14:paraId="2A165B8F" w14:textId="77777777" w:rsidR="00CE096B" w:rsidRPr="000C5559" w:rsidRDefault="00CE096B" w:rsidP="00C102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Fire</w:t>
            </w:r>
          </w:p>
        </w:tc>
        <w:tc>
          <w:tcPr>
            <w:tcW w:w="1395" w:type="dxa"/>
          </w:tcPr>
          <w:p w14:paraId="36C35032" w14:textId="77777777" w:rsidR="00CE096B" w:rsidRPr="000C5559" w:rsidRDefault="00CE096B" w:rsidP="00C102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transportation</w:t>
            </w:r>
          </w:p>
        </w:tc>
        <w:tc>
          <w:tcPr>
            <w:tcW w:w="1404" w:type="dxa"/>
          </w:tcPr>
          <w:p w14:paraId="7DE8606F" w14:textId="77777777" w:rsidR="00CE096B" w:rsidRPr="000C5559" w:rsidRDefault="00CE096B" w:rsidP="00C102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Motor</w:t>
            </w:r>
          </w:p>
        </w:tc>
        <w:tc>
          <w:tcPr>
            <w:tcW w:w="1485" w:type="dxa"/>
          </w:tcPr>
          <w:p w14:paraId="56C86D19" w14:textId="77777777" w:rsidR="00CE096B" w:rsidRPr="000C5559" w:rsidRDefault="00CE096B" w:rsidP="00C102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Miscellaneous</w:t>
            </w:r>
          </w:p>
        </w:tc>
        <w:tc>
          <w:tcPr>
            <w:tcW w:w="1269" w:type="dxa"/>
            <w:gridSpan w:val="2"/>
          </w:tcPr>
          <w:p w14:paraId="620E2BC6" w14:textId="77777777" w:rsidR="00CE096B" w:rsidRPr="000C5559" w:rsidRDefault="00CE096B" w:rsidP="00C102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Total</w:t>
            </w:r>
          </w:p>
        </w:tc>
      </w:tr>
      <w:tr w:rsidR="00CE096B" w:rsidRPr="000C5559" w14:paraId="37ADFEA1" w14:textId="77777777" w:rsidTr="00C10282">
        <w:tc>
          <w:tcPr>
            <w:tcW w:w="2340" w:type="dxa"/>
          </w:tcPr>
          <w:p w14:paraId="565B1023"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242" w:type="dxa"/>
          </w:tcPr>
          <w:p w14:paraId="7E86E494"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395" w:type="dxa"/>
          </w:tcPr>
          <w:p w14:paraId="17FC081D"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404" w:type="dxa"/>
          </w:tcPr>
          <w:p w14:paraId="3AD00E3D"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485" w:type="dxa"/>
          </w:tcPr>
          <w:p w14:paraId="5ABEFB7F"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269" w:type="dxa"/>
            <w:gridSpan w:val="2"/>
          </w:tcPr>
          <w:p w14:paraId="6BC31FF6"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r>
      <w:tr w:rsidR="00CE096B" w:rsidRPr="000C5559" w14:paraId="75B54978" w14:textId="77777777" w:rsidTr="00C10282">
        <w:tc>
          <w:tcPr>
            <w:tcW w:w="2340" w:type="dxa"/>
          </w:tcPr>
          <w:p w14:paraId="290E2D72"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Assets</w:t>
            </w:r>
          </w:p>
        </w:tc>
        <w:tc>
          <w:tcPr>
            <w:tcW w:w="1242" w:type="dxa"/>
          </w:tcPr>
          <w:p w14:paraId="1FF248C8"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8,291</w:t>
            </w:r>
          </w:p>
        </w:tc>
        <w:tc>
          <w:tcPr>
            <w:tcW w:w="1395" w:type="dxa"/>
          </w:tcPr>
          <w:p w14:paraId="2CDED662"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6,905</w:t>
            </w:r>
          </w:p>
        </w:tc>
        <w:tc>
          <w:tcPr>
            <w:tcW w:w="1404" w:type="dxa"/>
          </w:tcPr>
          <w:p w14:paraId="7BD32A24"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541,656</w:t>
            </w:r>
          </w:p>
        </w:tc>
        <w:tc>
          <w:tcPr>
            <w:tcW w:w="1485" w:type="dxa"/>
          </w:tcPr>
          <w:p w14:paraId="6F049E49"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321,320</w:t>
            </w:r>
          </w:p>
        </w:tc>
        <w:tc>
          <w:tcPr>
            <w:tcW w:w="1269" w:type="dxa"/>
            <w:gridSpan w:val="2"/>
          </w:tcPr>
          <w:p w14:paraId="1F39566D"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878,172</w:t>
            </w:r>
          </w:p>
        </w:tc>
      </w:tr>
      <w:tr w:rsidR="00CE096B" w:rsidRPr="000C5559" w14:paraId="7A000250" w14:textId="77777777" w:rsidTr="00C10282">
        <w:tc>
          <w:tcPr>
            <w:tcW w:w="2340" w:type="dxa"/>
          </w:tcPr>
          <w:p w14:paraId="46D07170"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Unallocated assets</w:t>
            </w:r>
          </w:p>
        </w:tc>
        <w:tc>
          <w:tcPr>
            <w:tcW w:w="1242" w:type="dxa"/>
          </w:tcPr>
          <w:p w14:paraId="459C9E71"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395" w:type="dxa"/>
          </w:tcPr>
          <w:p w14:paraId="24773D34"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404" w:type="dxa"/>
          </w:tcPr>
          <w:p w14:paraId="0D73B9CD"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485" w:type="dxa"/>
          </w:tcPr>
          <w:p w14:paraId="2BABB302"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74FF1CC7" w14:textId="7A95A377" w:rsidR="00CE096B" w:rsidRPr="000C5559" w:rsidRDefault="00CE096B" w:rsidP="00C10282">
            <w:pPr>
              <w:pStyle w:val="ListParagraph"/>
              <w:pBdr>
                <w:bottom w:val="single" w:sz="4" w:space="1" w:color="auto"/>
              </w:pBdr>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8</w:t>
            </w:r>
            <w:r w:rsidR="00624A68">
              <w:rPr>
                <w:rFonts w:ascii="Arial" w:hAnsi="Arial" w:cs="Arial"/>
                <w:sz w:val="19"/>
                <w:szCs w:val="19"/>
              </w:rPr>
              <w:t>41,272</w:t>
            </w:r>
          </w:p>
        </w:tc>
      </w:tr>
      <w:tr w:rsidR="00CE096B" w:rsidRPr="000C5559" w14:paraId="1CDEE687" w14:textId="77777777" w:rsidTr="00C10282">
        <w:tc>
          <w:tcPr>
            <w:tcW w:w="2340" w:type="dxa"/>
          </w:tcPr>
          <w:p w14:paraId="6D65B95C"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r w:rsidRPr="000C5559">
              <w:rPr>
                <w:rFonts w:ascii="Browallia New" w:hAnsi="Browallia New" w:cs="Browallia New"/>
                <w:sz w:val="19"/>
                <w:szCs w:val="19"/>
              </w:rPr>
              <w:t xml:space="preserve">    </w:t>
            </w:r>
            <w:r w:rsidRPr="000C5559">
              <w:rPr>
                <w:rFonts w:ascii="Arial" w:hAnsi="Arial" w:cs="Arial"/>
                <w:sz w:val="19"/>
                <w:szCs w:val="19"/>
              </w:rPr>
              <w:t>Total</w:t>
            </w:r>
          </w:p>
        </w:tc>
        <w:tc>
          <w:tcPr>
            <w:tcW w:w="1242" w:type="dxa"/>
          </w:tcPr>
          <w:p w14:paraId="7284F9D3"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395" w:type="dxa"/>
          </w:tcPr>
          <w:p w14:paraId="72711A25"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404" w:type="dxa"/>
          </w:tcPr>
          <w:p w14:paraId="7804FF70"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485" w:type="dxa"/>
          </w:tcPr>
          <w:p w14:paraId="72C87195"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0EBA51C0" w14:textId="4B4B251F" w:rsidR="00CE096B" w:rsidRPr="000C5559" w:rsidRDefault="00CE096B" w:rsidP="00C10282">
            <w:pPr>
              <w:pStyle w:val="ListParagraph"/>
              <w:pBdr>
                <w:bottom w:val="single" w:sz="12" w:space="1" w:color="auto"/>
              </w:pBdr>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1,7</w:t>
            </w:r>
            <w:r w:rsidR="00624A68">
              <w:rPr>
                <w:rFonts w:ascii="Arial" w:hAnsi="Arial" w:cs="Arial"/>
                <w:sz w:val="19"/>
                <w:szCs w:val="19"/>
              </w:rPr>
              <w:t>19,444</w:t>
            </w:r>
          </w:p>
        </w:tc>
      </w:tr>
      <w:tr w:rsidR="00CE096B" w:rsidRPr="000C5559" w14:paraId="1483A9DC" w14:textId="77777777" w:rsidTr="00C10282">
        <w:tc>
          <w:tcPr>
            <w:tcW w:w="2340" w:type="dxa"/>
          </w:tcPr>
          <w:p w14:paraId="2E3E903A"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p>
        </w:tc>
        <w:tc>
          <w:tcPr>
            <w:tcW w:w="1242" w:type="dxa"/>
          </w:tcPr>
          <w:p w14:paraId="312FC9FA"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395" w:type="dxa"/>
          </w:tcPr>
          <w:p w14:paraId="11644B8C"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404" w:type="dxa"/>
          </w:tcPr>
          <w:p w14:paraId="4FB2F786"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485" w:type="dxa"/>
          </w:tcPr>
          <w:p w14:paraId="1FCEBC54"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591BA487"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r>
      <w:tr w:rsidR="00CE096B" w:rsidRPr="000C5559" w14:paraId="1CA96DD2" w14:textId="77777777" w:rsidTr="00C10282">
        <w:tc>
          <w:tcPr>
            <w:tcW w:w="2340" w:type="dxa"/>
          </w:tcPr>
          <w:p w14:paraId="1A181618" w14:textId="77777777" w:rsidR="00CE096B" w:rsidRPr="000C5559" w:rsidRDefault="00CE096B" w:rsidP="00C10282">
            <w:pPr>
              <w:pStyle w:val="ListParagraph"/>
              <w:spacing w:before="60" w:after="30" w:line="276" w:lineRule="auto"/>
              <w:ind w:left="0"/>
              <w:jc w:val="thaiDistribute"/>
              <w:rPr>
                <w:rFonts w:ascii="Arial" w:hAnsi="Arial" w:cs="Arial"/>
                <w:sz w:val="19"/>
                <w:szCs w:val="19"/>
              </w:rPr>
            </w:pPr>
            <w:r w:rsidRPr="000C5559">
              <w:rPr>
                <w:rFonts w:ascii="Arial" w:hAnsi="Arial" w:cs="Arial"/>
                <w:sz w:val="19"/>
                <w:szCs w:val="19"/>
              </w:rPr>
              <w:t>Liabilities</w:t>
            </w:r>
          </w:p>
        </w:tc>
        <w:tc>
          <w:tcPr>
            <w:tcW w:w="1242" w:type="dxa"/>
          </w:tcPr>
          <w:p w14:paraId="291460E6"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22,535</w:t>
            </w:r>
          </w:p>
        </w:tc>
        <w:tc>
          <w:tcPr>
            <w:tcW w:w="1395" w:type="dxa"/>
          </w:tcPr>
          <w:p w14:paraId="0DD62AA7"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10,558</w:t>
            </w:r>
          </w:p>
        </w:tc>
        <w:tc>
          <w:tcPr>
            <w:tcW w:w="1404" w:type="dxa"/>
          </w:tcPr>
          <w:p w14:paraId="6C2F0D00"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992,299</w:t>
            </w:r>
          </w:p>
        </w:tc>
        <w:tc>
          <w:tcPr>
            <w:tcW w:w="1485" w:type="dxa"/>
          </w:tcPr>
          <w:p w14:paraId="6412AC03"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418,898</w:t>
            </w:r>
          </w:p>
        </w:tc>
        <w:tc>
          <w:tcPr>
            <w:tcW w:w="1269" w:type="dxa"/>
            <w:gridSpan w:val="2"/>
          </w:tcPr>
          <w:p w14:paraId="3B5DE866"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1,444,290</w:t>
            </w:r>
          </w:p>
        </w:tc>
      </w:tr>
      <w:tr w:rsidR="00CE096B" w:rsidRPr="000C5559" w14:paraId="0E080524" w14:textId="77777777" w:rsidTr="00C10282">
        <w:tc>
          <w:tcPr>
            <w:tcW w:w="2340" w:type="dxa"/>
          </w:tcPr>
          <w:p w14:paraId="2AE6BFD2"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Unallocated liabilities</w:t>
            </w:r>
          </w:p>
        </w:tc>
        <w:tc>
          <w:tcPr>
            <w:tcW w:w="1242" w:type="dxa"/>
          </w:tcPr>
          <w:p w14:paraId="7159AD68"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395" w:type="dxa"/>
          </w:tcPr>
          <w:p w14:paraId="185E71FC"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404" w:type="dxa"/>
          </w:tcPr>
          <w:p w14:paraId="7A47861E"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485" w:type="dxa"/>
          </w:tcPr>
          <w:p w14:paraId="24F1283B"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52A138AC" w14:textId="5FFEF1B3" w:rsidR="00CE096B" w:rsidRPr="000C5559" w:rsidRDefault="00CE096B" w:rsidP="00C10282">
            <w:pPr>
              <w:pStyle w:val="ListParagraph"/>
              <w:pBdr>
                <w:bottom w:val="single" w:sz="4" w:space="1" w:color="auto"/>
              </w:pBdr>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w:t>
            </w:r>
            <w:r w:rsidR="00F05FA0">
              <w:rPr>
                <w:rFonts w:ascii="Arial" w:hAnsi="Arial" w:cs="Arial"/>
                <w:sz w:val="19"/>
                <w:szCs w:val="19"/>
              </w:rPr>
              <w:t>03,178</w:t>
            </w:r>
          </w:p>
        </w:tc>
      </w:tr>
      <w:tr w:rsidR="00CE096B" w:rsidRPr="000C5559" w14:paraId="0E31AB12" w14:textId="77777777" w:rsidTr="00C10282">
        <w:tc>
          <w:tcPr>
            <w:tcW w:w="2340" w:type="dxa"/>
          </w:tcPr>
          <w:p w14:paraId="64B9E3B5" w14:textId="77777777" w:rsidR="00CE096B" w:rsidRPr="000C5559" w:rsidRDefault="00CE096B" w:rsidP="00C10282">
            <w:pPr>
              <w:pStyle w:val="ListParagraph"/>
              <w:spacing w:before="60" w:after="30" w:line="276" w:lineRule="auto"/>
              <w:ind w:left="0"/>
              <w:jc w:val="thaiDistribute"/>
              <w:rPr>
                <w:rFonts w:ascii="Arial" w:hAnsi="Arial" w:cs="Arial"/>
                <w:sz w:val="19"/>
                <w:szCs w:val="19"/>
                <w:lang w:eastAsia="en-US" w:bidi="ar-SA"/>
              </w:rPr>
            </w:pPr>
            <w:r w:rsidRPr="000C5559">
              <w:rPr>
                <w:rFonts w:ascii="Browallia New" w:hAnsi="Browallia New" w:cs="Browallia New"/>
                <w:sz w:val="19"/>
                <w:szCs w:val="19"/>
              </w:rPr>
              <w:t xml:space="preserve">    </w:t>
            </w:r>
            <w:r w:rsidRPr="000C5559">
              <w:rPr>
                <w:rFonts w:ascii="Arial" w:hAnsi="Arial" w:cs="Arial"/>
                <w:sz w:val="19"/>
                <w:szCs w:val="19"/>
              </w:rPr>
              <w:t>Total</w:t>
            </w:r>
          </w:p>
        </w:tc>
        <w:tc>
          <w:tcPr>
            <w:tcW w:w="1242" w:type="dxa"/>
          </w:tcPr>
          <w:p w14:paraId="4A618858"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395" w:type="dxa"/>
          </w:tcPr>
          <w:p w14:paraId="1AB87FE6"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404" w:type="dxa"/>
          </w:tcPr>
          <w:p w14:paraId="330F4B8F"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485" w:type="dxa"/>
          </w:tcPr>
          <w:p w14:paraId="6CD27ED8" w14:textId="77777777" w:rsidR="00CE096B" w:rsidRPr="000C5559" w:rsidRDefault="00CE096B" w:rsidP="00C102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625912C3" w14:textId="26FB4362" w:rsidR="00CE096B" w:rsidRPr="000C5559" w:rsidRDefault="00CE096B" w:rsidP="00C10282">
            <w:pPr>
              <w:pStyle w:val="ListParagraph"/>
              <w:pBdr>
                <w:bottom w:val="single" w:sz="12" w:space="1" w:color="auto"/>
              </w:pBdr>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1,5</w:t>
            </w:r>
            <w:r w:rsidR="00F05FA0">
              <w:rPr>
                <w:rFonts w:ascii="Arial" w:hAnsi="Arial" w:cs="Arial"/>
                <w:sz w:val="19"/>
                <w:szCs w:val="19"/>
              </w:rPr>
              <w:t>47,468</w:t>
            </w:r>
          </w:p>
        </w:tc>
      </w:tr>
    </w:tbl>
    <w:p w14:paraId="52FD516D" w14:textId="77777777" w:rsidR="00210FB7" w:rsidRDefault="00210FB7" w:rsidP="00F23601">
      <w:pPr>
        <w:pStyle w:val="BodyTextIndent3"/>
        <w:tabs>
          <w:tab w:val="left" w:pos="3969"/>
          <w:tab w:val="left" w:pos="5387"/>
          <w:tab w:val="left" w:pos="6663"/>
          <w:tab w:val="left" w:pos="7938"/>
        </w:tabs>
        <w:spacing w:line="360" w:lineRule="auto"/>
        <w:ind w:left="357" w:firstLine="0"/>
        <w:rPr>
          <w:rFonts w:ascii="Arial" w:hAnsi="Arial" w:cs="Arial"/>
          <w:sz w:val="19"/>
          <w:szCs w:val="19"/>
          <w:lang w:val="en-GB"/>
        </w:rPr>
      </w:pPr>
    </w:p>
    <w:p w14:paraId="66BF4238" w14:textId="77777777" w:rsidR="00210FB7" w:rsidRDefault="00210FB7"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38FDFE34" w14:textId="77777777" w:rsidR="00CE096B" w:rsidRDefault="00CE096B"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46A5689B" w14:textId="77777777" w:rsidR="00CE096B" w:rsidRDefault="00CE096B"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0261A8BD" w14:textId="77777777" w:rsidR="00CE096B" w:rsidRDefault="00CE096B"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5FD4436A" w14:textId="77777777" w:rsidR="00CE096B" w:rsidRDefault="00CE096B"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293E873F" w14:textId="77777777" w:rsidR="00CE096B" w:rsidRDefault="00CE096B"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0365B040" w14:textId="77777777" w:rsidR="00CE096B" w:rsidRDefault="00CE096B"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3A0ED047" w14:textId="77777777" w:rsidR="00210FB7" w:rsidRDefault="00210FB7"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22AC65B3" w14:textId="77777777" w:rsidR="00210FB7" w:rsidRDefault="00210FB7"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5E9BC693" w14:textId="77777777" w:rsidR="00210FB7" w:rsidRDefault="00210FB7" w:rsidP="00A87E97">
      <w:pPr>
        <w:pStyle w:val="BodyTextIndent3"/>
        <w:tabs>
          <w:tab w:val="left" w:pos="3969"/>
          <w:tab w:val="left" w:pos="5387"/>
          <w:tab w:val="left" w:pos="6663"/>
          <w:tab w:val="left" w:pos="7938"/>
        </w:tabs>
        <w:spacing w:line="360" w:lineRule="auto"/>
        <w:ind w:left="0" w:firstLine="0"/>
        <w:rPr>
          <w:rFonts w:ascii="Arial" w:hAnsi="Arial" w:cs="Arial"/>
          <w:sz w:val="19"/>
          <w:szCs w:val="19"/>
          <w:lang w:val="en-GB"/>
        </w:rPr>
      </w:pPr>
    </w:p>
    <w:p w14:paraId="15336CCC" w14:textId="79BE3511" w:rsidR="00193226" w:rsidRPr="00353F27" w:rsidRDefault="00193226"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caps/>
          <w:sz w:val="19"/>
          <w:szCs w:val="19"/>
          <w:lang w:val="en-GB"/>
        </w:rPr>
        <w:t>TRANSACTIONS</w:t>
      </w:r>
      <w:r w:rsidR="003A0780" w:rsidRPr="00353F27">
        <w:rPr>
          <w:rFonts w:ascii="Arial" w:hAnsi="Arial" w:cs="Arial"/>
          <w:b/>
          <w:bCs/>
          <w:sz w:val="19"/>
          <w:szCs w:val="19"/>
        </w:rPr>
        <w:t xml:space="preserve"> WITH</w:t>
      </w:r>
      <w:r w:rsidRPr="00353F27">
        <w:rPr>
          <w:rFonts w:ascii="Arial" w:hAnsi="Arial" w:cs="Arial"/>
          <w:b/>
          <w:bCs/>
          <w:sz w:val="19"/>
          <w:szCs w:val="19"/>
        </w:rPr>
        <w:t xml:space="preserve"> RELATED PARTIES</w:t>
      </w:r>
    </w:p>
    <w:p w14:paraId="70E19B48" w14:textId="77777777" w:rsidR="00193226" w:rsidRPr="00353F27" w:rsidRDefault="00193226" w:rsidP="00F56B1A">
      <w:pPr>
        <w:spacing w:line="360" w:lineRule="auto"/>
        <w:jc w:val="thaiDistribute"/>
        <w:rPr>
          <w:rFonts w:ascii="Arial" w:hAnsi="Arial" w:cs="Arial"/>
          <w:sz w:val="19"/>
          <w:szCs w:val="19"/>
          <w:lang w:val="en-GB"/>
        </w:rPr>
      </w:pPr>
    </w:p>
    <w:p w14:paraId="1A0F1CCF" w14:textId="2E3C59FD" w:rsidR="00193226" w:rsidRDefault="00193226" w:rsidP="008E5FA5">
      <w:pPr>
        <w:tabs>
          <w:tab w:val="left" w:pos="0"/>
          <w:tab w:val="num" w:pos="1170"/>
        </w:tabs>
        <w:spacing w:line="360" w:lineRule="auto"/>
        <w:ind w:left="369"/>
        <w:jc w:val="thaiDistribute"/>
        <w:rPr>
          <w:rFonts w:ascii="Arial" w:hAnsi="Arial" w:cs="Arial"/>
          <w:sz w:val="19"/>
          <w:szCs w:val="19"/>
          <w:lang w:val="en-GB"/>
        </w:rPr>
      </w:pPr>
      <w:r w:rsidRPr="00353F27">
        <w:rPr>
          <w:rFonts w:ascii="Arial" w:hAnsi="Arial" w:cs="Arial"/>
          <w:sz w:val="19"/>
          <w:szCs w:val="19"/>
          <w:lang w:val="en-GB"/>
        </w:rPr>
        <w:t xml:space="preserve">The Company has certain accounting transactions with related parties that are related to it through common shareholding and/or directorship. </w:t>
      </w:r>
      <w:r w:rsidR="00673828" w:rsidRPr="00673828">
        <w:rPr>
          <w:rFonts w:ascii="Arial" w:hAnsi="Arial" w:cs="Arial"/>
          <w:sz w:val="19"/>
          <w:szCs w:val="19"/>
          <w:lang w:val="en-GB"/>
        </w:rPr>
        <w:t>Such transactions have been complied with the terms and bases determined by the Company and related parties.</w:t>
      </w:r>
    </w:p>
    <w:p w14:paraId="0353855D" w14:textId="77777777" w:rsidR="00A57AC1" w:rsidRDefault="00A57AC1" w:rsidP="008E5FA5">
      <w:pPr>
        <w:tabs>
          <w:tab w:val="left" w:pos="0"/>
          <w:tab w:val="num" w:pos="1170"/>
        </w:tabs>
        <w:spacing w:line="360" w:lineRule="auto"/>
        <w:ind w:left="369"/>
        <w:jc w:val="thaiDistribute"/>
        <w:rPr>
          <w:rFonts w:ascii="Arial" w:hAnsi="Arial" w:cs="Arial"/>
          <w:sz w:val="19"/>
          <w:szCs w:val="19"/>
          <w:lang w:val="en-GB"/>
        </w:rPr>
      </w:pPr>
    </w:p>
    <w:p w14:paraId="4EBB4753" w14:textId="5BAF6734" w:rsidR="00AE2F1F" w:rsidRDefault="00AE2F1F" w:rsidP="008E5FA5">
      <w:pPr>
        <w:tabs>
          <w:tab w:val="left" w:pos="0"/>
          <w:tab w:val="num" w:pos="1170"/>
        </w:tabs>
        <w:spacing w:line="360" w:lineRule="auto"/>
        <w:ind w:left="369"/>
        <w:jc w:val="thaiDistribute"/>
        <w:rPr>
          <w:rFonts w:ascii="Arial" w:hAnsi="Arial" w:cs="Arial"/>
          <w:sz w:val="19"/>
          <w:szCs w:val="19"/>
          <w:lang w:val="en-GB"/>
        </w:rPr>
      </w:pPr>
      <w:r w:rsidRPr="00AE2F1F">
        <w:rPr>
          <w:rFonts w:ascii="Arial" w:hAnsi="Arial" w:cs="Arial"/>
          <w:sz w:val="19"/>
          <w:szCs w:val="19"/>
          <w:lang w:val="en-GB"/>
        </w:rPr>
        <w:t>The relationship between the Company and related parties are summarized below:</w:t>
      </w:r>
    </w:p>
    <w:p w14:paraId="43C7ADC3" w14:textId="77777777" w:rsidR="00AE2F1F" w:rsidRDefault="00AE2F1F" w:rsidP="008E5FA5">
      <w:pPr>
        <w:tabs>
          <w:tab w:val="left" w:pos="0"/>
          <w:tab w:val="num" w:pos="1170"/>
        </w:tabs>
        <w:spacing w:line="360" w:lineRule="auto"/>
        <w:ind w:left="369"/>
        <w:jc w:val="thaiDistribute"/>
        <w:rPr>
          <w:rFonts w:ascii="Arial" w:hAnsi="Arial" w:cs="Arial"/>
          <w:sz w:val="19"/>
          <w:szCs w:val="19"/>
          <w:lang w:val="en-GB"/>
        </w:rPr>
      </w:pPr>
    </w:p>
    <w:tbl>
      <w:tblPr>
        <w:tblW w:w="909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7"/>
        <w:gridCol w:w="188"/>
        <w:gridCol w:w="4225"/>
      </w:tblGrid>
      <w:tr w:rsidR="00A57AC1" w:rsidRPr="00A57AC1" w14:paraId="5EFF477F" w14:textId="77777777" w:rsidTr="00585FB1">
        <w:tc>
          <w:tcPr>
            <w:tcW w:w="4677" w:type="dxa"/>
            <w:tcBorders>
              <w:top w:val="nil"/>
              <w:left w:val="nil"/>
              <w:bottom w:val="nil"/>
              <w:right w:val="nil"/>
            </w:tcBorders>
            <w:shd w:val="clear" w:color="auto" w:fill="auto"/>
            <w:hideMark/>
          </w:tcPr>
          <w:p w14:paraId="773B0E87" w14:textId="77777777" w:rsidR="00A57AC1" w:rsidRPr="00A57AC1"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A57AC1">
              <w:rPr>
                <w:rFonts w:ascii="Arial" w:hAnsi="Arial" w:cs="Arial"/>
                <w:sz w:val="19"/>
                <w:szCs w:val="19"/>
              </w:rPr>
              <w:t>Names of related parties</w:t>
            </w:r>
          </w:p>
        </w:tc>
        <w:tc>
          <w:tcPr>
            <w:tcW w:w="188" w:type="dxa"/>
            <w:tcBorders>
              <w:top w:val="nil"/>
              <w:left w:val="nil"/>
              <w:bottom w:val="nil"/>
              <w:right w:val="nil"/>
            </w:tcBorders>
            <w:shd w:val="clear" w:color="auto" w:fill="auto"/>
            <w:hideMark/>
          </w:tcPr>
          <w:p w14:paraId="2FA946AF" w14:textId="77777777" w:rsidR="00A57AC1" w:rsidRPr="00A57AC1" w:rsidRDefault="00A57AC1" w:rsidP="002901CC">
            <w:pPr>
              <w:pBdr>
                <w:bottom w:val="single" w:sz="2" w:space="1" w:color="auto"/>
              </w:pBdr>
              <w:spacing w:line="360" w:lineRule="auto"/>
              <w:ind w:left="150" w:right="-30" w:hanging="15"/>
              <w:jc w:val="center"/>
              <w:textAlignment w:val="baseline"/>
              <w:rPr>
                <w:rFonts w:ascii="Arial" w:hAnsi="Arial" w:cs="Arial"/>
                <w:sz w:val="19"/>
                <w:szCs w:val="19"/>
              </w:rPr>
            </w:pPr>
            <w:r w:rsidRPr="00A57AC1">
              <w:rPr>
                <w:rFonts w:ascii="Arial" w:hAnsi="Arial" w:cs="Arial"/>
                <w:sz w:val="19"/>
                <w:szCs w:val="19"/>
              </w:rPr>
              <w:t> </w:t>
            </w:r>
          </w:p>
        </w:tc>
        <w:tc>
          <w:tcPr>
            <w:tcW w:w="4225" w:type="dxa"/>
            <w:tcBorders>
              <w:top w:val="nil"/>
              <w:left w:val="nil"/>
              <w:bottom w:val="nil"/>
              <w:right w:val="nil"/>
            </w:tcBorders>
            <w:shd w:val="clear" w:color="auto" w:fill="auto"/>
            <w:hideMark/>
          </w:tcPr>
          <w:p w14:paraId="0C0961F2" w14:textId="77777777" w:rsidR="00A57AC1" w:rsidRPr="00A57AC1"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A57AC1">
              <w:rPr>
                <w:rFonts w:ascii="Arial" w:hAnsi="Arial" w:cs="Arial"/>
                <w:sz w:val="19"/>
                <w:szCs w:val="19"/>
              </w:rPr>
              <w:t>Relationship</w:t>
            </w:r>
          </w:p>
        </w:tc>
      </w:tr>
      <w:tr w:rsidR="00A57AC1" w:rsidRPr="00A57AC1" w14:paraId="1578EE70" w14:textId="77777777" w:rsidTr="00585FB1">
        <w:tc>
          <w:tcPr>
            <w:tcW w:w="4677" w:type="dxa"/>
            <w:tcBorders>
              <w:top w:val="nil"/>
              <w:left w:val="nil"/>
              <w:bottom w:val="nil"/>
              <w:right w:val="nil"/>
            </w:tcBorders>
            <w:shd w:val="clear" w:color="auto" w:fill="auto"/>
          </w:tcPr>
          <w:p w14:paraId="0266B107" w14:textId="2F460FDA" w:rsidR="00A57AC1" w:rsidRPr="00A57AC1" w:rsidRDefault="00A57AC1" w:rsidP="00A57AC1">
            <w:pPr>
              <w:spacing w:line="360" w:lineRule="auto"/>
              <w:ind w:right="-30"/>
              <w:jc w:val="center"/>
              <w:textAlignment w:val="baseline"/>
              <w:rPr>
                <w:rFonts w:ascii="Arial" w:hAnsi="Arial" w:cs="Arial"/>
                <w:sz w:val="19"/>
                <w:szCs w:val="19"/>
                <w:highlight w:val="yellow"/>
                <w:cs/>
              </w:rPr>
            </w:pPr>
          </w:p>
        </w:tc>
        <w:tc>
          <w:tcPr>
            <w:tcW w:w="188" w:type="dxa"/>
            <w:tcBorders>
              <w:top w:val="nil"/>
              <w:left w:val="nil"/>
              <w:bottom w:val="nil"/>
              <w:right w:val="nil"/>
            </w:tcBorders>
            <w:shd w:val="clear" w:color="auto" w:fill="auto"/>
          </w:tcPr>
          <w:p w14:paraId="38A1FD82"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39874543" w14:textId="58F7A371" w:rsidR="00A57AC1" w:rsidRPr="00A57AC1" w:rsidRDefault="00A57AC1" w:rsidP="00A57AC1">
            <w:pPr>
              <w:spacing w:line="360" w:lineRule="auto"/>
              <w:ind w:right="-30"/>
              <w:jc w:val="center"/>
              <w:textAlignment w:val="baseline"/>
              <w:rPr>
                <w:rFonts w:ascii="Arial" w:hAnsi="Arial" w:cs="Arial"/>
                <w:sz w:val="19"/>
                <w:szCs w:val="19"/>
                <w:cs/>
              </w:rPr>
            </w:pPr>
          </w:p>
        </w:tc>
      </w:tr>
      <w:tr w:rsidR="00A57AC1" w:rsidRPr="00A57AC1" w14:paraId="45C3C621" w14:textId="77777777" w:rsidTr="00E047EC">
        <w:tc>
          <w:tcPr>
            <w:tcW w:w="4677" w:type="dxa"/>
            <w:tcBorders>
              <w:top w:val="nil"/>
              <w:left w:val="nil"/>
              <w:bottom w:val="nil"/>
              <w:right w:val="nil"/>
            </w:tcBorders>
            <w:shd w:val="clear" w:color="auto" w:fill="auto"/>
            <w:vAlign w:val="center"/>
          </w:tcPr>
          <w:p w14:paraId="45D45481" w14:textId="334A2669" w:rsidR="00A57AC1" w:rsidRPr="00A57AC1" w:rsidRDefault="00A57AC1" w:rsidP="00E047EC">
            <w:pPr>
              <w:spacing w:line="360" w:lineRule="auto"/>
              <w:ind w:right="-30"/>
              <w:textAlignment w:val="baseline"/>
              <w:rPr>
                <w:rFonts w:ascii="Arial" w:hAnsi="Arial" w:cs="Arial"/>
                <w:sz w:val="19"/>
                <w:szCs w:val="19"/>
              </w:rPr>
            </w:pPr>
            <w:r w:rsidRPr="00A57AC1">
              <w:rPr>
                <w:rFonts w:ascii="Arial" w:hAnsi="Arial" w:cs="Arial"/>
                <w:sz w:val="19"/>
                <w:szCs w:val="19"/>
              </w:rPr>
              <w:t xml:space="preserve">Mr. </w:t>
            </w:r>
            <w:proofErr w:type="spellStart"/>
            <w:r w:rsidRPr="00A57AC1">
              <w:rPr>
                <w:rFonts w:ascii="Arial" w:hAnsi="Arial" w:cs="Arial"/>
                <w:sz w:val="19"/>
                <w:szCs w:val="19"/>
              </w:rPr>
              <w:t>Tanaphol</w:t>
            </w:r>
            <w:proofErr w:type="spellEnd"/>
            <w:r w:rsidRPr="00A57AC1">
              <w:rPr>
                <w:rFonts w:ascii="Arial" w:hAnsi="Arial" w:cs="Arial"/>
                <w:sz w:val="19"/>
                <w:szCs w:val="19"/>
              </w:rPr>
              <w:t xml:space="preserve"> </w:t>
            </w:r>
            <w:proofErr w:type="spellStart"/>
            <w:r w:rsidRPr="00A57AC1">
              <w:rPr>
                <w:rFonts w:ascii="Arial" w:hAnsi="Arial" w:cs="Arial"/>
                <w:sz w:val="19"/>
                <w:szCs w:val="19"/>
              </w:rPr>
              <w:t>Bunwarut</w:t>
            </w:r>
            <w:proofErr w:type="spellEnd"/>
          </w:p>
        </w:tc>
        <w:tc>
          <w:tcPr>
            <w:tcW w:w="188" w:type="dxa"/>
            <w:tcBorders>
              <w:top w:val="nil"/>
              <w:left w:val="nil"/>
              <w:bottom w:val="nil"/>
              <w:right w:val="nil"/>
            </w:tcBorders>
            <w:shd w:val="clear" w:color="auto" w:fill="auto"/>
          </w:tcPr>
          <w:p w14:paraId="7DBAA7D6"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vAlign w:val="center"/>
          </w:tcPr>
          <w:p w14:paraId="7CC5A7D0" w14:textId="3EB067BB" w:rsidR="00A57AC1" w:rsidRPr="00A57AC1" w:rsidRDefault="00A57AC1" w:rsidP="00E047EC">
            <w:pPr>
              <w:spacing w:line="360" w:lineRule="auto"/>
              <w:ind w:right="-30"/>
              <w:textAlignment w:val="baseline"/>
              <w:rPr>
                <w:rFonts w:ascii="Arial" w:hAnsi="Arial" w:cs="Arial"/>
                <w:sz w:val="19"/>
                <w:szCs w:val="19"/>
              </w:rPr>
            </w:pPr>
            <w:r w:rsidRPr="00A57AC1">
              <w:rPr>
                <w:rFonts w:ascii="Arial" w:hAnsi="Arial" w:cs="Arial"/>
                <w:sz w:val="19"/>
                <w:szCs w:val="19"/>
              </w:rPr>
              <w:t>Shareholder and director</w:t>
            </w:r>
          </w:p>
        </w:tc>
      </w:tr>
      <w:tr w:rsidR="00A57AC1" w:rsidRPr="00A57AC1" w14:paraId="0AEE440C" w14:textId="77777777" w:rsidTr="00E047EC">
        <w:tc>
          <w:tcPr>
            <w:tcW w:w="4677" w:type="dxa"/>
            <w:tcBorders>
              <w:top w:val="nil"/>
              <w:left w:val="nil"/>
              <w:bottom w:val="nil"/>
              <w:right w:val="nil"/>
            </w:tcBorders>
            <w:shd w:val="clear" w:color="auto" w:fill="auto"/>
            <w:vAlign w:val="center"/>
          </w:tcPr>
          <w:p w14:paraId="5B600305" w14:textId="77777777" w:rsidR="00A57AC1" w:rsidRPr="00A57AC1" w:rsidRDefault="00A57AC1" w:rsidP="00E047EC">
            <w:pPr>
              <w:spacing w:line="360" w:lineRule="auto"/>
              <w:ind w:right="-30"/>
              <w:textAlignment w:val="baseline"/>
              <w:rPr>
                <w:rFonts w:ascii="Arial" w:hAnsi="Arial" w:cs="Arial"/>
                <w:sz w:val="19"/>
                <w:szCs w:val="19"/>
                <w:highlight w:val="yellow"/>
                <w:cs/>
              </w:rPr>
            </w:pPr>
            <w:r w:rsidRPr="00A57AC1">
              <w:rPr>
                <w:rFonts w:ascii="Arial" w:hAnsi="Arial" w:cs="Arial"/>
                <w:sz w:val="19"/>
                <w:szCs w:val="19"/>
              </w:rPr>
              <w:t xml:space="preserve">Ms. Achita </w:t>
            </w:r>
            <w:proofErr w:type="spellStart"/>
            <w:r w:rsidRPr="00A57AC1">
              <w:rPr>
                <w:rFonts w:ascii="Arial" w:hAnsi="Arial" w:cs="Arial"/>
                <w:sz w:val="19"/>
                <w:szCs w:val="19"/>
              </w:rPr>
              <w:t>Bunwarut</w:t>
            </w:r>
            <w:proofErr w:type="spellEnd"/>
          </w:p>
        </w:tc>
        <w:tc>
          <w:tcPr>
            <w:tcW w:w="188" w:type="dxa"/>
            <w:tcBorders>
              <w:top w:val="nil"/>
              <w:left w:val="nil"/>
              <w:bottom w:val="nil"/>
              <w:right w:val="nil"/>
            </w:tcBorders>
            <w:shd w:val="clear" w:color="auto" w:fill="auto"/>
          </w:tcPr>
          <w:p w14:paraId="0D60C9D6"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vAlign w:val="center"/>
          </w:tcPr>
          <w:p w14:paraId="552BC340" w14:textId="77777777" w:rsidR="00A57AC1" w:rsidRPr="00A57AC1" w:rsidRDefault="00A57AC1" w:rsidP="00E047EC">
            <w:pPr>
              <w:spacing w:line="360" w:lineRule="auto"/>
              <w:ind w:right="-30"/>
              <w:textAlignment w:val="baseline"/>
              <w:rPr>
                <w:rFonts w:ascii="Arial" w:hAnsi="Arial" w:cs="Arial"/>
                <w:sz w:val="19"/>
                <w:szCs w:val="19"/>
                <w:cs/>
              </w:rPr>
            </w:pPr>
            <w:r w:rsidRPr="00A57AC1">
              <w:rPr>
                <w:rFonts w:ascii="Arial" w:hAnsi="Arial" w:cs="Arial"/>
                <w:sz w:val="19"/>
                <w:szCs w:val="19"/>
              </w:rPr>
              <w:t>Shareholder and director</w:t>
            </w:r>
          </w:p>
        </w:tc>
      </w:tr>
      <w:tr w:rsidR="00A57AC1" w:rsidRPr="00A57AC1" w14:paraId="3C53DC6C" w14:textId="77777777" w:rsidTr="00E047EC">
        <w:tc>
          <w:tcPr>
            <w:tcW w:w="4677" w:type="dxa"/>
            <w:tcBorders>
              <w:top w:val="nil"/>
              <w:left w:val="nil"/>
              <w:bottom w:val="nil"/>
              <w:right w:val="nil"/>
            </w:tcBorders>
            <w:shd w:val="clear" w:color="auto" w:fill="auto"/>
            <w:vAlign w:val="center"/>
          </w:tcPr>
          <w:p w14:paraId="71B53302" w14:textId="77777777" w:rsidR="00A57AC1" w:rsidRPr="00A57AC1" w:rsidRDefault="00A57AC1" w:rsidP="00E047EC">
            <w:pPr>
              <w:spacing w:line="360" w:lineRule="auto"/>
              <w:ind w:right="-30"/>
              <w:textAlignment w:val="baseline"/>
              <w:rPr>
                <w:rFonts w:ascii="Arial" w:hAnsi="Arial" w:cs="Arial"/>
                <w:sz w:val="19"/>
                <w:szCs w:val="19"/>
                <w:highlight w:val="yellow"/>
                <w:cs/>
              </w:rPr>
            </w:pPr>
            <w:r w:rsidRPr="00A57AC1">
              <w:rPr>
                <w:rFonts w:ascii="Arial" w:hAnsi="Arial" w:cs="Arial"/>
                <w:sz w:val="19"/>
                <w:szCs w:val="19"/>
              </w:rPr>
              <w:t xml:space="preserve">Pol. Gen. </w:t>
            </w:r>
            <w:proofErr w:type="spellStart"/>
            <w:r w:rsidRPr="00A57AC1">
              <w:rPr>
                <w:rFonts w:ascii="Arial" w:hAnsi="Arial" w:cs="Arial"/>
                <w:sz w:val="19"/>
                <w:szCs w:val="19"/>
              </w:rPr>
              <w:t>Prung</w:t>
            </w:r>
            <w:proofErr w:type="spellEnd"/>
            <w:r w:rsidRPr="00A57AC1">
              <w:rPr>
                <w:rFonts w:ascii="Arial" w:hAnsi="Arial" w:cs="Arial"/>
                <w:sz w:val="19"/>
                <w:szCs w:val="19"/>
              </w:rPr>
              <w:t xml:space="preserve"> </w:t>
            </w:r>
            <w:proofErr w:type="spellStart"/>
            <w:r w:rsidRPr="00A57AC1">
              <w:rPr>
                <w:rFonts w:ascii="Arial" w:hAnsi="Arial" w:cs="Arial"/>
                <w:sz w:val="19"/>
                <w:szCs w:val="19"/>
              </w:rPr>
              <w:t>Boonpadung</w:t>
            </w:r>
            <w:proofErr w:type="spellEnd"/>
          </w:p>
        </w:tc>
        <w:tc>
          <w:tcPr>
            <w:tcW w:w="188" w:type="dxa"/>
            <w:tcBorders>
              <w:top w:val="nil"/>
              <w:left w:val="nil"/>
              <w:bottom w:val="nil"/>
              <w:right w:val="nil"/>
            </w:tcBorders>
            <w:shd w:val="clear" w:color="auto" w:fill="auto"/>
          </w:tcPr>
          <w:p w14:paraId="4F72CBD6"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vAlign w:val="center"/>
          </w:tcPr>
          <w:p w14:paraId="0202B12E" w14:textId="77777777" w:rsidR="00A57AC1" w:rsidRPr="00A57AC1" w:rsidRDefault="00A57AC1" w:rsidP="00E047EC">
            <w:pPr>
              <w:spacing w:line="360" w:lineRule="auto"/>
              <w:ind w:right="-30"/>
              <w:textAlignment w:val="baseline"/>
              <w:rPr>
                <w:rFonts w:ascii="Arial" w:hAnsi="Arial" w:cs="Arial"/>
                <w:sz w:val="19"/>
                <w:szCs w:val="19"/>
                <w:cs/>
              </w:rPr>
            </w:pPr>
            <w:r w:rsidRPr="00A57AC1">
              <w:rPr>
                <w:rFonts w:ascii="Arial" w:hAnsi="Arial" w:cs="Arial"/>
                <w:sz w:val="19"/>
                <w:szCs w:val="19"/>
              </w:rPr>
              <w:t>Director</w:t>
            </w:r>
          </w:p>
        </w:tc>
      </w:tr>
      <w:tr w:rsidR="00A57AC1" w:rsidRPr="00A57AC1" w14:paraId="16FA2905" w14:textId="77777777" w:rsidTr="00E047EC">
        <w:tc>
          <w:tcPr>
            <w:tcW w:w="4677" w:type="dxa"/>
            <w:tcBorders>
              <w:top w:val="nil"/>
              <w:left w:val="nil"/>
              <w:bottom w:val="nil"/>
              <w:right w:val="nil"/>
            </w:tcBorders>
            <w:shd w:val="clear" w:color="auto" w:fill="auto"/>
            <w:vAlign w:val="center"/>
          </w:tcPr>
          <w:p w14:paraId="783BE33D" w14:textId="77777777" w:rsidR="00A57AC1" w:rsidRPr="00A57AC1" w:rsidRDefault="00A57AC1" w:rsidP="00E047EC">
            <w:pPr>
              <w:spacing w:line="360" w:lineRule="auto"/>
              <w:ind w:right="-30"/>
              <w:textAlignment w:val="baseline"/>
              <w:rPr>
                <w:rFonts w:ascii="Arial" w:hAnsi="Arial" w:cs="Arial"/>
                <w:sz w:val="19"/>
                <w:szCs w:val="19"/>
                <w:highlight w:val="yellow"/>
                <w:cs/>
              </w:rPr>
            </w:pPr>
            <w:proofErr w:type="spellStart"/>
            <w:r w:rsidRPr="00A57AC1">
              <w:rPr>
                <w:rFonts w:ascii="Arial" w:hAnsi="Arial" w:cs="Arial"/>
                <w:sz w:val="19"/>
                <w:szCs w:val="19"/>
              </w:rPr>
              <w:t>Iyarin</w:t>
            </w:r>
            <w:proofErr w:type="spellEnd"/>
            <w:r w:rsidRPr="00A57AC1">
              <w:rPr>
                <w:rFonts w:ascii="Arial" w:hAnsi="Arial" w:cs="Arial"/>
                <w:sz w:val="19"/>
                <w:szCs w:val="19"/>
              </w:rPr>
              <w:t xml:space="preserve"> Property Co., Ltd.</w:t>
            </w:r>
          </w:p>
        </w:tc>
        <w:tc>
          <w:tcPr>
            <w:tcW w:w="188" w:type="dxa"/>
            <w:tcBorders>
              <w:top w:val="nil"/>
              <w:left w:val="nil"/>
              <w:bottom w:val="nil"/>
              <w:right w:val="nil"/>
            </w:tcBorders>
            <w:shd w:val="clear" w:color="auto" w:fill="auto"/>
          </w:tcPr>
          <w:p w14:paraId="2C89A15C"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vAlign w:val="center"/>
          </w:tcPr>
          <w:p w14:paraId="37000630" w14:textId="77777777" w:rsidR="00A57AC1" w:rsidRPr="00A57AC1" w:rsidRDefault="00A57AC1" w:rsidP="00E047EC">
            <w:pPr>
              <w:spacing w:line="360" w:lineRule="auto"/>
              <w:ind w:right="-30"/>
              <w:textAlignment w:val="baseline"/>
              <w:rPr>
                <w:rFonts w:ascii="Arial" w:hAnsi="Arial" w:cs="Arial"/>
                <w:sz w:val="19"/>
                <w:szCs w:val="19"/>
                <w:highlight w:val="yellow"/>
                <w:cs/>
              </w:rPr>
            </w:pPr>
            <w:r w:rsidRPr="00A57AC1">
              <w:rPr>
                <w:rFonts w:ascii="Arial" w:hAnsi="Arial" w:cs="Arial"/>
                <w:sz w:val="19"/>
                <w:szCs w:val="19"/>
              </w:rPr>
              <w:t>Common director</w:t>
            </w:r>
          </w:p>
        </w:tc>
      </w:tr>
      <w:tr w:rsidR="00444A89" w:rsidRPr="00A57AC1" w14:paraId="21C93CD8" w14:textId="77777777" w:rsidTr="00E047EC">
        <w:tc>
          <w:tcPr>
            <w:tcW w:w="4677" w:type="dxa"/>
            <w:tcBorders>
              <w:top w:val="nil"/>
              <w:left w:val="nil"/>
              <w:bottom w:val="nil"/>
              <w:right w:val="nil"/>
            </w:tcBorders>
            <w:shd w:val="clear" w:color="auto" w:fill="auto"/>
            <w:vAlign w:val="center"/>
          </w:tcPr>
          <w:p w14:paraId="75F0319B" w14:textId="07400EE1" w:rsidR="00444A89" w:rsidRPr="009A60FD" w:rsidRDefault="009A60FD" w:rsidP="00E047EC">
            <w:pPr>
              <w:spacing w:line="360" w:lineRule="auto"/>
              <w:ind w:right="-30"/>
              <w:textAlignment w:val="baseline"/>
              <w:rPr>
                <w:rFonts w:ascii="Arial" w:hAnsi="Arial" w:cstheme="minorBidi"/>
                <w:sz w:val="19"/>
                <w:szCs w:val="19"/>
              </w:rPr>
            </w:pPr>
            <w:r>
              <w:rPr>
                <w:rFonts w:ascii="Arial" w:hAnsi="Arial" w:cstheme="minorBidi"/>
                <w:sz w:val="19"/>
                <w:szCs w:val="19"/>
              </w:rPr>
              <w:t>M</w:t>
            </w:r>
            <w:r w:rsidR="008D53FE">
              <w:rPr>
                <w:rFonts w:ascii="Arial" w:hAnsi="Arial" w:cstheme="minorBidi"/>
                <w:sz w:val="19"/>
                <w:szCs w:val="19"/>
              </w:rPr>
              <w:t>s.</w:t>
            </w:r>
            <w:r>
              <w:rPr>
                <w:rFonts w:ascii="Arial" w:hAnsi="Arial" w:cstheme="minorBidi"/>
                <w:sz w:val="19"/>
                <w:szCs w:val="19"/>
              </w:rPr>
              <w:t xml:space="preserve"> </w:t>
            </w:r>
            <w:proofErr w:type="spellStart"/>
            <w:r w:rsidR="00034AFC">
              <w:rPr>
                <w:rFonts w:ascii="Arial" w:hAnsi="Arial" w:cstheme="minorBidi"/>
                <w:sz w:val="19"/>
                <w:szCs w:val="19"/>
              </w:rPr>
              <w:t>Titanan</w:t>
            </w:r>
            <w:proofErr w:type="spellEnd"/>
            <w:r w:rsidR="00034AFC">
              <w:rPr>
                <w:rFonts w:ascii="Arial" w:hAnsi="Arial" w:cstheme="minorBidi"/>
                <w:sz w:val="19"/>
                <w:szCs w:val="19"/>
              </w:rPr>
              <w:t xml:space="preserve"> Sun</w:t>
            </w:r>
          </w:p>
        </w:tc>
        <w:tc>
          <w:tcPr>
            <w:tcW w:w="188" w:type="dxa"/>
            <w:tcBorders>
              <w:top w:val="nil"/>
              <w:left w:val="nil"/>
              <w:bottom w:val="nil"/>
              <w:right w:val="nil"/>
            </w:tcBorders>
            <w:shd w:val="clear" w:color="auto" w:fill="auto"/>
          </w:tcPr>
          <w:p w14:paraId="1AABFA53" w14:textId="77777777" w:rsidR="00444A89" w:rsidRPr="00A57AC1" w:rsidRDefault="00444A89"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vAlign w:val="center"/>
          </w:tcPr>
          <w:p w14:paraId="52AF1519" w14:textId="601BBF0D" w:rsidR="00444A89" w:rsidRPr="00A57AC1" w:rsidRDefault="00034AFC" w:rsidP="00E047EC">
            <w:pPr>
              <w:spacing w:line="360" w:lineRule="auto"/>
              <w:ind w:right="-30"/>
              <w:textAlignment w:val="baseline"/>
              <w:rPr>
                <w:rFonts w:ascii="Arial" w:hAnsi="Arial" w:cs="Arial"/>
                <w:sz w:val="19"/>
                <w:szCs w:val="19"/>
              </w:rPr>
            </w:pPr>
            <w:r>
              <w:rPr>
                <w:rFonts w:ascii="Arial" w:hAnsi="Arial" w:cs="Arial"/>
                <w:sz w:val="19"/>
                <w:szCs w:val="19"/>
              </w:rPr>
              <w:t>Shareholder</w:t>
            </w:r>
          </w:p>
        </w:tc>
      </w:tr>
      <w:tr w:rsidR="00444A89" w:rsidRPr="00A57AC1" w14:paraId="6D27640E" w14:textId="77777777" w:rsidTr="00E047EC">
        <w:tc>
          <w:tcPr>
            <w:tcW w:w="4677" w:type="dxa"/>
            <w:tcBorders>
              <w:top w:val="nil"/>
              <w:left w:val="nil"/>
              <w:bottom w:val="nil"/>
              <w:right w:val="nil"/>
            </w:tcBorders>
            <w:shd w:val="clear" w:color="auto" w:fill="auto"/>
            <w:vAlign w:val="center"/>
          </w:tcPr>
          <w:p w14:paraId="01EB5BC4" w14:textId="623FE68D" w:rsidR="00444A89" w:rsidRPr="00A57AC1" w:rsidRDefault="005C2596" w:rsidP="00E047EC">
            <w:pPr>
              <w:spacing w:line="360" w:lineRule="auto"/>
              <w:ind w:right="-30"/>
              <w:textAlignment w:val="baseline"/>
              <w:rPr>
                <w:rFonts w:ascii="Arial" w:hAnsi="Arial" w:cs="Arial"/>
                <w:sz w:val="19"/>
                <w:szCs w:val="19"/>
              </w:rPr>
            </w:pPr>
            <w:r>
              <w:rPr>
                <w:rFonts w:ascii="Arial" w:hAnsi="Arial" w:cs="Arial"/>
                <w:sz w:val="19"/>
                <w:szCs w:val="19"/>
              </w:rPr>
              <w:t>M</w:t>
            </w:r>
            <w:r w:rsidR="008D53FE">
              <w:rPr>
                <w:rFonts w:ascii="Arial" w:hAnsi="Arial" w:cs="Arial"/>
                <w:sz w:val="19"/>
                <w:szCs w:val="19"/>
              </w:rPr>
              <w:t>rs</w:t>
            </w:r>
            <w:r>
              <w:rPr>
                <w:rFonts w:ascii="Arial" w:hAnsi="Arial" w:cs="Arial"/>
                <w:sz w:val="19"/>
                <w:szCs w:val="19"/>
              </w:rPr>
              <w:t xml:space="preserve">. </w:t>
            </w:r>
            <w:proofErr w:type="spellStart"/>
            <w:r>
              <w:rPr>
                <w:rFonts w:ascii="Arial" w:hAnsi="Arial" w:cs="Arial"/>
                <w:sz w:val="19"/>
                <w:szCs w:val="19"/>
              </w:rPr>
              <w:t>Supawita</w:t>
            </w:r>
            <w:proofErr w:type="spellEnd"/>
            <w:r>
              <w:rPr>
                <w:rFonts w:ascii="Arial" w:hAnsi="Arial" w:cs="Arial"/>
                <w:sz w:val="19"/>
                <w:szCs w:val="19"/>
              </w:rPr>
              <w:t xml:space="preserve"> </w:t>
            </w:r>
            <w:proofErr w:type="spellStart"/>
            <w:r>
              <w:rPr>
                <w:rFonts w:ascii="Arial" w:hAnsi="Arial" w:cs="Arial"/>
                <w:sz w:val="19"/>
                <w:szCs w:val="19"/>
              </w:rPr>
              <w:t>Bunwarut</w:t>
            </w:r>
            <w:proofErr w:type="spellEnd"/>
          </w:p>
        </w:tc>
        <w:tc>
          <w:tcPr>
            <w:tcW w:w="188" w:type="dxa"/>
            <w:tcBorders>
              <w:top w:val="nil"/>
              <w:left w:val="nil"/>
              <w:bottom w:val="nil"/>
              <w:right w:val="nil"/>
            </w:tcBorders>
            <w:shd w:val="clear" w:color="auto" w:fill="auto"/>
          </w:tcPr>
          <w:p w14:paraId="3D2C15D8" w14:textId="77777777" w:rsidR="00444A89" w:rsidRPr="00A57AC1" w:rsidRDefault="00444A89"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vAlign w:val="center"/>
          </w:tcPr>
          <w:p w14:paraId="5F4ECD50" w14:textId="1517D32B" w:rsidR="00444A89" w:rsidRPr="00A57AC1" w:rsidRDefault="00034AFC" w:rsidP="00E047EC">
            <w:pPr>
              <w:spacing w:line="360" w:lineRule="auto"/>
              <w:ind w:right="-30"/>
              <w:textAlignment w:val="baseline"/>
              <w:rPr>
                <w:rFonts w:ascii="Arial" w:hAnsi="Arial" w:cs="Arial"/>
                <w:sz w:val="19"/>
                <w:szCs w:val="19"/>
              </w:rPr>
            </w:pPr>
            <w:r>
              <w:rPr>
                <w:rFonts w:ascii="Arial" w:hAnsi="Arial" w:cs="Arial"/>
                <w:sz w:val="19"/>
                <w:szCs w:val="19"/>
              </w:rPr>
              <w:t>Shareholder</w:t>
            </w:r>
          </w:p>
        </w:tc>
      </w:tr>
    </w:tbl>
    <w:p w14:paraId="79017A69" w14:textId="77777777" w:rsidR="00E873A9" w:rsidRPr="00353F27" w:rsidRDefault="00E873A9" w:rsidP="008E5FA5">
      <w:pPr>
        <w:tabs>
          <w:tab w:val="left" w:pos="0"/>
          <w:tab w:val="num" w:pos="1170"/>
        </w:tabs>
        <w:spacing w:line="360" w:lineRule="auto"/>
        <w:ind w:left="369"/>
        <w:jc w:val="thaiDistribute"/>
        <w:rPr>
          <w:rFonts w:ascii="Arial" w:hAnsi="Arial" w:cs="Arial"/>
          <w:sz w:val="19"/>
          <w:szCs w:val="19"/>
          <w:lang w:val="en-GB"/>
        </w:rPr>
      </w:pPr>
    </w:p>
    <w:p w14:paraId="664E2788" w14:textId="08B1386F" w:rsidR="00E64B81" w:rsidRDefault="0016250F" w:rsidP="00F56B1A">
      <w:pPr>
        <w:tabs>
          <w:tab w:val="left" w:pos="900"/>
        </w:tabs>
        <w:spacing w:line="360" w:lineRule="auto"/>
        <w:ind w:left="423"/>
        <w:jc w:val="both"/>
        <w:rPr>
          <w:rFonts w:ascii="Arial" w:hAnsi="Arial" w:cs="Arial"/>
          <w:sz w:val="19"/>
          <w:szCs w:val="19"/>
        </w:rPr>
      </w:pPr>
      <w:r w:rsidRPr="0016250F">
        <w:rPr>
          <w:rFonts w:ascii="Arial" w:hAnsi="Arial" w:cs="Arial"/>
          <w:sz w:val="19"/>
          <w:szCs w:val="19"/>
        </w:rPr>
        <w:t>Pricing policies for each transaction are described as follows:</w:t>
      </w:r>
    </w:p>
    <w:p w14:paraId="500BFA17" w14:textId="77777777" w:rsidR="0016250F" w:rsidRDefault="0016250F" w:rsidP="00F56B1A">
      <w:pPr>
        <w:tabs>
          <w:tab w:val="left" w:pos="900"/>
        </w:tabs>
        <w:spacing w:line="360" w:lineRule="auto"/>
        <w:ind w:left="423"/>
        <w:jc w:val="both"/>
        <w:rPr>
          <w:rFonts w:ascii="Arial" w:hAnsi="Arial" w:cs="Arial"/>
          <w:sz w:val="19"/>
          <w:szCs w:val="19"/>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1"/>
        <w:gridCol w:w="283"/>
        <w:gridCol w:w="6383"/>
      </w:tblGrid>
      <w:tr w:rsidR="00F6163E" w14:paraId="449F45C0" w14:textId="77777777" w:rsidTr="00A47653">
        <w:tc>
          <w:tcPr>
            <w:tcW w:w="2271" w:type="dxa"/>
            <w:tcBorders>
              <w:bottom w:val="single" w:sz="4" w:space="0" w:color="auto"/>
            </w:tcBorders>
          </w:tcPr>
          <w:p w14:paraId="7AD0C17A" w14:textId="4C60BB47" w:rsidR="00F6163E" w:rsidRDefault="00B81038" w:rsidP="00912236">
            <w:pPr>
              <w:tabs>
                <w:tab w:val="left" w:pos="900"/>
              </w:tabs>
              <w:spacing w:line="360" w:lineRule="auto"/>
              <w:jc w:val="center"/>
              <w:rPr>
                <w:rFonts w:ascii="Arial" w:hAnsi="Arial" w:cs="Arial"/>
                <w:sz w:val="19"/>
                <w:szCs w:val="19"/>
              </w:rPr>
            </w:pPr>
            <w:r w:rsidRPr="00B81038">
              <w:rPr>
                <w:rFonts w:ascii="Arial" w:hAnsi="Arial" w:cs="Arial"/>
                <w:sz w:val="19"/>
                <w:szCs w:val="19"/>
              </w:rPr>
              <w:t>Transactions</w:t>
            </w:r>
          </w:p>
        </w:tc>
        <w:tc>
          <w:tcPr>
            <w:tcW w:w="283" w:type="dxa"/>
          </w:tcPr>
          <w:p w14:paraId="359B6BBE" w14:textId="77777777" w:rsidR="00F6163E" w:rsidRDefault="00F6163E" w:rsidP="00912236">
            <w:pPr>
              <w:tabs>
                <w:tab w:val="left" w:pos="900"/>
              </w:tabs>
              <w:spacing w:line="360" w:lineRule="auto"/>
              <w:jc w:val="center"/>
              <w:rPr>
                <w:rFonts w:ascii="Arial" w:hAnsi="Arial" w:cs="Arial"/>
                <w:sz w:val="19"/>
                <w:szCs w:val="19"/>
              </w:rPr>
            </w:pPr>
          </w:p>
        </w:tc>
        <w:tc>
          <w:tcPr>
            <w:tcW w:w="6383" w:type="dxa"/>
            <w:tcBorders>
              <w:bottom w:val="single" w:sz="4" w:space="0" w:color="auto"/>
            </w:tcBorders>
          </w:tcPr>
          <w:p w14:paraId="26812CC5" w14:textId="3136C10E" w:rsidR="00F6163E" w:rsidRDefault="00A70D16" w:rsidP="00912236">
            <w:pPr>
              <w:tabs>
                <w:tab w:val="left" w:pos="900"/>
              </w:tabs>
              <w:spacing w:line="360" w:lineRule="auto"/>
              <w:jc w:val="center"/>
              <w:rPr>
                <w:rFonts w:ascii="Arial" w:hAnsi="Arial" w:cs="Arial"/>
                <w:sz w:val="19"/>
                <w:szCs w:val="19"/>
              </w:rPr>
            </w:pPr>
            <w:r w:rsidRPr="00A70D16">
              <w:rPr>
                <w:rFonts w:ascii="Arial" w:hAnsi="Arial" w:cs="Arial"/>
                <w:sz w:val="19"/>
                <w:szCs w:val="19"/>
              </w:rPr>
              <w:t>Pricing policy</w:t>
            </w:r>
          </w:p>
        </w:tc>
      </w:tr>
      <w:tr w:rsidR="00F6163E" w14:paraId="29A1A4F7" w14:textId="77777777" w:rsidTr="00A47653">
        <w:tc>
          <w:tcPr>
            <w:tcW w:w="2271" w:type="dxa"/>
            <w:tcBorders>
              <w:top w:val="single" w:sz="4" w:space="0" w:color="auto"/>
            </w:tcBorders>
          </w:tcPr>
          <w:p w14:paraId="2D43BBD4" w14:textId="0D6B15C8" w:rsidR="00F6163E" w:rsidRDefault="00F6163E" w:rsidP="00F56B1A">
            <w:pPr>
              <w:tabs>
                <w:tab w:val="left" w:pos="900"/>
              </w:tabs>
              <w:spacing w:line="360" w:lineRule="auto"/>
              <w:jc w:val="both"/>
              <w:rPr>
                <w:rFonts w:ascii="Arial" w:hAnsi="Arial" w:cs="Arial"/>
                <w:sz w:val="19"/>
                <w:szCs w:val="19"/>
              </w:rPr>
            </w:pPr>
          </w:p>
        </w:tc>
        <w:tc>
          <w:tcPr>
            <w:tcW w:w="283" w:type="dxa"/>
          </w:tcPr>
          <w:p w14:paraId="1A898F22" w14:textId="77777777" w:rsidR="00F6163E" w:rsidRDefault="00F6163E" w:rsidP="00F56B1A">
            <w:pPr>
              <w:tabs>
                <w:tab w:val="left" w:pos="900"/>
              </w:tabs>
              <w:spacing w:line="360" w:lineRule="auto"/>
              <w:jc w:val="both"/>
              <w:rPr>
                <w:rFonts w:ascii="Arial" w:hAnsi="Arial" w:cs="Arial"/>
                <w:sz w:val="19"/>
                <w:szCs w:val="19"/>
              </w:rPr>
            </w:pPr>
          </w:p>
        </w:tc>
        <w:tc>
          <w:tcPr>
            <w:tcW w:w="6383" w:type="dxa"/>
            <w:tcBorders>
              <w:top w:val="single" w:sz="4" w:space="0" w:color="auto"/>
            </w:tcBorders>
          </w:tcPr>
          <w:p w14:paraId="2A44BA09" w14:textId="745C2101" w:rsidR="00F6163E" w:rsidRDefault="00F6163E" w:rsidP="00F56B1A">
            <w:pPr>
              <w:tabs>
                <w:tab w:val="left" w:pos="900"/>
              </w:tabs>
              <w:spacing w:line="360" w:lineRule="auto"/>
              <w:jc w:val="both"/>
              <w:rPr>
                <w:rFonts w:ascii="Arial" w:hAnsi="Arial" w:cs="Arial"/>
                <w:sz w:val="19"/>
                <w:szCs w:val="19"/>
              </w:rPr>
            </w:pPr>
          </w:p>
        </w:tc>
      </w:tr>
      <w:tr w:rsidR="00B4157E" w14:paraId="3D36443C" w14:textId="77777777" w:rsidTr="00B4157E">
        <w:tc>
          <w:tcPr>
            <w:tcW w:w="2271" w:type="dxa"/>
          </w:tcPr>
          <w:p w14:paraId="0E9E344B" w14:textId="600077E4" w:rsidR="00B4157E" w:rsidRPr="00816076" w:rsidRDefault="00B4157E" w:rsidP="00B4157E">
            <w:pPr>
              <w:tabs>
                <w:tab w:val="left" w:pos="900"/>
              </w:tabs>
              <w:spacing w:line="360" w:lineRule="auto"/>
              <w:jc w:val="both"/>
              <w:rPr>
                <w:rFonts w:ascii="Arial" w:hAnsi="Arial" w:cs="Arial"/>
                <w:sz w:val="19"/>
                <w:szCs w:val="19"/>
              </w:rPr>
            </w:pPr>
            <w:r w:rsidRPr="00816076">
              <w:rPr>
                <w:rFonts w:ascii="Arial" w:hAnsi="Arial" w:cs="Arial"/>
                <w:sz w:val="19"/>
                <w:szCs w:val="19"/>
              </w:rPr>
              <w:t>Gross written premiums</w:t>
            </w:r>
          </w:p>
        </w:tc>
        <w:tc>
          <w:tcPr>
            <w:tcW w:w="283" w:type="dxa"/>
          </w:tcPr>
          <w:p w14:paraId="6648CFD9" w14:textId="77777777" w:rsidR="00B4157E" w:rsidRDefault="00B4157E" w:rsidP="00B4157E">
            <w:pPr>
              <w:tabs>
                <w:tab w:val="left" w:pos="900"/>
              </w:tabs>
              <w:spacing w:line="360" w:lineRule="auto"/>
              <w:jc w:val="both"/>
              <w:rPr>
                <w:rFonts w:ascii="Arial" w:hAnsi="Arial" w:cs="Arial"/>
                <w:sz w:val="19"/>
                <w:szCs w:val="19"/>
              </w:rPr>
            </w:pPr>
          </w:p>
        </w:tc>
        <w:tc>
          <w:tcPr>
            <w:tcW w:w="6383" w:type="dxa"/>
          </w:tcPr>
          <w:p w14:paraId="125AB74A" w14:textId="0D044DC2" w:rsidR="00B4157E" w:rsidRPr="00A47653" w:rsidRDefault="00B4157E" w:rsidP="00B4157E">
            <w:pPr>
              <w:tabs>
                <w:tab w:val="left" w:pos="900"/>
              </w:tabs>
              <w:spacing w:line="360" w:lineRule="auto"/>
              <w:jc w:val="both"/>
              <w:rPr>
                <w:rFonts w:ascii="Arial" w:hAnsi="Arial" w:cs="Arial"/>
                <w:sz w:val="19"/>
                <w:szCs w:val="19"/>
              </w:rPr>
            </w:pPr>
            <w:r w:rsidRPr="00A47653">
              <w:rPr>
                <w:rFonts w:ascii="Arial" w:hAnsi="Arial" w:cs="Arial"/>
                <w:sz w:val="19"/>
                <w:szCs w:val="19"/>
              </w:rPr>
              <w:t>Price determined in</w:t>
            </w:r>
            <w:r>
              <w:rPr>
                <w:rFonts w:ascii="Arial" w:hAnsi="Arial" w:cs="Arial"/>
                <w:sz w:val="19"/>
                <w:szCs w:val="19"/>
              </w:rPr>
              <w:t xml:space="preserve"> </w:t>
            </w:r>
            <w:r w:rsidRPr="00A47653">
              <w:rPr>
                <w:rFonts w:ascii="Arial" w:hAnsi="Arial" w:cs="Arial"/>
                <w:sz w:val="19"/>
                <w:szCs w:val="19"/>
              </w:rPr>
              <w:t>insurance contract</w:t>
            </w:r>
            <w:r>
              <w:rPr>
                <w:rFonts w:ascii="Arial" w:hAnsi="Arial" w:cs="Arial"/>
                <w:sz w:val="19"/>
                <w:szCs w:val="19"/>
              </w:rPr>
              <w:t xml:space="preserve"> </w:t>
            </w:r>
            <w:r w:rsidRPr="00A47653">
              <w:rPr>
                <w:rFonts w:ascii="Arial" w:hAnsi="Arial" w:cs="Arial"/>
                <w:sz w:val="19"/>
                <w:szCs w:val="19"/>
              </w:rPr>
              <w:t>comparable to those for</w:t>
            </w:r>
            <w:r>
              <w:rPr>
                <w:rFonts w:ascii="Arial" w:hAnsi="Arial" w:cs="Arial"/>
                <w:sz w:val="19"/>
                <w:szCs w:val="19"/>
              </w:rPr>
              <w:t xml:space="preserve"> </w:t>
            </w:r>
            <w:r w:rsidRPr="00A47653">
              <w:rPr>
                <w:rFonts w:ascii="Arial" w:hAnsi="Arial" w:cs="Arial"/>
                <w:sz w:val="19"/>
                <w:szCs w:val="19"/>
              </w:rPr>
              <w:t>non-related parties</w:t>
            </w:r>
          </w:p>
        </w:tc>
      </w:tr>
    </w:tbl>
    <w:p w14:paraId="04712C4B" w14:textId="77777777" w:rsidR="00E64B81" w:rsidRPr="00E63B5A" w:rsidRDefault="00E64B81" w:rsidP="00336F2B">
      <w:pPr>
        <w:tabs>
          <w:tab w:val="left" w:pos="900"/>
        </w:tabs>
        <w:spacing w:line="360" w:lineRule="auto"/>
        <w:jc w:val="both"/>
        <w:rPr>
          <w:rFonts w:ascii="Arial" w:hAnsi="Arial" w:cstheme="minorBidi"/>
          <w:sz w:val="19"/>
          <w:szCs w:val="19"/>
        </w:rPr>
      </w:pPr>
    </w:p>
    <w:p w14:paraId="2D100F7B" w14:textId="37F2EB94" w:rsidR="00A47653" w:rsidRPr="00422E23" w:rsidRDefault="00422E23" w:rsidP="00B4157E">
      <w:pPr>
        <w:tabs>
          <w:tab w:val="left" w:pos="900"/>
        </w:tabs>
        <w:spacing w:line="360" w:lineRule="auto"/>
        <w:ind w:left="423"/>
        <w:jc w:val="thaiDistribute"/>
        <w:rPr>
          <w:rFonts w:ascii="Arial" w:hAnsi="Arial" w:cs="Arial"/>
          <w:sz w:val="19"/>
          <w:szCs w:val="19"/>
        </w:rPr>
      </w:pPr>
      <w:r w:rsidRPr="00251BF4">
        <w:rPr>
          <w:rFonts w:ascii="Arial" w:hAnsi="Arial" w:cs="Arial"/>
          <w:spacing w:val="-4"/>
          <w:sz w:val="19"/>
          <w:szCs w:val="19"/>
        </w:rPr>
        <w:t xml:space="preserve">Significant transactions with related parties for the </w:t>
      </w:r>
      <w:r w:rsidR="00E873A9">
        <w:rPr>
          <w:rFonts w:ascii="Arial" w:hAnsi="Arial" w:cs="Arial"/>
          <w:spacing w:val="-4"/>
          <w:sz w:val="19"/>
          <w:szCs w:val="19"/>
        </w:rPr>
        <w:t>year</w:t>
      </w:r>
      <w:r w:rsidRPr="00251BF4">
        <w:rPr>
          <w:rFonts w:ascii="Arial" w:hAnsi="Arial" w:cs="Arial"/>
          <w:spacing w:val="-4"/>
          <w:sz w:val="19"/>
          <w:szCs w:val="19"/>
        </w:rPr>
        <w:t xml:space="preserve"> </w:t>
      </w:r>
      <w:proofErr w:type="gramStart"/>
      <w:r w:rsidRPr="00251BF4">
        <w:rPr>
          <w:rFonts w:ascii="Arial" w:hAnsi="Arial" w:cs="Arial"/>
          <w:spacing w:val="-4"/>
          <w:sz w:val="19"/>
          <w:szCs w:val="19"/>
        </w:rPr>
        <w:t>ended</w:t>
      </w:r>
      <w:proofErr w:type="gramEnd"/>
      <w:r w:rsidRPr="00251BF4">
        <w:rPr>
          <w:rFonts w:ascii="Arial" w:hAnsi="Arial" w:cs="Arial"/>
          <w:spacing w:val="-4"/>
          <w:sz w:val="19"/>
          <w:szCs w:val="19"/>
        </w:rPr>
        <w:t xml:space="preserve"> </w:t>
      </w:r>
      <w:r w:rsidR="00E873A9">
        <w:rPr>
          <w:rFonts w:ascii="Arial" w:hAnsi="Arial" w:cs="Arial"/>
          <w:spacing w:val="-4"/>
          <w:sz w:val="19"/>
          <w:szCs w:val="19"/>
        </w:rPr>
        <w:t>31 December</w:t>
      </w:r>
      <w:r w:rsidRPr="00422E23">
        <w:rPr>
          <w:rFonts w:ascii="Arial" w:hAnsi="Arial" w:cs="Arial"/>
          <w:sz w:val="19"/>
          <w:szCs w:val="19"/>
        </w:rPr>
        <w:t xml:space="preserve"> 2024 and 2023 are as follows:</w:t>
      </w:r>
    </w:p>
    <w:p w14:paraId="615EC985" w14:textId="77777777" w:rsidR="00E64B81" w:rsidRPr="00436C42" w:rsidRDefault="00E64B81" w:rsidP="00F56B1A">
      <w:pPr>
        <w:tabs>
          <w:tab w:val="left" w:pos="900"/>
        </w:tabs>
        <w:spacing w:line="360" w:lineRule="auto"/>
        <w:ind w:left="423"/>
        <w:jc w:val="both"/>
        <w:rPr>
          <w:rFonts w:ascii="Arial" w:hAnsi="Arial" w:cs="Arial"/>
          <w:sz w:val="12"/>
          <w:szCs w:val="12"/>
        </w:rPr>
      </w:pPr>
    </w:p>
    <w:tbl>
      <w:tblPr>
        <w:tblStyle w:val="TableGrid"/>
        <w:tblW w:w="89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431"/>
        <w:gridCol w:w="1512"/>
      </w:tblGrid>
      <w:tr w:rsidR="00E873A9" w:rsidRPr="00013556" w14:paraId="13FE0E4C" w14:textId="77777777" w:rsidTr="00E873A9">
        <w:tc>
          <w:tcPr>
            <w:tcW w:w="6030" w:type="dxa"/>
          </w:tcPr>
          <w:p w14:paraId="7BDDA8F3" w14:textId="77777777" w:rsidR="00E873A9" w:rsidRPr="00013556" w:rsidRDefault="00E873A9" w:rsidP="00B4157E">
            <w:pPr>
              <w:tabs>
                <w:tab w:val="left" w:pos="900"/>
              </w:tabs>
              <w:spacing w:before="60" w:after="30" w:line="276" w:lineRule="auto"/>
              <w:jc w:val="both"/>
              <w:rPr>
                <w:rFonts w:ascii="Arial" w:hAnsi="Arial" w:cs="Arial"/>
                <w:sz w:val="19"/>
                <w:szCs w:val="19"/>
              </w:rPr>
            </w:pPr>
          </w:p>
        </w:tc>
        <w:tc>
          <w:tcPr>
            <w:tcW w:w="2943" w:type="dxa"/>
            <w:gridSpan w:val="2"/>
          </w:tcPr>
          <w:p w14:paraId="52EAC7C1" w14:textId="0E008D42" w:rsidR="00E873A9" w:rsidRPr="00013556" w:rsidRDefault="00E873A9" w:rsidP="005119C8">
            <w:pPr>
              <w:pBdr>
                <w:bottom w:val="single" w:sz="4" w:space="1" w:color="auto"/>
              </w:pBdr>
              <w:tabs>
                <w:tab w:val="left" w:pos="5220"/>
              </w:tabs>
              <w:spacing w:before="60" w:after="30" w:line="276" w:lineRule="auto"/>
              <w:ind w:right="-24"/>
              <w:jc w:val="center"/>
              <w:rPr>
                <w:rFonts w:ascii="Arial" w:hAnsi="Arial" w:cs="Arial"/>
                <w:sz w:val="19"/>
                <w:szCs w:val="19"/>
                <w:lang w:val="en-GB"/>
              </w:rPr>
            </w:pPr>
            <w:r w:rsidRPr="00013556">
              <w:rPr>
                <w:rFonts w:ascii="Arial" w:hAnsi="Arial" w:cs="Arial"/>
                <w:sz w:val="19"/>
                <w:szCs w:val="19"/>
              </w:rPr>
              <w:t>Thousand Baht</w:t>
            </w:r>
          </w:p>
        </w:tc>
      </w:tr>
      <w:tr w:rsidR="00E873A9" w:rsidRPr="00013556" w14:paraId="5BB17C58" w14:textId="77777777" w:rsidTr="00E873A9">
        <w:tc>
          <w:tcPr>
            <w:tcW w:w="6030" w:type="dxa"/>
          </w:tcPr>
          <w:p w14:paraId="0CCC0294" w14:textId="77777777" w:rsidR="00E873A9" w:rsidRPr="00013556" w:rsidRDefault="00E873A9" w:rsidP="00013556">
            <w:pPr>
              <w:tabs>
                <w:tab w:val="left" w:pos="900"/>
              </w:tabs>
              <w:spacing w:before="60" w:after="30" w:line="276" w:lineRule="auto"/>
              <w:jc w:val="center"/>
              <w:rPr>
                <w:rFonts w:ascii="Arial" w:hAnsi="Arial" w:cs="Arial"/>
                <w:sz w:val="19"/>
                <w:szCs w:val="19"/>
              </w:rPr>
            </w:pPr>
          </w:p>
        </w:tc>
        <w:tc>
          <w:tcPr>
            <w:tcW w:w="1431" w:type="dxa"/>
          </w:tcPr>
          <w:p w14:paraId="4B902E0A" w14:textId="712444C9" w:rsidR="00E873A9" w:rsidRPr="00013556" w:rsidRDefault="00E873A9" w:rsidP="00013556">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2024</w:t>
            </w:r>
          </w:p>
        </w:tc>
        <w:tc>
          <w:tcPr>
            <w:tcW w:w="1512" w:type="dxa"/>
          </w:tcPr>
          <w:p w14:paraId="2ABACF5A" w14:textId="358E9FE8" w:rsidR="00E873A9" w:rsidRPr="00013556" w:rsidRDefault="00E873A9" w:rsidP="00013556">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2023</w:t>
            </w:r>
          </w:p>
        </w:tc>
      </w:tr>
      <w:tr w:rsidR="00E873A9" w:rsidRPr="00013556" w14:paraId="57E36095" w14:textId="77777777" w:rsidTr="00E873A9">
        <w:tc>
          <w:tcPr>
            <w:tcW w:w="6030" w:type="dxa"/>
          </w:tcPr>
          <w:p w14:paraId="72B977E0" w14:textId="77777777" w:rsidR="00E873A9" w:rsidRPr="00013556" w:rsidRDefault="00E873A9" w:rsidP="00013556">
            <w:pPr>
              <w:tabs>
                <w:tab w:val="left" w:pos="900"/>
              </w:tabs>
              <w:spacing w:before="60" w:after="30" w:line="276" w:lineRule="auto"/>
              <w:jc w:val="center"/>
              <w:rPr>
                <w:rFonts w:ascii="Arial" w:hAnsi="Arial" w:cs="Arial"/>
                <w:sz w:val="19"/>
                <w:szCs w:val="19"/>
              </w:rPr>
            </w:pPr>
          </w:p>
        </w:tc>
        <w:tc>
          <w:tcPr>
            <w:tcW w:w="1431" w:type="dxa"/>
          </w:tcPr>
          <w:p w14:paraId="2E521869" w14:textId="594132E5" w:rsidR="00E873A9" w:rsidRPr="00013556" w:rsidRDefault="00E873A9" w:rsidP="00013556">
            <w:pPr>
              <w:tabs>
                <w:tab w:val="left" w:pos="900"/>
              </w:tabs>
              <w:spacing w:before="60" w:after="30" w:line="276" w:lineRule="auto"/>
              <w:jc w:val="center"/>
              <w:rPr>
                <w:rFonts w:ascii="Arial" w:hAnsi="Arial" w:cs="Arial"/>
                <w:sz w:val="19"/>
                <w:szCs w:val="19"/>
              </w:rPr>
            </w:pPr>
          </w:p>
        </w:tc>
        <w:tc>
          <w:tcPr>
            <w:tcW w:w="1512" w:type="dxa"/>
          </w:tcPr>
          <w:p w14:paraId="1286C940" w14:textId="77777777" w:rsidR="00E873A9" w:rsidRPr="00013556" w:rsidRDefault="00E873A9" w:rsidP="00013556">
            <w:pPr>
              <w:tabs>
                <w:tab w:val="left" w:pos="900"/>
              </w:tabs>
              <w:spacing w:before="60" w:after="30" w:line="276" w:lineRule="auto"/>
              <w:jc w:val="center"/>
              <w:rPr>
                <w:rFonts w:ascii="Arial" w:hAnsi="Arial" w:cs="Arial"/>
                <w:sz w:val="19"/>
                <w:szCs w:val="19"/>
              </w:rPr>
            </w:pPr>
          </w:p>
        </w:tc>
      </w:tr>
      <w:tr w:rsidR="00E873A9" w:rsidRPr="00013556" w14:paraId="61D1AB70" w14:textId="77777777" w:rsidTr="00E873A9">
        <w:tc>
          <w:tcPr>
            <w:tcW w:w="6030" w:type="dxa"/>
          </w:tcPr>
          <w:p w14:paraId="42FC3534" w14:textId="5607EC79" w:rsidR="00E873A9" w:rsidRPr="00013556" w:rsidRDefault="00E873A9" w:rsidP="00013556">
            <w:pPr>
              <w:tabs>
                <w:tab w:val="left" w:pos="5220"/>
              </w:tabs>
              <w:spacing w:before="60" w:after="30" w:line="276" w:lineRule="auto"/>
              <w:rPr>
                <w:rFonts w:ascii="Arial" w:hAnsi="Arial" w:cs="Arial"/>
                <w:b/>
                <w:bCs/>
                <w:sz w:val="19"/>
                <w:szCs w:val="19"/>
              </w:rPr>
            </w:pPr>
            <w:r w:rsidRPr="00013556">
              <w:rPr>
                <w:rFonts w:ascii="Arial" w:hAnsi="Arial" w:cs="Arial"/>
                <w:b/>
                <w:bCs/>
                <w:sz w:val="19"/>
                <w:szCs w:val="19"/>
              </w:rPr>
              <w:t>Gross written premiums</w:t>
            </w:r>
          </w:p>
        </w:tc>
        <w:tc>
          <w:tcPr>
            <w:tcW w:w="1431" w:type="dxa"/>
          </w:tcPr>
          <w:p w14:paraId="578BCF97" w14:textId="1FED07A3" w:rsidR="00E873A9" w:rsidRPr="00013556" w:rsidRDefault="00E873A9" w:rsidP="00013556">
            <w:pPr>
              <w:tabs>
                <w:tab w:val="left" w:pos="5220"/>
              </w:tabs>
              <w:spacing w:before="60" w:after="30" w:line="276" w:lineRule="auto"/>
              <w:rPr>
                <w:rFonts w:ascii="Arial" w:hAnsi="Arial" w:cs="Arial"/>
                <w:sz w:val="19"/>
                <w:szCs w:val="19"/>
              </w:rPr>
            </w:pPr>
          </w:p>
        </w:tc>
        <w:tc>
          <w:tcPr>
            <w:tcW w:w="1512" w:type="dxa"/>
          </w:tcPr>
          <w:p w14:paraId="1F88E54E" w14:textId="77777777" w:rsidR="00E873A9" w:rsidRPr="00013556" w:rsidRDefault="00E873A9" w:rsidP="00013556">
            <w:pPr>
              <w:tabs>
                <w:tab w:val="left" w:pos="5220"/>
              </w:tabs>
              <w:spacing w:before="60" w:after="30" w:line="276" w:lineRule="auto"/>
              <w:rPr>
                <w:rFonts w:ascii="Arial" w:hAnsi="Arial" w:cs="Arial"/>
                <w:sz w:val="19"/>
                <w:szCs w:val="19"/>
              </w:rPr>
            </w:pPr>
          </w:p>
        </w:tc>
      </w:tr>
      <w:tr w:rsidR="00E873A9" w:rsidRPr="00013556" w14:paraId="44BE3F34" w14:textId="77777777" w:rsidTr="00E873A9">
        <w:trPr>
          <w:trHeight w:val="68"/>
        </w:trPr>
        <w:tc>
          <w:tcPr>
            <w:tcW w:w="6030" w:type="dxa"/>
          </w:tcPr>
          <w:p w14:paraId="43AADA2E" w14:textId="3DF15AA3" w:rsidR="00E873A9" w:rsidRPr="00013556" w:rsidRDefault="00E873A9" w:rsidP="00013556">
            <w:pPr>
              <w:tabs>
                <w:tab w:val="left" w:pos="900"/>
              </w:tabs>
              <w:spacing w:before="60" w:after="30" w:line="276" w:lineRule="auto"/>
              <w:jc w:val="both"/>
              <w:rPr>
                <w:rFonts w:ascii="Arial" w:hAnsi="Arial" w:cs="Arial"/>
                <w:sz w:val="19"/>
                <w:szCs w:val="19"/>
              </w:rPr>
            </w:pPr>
            <w:r w:rsidRPr="00013556">
              <w:rPr>
                <w:rFonts w:ascii="Arial" w:hAnsi="Arial" w:cs="Arial"/>
                <w:sz w:val="19"/>
                <w:szCs w:val="19"/>
              </w:rPr>
              <w:t>Related persons</w:t>
            </w:r>
          </w:p>
        </w:tc>
        <w:tc>
          <w:tcPr>
            <w:tcW w:w="1431" w:type="dxa"/>
          </w:tcPr>
          <w:p w14:paraId="46FE40E6" w14:textId="77A6ADE4" w:rsidR="00E873A9" w:rsidRPr="00013556" w:rsidRDefault="008E73D8" w:rsidP="00013556">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5</w:t>
            </w:r>
            <w:r w:rsidR="000121A7">
              <w:rPr>
                <w:rFonts w:ascii="Arial" w:hAnsi="Arial" w:cs="Arial"/>
                <w:sz w:val="19"/>
                <w:szCs w:val="19"/>
              </w:rPr>
              <w:t>39</w:t>
            </w:r>
          </w:p>
        </w:tc>
        <w:tc>
          <w:tcPr>
            <w:tcW w:w="1512" w:type="dxa"/>
          </w:tcPr>
          <w:p w14:paraId="33AE6750" w14:textId="6EED66C9" w:rsidR="00E873A9" w:rsidRPr="00013556" w:rsidRDefault="00E873A9" w:rsidP="00013556">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204</w:t>
            </w:r>
          </w:p>
        </w:tc>
      </w:tr>
    </w:tbl>
    <w:p w14:paraId="025C4210" w14:textId="248D2DAC" w:rsidR="001A0F48" w:rsidRDefault="001A0F48" w:rsidP="005119C8">
      <w:pPr>
        <w:spacing w:line="360" w:lineRule="auto"/>
        <w:rPr>
          <w:rFonts w:ascii="Arial" w:hAnsi="Arial" w:cs="Arial"/>
          <w:sz w:val="19"/>
          <w:szCs w:val="19"/>
          <w:lang w:val="en-GB"/>
        </w:rPr>
      </w:pPr>
    </w:p>
    <w:p w14:paraId="30C47E54" w14:textId="77777777" w:rsidR="0001234E" w:rsidRDefault="0001234E" w:rsidP="005119C8">
      <w:pPr>
        <w:spacing w:line="360" w:lineRule="auto"/>
        <w:rPr>
          <w:rFonts w:ascii="Arial" w:hAnsi="Arial" w:cs="Arial"/>
          <w:sz w:val="19"/>
          <w:szCs w:val="19"/>
          <w:lang w:val="en-GB"/>
        </w:rPr>
      </w:pPr>
    </w:p>
    <w:p w14:paraId="172E13C5" w14:textId="77777777" w:rsidR="0001234E" w:rsidRDefault="0001234E" w:rsidP="005119C8">
      <w:pPr>
        <w:spacing w:line="360" w:lineRule="auto"/>
        <w:rPr>
          <w:rFonts w:ascii="Arial" w:hAnsi="Arial" w:cs="Arial"/>
          <w:sz w:val="19"/>
          <w:szCs w:val="19"/>
          <w:lang w:val="en-GB"/>
        </w:rPr>
      </w:pPr>
    </w:p>
    <w:p w14:paraId="2134A180" w14:textId="77777777" w:rsidR="0001234E" w:rsidRDefault="0001234E" w:rsidP="005119C8">
      <w:pPr>
        <w:spacing w:line="360" w:lineRule="auto"/>
        <w:rPr>
          <w:rFonts w:ascii="Arial" w:hAnsi="Arial" w:cs="Arial"/>
          <w:sz w:val="19"/>
          <w:szCs w:val="19"/>
          <w:lang w:val="en-GB"/>
        </w:rPr>
      </w:pPr>
    </w:p>
    <w:p w14:paraId="3E3CA468" w14:textId="77777777" w:rsidR="0001234E" w:rsidRDefault="0001234E" w:rsidP="005119C8">
      <w:pPr>
        <w:spacing w:line="360" w:lineRule="auto"/>
        <w:rPr>
          <w:rFonts w:ascii="Arial" w:hAnsi="Arial" w:cs="Arial"/>
          <w:sz w:val="19"/>
          <w:szCs w:val="19"/>
          <w:lang w:val="en-GB"/>
        </w:rPr>
      </w:pPr>
    </w:p>
    <w:p w14:paraId="2964D64D" w14:textId="77777777" w:rsidR="0001234E" w:rsidRDefault="0001234E" w:rsidP="005119C8">
      <w:pPr>
        <w:spacing w:line="360" w:lineRule="auto"/>
        <w:rPr>
          <w:rFonts w:ascii="Arial" w:hAnsi="Arial" w:cs="Arial"/>
          <w:sz w:val="19"/>
          <w:szCs w:val="19"/>
          <w:lang w:val="en-GB"/>
        </w:rPr>
      </w:pPr>
    </w:p>
    <w:p w14:paraId="2ADBDD27" w14:textId="77777777" w:rsidR="0001234E" w:rsidRDefault="0001234E" w:rsidP="005119C8">
      <w:pPr>
        <w:spacing w:line="360" w:lineRule="auto"/>
        <w:rPr>
          <w:rFonts w:ascii="Arial" w:hAnsi="Arial" w:cs="Arial"/>
          <w:sz w:val="19"/>
          <w:szCs w:val="19"/>
          <w:lang w:val="en-GB"/>
        </w:rPr>
      </w:pPr>
    </w:p>
    <w:p w14:paraId="1301CDEB" w14:textId="77777777" w:rsidR="0001234E" w:rsidRDefault="0001234E" w:rsidP="005119C8">
      <w:pPr>
        <w:spacing w:line="360" w:lineRule="auto"/>
        <w:rPr>
          <w:rFonts w:ascii="Arial" w:hAnsi="Arial" w:cs="Arial"/>
          <w:sz w:val="19"/>
          <w:szCs w:val="19"/>
          <w:lang w:val="en-GB"/>
        </w:rPr>
      </w:pPr>
    </w:p>
    <w:p w14:paraId="4E7B71D4" w14:textId="77777777" w:rsidR="0001234E" w:rsidRDefault="0001234E" w:rsidP="005119C8">
      <w:pPr>
        <w:spacing w:line="360" w:lineRule="auto"/>
        <w:rPr>
          <w:rFonts w:ascii="Arial" w:hAnsi="Arial" w:cs="Arial"/>
          <w:sz w:val="19"/>
          <w:szCs w:val="19"/>
          <w:lang w:val="en-GB"/>
        </w:rPr>
      </w:pPr>
    </w:p>
    <w:p w14:paraId="68F044F1" w14:textId="50B302AC" w:rsidR="0001234E" w:rsidRPr="00353F27" w:rsidRDefault="00A87E97" w:rsidP="00A87E97">
      <w:pPr>
        <w:rPr>
          <w:rFonts w:ascii="Arial" w:hAnsi="Arial" w:cs="Arial"/>
          <w:sz w:val="19"/>
          <w:szCs w:val="19"/>
          <w:lang w:val="en-GB"/>
        </w:rPr>
      </w:pPr>
      <w:r>
        <w:rPr>
          <w:rFonts w:ascii="Arial" w:hAnsi="Arial" w:cs="Arial"/>
          <w:sz w:val="19"/>
          <w:szCs w:val="19"/>
          <w:lang w:val="en-GB"/>
        </w:rPr>
        <w:br w:type="page"/>
      </w:r>
    </w:p>
    <w:p w14:paraId="5162A8B3" w14:textId="790439E9" w:rsidR="006666F4" w:rsidRPr="006B588E" w:rsidRDefault="00A70C8D" w:rsidP="00CE197D">
      <w:pPr>
        <w:pStyle w:val="BodyTextIndent3"/>
        <w:numPr>
          <w:ilvl w:val="0"/>
          <w:numId w:val="4"/>
        </w:numPr>
        <w:tabs>
          <w:tab w:val="clear" w:pos="360"/>
        </w:tabs>
        <w:spacing w:line="360" w:lineRule="auto"/>
        <w:rPr>
          <w:rFonts w:ascii="Arial" w:hAnsi="Arial" w:cs="Arial"/>
          <w:b/>
          <w:bCs/>
          <w:sz w:val="19"/>
          <w:szCs w:val="19"/>
        </w:rPr>
      </w:pPr>
      <w:r w:rsidRPr="006B588E">
        <w:rPr>
          <w:rFonts w:ascii="Arial" w:hAnsi="Arial" w:cs="Arial"/>
          <w:b/>
          <w:bCs/>
          <w:sz w:val="19"/>
          <w:szCs w:val="19"/>
          <w:lang w:val="en-GB"/>
        </w:rPr>
        <w:t xml:space="preserve">KEY </w:t>
      </w:r>
      <w:r w:rsidR="00893AC6" w:rsidRPr="006B588E">
        <w:rPr>
          <w:rFonts w:ascii="Arial" w:hAnsi="Arial" w:cs="Arial"/>
          <w:b/>
          <w:bCs/>
          <w:sz w:val="19"/>
          <w:szCs w:val="19"/>
          <w:lang w:val="en-GB"/>
        </w:rPr>
        <w:t xml:space="preserve">MANAGEMENT </w:t>
      </w:r>
      <w:r w:rsidR="005237A8" w:rsidRPr="006B588E">
        <w:rPr>
          <w:rFonts w:ascii="Arial" w:hAnsi="Arial" w:cs="Arial"/>
          <w:b/>
          <w:bCs/>
          <w:sz w:val="19"/>
          <w:szCs w:val="19"/>
          <w:lang w:val="en-GB"/>
        </w:rPr>
        <w:t>COMPENSATION</w:t>
      </w:r>
    </w:p>
    <w:p w14:paraId="50EEBCE2" w14:textId="77777777" w:rsidR="005D4AE2" w:rsidRDefault="005D4AE2" w:rsidP="00F56B1A">
      <w:pPr>
        <w:pStyle w:val="BodyTextIndent3"/>
        <w:spacing w:line="360" w:lineRule="auto"/>
        <w:ind w:left="360" w:firstLine="0"/>
        <w:rPr>
          <w:rFonts w:ascii="Arial" w:hAnsi="Arial" w:cs="Arial"/>
          <w:sz w:val="16"/>
          <w:szCs w:val="16"/>
          <w:u w:val="single"/>
        </w:rPr>
      </w:pPr>
    </w:p>
    <w:p w14:paraId="5B572680" w14:textId="31C038DC" w:rsidR="00387912" w:rsidRDefault="00387912" w:rsidP="00932018">
      <w:pPr>
        <w:pStyle w:val="BodyTextIndent3"/>
        <w:spacing w:line="360" w:lineRule="auto"/>
        <w:ind w:left="360" w:firstLine="0"/>
        <w:jc w:val="thaiDistribute"/>
        <w:rPr>
          <w:rFonts w:ascii="Arial" w:hAnsi="Arial" w:cs="Arial"/>
          <w:sz w:val="19"/>
          <w:szCs w:val="19"/>
        </w:rPr>
      </w:pPr>
      <w:r w:rsidRPr="00387912">
        <w:rPr>
          <w:rFonts w:ascii="Arial" w:hAnsi="Arial" w:cs="Arial"/>
          <w:sz w:val="19"/>
          <w:szCs w:val="19"/>
        </w:rPr>
        <w:t>Key management includes</w:t>
      </w:r>
      <w:r w:rsidR="00EC173E">
        <w:rPr>
          <w:rFonts w:ascii="Arial" w:hAnsi="Arial" w:cs="Arial"/>
          <w:sz w:val="19"/>
          <w:szCs w:val="19"/>
        </w:rPr>
        <w:t xml:space="preserve"> </w:t>
      </w:r>
      <w:r w:rsidR="00EC173E" w:rsidRPr="001E7E51">
        <w:rPr>
          <w:rFonts w:ascii="Arial" w:hAnsi="Arial" w:cs="Arial"/>
          <w:sz w:val="19"/>
          <w:szCs w:val="19"/>
        </w:rPr>
        <w:t>directors</w:t>
      </w:r>
      <w:proofErr w:type="gramStart"/>
      <w:r w:rsidR="007F3903" w:rsidRPr="001E7E51">
        <w:rPr>
          <w:rFonts w:ascii="Arial" w:hAnsi="Arial" w:cs="Arial"/>
          <w:sz w:val="19"/>
          <w:szCs w:val="19"/>
        </w:rPr>
        <w:t>,</w:t>
      </w:r>
      <w:r w:rsidR="00C02756">
        <w:rPr>
          <w:rFonts w:ascii="Arial" w:hAnsi="Arial" w:cs="Arial"/>
          <w:sz w:val="19"/>
          <w:szCs w:val="19"/>
        </w:rPr>
        <w:t xml:space="preserve"> </w:t>
      </w:r>
      <w:r w:rsidR="007850B2" w:rsidRPr="001E7E51">
        <w:rPr>
          <w:rFonts w:ascii="Arial" w:hAnsi="Arial" w:cs="Arial"/>
          <w:sz w:val="19"/>
          <w:szCs w:val="19"/>
        </w:rPr>
        <w:t>executive</w:t>
      </w:r>
      <w:proofErr w:type="gramEnd"/>
      <w:r w:rsidR="00A9170C" w:rsidRPr="001E7E51">
        <w:rPr>
          <w:rFonts w:ascii="Arial" w:hAnsi="Arial" w:cs="Arial"/>
          <w:sz w:val="19"/>
          <w:szCs w:val="19"/>
        </w:rPr>
        <w:t>-</w:t>
      </w:r>
      <w:r w:rsidR="007850B2" w:rsidRPr="001E7E51">
        <w:rPr>
          <w:rFonts w:ascii="Arial" w:hAnsi="Arial" w:cs="Arial"/>
          <w:sz w:val="19"/>
          <w:szCs w:val="19"/>
        </w:rPr>
        <w:t>member</w:t>
      </w:r>
      <w:r w:rsidR="00EE2128" w:rsidRPr="001E7E51">
        <w:rPr>
          <w:rFonts w:ascii="Arial" w:hAnsi="Arial" w:cs="Arial"/>
          <w:sz w:val="19"/>
          <w:szCs w:val="19"/>
        </w:rPr>
        <w:t>.</w:t>
      </w:r>
      <w:r w:rsidR="00EE2128">
        <w:rPr>
          <w:rFonts w:ascii="Arial" w:hAnsi="Arial" w:cs="Arial"/>
          <w:sz w:val="19"/>
          <w:szCs w:val="19"/>
        </w:rPr>
        <w:t xml:space="preserve"> </w:t>
      </w:r>
      <w:r w:rsidR="00EE2128" w:rsidRPr="00EE2128">
        <w:rPr>
          <w:rFonts w:ascii="Arial" w:hAnsi="Arial" w:cs="Arial"/>
          <w:sz w:val="19"/>
          <w:szCs w:val="19"/>
        </w:rPr>
        <w:t>The compensation paid or payable to key management</w:t>
      </w:r>
      <w:r w:rsidR="00131E17">
        <w:rPr>
          <w:rFonts w:ascii="Arial" w:hAnsi="Arial" w:cs="Arial"/>
          <w:sz w:val="19"/>
          <w:szCs w:val="19"/>
        </w:rPr>
        <w:t xml:space="preserve"> </w:t>
      </w:r>
      <w:r w:rsidR="003417FE">
        <w:rPr>
          <w:rFonts w:ascii="Arial" w:hAnsi="Arial" w:cs="Browallia New"/>
          <w:sz w:val="19"/>
          <w:szCs w:val="24"/>
          <w:lang w:bidi="th-TH"/>
        </w:rPr>
        <w:t xml:space="preserve">for the </w:t>
      </w:r>
      <w:r w:rsidR="005119C8">
        <w:rPr>
          <w:rFonts w:ascii="Arial" w:hAnsi="Arial" w:cs="Arial"/>
          <w:spacing w:val="-4"/>
          <w:sz w:val="19"/>
          <w:szCs w:val="19"/>
        </w:rPr>
        <w:t>year</w:t>
      </w:r>
      <w:r w:rsidR="005119C8" w:rsidRPr="00251BF4">
        <w:rPr>
          <w:rFonts w:ascii="Arial" w:hAnsi="Arial" w:cs="Arial"/>
          <w:spacing w:val="-4"/>
          <w:sz w:val="19"/>
          <w:szCs w:val="19"/>
        </w:rPr>
        <w:t xml:space="preserve"> ended </w:t>
      </w:r>
      <w:r w:rsidR="005119C8">
        <w:rPr>
          <w:rFonts w:ascii="Arial" w:hAnsi="Arial" w:cs="Arial"/>
          <w:spacing w:val="-4"/>
          <w:sz w:val="19"/>
          <w:szCs w:val="19"/>
        </w:rPr>
        <w:t>31 December</w:t>
      </w:r>
      <w:r w:rsidR="005119C8" w:rsidRPr="00422E23">
        <w:rPr>
          <w:rFonts w:ascii="Arial" w:hAnsi="Arial" w:cs="Arial"/>
          <w:sz w:val="19"/>
          <w:szCs w:val="19"/>
        </w:rPr>
        <w:t xml:space="preserve"> 2024 and 2023</w:t>
      </w:r>
      <w:r w:rsidR="003417FE">
        <w:rPr>
          <w:rFonts w:ascii="Arial" w:hAnsi="Arial" w:cs="Browallia New"/>
          <w:sz w:val="19"/>
          <w:szCs w:val="24"/>
          <w:lang w:bidi="th-TH"/>
        </w:rPr>
        <w:t xml:space="preserve"> </w:t>
      </w:r>
      <w:r w:rsidR="00131E17" w:rsidRPr="00131E17">
        <w:rPr>
          <w:rFonts w:ascii="Arial" w:hAnsi="Arial" w:cs="Arial"/>
          <w:sz w:val="19"/>
          <w:szCs w:val="19"/>
        </w:rPr>
        <w:t>are as follows:</w:t>
      </w:r>
    </w:p>
    <w:p w14:paraId="3F4F20FF" w14:textId="77777777" w:rsidR="00893AC6" w:rsidRPr="00353F27" w:rsidRDefault="00893AC6" w:rsidP="00F56B1A">
      <w:pPr>
        <w:pStyle w:val="BodyTextIndent3"/>
        <w:spacing w:line="360" w:lineRule="auto"/>
        <w:ind w:left="360" w:firstLine="0"/>
        <w:rPr>
          <w:rFonts w:ascii="Arial" w:hAnsi="Arial" w:cs="Arial"/>
          <w:sz w:val="16"/>
          <w:szCs w:val="16"/>
          <w:u w:val="single"/>
        </w:rPr>
      </w:pPr>
    </w:p>
    <w:tbl>
      <w:tblPr>
        <w:tblW w:w="9000" w:type="dxa"/>
        <w:tblInd w:w="351" w:type="dxa"/>
        <w:tblLayout w:type="fixed"/>
        <w:tblLook w:val="0000" w:firstRow="0" w:lastRow="0" w:firstColumn="0" w:lastColumn="0" w:noHBand="0" w:noVBand="0"/>
      </w:tblPr>
      <w:tblGrid>
        <w:gridCol w:w="5661"/>
        <w:gridCol w:w="1503"/>
        <w:gridCol w:w="243"/>
        <w:gridCol w:w="1593"/>
      </w:tblGrid>
      <w:tr w:rsidR="001C78E3" w:rsidRPr="00353F27" w14:paraId="4403B9A2" w14:textId="414291A2" w:rsidTr="00436C42">
        <w:tc>
          <w:tcPr>
            <w:tcW w:w="5661" w:type="dxa"/>
          </w:tcPr>
          <w:p w14:paraId="71D10C7B" w14:textId="77777777" w:rsidR="001C78E3" w:rsidRPr="00353F27" w:rsidRDefault="001C78E3" w:rsidP="00BF00DA">
            <w:pPr>
              <w:spacing w:before="60" w:after="30" w:line="276" w:lineRule="auto"/>
              <w:jc w:val="both"/>
              <w:rPr>
                <w:rFonts w:ascii="Arial" w:hAnsi="Arial" w:cs="Arial"/>
                <w:sz w:val="19"/>
                <w:szCs w:val="19"/>
              </w:rPr>
            </w:pPr>
          </w:p>
        </w:tc>
        <w:tc>
          <w:tcPr>
            <w:tcW w:w="3339" w:type="dxa"/>
            <w:gridSpan w:val="3"/>
            <w:tcBorders>
              <w:bottom w:val="single" w:sz="4" w:space="0" w:color="auto"/>
            </w:tcBorders>
            <w:vAlign w:val="bottom"/>
          </w:tcPr>
          <w:p w14:paraId="31D9B8B6" w14:textId="46AB4300" w:rsidR="001C78E3" w:rsidRPr="00353F27" w:rsidRDefault="001C78E3" w:rsidP="00086D9F">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5119C8" w:rsidRPr="00353F27" w14:paraId="3C0D2CF1" w14:textId="3FA28975" w:rsidTr="00436C42">
        <w:trPr>
          <w:trHeight w:val="179"/>
        </w:trPr>
        <w:tc>
          <w:tcPr>
            <w:tcW w:w="5661" w:type="dxa"/>
          </w:tcPr>
          <w:p w14:paraId="0E4BDAB5" w14:textId="77777777" w:rsidR="005119C8" w:rsidRPr="00353F27" w:rsidRDefault="005119C8" w:rsidP="002E2B73">
            <w:pPr>
              <w:spacing w:before="60" w:after="30" w:line="276" w:lineRule="auto"/>
              <w:ind w:firstLine="6"/>
              <w:jc w:val="both"/>
              <w:rPr>
                <w:rFonts w:ascii="Arial" w:hAnsi="Arial" w:cs="Arial"/>
                <w:sz w:val="19"/>
                <w:szCs w:val="19"/>
              </w:rPr>
            </w:pPr>
          </w:p>
        </w:tc>
        <w:tc>
          <w:tcPr>
            <w:tcW w:w="1503" w:type="dxa"/>
            <w:tcBorders>
              <w:top w:val="single" w:sz="4" w:space="0" w:color="auto"/>
              <w:bottom w:val="single" w:sz="4" w:space="0" w:color="auto"/>
            </w:tcBorders>
            <w:vAlign w:val="bottom"/>
          </w:tcPr>
          <w:p w14:paraId="0F1204EF" w14:textId="308C5652" w:rsidR="005119C8" w:rsidRDefault="005119C8" w:rsidP="002E2B7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43" w:type="dxa"/>
            <w:vAlign w:val="bottom"/>
          </w:tcPr>
          <w:p w14:paraId="4153FA9F" w14:textId="77777777" w:rsidR="005119C8" w:rsidRPr="00353F27" w:rsidRDefault="005119C8" w:rsidP="002E2B73">
            <w:pPr>
              <w:spacing w:before="60" w:after="30" w:line="276" w:lineRule="auto"/>
              <w:ind w:left="-108" w:right="-108"/>
              <w:jc w:val="center"/>
              <w:rPr>
                <w:rFonts w:ascii="Arial" w:hAnsi="Arial" w:cs="Arial"/>
                <w:sz w:val="19"/>
                <w:szCs w:val="19"/>
              </w:rPr>
            </w:pPr>
          </w:p>
        </w:tc>
        <w:tc>
          <w:tcPr>
            <w:tcW w:w="1593" w:type="dxa"/>
            <w:tcBorders>
              <w:top w:val="single" w:sz="4" w:space="0" w:color="auto"/>
              <w:bottom w:val="single" w:sz="4" w:space="0" w:color="auto"/>
            </w:tcBorders>
            <w:vAlign w:val="bottom"/>
          </w:tcPr>
          <w:p w14:paraId="4DC28FA3" w14:textId="0FB0AB7C" w:rsidR="005119C8" w:rsidRDefault="005119C8" w:rsidP="002E2B7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2023</w:t>
            </w:r>
          </w:p>
        </w:tc>
      </w:tr>
      <w:tr w:rsidR="005119C8" w:rsidRPr="00353F27" w14:paraId="23B89677" w14:textId="3A19B019" w:rsidTr="00436C42">
        <w:trPr>
          <w:trHeight w:val="107"/>
        </w:trPr>
        <w:tc>
          <w:tcPr>
            <w:tcW w:w="5661" w:type="dxa"/>
          </w:tcPr>
          <w:p w14:paraId="0D5F2EDA" w14:textId="77777777" w:rsidR="005119C8" w:rsidRPr="00353F27" w:rsidRDefault="005119C8" w:rsidP="002E2B73">
            <w:pPr>
              <w:spacing w:before="60" w:after="30" w:line="276" w:lineRule="auto"/>
              <w:rPr>
                <w:rFonts w:ascii="Arial" w:hAnsi="Arial" w:cs="Arial"/>
                <w:sz w:val="19"/>
                <w:szCs w:val="19"/>
              </w:rPr>
            </w:pPr>
          </w:p>
        </w:tc>
        <w:tc>
          <w:tcPr>
            <w:tcW w:w="1503" w:type="dxa"/>
            <w:tcBorders>
              <w:top w:val="single" w:sz="4" w:space="0" w:color="auto"/>
            </w:tcBorders>
          </w:tcPr>
          <w:p w14:paraId="179527B5" w14:textId="77777777" w:rsidR="005119C8" w:rsidRPr="00353F27" w:rsidRDefault="005119C8" w:rsidP="002E2B73">
            <w:pPr>
              <w:spacing w:before="60" w:after="30" w:line="276" w:lineRule="auto"/>
              <w:rPr>
                <w:rFonts w:ascii="Arial" w:hAnsi="Arial" w:cs="Arial"/>
                <w:sz w:val="19"/>
                <w:szCs w:val="19"/>
              </w:rPr>
            </w:pPr>
          </w:p>
        </w:tc>
        <w:tc>
          <w:tcPr>
            <w:tcW w:w="243" w:type="dxa"/>
          </w:tcPr>
          <w:p w14:paraId="5020FB4F" w14:textId="77777777" w:rsidR="005119C8" w:rsidRPr="00353F27" w:rsidRDefault="005119C8" w:rsidP="002E2B73">
            <w:pPr>
              <w:spacing w:before="60" w:after="30" w:line="276" w:lineRule="auto"/>
              <w:rPr>
                <w:rFonts w:ascii="Arial" w:hAnsi="Arial" w:cs="Arial"/>
                <w:sz w:val="19"/>
                <w:szCs w:val="19"/>
              </w:rPr>
            </w:pPr>
          </w:p>
        </w:tc>
        <w:tc>
          <w:tcPr>
            <w:tcW w:w="1593" w:type="dxa"/>
            <w:tcBorders>
              <w:top w:val="single" w:sz="4" w:space="0" w:color="auto"/>
            </w:tcBorders>
          </w:tcPr>
          <w:p w14:paraId="1C55D427" w14:textId="77777777" w:rsidR="005119C8" w:rsidRPr="00353F27" w:rsidRDefault="005119C8" w:rsidP="002E2B73">
            <w:pPr>
              <w:spacing w:before="60" w:after="30" w:line="276" w:lineRule="auto"/>
              <w:rPr>
                <w:rFonts w:ascii="Arial" w:hAnsi="Arial" w:cs="Arial"/>
                <w:sz w:val="19"/>
                <w:szCs w:val="19"/>
              </w:rPr>
            </w:pPr>
          </w:p>
        </w:tc>
      </w:tr>
      <w:tr w:rsidR="00436C42" w:rsidRPr="00353F27" w14:paraId="3C35E53F" w14:textId="0CB185C8" w:rsidTr="00436C42">
        <w:trPr>
          <w:trHeight w:val="177"/>
        </w:trPr>
        <w:tc>
          <w:tcPr>
            <w:tcW w:w="5661" w:type="dxa"/>
          </w:tcPr>
          <w:p w14:paraId="7B7112D7" w14:textId="456AAC08" w:rsidR="00436C42" w:rsidRPr="004643B4" w:rsidRDefault="00436C42" w:rsidP="00436C42">
            <w:pPr>
              <w:spacing w:before="60" w:after="30" w:line="276" w:lineRule="auto"/>
              <w:ind w:left="-63"/>
              <w:rPr>
                <w:rFonts w:ascii="Arial" w:hAnsi="Arial" w:cs="Arial"/>
                <w:sz w:val="19"/>
                <w:szCs w:val="19"/>
                <w:cs/>
              </w:rPr>
            </w:pPr>
            <w:r w:rsidRPr="004643B4">
              <w:rPr>
                <w:rFonts w:ascii="Arial" w:hAnsi="Arial" w:cs="Arial"/>
                <w:sz w:val="19"/>
                <w:szCs w:val="19"/>
              </w:rPr>
              <w:t>Salaries and other benefits of</w:t>
            </w:r>
            <w:r>
              <w:rPr>
                <w:rFonts w:ascii="Arial" w:hAnsi="Arial" w:cs="Arial"/>
                <w:sz w:val="19"/>
                <w:szCs w:val="19"/>
              </w:rPr>
              <w:t xml:space="preserve"> </w:t>
            </w:r>
            <w:r w:rsidRPr="004643B4">
              <w:rPr>
                <w:rFonts w:ascii="Arial" w:hAnsi="Arial" w:cs="Arial"/>
                <w:sz w:val="19"/>
                <w:szCs w:val="19"/>
              </w:rPr>
              <w:t>managements</w:t>
            </w:r>
          </w:p>
        </w:tc>
        <w:tc>
          <w:tcPr>
            <w:tcW w:w="1503" w:type="dxa"/>
          </w:tcPr>
          <w:p w14:paraId="3BECCA7A" w14:textId="348ED64C" w:rsidR="00436C42" w:rsidRPr="001F4165" w:rsidRDefault="009E1DA9" w:rsidP="00436C42">
            <w:pPr>
              <w:spacing w:before="60" w:after="30" w:line="276" w:lineRule="auto"/>
              <w:jc w:val="right"/>
              <w:rPr>
                <w:rFonts w:ascii="Arial" w:eastAsia="Cordia New" w:hAnsi="Arial" w:cs="Arial"/>
                <w:sz w:val="19"/>
                <w:szCs w:val="19"/>
              </w:rPr>
            </w:pPr>
            <w:r>
              <w:rPr>
                <w:rFonts w:ascii="Arial" w:eastAsia="Cordia New" w:hAnsi="Arial" w:cs="Arial"/>
                <w:sz w:val="19"/>
                <w:szCs w:val="19"/>
              </w:rPr>
              <w:t>16,474</w:t>
            </w:r>
          </w:p>
        </w:tc>
        <w:tc>
          <w:tcPr>
            <w:tcW w:w="243" w:type="dxa"/>
          </w:tcPr>
          <w:p w14:paraId="06207447" w14:textId="77777777" w:rsidR="00436C42" w:rsidRPr="001F4165" w:rsidRDefault="00436C42" w:rsidP="00436C42">
            <w:pPr>
              <w:pStyle w:val="Index8"/>
              <w:spacing w:before="60" w:after="30" w:line="276" w:lineRule="auto"/>
              <w:ind w:right="72"/>
              <w:rPr>
                <w:rFonts w:cs="Arial"/>
                <w:sz w:val="19"/>
                <w:szCs w:val="19"/>
                <w:cs/>
              </w:rPr>
            </w:pPr>
          </w:p>
        </w:tc>
        <w:tc>
          <w:tcPr>
            <w:tcW w:w="1593" w:type="dxa"/>
          </w:tcPr>
          <w:p w14:paraId="261985FC" w14:textId="57145EF5" w:rsidR="00436C42" w:rsidRPr="00436C42" w:rsidRDefault="00436C42" w:rsidP="00436C42">
            <w:pPr>
              <w:spacing w:before="60" w:after="30" w:line="276" w:lineRule="auto"/>
              <w:jc w:val="right"/>
              <w:rPr>
                <w:rFonts w:ascii="Arial" w:hAnsi="Arial" w:cs="Arial"/>
                <w:sz w:val="19"/>
                <w:szCs w:val="19"/>
              </w:rPr>
            </w:pPr>
            <w:r w:rsidRPr="00436C42">
              <w:rPr>
                <w:rFonts w:ascii="Arial" w:eastAsia="Cordia New" w:hAnsi="Arial" w:cs="Arial"/>
                <w:sz w:val="19"/>
                <w:szCs w:val="19"/>
                <w:cs/>
              </w:rPr>
              <w:t>17</w:t>
            </w:r>
            <w:r w:rsidRPr="00436C42">
              <w:rPr>
                <w:rFonts w:ascii="Arial" w:eastAsia="Cordia New" w:hAnsi="Arial" w:cs="Arial"/>
                <w:sz w:val="19"/>
                <w:szCs w:val="19"/>
              </w:rPr>
              <w:t>,</w:t>
            </w:r>
            <w:r w:rsidRPr="00436C42">
              <w:rPr>
                <w:rFonts w:ascii="Arial" w:eastAsia="Cordia New" w:hAnsi="Arial" w:cs="Arial"/>
                <w:sz w:val="19"/>
                <w:szCs w:val="19"/>
                <w:cs/>
              </w:rPr>
              <w:t>0</w:t>
            </w:r>
            <w:r w:rsidRPr="00436C42">
              <w:rPr>
                <w:rFonts w:ascii="Arial" w:eastAsia="Cordia New" w:hAnsi="Arial" w:cs="Arial"/>
                <w:sz w:val="19"/>
                <w:szCs w:val="19"/>
              </w:rPr>
              <w:t>78</w:t>
            </w:r>
            <w:r w:rsidRPr="00436C42">
              <w:rPr>
                <w:rFonts w:ascii="Arial" w:eastAsia="Cordia New" w:hAnsi="Arial" w:cs="Arial"/>
                <w:sz w:val="19"/>
                <w:szCs w:val="19"/>
                <w:cs/>
              </w:rPr>
              <w:t xml:space="preserve">  </w:t>
            </w:r>
          </w:p>
        </w:tc>
      </w:tr>
      <w:tr w:rsidR="00436C42" w:rsidRPr="00353F27" w14:paraId="4A5B8052" w14:textId="556921B0" w:rsidTr="00436C42">
        <w:trPr>
          <w:trHeight w:val="177"/>
        </w:trPr>
        <w:tc>
          <w:tcPr>
            <w:tcW w:w="5661" w:type="dxa"/>
          </w:tcPr>
          <w:p w14:paraId="3E36D6F0" w14:textId="45796714" w:rsidR="00436C42" w:rsidRPr="004643B4" w:rsidRDefault="00436C42" w:rsidP="00436C42">
            <w:pPr>
              <w:spacing w:before="60" w:after="30" w:line="276" w:lineRule="auto"/>
              <w:ind w:left="-63"/>
              <w:rPr>
                <w:rFonts w:ascii="Arial" w:hAnsi="Arial" w:cs="Arial"/>
                <w:sz w:val="19"/>
                <w:szCs w:val="19"/>
              </w:rPr>
            </w:pPr>
            <w:r w:rsidRPr="004643B4">
              <w:rPr>
                <w:rFonts w:ascii="Arial" w:hAnsi="Arial" w:cs="Arial"/>
                <w:sz w:val="19"/>
                <w:szCs w:val="19"/>
              </w:rPr>
              <w:t>Meeting allowances of directors</w:t>
            </w:r>
          </w:p>
        </w:tc>
        <w:tc>
          <w:tcPr>
            <w:tcW w:w="1503" w:type="dxa"/>
          </w:tcPr>
          <w:p w14:paraId="58E083C9" w14:textId="7778B032" w:rsidR="00436C42" w:rsidRPr="001F4165" w:rsidRDefault="008E73D8" w:rsidP="00436C42">
            <w:pPr>
              <w:spacing w:before="60" w:after="30" w:line="276" w:lineRule="auto"/>
              <w:jc w:val="right"/>
              <w:rPr>
                <w:rFonts w:ascii="Arial" w:eastAsia="Cordia New" w:hAnsi="Arial" w:cs="Arial"/>
                <w:sz w:val="19"/>
                <w:szCs w:val="19"/>
              </w:rPr>
            </w:pPr>
            <w:r>
              <w:rPr>
                <w:rFonts w:ascii="Arial" w:eastAsia="Cordia New" w:hAnsi="Arial" w:cs="Arial"/>
                <w:sz w:val="19"/>
                <w:szCs w:val="19"/>
              </w:rPr>
              <w:t>1,040</w:t>
            </w:r>
          </w:p>
        </w:tc>
        <w:tc>
          <w:tcPr>
            <w:tcW w:w="243" w:type="dxa"/>
          </w:tcPr>
          <w:p w14:paraId="382CA49D" w14:textId="77777777" w:rsidR="00436C42" w:rsidRPr="001F4165" w:rsidRDefault="00436C42" w:rsidP="00436C42">
            <w:pPr>
              <w:pStyle w:val="Index8"/>
              <w:spacing w:before="60" w:after="30" w:line="276" w:lineRule="auto"/>
              <w:ind w:right="72"/>
              <w:rPr>
                <w:rFonts w:cs="Arial"/>
                <w:sz w:val="19"/>
                <w:szCs w:val="19"/>
                <w:cs/>
              </w:rPr>
            </w:pPr>
          </w:p>
        </w:tc>
        <w:tc>
          <w:tcPr>
            <w:tcW w:w="1593" w:type="dxa"/>
          </w:tcPr>
          <w:p w14:paraId="23B3F8C6" w14:textId="438BB33F" w:rsidR="00436C42" w:rsidRPr="00436C42" w:rsidRDefault="00436C42" w:rsidP="00436C42">
            <w:pPr>
              <w:spacing w:before="60" w:after="30" w:line="276" w:lineRule="auto"/>
              <w:jc w:val="right"/>
              <w:rPr>
                <w:rFonts w:ascii="Arial" w:hAnsi="Arial" w:cs="Arial"/>
                <w:sz w:val="19"/>
                <w:szCs w:val="19"/>
              </w:rPr>
            </w:pPr>
            <w:r w:rsidRPr="00436C42">
              <w:rPr>
                <w:rFonts w:ascii="Arial" w:eastAsia="Cordia New" w:hAnsi="Arial" w:cs="Arial"/>
                <w:sz w:val="19"/>
                <w:szCs w:val="19"/>
              </w:rPr>
              <w:t>8</w:t>
            </w:r>
            <w:r w:rsidRPr="00436C42">
              <w:rPr>
                <w:rFonts w:ascii="Arial" w:eastAsia="Cordia New" w:hAnsi="Arial" w:cs="Arial"/>
                <w:sz w:val="19"/>
                <w:szCs w:val="19"/>
                <w:cs/>
              </w:rPr>
              <w:t xml:space="preserve">20   </w:t>
            </w:r>
          </w:p>
        </w:tc>
      </w:tr>
      <w:tr w:rsidR="00436C42" w:rsidRPr="00353F27" w14:paraId="4E2EE1F6" w14:textId="631791A7" w:rsidTr="00436C42">
        <w:trPr>
          <w:trHeight w:val="357"/>
        </w:trPr>
        <w:tc>
          <w:tcPr>
            <w:tcW w:w="5661" w:type="dxa"/>
          </w:tcPr>
          <w:p w14:paraId="7AA86D69" w14:textId="282EF79C" w:rsidR="00436C42" w:rsidRPr="004643B4" w:rsidRDefault="00436C42" w:rsidP="00436C42">
            <w:pPr>
              <w:spacing w:before="60" w:after="30" w:line="276" w:lineRule="auto"/>
              <w:ind w:left="-63"/>
              <w:rPr>
                <w:rFonts w:ascii="Arial" w:hAnsi="Arial" w:cs="Arial"/>
                <w:sz w:val="19"/>
                <w:szCs w:val="19"/>
                <w:cs/>
              </w:rPr>
            </w:pPr>
            <w:r w:rsidRPr="004643B4">
              <w:rPr>
                <w:rFonts w:ascii="Arial" w:hAnsi="Arial" w:cs="Arial"/>
                <w:sz w:val="19"/>
                <w:szCs w:val="19"/>
              </w:rPr>
              <w:t>Contribution to the Company’s</w:t>
            </w:r>
            <w:r>
              <w:rPr>
                <w:rFonts w:ascii="Arial" w:hAnsi="Arial" w:cs="Arial"/>
                <w:sz w:val="19"/>
                <w:szCs w:val="19"/>
              </w:rPr>
              <w:t xml:space="preserve"> </w:t>
            </w:r>
            <w:r w:rsidRPr="004643B4">
              <w:rPr>
                <w:rFonts w:ascii="Arial" w:hAnsi="Arial" w:cs="Arial"/>
                <w:sz w:val="19"/>
                <w:szCs w:val="19"/>
              </w:rPr>
              <w:t>provident fund</w:t>
            </w:r>
          </w:p>
        </w:tc>
        <w:tc>
          <w:tcPr>
            <w:tcW w:w="1503" w:type="dxa"/>
          </w:tcPr>
          <w:p w14:paraId="2A7A58F2" w14:textId="42764077" w:rsidR="00436C42" w:rsidRPr="001F4165" w:rsidRDefault="008E73D8" w:rsidP="00436C42">
            <w:pPr>
              <w:spacing w:before="60" w:after="30" w:line="276" w:lineRule="auto"/>
              <w:jc w:val="right"/>
              <w:rPr>
                <w:rFonts w:ascii="Arial" w:eastAsia="Cordia New" w:hAnsi="Arial" w:cs="Arial"/>
                <w:sz w:val="19"/>
                <w:szCs w:val="19"/>
              </w:rPr>
            </w:pPr>
            <w:r>
              <w:rPr>
                <w:rFonts w:ascii="Arial" w:eastAsia="Cordia New" w:hAnsi="Arial" w:cs="Arial"/>
                <w:sz w:val="19"/>
                <w:szCs w:val="19"/>
              </w:rPr>
              <w:t>365</w:t>
            </w:r>
          </w:p>
        </w:tc>
        <w:tc>
          <w:tcPr>
            <w:tcW w:w="243" w:type="dxa"/>
          </w:tcPr>
          <w:p w14:paraId="32B302DF" w14:textId="77777777" w:rsidR="00436C42" w:rsidRPr="001F4165" w:rsidRDefault="00436C42" w:rsidP="00436C42">
            <w:pPr>
              <w:pStyle w:val="a0"/>
              <w:spacing w:before="60" w:after="30" w:line="276" w:lineRule="auto"/>
              <w:ind w:right="72"/>
              <w:jc w:val="center"/>
              <w:rPr>
                <w:rFonts w:ascii="Arial" w:eastAsia="Cordia New" w:hAnsi="Arial" w:cs="Arial"/>
                <w:sz w:val="19"/>
                <w:szCs w:val="19"/>
                <w:cs/>
                <w:lang w:val="en-US" w:eastAsia="en-GB"/>
              </w:rPr>
            </w:pPr>
          </w:p>
        </w:tc>
        <w:tc>
          <w:tcPr>
            <w:tcW w:w="1593" w:type="dxa"/>
            <w:vAlign w:val="bottom"/>
          </w:tcPr>
          <w:p w14:paraId="1881FF61" w14:textId="61685459" w:rsidR="00436C42" w:rsidRPr="00436C42" w:rsidRDefault="00436C42" w:rsidP="00436C42">
            <w:pPr>
              <w:spacing w:before="60" w:after="30" w:line="276" w:lineRule="auto"/>
              <w:jc w:val="right"/>
              <w:rPr>
                <w:rFonts w:ascii="Arial" w:hAnsi="Arial" w:cs="Arial"/>
                <w:sz w:val="19"/>
                <w:szCs w:val="19"/>
              </w:rPr>
            </w:pPr>
            <w:r w:rsidRPr="00436C42">
              <w:rPr>
                <w:rFonts w:ascii="Arial" w:eastAsia="Cordia New" w:hAnsi="Arial" w:cs="Arial"/>
                <w:sz w:val="19"/>
                <w:szCs w:val="19"/>
                <w:cs/>
              </w:rPr>
              <w:t>34</w:t>
            </w:r>
            <w:r w:rsidRPr="00436C42">
              <w:rPr>
                <w:rFonts w:ascii="Arial" w:eastAsia="Cordia New" w:hAnsi="Arial" w:cs="Arial"/>
                <w:sz w:val="19"/>
                <w:szCs w:val="19"/>
              </w:rPr>
              <w:t>2</w:t>
            </w:r>
            <w:r w:rsidRPr="00436C42">
              <w:rPr>
                <w:rFonts w:ascii="Arial" w:eastAsia="Cordia New" w:hAnsi="Arial" w:cs="Arial"/>
                <w:sz w:val="19"/>
                <w:szCs w:val="19"/>
                <w:cs/>
              </w:rPr>
              <w:t xml:space="preserve">   </w:t>
            </w:r>
          </w:p>
        </w:tc>
      </w:tr>
      <w:tr w:rsidR="00436C42" w:rsidRPr="00353F27" w14:paraId="1AAFB682" w14:textId="6D1E9C30" w:rsidTr="00436C42">
        <w:trPr>
          <w:trHeight w:val="353"/>
        </w:trPr>
        <w:tc>
          <w:tcPr>
            <w:tcW w:w="5661" w:type="dxa"/>
          </w:tcPr>
          <w:p w14:paraId="779F7D45" w14:textId="4EE462CF" w:rsidR="00436C42" w:rsidRPr="004643B4" w:rsidRDefault="00436C42" w:rsidP="00436C42">
            <w:pPr>
              <w:spacing w:before="60" w:after="30" w:line="276" w:lineRule="auto"/>
              <w:ind w:left="-63"/>
              <w:rPr>
                <w:rFonts w:ascii="Arial" w:hAnsi="Arial" w:cs="Arial"/>
                <w:sz w:val="19"/>
                <w:szCs w:val="19"/>
                <w:cs/>
              </w:rPr>
            </w:pPr>
            <w:r w:rsidRPr="004643B4">
              <w:rPr>
                <w:rFonts w:ascii="Arial" w:hAnsi="Arial" w:cs="Arial"/>
                <w:sz w:val="19"/>
                <w:szCs w:val="19"/>
              </w:rPr>
              <w:t>Post-employment benefits</w:t>
            </w:r>
          </w:p>
        </w:tc>
        <w:tc>
          <w:tcPr>
            <w:tcW w:w="1503" w:type="dxa"/>
          </w:tcPr>
          <w:p w14:paraId="3C95B747" w14:textId="29FC752D" w:rsidR="00436C42" w:rsidRPr="001F4165" w:rsidRDefault="008E73D8" w:rsidP="00436C42">
            <w:pPr>
              <w:spacing w:before="60" w:after="30" w:line="276" w:lineRule="auto"/>
              <w:jc w:val="right"/>
              <w:rPr>
                <w:rFonts w:ascii="Arial" w:eastAsia="Cordia New" w:hAnsi="Arial" w:cs="Arial"/>
                <w:sz w:val="19"/>
                <w:szCs w:val="19"/>
              </w:rPr>
            </w:pPr>
            <w:r>
              <w:rPr>
                <w:rFonts w:ascii="Arial" w:eastAsia="Cordia New" w:hAnsi="Arial" w:cs="Arial"/>
                <w:sz w:val="19"/>
                <w:szCs w:val="19"/>
              </w:rPr>
              <w:t>297</w:t>
            </w:r>
          </w:p>
        </w:tc>
        <w:tc>
          <w:tcPr>
            <w:tcW w:w="243" w:type="dxa"/>
          </w:tcPr>
          <w:p w14:paraId="56A4F855" w14:textId="77777777" w:rsidR="00436C42" w:rsidRPr="001F4165" w:rsidRDefault="00436C42" w:rsidP="00436C42">
            <w:pPr>
              <w:pStyle w:val="a0"/>
              <w:spacing w:before="60" w:after="30" w:line="276" w:lineRule="auto"/>
              <w:ind w:right="72"/>
              <w:rPr>
                <w:rFonts w:ascii="Arial" w:hAnsi="Arial" w:cs="Arial"/>
                <w:sz w:val="19"/>
                <w:szCs w:val="19"/>
                <w:cs/>
              </w:rPr>
            </w:pPr>
          </w:p>
        </w:tc>
        <w:tc>
          <w:tcPr>
            <w:tcW w:w="1593" w:type="dxa"/>
          </w:tcPr>
          <w:p w14:paraId="11D7B10B" w14:textId="7A78B9B6" w:rsidR="00436C42" w:rsidRPr="00436C42" w:rsidRDefault="00436C42" w:rsidP="00436C42">
            <w:pPr>
              <w:spacing w:before="60" w:after="30" w:line="276" w:lineRule="auto"/>
              <w:jc w:val="right"/>
              <w:rPr>
                <w:rFonts w:ascii="Arial" w:hAnsi="Arial" w:cs="Arial"/>
                <w:sz w:val="19"/>
                <w:szCs w:val="19"/>
              </w:rPr>
            </w:pPr>
            <w:r w:rsidRPr="00436C42">
              <w:rPr>
                <w:rFonts w:ascii="Arial" w:eastAsia="Cordia New" w:hAnsi="Arial" w:cs="Arial"/>
                <w:sz w:val="19"/>
                <w:szCs w:val="19"/>
                <w:cs/>
              </w:rPr>
              <w:t>28</w:t>
            </w:r>
            <w:r w:rsidRPr="00436C42">
              <w:rPr>
                <w:rFonts w:ascii="Arial" w:eastAsia="Cordia New" w:hAnsi="Arial" w:cs="Arial"/>
                <w:sz w:val="19"/>
                <w:szCs w:val="19"/>
              </w:rPr>
              <w:t>3</w:t>
            </w:r>
            <w:r w:rsidRPr="00436C42">
              <w:rPr>
                <w:rFonts w:ascii="Arial" w:eastAsia="Cordia New" w:hAnsi="Arial" w:cs="Arial"/>
                <w:sz w:val="19"/>
                <w:szCs w:val="19"/>
                <w:cs/>
              </w:rPr>
              <w:t xml:space="preserve">      </w:t>
            </w:r>
          </w:p>
        </w:tc>
      </w:tr>
      <w:tr w:rsidR="00436C42" w:rsidRPr="00353F27" w14:paraId="4AB1C4E5" w14:textId="3F09F985" w:rsidTr="00436C42">
        <w:trPr>
          <w:trHeight w:val="170"/>
        </w:trPr>
        <w:tc>
          <w:tcPr>
            <w:tcW w:w="5661" w:type="dxa"/>
            <w:vAlign w:val="bottom"/>
          </w:tcPr>
          <w:p w14:paraId="5F909273" w14:textId="44D178C0" w:rsidR="00436C42" w:rsidRPr="00353F27" w:rsidRDefault="00436C42" w:rsidP="00436C42">
            <w:pPr>
              <w:spacing w:before="60" w:after="30" w:line="276" w:lineRule="auto"/>
              <w:rPr>
                <w:rFonts w:ascii="Arial" w:hAnsi="Arial" w:cs="Arial"/>
                <w:sz w:val="19"/>
                <w:szCs w:val="19"/>
              </w:rPr>
            </w:pPr>
            <w:r>
              <w:rPr>
                <w:rFonts w:ascii="Arial" w:hAnsi="Arial" w:cs="Arial"/>
                <w:sz w:val="19"/>
                <w:szCs w:val="19"/>
              </w:rPr>
              <w:t xml:space="preserve">    </w:t>
            </w:r>
            <w:r w:rsidRPr="00353F27">
              <w:rPr>
                <w:rFonts w:ascii="Arial" w:hAnsi="Arial" w:cs="Arial"/>
                <w:sz w:val="19"/>
                <w:szCs w:val="19"/>
              </w:rPr>
              <w:t>Total</w:t>
            </w:r>
          </w:p>
        </w:tc>
        <w:tc>
          <w:tcPr>
            <w:tcW w:w="1503" w:type="dxa"/>
            <w:tcBorders>
              <w:top w:val="single" w:sz="4" w:space="0" w:color="auto"/>
              <w:bottom w:val="single" w:sz="12" w:space="0" w:color="auto"/>
            </w:tcBorders>
          </w:tcPr>
          <w:p w14:paraId="484F357F" w14:textId="2E8BD049" w:rsidR="00436C42" w:rsidRPr="001F4165" w:rsidRDefault="008E73D8" w:rsidP="00436C42">
            <w:pPr>
              <w:spacing w:before="60" w:after="30" w:line="276" w:lineRule="auto"/>
              <w:jc w:val="right"/>
              <w:rPr>
                <w:rFonts w:ascii="Arial" w:eastAsia="Cordia New" w:hAnsi="Arial" w:cs="Arial"/>
                <w:sz w:val="19"/>
                <w:szCs w:val="19"/>
              </w:rPr>
            </w:pPr>
            <w:r>
              <w:rPr>
                <w:rFonts w:ascii="Arial" w:eastAsia="Cordia New" w:hAnsi="Arial" w:cs="Arial"/>
                <w:sz w:val="19"/>
                <w:szCs w:val="19"/>
              </w:rPr>
              <w:t>1</w:t>
            </w:r>
            <w:r w:rsidR="009E1DA9">
              <w:rPr>
                <w:rFonts w:ascii="Arial" w:eastAsia="Cordia New" w:hAnsi="Arial" w:cs="Arial"/>
                <w:sz w:val="19"/>
                <w:szCs w:val="19"/>
              </w:rPr>
              <w:t>8,176</w:t>
            </w:r>
          </w:p>
        </w:tc>
        <w:tc>
          <w:tcPr>
            <w:tcW w:w="243" w:type="dxa"/>
          </w:tcPr>
          <w:p w14:paraId="21C41C4F" w14:textId="77777777" w:rsidR="00436C42" w:rsidRPr="001F4165" w:rsidRDefault="00436C42" w:rsidP="00436C42">
            <w:pPr>
              <w:pStyle w:val="a0"/>
              <w:spacing w:before="60" w:after="30" w:line="276" w:lineRule="auto"/>
              <w:ind w:right="72"/>
              <w:rPr>
                <w:rFonts w:ascii="Arial" w:hAnsi="Arial" w:cs="Arial"/>
                <w:sz w:val="19"/>
                <w:szCs w:val="19"/>
                <w:cs/>
              </w:rPr>
            </w:pPr>
          </w:p>
        </w:tc>
        <w:tc>
          <w:tcPr>
            <w:tcW w:w="1593" w:type="dxa"/>
            <w:tcBorders>
              <w:top w:val="single" w:sz="4" w:space="0" w:color="auto"/>
              <w:bottom w:val="single" w:sz="12" w:space="0" w:color="auto"/>
            </w:tcBorders>
          </w:tcPr>
          <w:p w14:paraId="7B7ECE00" w14:textId="04798417" w:rsidR="00436C42" w:rsidRPr="00436C42" w:rsidRDefault="00436C42" w:rsidP="00436C42">
            <w:pPr>
              <w:spacing w:before="60" w:after="30" w:line="276" w:lineRule="auto"/>
              <w:jc w:val="right"/>
              <w:rPr>
                <w:rFonts w:ascii="Arial" w:hAnsi="Arial" w:cs="Arial"/>
                <w:sz w:val="19"/>
                <w:szCs w:val="19"/>
              </w:rPr>
            </w:pPr>
            <w:r w:rsidRPr="00436C42">
              <w:rPr>
                <w:rFonts w:ascii="Arial" w:eastAsia="Cordia New" w:hAnsi="Arial" w:cs="Arial"/>
                <w:sz w:val="19"/>
                <w:szCs w:val="19"/>
                <w:cs/>
              </w:rPr>
              <w:t>18</w:t>
            </w:r>
            <w:r w:rsidRPr="00436C42">
              <w:rPr>
                <w:rFonts w:ascii="Arial" w:eastAsia="Cordia New" w:hAnsi="Arial" w:cs="Arial"/>
                <w:sz w:val="19"/>
                <w:szCs w:val="19"/>
              </w:rPr>
              <w:t>,5</w:t>
            </w:r>
            <w:r w:rsidRPr="00436C42">
              <w:rPr>
                <w:rFonts w:ascii="Arial" w:eastAsia="Cordia New" w:hAnsi="Arial" w:cs="Arial"/>
                <w:sz w:val="19"/>
                <w:szCs w:val="19"/>
                <w:cs/>
              </w:rPr>
              <w:t>2</w:t>
            </w:r>
            <w:r w:rsidRPr="00436C42">
              <w:rPr>
                <w:rFonts w:ascii="Arial" w:eastAsia="Cordia New" w:hAnsi="Arial" w:cs="Arial"/>
                <w:sz w:val="19"/>
                <w:szCs w:val="19"/>
              </w:rPr>
              <w:t>3</w:t>
            </w:r>
            <w:r w:rsidRPr="00436C42">
              <w:rPr>
                <w:rFonts w:ascii="Arial" w:eastAsia="Cordia New" w:hAnsi="Arial" w:cs="Arial"/>
                <w:sz w:val="19"/>
                <w:szCs w:val="19"/>
                <w:cs/>
              </w:rPr>
              <w:t xml:space="preserve">   </w:t>
            </w:r>
          </w:p>
        </w:tc>
      </w:tr>
    </w:tbl>
    <w:p w14:paraId="7CCBC9F1" w14:textId="77777777" w:rsidR="00BF00DA" w:rsidRDefault="00BF00DA" w:rsidP="001A0F48">
      <w:pPr>
        <w:spacing w:line="360" w:lineRule="auto"/>
        <w:ind w:left="360"/>
        <w:jc w:val="thaiDistribute"/>
        <w:rPr>
          <w:rFonts w:ascii="Arial" w:hAnsi="Arial" w:cs="Arial"/>
          <w:sz w:val="19"/>
          <w:szCs w:val="19"/>
          <w:lang w:val="en-GB"/>
        </w:rPr>
      </w:pPr>
    </w:p>
    <w:p w14:paraId="0291ECBF" w14:textId="40CF47B4" w:rsidR="00DD4083" w:rsidRPr="007D6FB8" w:rsidRDefault="00D02622" w:rsidP="00CE197D">
      <w:pPr>
        <w:pStyle w:val="BodyTextIndent3"/>
        <w:numPr>
          <w:ilvl w:val="0"/>
          <w:numId w:val="4"/>
        </w:numPr>
        <w:spacing w:line="360" w:lineRule="auto"/>
        <w:rPr>
          <w:rFonts w:ascii="Arial" w:hAnsi="Arial" w:cs="Arial"/>
          <w:b/>
          <w:bCs/>
          <w:sz w:val="19"/>
          <w:szCs w:val="19"/>
        </w:rPr>
      </w:pPr>
      <w:r w:rsidRPr="007D6FB8">
        <w:rPr>
          <w:rFonts w:ascii="Arial" w:hAnsi="Arial" w:cs="Arial"/>
          <w:b/>
          <w:bCs/>
          <w:sz w:val="19"/>
          <w:szCs w:val="19"/>
        </w:rPr>
        <w:t>CASH AND CASH EQUIVALENTS</w:t>
      </w:r>
    </w:p>
    <w:p w14:paraId="333416A8" w14:textId="77777777" w:rsidR="00193226" w:rsidRPr="00353F27" w:rsidRDefault="00193226" w:rsidP="00F56B1A">
      <w:pPr>
        <w:spacing w:line="360" w:lineRule="auto"/>
        <w:jc w:val="thaiDistribute"/>
        <w:rPr>
          <w:rFonts w:ascii="Arial" w:hAnsi="Arial" w:cs="Arial"/>
          <w:sz w:val="16"/>
          <w:szCs w:val="16"/>
          <w:u w:val="single"/>
        </w:rPr>
      </w:pPr>
    </w:p>
    <w:tbl>
      <w:tblPr>
        <w:tblW w:w="9001" w:type="dxa"/>
        <w:tblInd w:w="350" w:type="dxa"/>
        <w:tblLayout w:type="fixed"/>
        <w:tblLook w:val="0000" w:firstRow="0" w:lastRow="0" w:firstColumn="0" w:lastColumn="0" w:noHBand="0" w:noVBand="0"/>
      </w:tblPr>
      <w:tblGrid>
        <w:gridCol w:w="5662"/>
        <w:gridCol w:w="1503"/>
        <w:gridCol w:w="270"/>
        <w:gridCol w:w="1566"/>
      </w:tblGrid>
      <w:tr w:rsidR="00193226" w:rsidRPr="00353F27" w14:paraId="14BD6046" w14:textId="77777777" w:rsidTr="00436C42">
        <w:tc>
          <w:tcPr>
            <w:tcW w:w="5662" w:type="dxa"/>
          </w:tcPr>
          <w:p w14:paraId="78683B4C" w14:textId="77777777" w:rsidR="00193226" w:rsidRPr="00353F27" w:rsidRDefault="00193226" w:rsidP="008201E0">
            <w:pPr>
              <w:spacing w:before="60" w:after="30" w:line="276" w:lineRule="auto"/>
              <w:rPr>
                <w:rFonts w:ascii="Arial" w:hAnsi="Arial" w:cs="Arial"/>
                <w:sz w:val="19"/>
                <w:szCs w:val="19"/>
                <w:lang w:val="en-GB"/>
              </w:rPr>
            </w:pPr>
          </w:p>
        </w:tc>
        <w:tc>
          <w:tcPr>
            <w:tcW w:w="3339" w:type="dxa"/>
            <w:gridSpan w:val="3"/>
            <w:tcBorders>
              <w:bottom w:val="single" w:sz="4" w:space="0" w:color="auto"/>
            </w:tcBorders>
            <w:vAlign w:val="bottom"/>
          </w:tcPr>
          <w:p w14:paraId="51B7D6EF" w14:textId="77777777" w:rsidR="00193226" w:rsidRPr="00353F27" w:rsidRDefault="00193226" w:rsidP="008201E0">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436C42" w:rsidRPr="00353F27" w14:paraId="4A616CDE" w14:textId="77777777" w:rsidTr="00436C42">
        <w:trPr>
          <w:trHeight w:val="58"/>
        </w:trPr>
        <w:tc>
          <w:tcPr>
            <w:tcW w:w="5662" w:type="dxa"/>
          </w:tcPr>
          <w:p w14:paraId="402321EA" w14:textId="77777777" w:rsidR="00436C42" w:rsidRPr="00353F27" w:rsidRDefault="00436C42" w:rsidP="00436C42">
            <w:pPr>
              <w:spacing w:before="60" w:after="30" w:line="276" w:lineRule="auto"/>
              <w:rPr>
                <w:rFonts w:ascii="Arial" w:hAnsi="Arial" w:cs="Arial"/>
                <w:sz w:val="19"/>
                <w:szCs w:val="19"/>
                <w:lang w:val="en-GB"/>
              </w:rPr>
            </w:pPr>
          </w:p>
        </w:tc>
        <w:tc>
          <w:tcPr>
            <w:tcW w:w="1503" w:type="dxa"/>
            <w:tcBorders>
              <w:top w:val="single" w:sz="4" w:space="0" w:color="auto"/>
              <w:bottom w:val="single" w:sz="4" w:space="0" w:color="auto"/>
            </w:tcBorders>
            <w:vAlign w:val="bottom"/>
          </w:tcPr>
          <w:p w14:paraId="1ED8E899" w14:textId="0E98662C" w:rsidR="00436C42" w:rsidRPr="00353F27" w:rsidRDefault="00436C42" w:rsidP="00436C42">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02600037" w14:textId="77777777" w:rsidR="00436C42" w:rsidRPr="00353F27" w:rsidRDefault="00436C42" w:rsidP="00436C42">
            <w:pPr>
              <w:spacing w:before="60" w:after="30" w:line="276" w:lineRule="auto"/>
              <w:ind w:left="-108" w:right="-108"/>
              <w:jc w:val="center"/>
              <w:rPr>
                <w:rFonts w:ascii="Arial" w:hAnsi="Arial" w:cs="Arial"/>
                <w:sz w:val="19"/>
                <w:szCs w:val="19"/>
              </w:rPr>
            </w:pPr>
          </w:p>
        </w:tc>
        <w:tc>
          <w:tcPr>
            <w:tcW w:w="1566" w:type="dxa"/>
            <w:tcBorders>
              <w:top w:val="single" w:sz="4" w:space="0" w:color="auto"/>
              <w:bottom w:val="single" w:sz="4" w:space="0" w:color="auto"/>
            </w:tcBorders>
            <w:vAlign w:val="bottom"/>
          </w:tcPr>
          <w:p w14:paraId="37F4EE29" w14:textId="635AFCF7" w:rsidR="00436C42" w:rsidRPr="00353F27" w:rsidRDefault="00436C42" w:rsidP="00436C42">
            <w:pPr>
              <w:spacing w:before="60" w:after="30" w:line="276" w:lineRule="auto"/>
              <w:ind w:left="-108" w:right="-108"/>
              <w:jc w:val="center"/>
              <w:rPr>
                <w:rFonts w:ascii="Arial" w:hAnsi="Arial" w:cs="Arial"/>
                <w:sz w:val="19"/>
                <w:szCs w:val="19"/>
              </w:rPr>
            </w:pPr>
            <w:r>
              <w:rPr>
                <w:rFonts w:ascii="Arial" w:hAnsi="Arial" w:cs="Arial"/>
                <w:sz w:val="19"/>
                <w:szCs w:val="19"/>
                <w:lang w:val="en-GB"/>
              </w:rPr>
              <w:t>2023</w:t>
            </w:r>
          </w:p>
        </w:tc>
      </w:tr>
      <w:tr w:rsidR="00193226" w:rsidRPr="00353F27" w14:paraId="2007EC29" w14:textId="77777777" w:rsidTr="00436C42">
        <w:trPr>
          <w:trHeight w:hRule="exact" w:val="352"/>
        </w:trPr>
        <w:tc>
          <w:tcPr>
            <w:tcW w:w="5662" w:type="dxa"/>
          </w:tcPr>
          <w:p w14:paraId="169A668E" w14:textId="77777777" w:rsidR="00193226" w:rsidRPr="00353F27" w:rsidRDefault="00193226" w:rsidP="008201E0">
            <w:pPr>
              <w:spacing w:before="60" w:after="30" w:line="276" w:lineRule="auto"/>
              <w:rPr>
                <w:rFonts w:ascii="Arial" w:hAnsi="Arial" w:cs="Arial"/>
                <w:sz w:val="19"/>
                <w:szCs w:val="19"/>
                <w:lang w:val="en-GB"/>
              </w:rPr>
            </w:pPr>
          </w:p>
        </w:tc>
        <w:tc>
          <w:tcPr>
            <w:tcW w:w="1503" w:type="dxa"/>
            <w:tcBorders>
              <w:top w:val="single" w:sz="4" w:space="0" w:color="auto"/>
            </w:tcBorders>
          </w:tcPr>
          <w:p w14:paraId="3C5D0A43" w14:textId="77777777" w:rsidR="00193226" w:rsidRPr="00353F27"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353F27" w:rsidRDefault="00193226" w:rsidP="008201E0">
            <w:pPr>
              <w:spacing w:before="60" w:after="30" w:line="276" w:lineRule="auto"/>
              <w:rPr>
                <w:rFonts w:ascii="Arial" w:hAnsi="Arial" w:cs="Arial"/>
                <w:sz w:val="19"/>
                <w:szCs w:val="19"/>
                <w:lang w:val="en-GB"/>
              </w:rPr>
            </w:pPr>
          </w:p>
        </w:tc>
        <w:tc>
          <w:tcPr>
            <w:tcW w:w="1566" w:type="dxa"/>
            <w:tcBorders>
              <w:top w:val="single" w:sz="4" w:space="0" w:color="auto"/>
            </w:tcBorders>
          </w:tcPr>
          <w:p w14:paraId="61E818AF" w14:textId="77777777" w:rsidR="00193226" w:rsidRPr="00353F27" w:rsidRDefault="00193226" w:rsidP="008201E0">
            <w:pPr>
              <w:spacing w:before="60" w:after="30" w:line="276" w:lineRule="auto"/>
              <w:rPr>
                <w:rFonts w:ascii="Arial" w:hAnsi="Arial" w:cs="Arial"/>
                <w:sz w:val="19"/>
                <w:szCs w:val="19"/>
                <w:lang w:val="en-GB"/>
              </w:rPr>
            </w:pPr>
          </w:p>
        </w:tc>
      </w:tr>
      <w:tr w:rsidR="0032193F" w:rsidRPr="00353F27" w14:paraId="5D1E2808" w14:textId="77777777" w:rsidTr="00436C42">
        <w:trPr>
          <w:trHeight w:val="307"/>
        </w:trPr>
        <w:tc>
          <w:tcPr>
            <w:tcW w:w="5662" w:type="dxa"/>
            <w:vAlign w:val="bottom"/>
          </w:tcPr>
          <w:p w14:paraId="6AFB9AA9" w14:textId="086C7194" w:rsidR="0032193F" w:rsidRPr="00353F27" w:rsidRDefault="0032193F" w:rsidP="0032193F">
            <w:pPr>
              <w:spacing w:before="60" w:after="30" w:line="276" w:lineRule="auto"/>
              <w:ind w:left="-63"/>
              <w:rPr>
                <w:rFonts w:ascii="Arial" w:hAnsi="Arial" w:cs="Arial"/>
                <w:sz w:val="19"/>
                <w:szCs w:val="19"/>
              </w:rPr>
            </w:pPr>
            <w:r>
              <w:rPr>
                <w:rFonts w:ascii="Arial" w:hAnsi="Arial" w:cs="Arial"/>
                <w:sz w:val="19"/>
                <w:szCs w:val="19"/>
              </w:rPr>
              <w:t>Cash</w:t>
            </w:r>
          </w:p>
        </w:tc>
        <w:tc>
          <w:tcPr>
            <w:tcW w:w="1503" w:type="dxa"/>
          </w:tcPr>
          <w:p w14:paraId="51694752" w14:textId="55561989" w:rsidR="0032193F" w:rsidRPr="00337A8B"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125</w:t>
            </w:r>
          </w:p>
        </w:tc>
        <w:tc>
          <w:tcPr>
            <w:tcW w:w="270" w:type="dxa"/>
          </w:tcPr>
          <w:p w14:paraId="4EE1ED6E" w14:textId="77777777" w:rsidR="0032193F" w:rsidRPr="00353F27" w:rsidRDefault="0032193F" w:rsidP="0032193F">
            <w:pPr>
              <w:spacing w:before="60" w:after="30" w:line="276" w:lineRule="auto"/>
              <w:jc w:val="right"/>
              <w:rPr>
                <w:rFonts w:ascii="Arial" w:hAnsi="Arial" w:cs="Arial"/>
                <w:sz w:val="19"/>
                <w:szCs w:val="19"/>
                <w:lang w:val="en-GB"/>
              </w:rPr>
            </w:pPr>
          </w:p>
        </w:tc>
        <w:tc>
          <w:tcPr>
            <w:tcW w:w="1566" w:type="dxa"/>
          </w:tcPr>
          <w:p w14:paraId="4C5E6A3B" w14:textId="7D9F360F" w:rsidR="0032193F" w:rsidRPr="00407D4B" w:rsidRDefault="0032193F" w:rsidP="0032193F">
            <w:pPr>
              <w:spacing w:before="60" w:after="30" w:line="276" w:lineRule="auto"/>
              <w:jc w:val="right"/>
              <w:rPr>
                <w:rFonts w:ascii="Arial" w:hAnsi="Arial" w:cs="Arial"/>
                <w:sz w:val="19"/>
                <w:szCs w:val="19"/>
                <w:lang w:val="en-GB"/>
              </w:rPr>
            </w:pPr>
            <w:r w:rsidRPr="00407D4B">
              <w:rPr>
                <w:rFonts w:ascii="Arial" w:eastAsia="Cordia New" w:hAnsi="Arial" w:cs="Arial"/>
                <w:sz w:val="19"/>
                <w:szCs w:val="19"/>
              </w:rPr>
              <w:t>130</w:t>
            </w:r>
          </w:p>
        </w:tc>
      </w:tr>
      <w:tr w:rsidR="0032193F" w:rsidRPr="00353F27" w14:paraId="73A1A0D7" w14:textId="77777777" w:rsidTr="00436C42">
        <w:trPr>
          <w:trHeight w:val="305"/>
        </w:trPr>
        <w:tc>
          <w:tcPr>
            <w:tcW w:w="5662" w:type="dxa"/>
            <w:vAlign w:val="bottom"/>
          </w:tcPr>
          <w:p w14:paraId="68F2A980" w14:textId="39CEE8E4" w:rsidR="0032193F" w:rsidRPr="00353F27" w:rsidRDefault="0032193F" w:rsidP="0032193F">
            <w:pPr>
              <w:spacing w:before="60" w:after="30" w:line="276" w:lineRule="auto"/>
              <w:ind w:left="-63"/>
              <w:rPr>
                <w:rFonts w:ascii="Arial" w:hAnsi="Arial" w:cs="Arial"/>
                <w:sz w:val="19"/>
                <w:szCs w:val="19"/>
              </w:rPr>
            </w:pPr>
            <w:r w:rsidRPr="00414215">
              <w:rPr>
                <w:rFonts w:ascii="Arial" w:hAnsi="Arial" w:cs="Arial"/>
                <w:sz w:val="19"/>
                <w:szCs w:val="19"/>
              </w:rPr>
              <w:t xml:space="preserve">Deposits at banks </w:t>
            </w:r>
          </w:p>
        </w:tc>
        <w:tc>
          <w:tcPr>
            <w:tcW w:w="1503" w:type="dxa"/>
            <w:tcBorders>
              <w:bottom w:val="single" w:sz="4" w:space="0" w:color="auto"/>
            </w:tcBorders>
          </w:tcPr>
          <w:p w14:paraId="405D713C" w14:textId="30F3DEF8" w:rsidR="0032193F" w:rsidRPr="00337A8B"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49,196</w:t>
            </w:r>
          </w:p>
        </w:tc>
        <w:tc>
          <w:tcPr>
            <w:tcW w:w="270" w:type="dxa"/>
          </w:tcPr>
          <w:p w14:paraId="5BCDED8D" w14:textId="77777777" w:rsidR="0032193F" w:rsidRPr="00353F27" w:rsidRDefault="0032193F" w:rsidP="0032193F">
            <w:pPr>
              <w:spacing w:before="60" w:after="30" w:line="276" w:lineRule="auto"/>
              <w:jc w:val="right"/>
              <w:rPr>
                <w:rFonts w:ascii="Arial" w:hAnsi="Arial" w:cs="Arial"/>
                <w:sz w:val="19"/>
                <w:szCs w:val="19"/>
                <w:lang w:val="en-GB"/>
              </w:rPr>
            </w:pPr>
          </w:p>
        </w:tc>
        <w:tc>
          <w:tcPr>
            <w:tcW w:w="1566" w:type="dxa"/>
            <w:tcBorders>
              <w:bottom w:val="single" w:sz="4" w:space="0" w:color="auto"/>
            </w:tcBorders>
          </w:tcPr>
          <w:p w14:paraId="061F2380" w14:textId="34BD3911" w:rsidR="0032193F" w:rsidRPr="00407D4B" w:rsidRDefault="0032193F" w:rsidP="0032193F">
            <w:pPr>
              <w:spacing w:before="60" w:after="30" w:line="276" w:lineRule="auto"/>
              <w:jc w:val="right"/>
              <w:rPr>
                <w:rFonts w:ascii="Arial" w:hAnsi="Arial" w:cs="Arial"/>
                <w:sz w:val="19"/>
                <w:szCs w:val="19"/>
                <w:lang w:val="en-GB"/>
              </w:rPr>
            </w:pPr>
            <w:r w:rsidRPr="00407D4B">
              <w:rPr>
                <w:rFonts w:ascii="Arial" w:eastAsia="Cordia New" w:hAnsi="Arial" w:cs="Arial"/>
                <w:sz w:val="19"/>
                <w:szCs w:val="19"/>
              </w:rPr>
              <w:t>1</w:t>
            </w:r>
            <w:r>
              <w:rPr>
                <w:rFonts w:ascii="Arial" w:eastAsia="Cordia New" w:hAnsi="Arial" w:cs="Arial"/>
                <w:sz w:val="19"/>
                <w:szCs w:val="19"/>
              </w:rPr>
              <w:t>19,560</w:t>
            </w:r>
          </w:p>
        </w:tc>
      </w:tr>
      <w:tr w:rsidR="0032193F" w:rsidRPr="00353F27" w14:paraId="0BBF7860" w14:textId="77777777" w:rsidTr="00436C42">
        <w:trPr>
          <w:trHeight w:val="302"/>
        </w:trPr>
        <w:tc>
          <w:tcPr>
            <w:tcW w:w="5662" w:type="dxa"/>
            <w:vAlign w:val="bottom"/>
          </w:tcPr>
          <w:p w14:paraId="5792121F" w14:textId="50C802AE" w:rsidR="0032193F" w:rsidRPr="000C2281" w:rsidRDefault="0032193F" w:rsidP="0032193F">
            <w:pPr>
              <w:spacing w:before="60" w:after="30" w:line="276" w:lineRule="auto"/>
              <w:rPr>
                <w:rFonts w:ascii="Arial" w:hAnsi="Arial" w:cstheme="minorBidi"/>
                <w:sz w:val="19"/>
                <w:szCs w:val="19"/>
              </w:rPr>
            </w:pPr>
            <w:r>
              <w:rPr>
                <w:rFonts w:ascii="Arial" w:hAnsi="Arial" w:cs="Arial"/>
                <w:sz w:val="19"/>
                <w:szCs w:val="19"/>
              </w:rPr>
              <w:t xml:space="preserve">    </w:t>
            </w:r>
            <w:r w:rsidRPr="00353F27">
              <w:rPr>
                <w:rFonts w:ascii="Arial" w:hAnsi="Arial" w:cs="Arial"/>
                <w:sz w:val="19"/>
                <w:szCs w:val="19"/>
              </w:rPr>
              <w:t>Total</w:t>
            </w:r>
            <w:r w:rsidR="00FF2F7F">
              <w:rPr>
                <w:rFonts w:ascii="Arial" w:hAnsi="Arial" w:cs="Arial"/>
                <w:sz w:val="19"/>
                <w:szCs w:val="19"/>
              </w:rPr>
              <w:t xml:space="preserve"> cash and </w:t>
            </w:r>
            <w:r w:rsidR="0019388C">
              <w:rPr>
                <w:rFonts w:ascii="Arial" w:hAnsi="Arial" w:cs="Arial"/>
                <w:sz w:val="19"/>
                <w:szCs w:val="19"/>
              </w:rPr>
              <w:t>deposits at</w:t>
            </w:r>
            <w:r w:rsidR="000C2281">
              <w:rPr>
                <w:rFonts w:ascii="Arial" w:hAnsi="Arial" w:cstheme="minorBidi" w:hint="cs"/>
                <w:sz w:val="19"/>
                <w:szCs w:val="19"/>
                <w:cs/>
              </w:rPr>
              <w:t xml:space="preserve"> </w:t>
            </w:r>
            <w:r w:rsidR="000C2281">
              <w:rPr>
                <w:rFonts w:ascii="Arial" w:hAnsi="Arial" w:cstheme="minorBidi"/>
                <w:sz w:val="19"/>
                <w:szCs w:val="19"/>
              </w:rPr>
              <w:t>financial institutions</w:t>
            </w:r>
          </w:p>
        </w:tc>
        <w:tc>
          <w:tcPr>
            <w:tcW w:w="1503" w:type="dxa"/>
            <w:tcBorders>
              <w:top w:val="single" w:sz="4" w:space="0" w:color="auto"/>
            </w:tcBorders>
          </w:tcPr>
          <w:p w14:paraId="19CE207B" w14:textId="780079E2" w:rsidR="0032193F" w:rsidRPr="00337A8B"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49,321</w:t>
            </w:r>
          </w:p>
        </w:tc>
        <w:tc>
          <w:tcPr>
            <w:tcW w:w="270" w:type="dxa"/>
          </w:tcPr>
          <w:p w14:paraId="13C0D3C5" w14:textId="77777777" w:rsidR="0032193F" w:rsidRPr="00353F27" w:rsidRDefault="0032193F" w:rsidP="0032193F">
            <w:pPr>
              <w:spacing w:before="60" w:after="30" w:line="276" w:lineRule="auto"/>
              <w:jc w:val="right"/>
              <w:rPr>
                <w:rFonts w:ascii="Arial" w:hAnsi="Arial" w:cs="Arial"/>
                <w:sz w:val="19"/>
                <w:szCs w:val="19"/>
                <w:lang w:val="en-GB"/>
              </w:rPr>
            </w:pPr>
          </w:p>
        </w:tc>
        <w:tc>
          <w:tcPr>
            <w:tcW w:w="1566" w:type="dxa"/>
            <w:tcBorders>
              <w:top w:val="single" w:sz="4" w:space="0" w:color="auto"/>
            </w:tcBorders>
          </w:tcPr>
          <w:p w14:paraId="6788F22C" w14:textId="5664C5D3" w:rsidR="0032193F" w:rsidRPr="00407D4B" w:rsidRDefault="0032193F" w:rsidP="0032193F">
            <w:pPr>
              <w:spacing w:before="60" w:after="30" w:line="276" w:lineRule="auto"/>
              <w:jc w:val="right"/>
              <w:rPr>
                <w:rFonts w:ascii="Arial" w:hAnsi="Arial" w:cs="Arial"/>
                <w:sz w:val="19"/>
                <w:szCs w:val="19"/>
                <w:lang w:val="en-GB"/>
              </w:rPr>
            </w:pPr>
            <w:r w:rsidRPr="00407D4B">
              <w:rPr>
                <w:rFonts w:ascii="Arial" w:eastAsia="Cordia New" w:hAnsi="Arial" w:cs="Arial"/>
                <w:sz w:val="19"/>
                <w:szCs w:val="19"/>
              </w:rPr>
              <w:t>1</w:t>
            </w:r>
            <w:r>
              <w:rPr>
                <w:rFonts w:ascii="Arial" w:eastAsia="Cordia New" w:hAnsi="Arial" w:cs="Arial"/>
                <w:sz w:val="19"/>
                <w:szCs w:val="19"/>
              </w:rPr>
              <w:t>19,690</w:t>
            </w:r>
          </w:p>
        </w:tc>
      </w:tr>
      <w:tr w:rsidR="00285611" w:rsidRPr="00353F27" w14:paraId="529B7CD6" w14:textId="77777777" w:rsidTr="00436C42">
        <w:trPr>
          <w:trHeight w:val="302"/>
        </w:trPr>
        <w:tc>
          <w:tcPr>
            <w:tcW w:w="5662" w:type="dxa"/>
            <w:vAlign w:val="bottom"/>
          </w:tcPr>
          <w:p w14:paraId="4141F3CF" w14:textId="176D2003" w:rsidR="00285611" w:rsidRPr="0019388C" w:rsidRDefault="00285611" w:rsidP="00285611">
            <w:pPr>
              <w:spacing w:before="60" w:after="30" w:line="276" w:lineRule="auto"/>
              <w:rPr>
                <w:rFonts w:ascii="Arial" w:hAnsi="Arial" w:cs="Arial"/>
                <w:sz w:val="19"/>
                <w:szCs w:val="19"/>
              </w:rPr>
            </w:pPr>
            <w:r>
              <w:rPr>
                <w:rFonts w:ascii="Arial" w:hAnsi="Arial" w:cs="Arial"/>
                <w:sz w:val="19"/>
                <w:szCs w:val="19"/>
                <w:u w:val="single"/>
              </w:rPr>
              <w:t>Less</w:t>
            </w:r>
            <w:r>
              <w:rPr>
                <w:rFonts w:ascii="Arial" w:hAnsi="Arial" w:cs="Arial"/>
                <w:sz w:val="19"/>
                <w:szCs w:val="19"/>
              </w:rPr>
              <w:t xml:space="preserve"> </w:t>
            </w:r>
            <w:r w:rsidR="00A45ACE">
              <w:rPr>
                <w:rFonts w:ascii="Arial" w:hAnsi="Arial" w:cs="Arial"/>
                <w:sz w:val="19"/>
                <w:szCs w:val="19"/>
              </w:rPr>
              <w:t>r</w:t>
            </w:r>
            <w:r w:rsidR="00A45ACE" w:rsidRPr="00A45ACE">
              <w:rPr>
                <w:rFonts w:ascii="Arial" w:hAnsi="Arial" w:cs="Arial"/>
                <w:sz w:val="19"/>
                <w:szCs w:val="19"/>
              </w:rPr>
              <w:t xml:space="preserve">estricted </w:t>
            </w:r>
            <w:r w:rsidR="00EE60D2">
              <w:rPr>
                <w:rFonts w:ascii="Arial" w:hAnsi="Arial" w:cs="Arial"/>
                <w:sz w:val="19"/>
                <w:szCs w:val="19"/>
              </w:rPr>
              <w:t>cash</w:t>
            </w:r>
            <w:r w:rsidR="00636852">
              <w:rPr>
                <w:rFonts w:ascii="Arial" w:hAnsi="Arial" w:cs="Arial"/>
                <w:sz w:val="19"/>
                <w:szCs w:val="19"/>
              </w:rPr>
              <w:t xml:space="preserve"> (Note 20)</w:t>
            </w:r>
          </w:p>
        </w:tc>
        <w:tc>
          <w:tcPr>
            <w:tcW w:w="1503" w:type="dxa"/>
            <w:tcBorders>
              <w:bottom w:val="single" w:sz="4" w:space="0" w:color="auto"/>
            </w:tcBorders>
          </w:tcPr>
          <w:p w14:paraId="1A33272A" w14:textId="0B19D631" w:rsidR="00285611" w:rsidRPr="0032193F" w:rsidRDefault="008E73D8" w:rsidP="00285611">
            <w:pPr>
              <w:spacing w:before="60" w:after="30" w:line="276" w:lineRule="auto"/>
              <w:jc w:val="right"/>
              <w:rPr>
                <w:rFonts w:ascii="Arial" w:eastAsia="Cordia New" w:hAnsi="Arial" w:cs="Arial"/>
                <w:sz w:val="19"/>
                <w:szCs w:val="19"/>
              </w:rPr>
            </w:pPr>
            <w:r>
              <w:rPr>
                <w:rFonts w:ascii="Arial" w:eastAsia="Cordia New" w:hAnsi="Arial" w:cs="Arial"/>
                <w:sz w:val="19"/>
                <w:szCs w:val="19"/>
              </w:rPr>
              <w:t>(10,451)</w:t>
            </w:r>
          </w:p>
        </w:tc>
        <w:tc>
          <w:tcPr>
            <w:tcW w:w="270" w:type="dxa"/>
          </w:tcPr>
          <w:p w14:paraId="37723D5E" w14:textId="77777777" w:rsidR="00285611" w:rsidRPr="00353F27" w:rsidRDefault="00285611" w:rsidP="00285611">
            <w:pPr>
              <w:spacing w:before="60" w:after="30" w:line="276" w:lineRule="auto"/>
              <w:jc w:val="right"/>
              <w:rPr>
                <w:rFonts w:ascii="Arial" w:hAnsi="Arial" w:cs="Arial"/>
                <w:sz w:val="19"/>
                <w:szCs w:val="19"/>
                <w:lang w:val="en-GB"/>
              </w:rPr>
            </w:pPr>
          </w:p>
        </w:tc>
        <w:tc>
          <w:tcPr>
            <w:tcW w:w="1566" w:type="dxa"/>
            <w:tcBorders>
              <w:bottom w:val="single" w:sz="4" w:space="0" w:color="auto"/>
            </w:tcBorders>
          </w:tcPr>
          <w:p w14:paraId="34A90116" w14:textId="2085F9F9" w:rsidR="00285611" w:rsidRPr="00407D4B" w:rsidRDefault="00285611" w:rsidP="00285611">
            <w:pPr>
              <w:spacing w:before="60" w:after="30" w:line="276" w:lineRule="auto"/>
              <w:jc w:val="right"/>
              <w:rPr>
                <w:rFonts w:ascii="Arial" w:eastAsia="Cordia New" w:hAnsi="Arial" w:cs="Arial"/>
                <w:sz w:val="19"/>
                <w:szCs w:val="19"/>
              </w:rPr>
            </w:pPr>
            <w:r w:rsidRPr="00285611">
              <w:rPr>
                <w:rFonts w:ascii="Arial" w:eastAsia="Cordia New" w:hAnsi="Arial" w:cs="Arial"/>
                <w:sz w:val="19"/>
                <w:szCs w:val="19"/>
              </w:rPr>
              <w:t>(6,911)</w:t>
            </w:r>
          </w:p>
        </w:tc>
      </w:tr>
      <w:tr w:rsidR="00285611" w:rsidRPr="00353F27" w14:paraId="74139F49" w14:textId="77777777" w:rsidTr="00436C42">
        <w:trPr>
          <w:trHeight w:val="302"/>
        </w:trPr>
        <w:tc>
          <w:tcPr>
            <w:tcW w:w="5662" w:type="dxa"/>
            <w:vAlign w:val="bottom"/>
          </w:tcPr>
          <w:p w14:paraId="08136721" w14:textId="6AE1784E" w:rsidR="00285611" w:rsidRPr="00F942D6" w:rsidRDefault="00285611" w:rsidP="00285611">
            <w:pPr>
              <w:spacing w:before="60" w:after="30" w:line="276" w:lineRule="auto"/>
              <w:rPr>
                <w:rFonts w:ascii="Arial" w:hAnsi="Arial" w:cs="Arial"/>
                <w:sz w:val="19"/>
                <w:szCs w:val="19"/>
              </w:rPr>
            </w:pPr>
            <w:r w:rsidRPr="00F942D6">
              <w:rPr>
                <w:rFonts w:ascii="Arial" w:hAnsi="Arial" w:cs="Arial"/>
                <w:sz w:val="19"/>
                <w:szCs w:val="19"/>
              </w:rPr>
              <w:t>C</w:t>
            </w:r>
            <w:r>
              <w:rPr>
                <w:rFonts w:ascii="Arial" w:hAnsi="Arial" w:cs="Arial"/>
                <w:sz w:val="19"/>
                <w:szCs w:val="19"/>
              </w:rPr>
              <w:t>ash</w:t>
            </w:r>
            <w:r w:rsidRPr="00F942D6">
              <w:rPr>
                <w:rFonts w:ascii="Arial" w:hAnsi="Arial" w:cs="Arial"/>
                <w:sz w:val="19"/>
                <w:szCs w:val="19"/>
              </w:rPr>
              <w:t xml:space="preserve"> </w:t>
            </w:r>
            <w:r>
              <w:rPr>
                <w:rFonts w:ascii="Arial" w:hAnsi="Arial" w:cs="Arial"/>
                <w:sz w:val="19"/>
                <w:szCs w:val="19"/>
              </w:rPr>
              <w:t>and</w:t>
            </w:r>
            <w:r w:rsidRPr="00F942D6">
              <w:rPr>
                <w:rFonts w:ascii="Arial" w:hAnsi="Arial" w:cs="Arial"/>
                <w:sz w:val="19"/>
                <w:szCs w:val="19"/>
              </w:rPr>
              <w:t xml:space="preserve"> </w:t>
            </w:r>
            <w:r>
              <w:rPr>
                <w:rFonts w:ascii="Arial" w:hAnsi="Arial" w:cs="Arial"/>
                <w:sz w:val="19"/>
                <w:szCs w:val="19"/>
              </w:rPr>
              <w:t>cash</w:t>
            </w:r>
            <w:r w:rsidRPr="00F942D6">
              <w:rPr>
                <w:rFonts w:ascii="Arial" w:hAnsi="Arial" w:cs="Arial"/>
                <w:sz w:val="19"/>
                <w:szCs w:val="19"/>
              </w:rPr>
              <w:t xml:space="preserve"> </w:t>
            </w:r>
            <w:r>
              <w:rPr>
                <w:rFonts w:ascii="Arial" w:hAnsi="Arial" w:cs="Arial"/>
                <w:sz w:val="19"/>
                <w:szCs w:val="19"/>
              </w:rPr>
              <w:t>equivalents</w:t>
            </w:r>
          </w:p>
        </w:tc>
        <w:tc>
          <w:tcPr>
            <w:tcW w:w="1503" w:type="dxa"/>
            <w:tcBorders>
              <w:top w:val="single" w:sz="4" w:space="0" w:color="auto"/>
              <w:bottom w:val="single" w:sz="12" w:space="0" w:color="auto"/>
            </w:tcBorders>
          </w:tcPr>
          <w:p w14:paraId="6B680825" w14:textId="3B2FC305" w:rsidR="00285611" w:rsidRPr="0032193F" w:rsidRDefault="008E73D8" w:rsidP="00285611">
            <w:pPr>
              <w:spacing w:before="60" w:after="30" w:line="276" w:lineRule="auto"/>
              <w:jc w:val="right"/>
              <w:rPr>
                <w:rFonts w:ascii="Arial" w:eastAsia="Cordia New" w:hAnsi="Arial" w:cs="Arial"/>
                <w:sz w:val="19"/>
                <w:szCs w:val="19"/>
              </w:rPr>
            </w:pPr>
            <w:r>
              <w:rPr>
                <w:rFonts w:ascii="Arial" w:eastAsia="Cordia New" w:hAnsi="Arial" w:cs="Arial"/>
                <w:sz w:val="19"/>
                <w:szCs w:val="19"/>
              </w:rPr>
              <w:t>38,870</w:t>
            </w:r>
          </w:p>
        </w:tc>
        <w:tc>
          <w:tcPr>
            <w:tcW w:w="270" w:type="dxa"/>
          </w:tcPr>
          <w:p w14:paraId="110D6543" w14:textId="77777777" w:rsidR="00285611" w:rsidRPr="00353F27" w:rsidRDefault="00285611" w:rsidP="00285611">
            <w:pPr>
              <w:spacing w:before="60" w:after="30" w:line="276" w:lineRule="auto"/>
              <w:jc w:val="right"/>
              <w:rPr>
                <w:rFonts w:ascii="Arial" w:hAnsi="Arial" w:cs="Arial"/>
                <w:sz w:val="19"/>
                <w:szCs w:val="19"/>
                <w:lang w:val="en-GB"/>
              </w:rPr>
            </w:pPr>
          </w:p>
        </w:tc>
        <w:tc>
          <w:tcPr>
            <w:tcW w:w="1566" w:type="dxa"/>
            <w:tcBorders>
              <w:top w:val="single" w:sz="4" w:space="0" w:color="auto"/>
              <w:bottom w:val="single" w:sz="12" w:space="0" w:color="auto"/>
            </w:tcBorders>
          </w:tcPr>
          <w:p w14:paraId="49F26B85" w14:textId="08D78D57" w:rsidR="00285611" w:rsidRPr="00407D4B" w:rsidRDefault="00285611" w:rsidP="00285611">
            <w:pPr>
              <w:spacing w:before="60" w:after="30" w:line="276" w:lineRule="auto"/>
              <w:jc w:val="right"/>
              <w:rPr>
                <w:rFonts w:ascii="Arial" w:eastAsia="Cordia New" w:hAnsi="Arial" w:cs="Arial"/>
                <w:sz w:val="19"/>
                <w:szCs w:val="19"/>
              </w:rPr>
            </w:pPr>
            <w:r w:rsidRPr="00285611">
              <w:rPr>
                <w:rFonts w:ascii="Arial" w:eastAsia="Cordia New" w:hAnsi="Arial" w:cs="Arial"/>
                <w:sz w:val="19"/>
                <w:szCs w:val="19"/>
              </w:rPr>
              <w:t>112,</w:t>
            </w:r>
            <w:r w:rsidR="00323BA3">
              <w:rPr>
                <w:rFonts w:ascii="Arial" w:eastAsia="Cordia New" w:hAnsi="Arial" w:cs="Arial"/>
                <w:sz w:val="19"/>
                <w:szCs w:val="19"/>
              </w:rPr>
              <w:t>779</w:t>
            </w:r>
          </w:p>
        </w:tc>
      </w:tr>
    </w:tbl>
    <w:p w14:paraId="40492DCF" w14:textId="77777777" w:rsidR="008541E9" w:rsidRPr="00353F27" w:rsidRDefault="008541E9" w:rsidP="00F56B1A">
      <w:pPr>
        <w:pStyle w:val="BodyTextIndent3"/>
        <w:spacing w:line="360" w:lineRule="auto"/>
        <w:ind w:left="0" w:firstLine="0"/>
        <w:rPr>
          <w:rFonts w:ascii="Arial" w:hAnsi="Arial" w:cs="Arial"/>
          <w:sz w:val="20"/>
          <w:szCs w:val="20"/>
          <w:u w:val="single"/>
        </w:rPr>
      </w:pPr>
    </w:p>
    <w:p w14:paraId="5D5D5851" w14:textId="72012BD5" w:rsidR="009D15EE" w:rsidRPr="00353F27" w:rsidRDefault="001C5E0A" w:rsidP="001C5E0A">
      <w:pPr>
        <w:tabs>
          <w:tab w:val="left" w:pos="0"/>
          <w:tab w:val="num" w:pos="180"/>
        </w:tabs>
        <w:spacing w:line="360" w:lineRule="auto"/>
        <w:ind w:left="360"/>
        <w:jc w:val="both"/>
        <w:rPr>
          <w:rFonts w:ascii="Arial" w:hAnsi="Arial" w:cs="Arial"/>
          <w:sz w:val="19"/>
          <w:szCs w:val="19"/>
          <w:lang w:val="en-GB"/>
        </w:rPr>
      </w:pPr>
      <w:r w:rsidRPr="001C5E0A">
        <w:rPr>
          <w:rFonts w:ascii="Arial" w:hAnsi="Arial" w:cs="Arial"/>
          <w:sz w:val="19"/>
          <w:szCs w:val="19"/>
          <w:lang w:val="en-GB"/>
        </w:rPr>
        <w:t xml:space="preserve">As at </w:t>
      </w:r>
      <w:r w:rsidR="006117BF" w:rsidRPr="006117BF">
        <w:rPr>
          <w:rFonts w:ascii="Arial" w:hAnsi="Arial" w:cs="Arial"/>
          <w:sz w:val="19"/>
          <w:szCs w:val="19"/>
          <w:lang w:val="en-GB"/>
        </w:rPr>
        <w:t xml:space="preserve">31 December </w:t>
      </w:r>
      <w:r w:rsidR="00407D4B" w:rsidRPr="00407D4B">
        <w:rPr>
          <w:rFonts w:ascii="Arial" w:hAnsi="Arial" w:cs="Arial"/>
          <w:sz w:val="19"/>
          <w:szCs w:val="19"/>
          <w:lang w:val="en-GB"/>
        </w:rPr>
        <w:t>2024</w:t>
      </w:r>
      <w:r w:rsidRPr="001C5E0A">
        <w:rPr>
          <w:rFonts w:ascii="Arial" w:hAnsi="Arial" w:cs="Arial"/>
          <w:sz w:val="19"/>
          <w:szCs w:val="19"/>
          <w:lang w:val="en-GB"/>
        </w:rPr>
        <w:t xml:space="preserve">, </w:t>
      </w:r>
      <w:r w:rsidR="00ED76D4" w:rsidRPr="00ED76D4">
        <w:rPr>
          <w:rFonts w:ascii="Arial" w:hAnsi="Arial" w:cs="Arial"/>
          <w:sz w:val="19"/>
          <w:szCs w:val="19"/>
          <w:lang w:val="en-GB"/>
        </w:rPr>
        <w:t xml:space="preserve">the Company has </w:t>
      </w:r>
      <w:r w:rsidR="00D15402">
        <w:rPr>
          <w:rFonts w:ascii="Arial" w:hAnsi="Arial" w:cs="Arial"/>
          <w:sz w:val="19"/>
          <w:szCs w:val="19"/>
          <w:lang w:val="en-GB"/>
        </w:rPr>
        <w:t>place</w:t>
      </w:r>
      <w:r w:rsidR="009D15EC">
        <w:rPr>
          <w:rFonts w:ascii="Arial" w:hAnsi="Arial" w:cs="Arial"/>
          <w:sz w:val="19"/>
          <w:szCs w:val="19"/>
          <w:lang w:val="en-GB"/>
        </w:rPr>
        <w:t>d</w:t>
      </w:r>
      <w:r w:rsidR="00BE44DB">
        <w:rPr>
          <w:rFonts w:ascii="Arial" w:hAnsi="Arial" w:cs="Arial"/>
          <w:sz w:val="19"/>
          <w:szCs w:val="19"/>
          <w:lang w:val="en-GB"/>
        </w:rPr>
        <w:t xml:space="preserve"> </w:t>
      </w:r>
      <w:r w:rsidR="00364663">
        <w:rPr>
          <w:rFonts w:ascii="Arial" w:hAnsi="Arial" w:cs="Browallia New"/>
          <w:sz w:val="19"/>
        </w:rPr>
        <w:t xml:space="preserve">deposit at banks </w:t>
      </w:r>
      <w:r w:rsidR="00ED76D4" w:rsidRPr="00ED76D4">
        <w:rPr>
          <w:rFonts w:ascii="Arial" w:hAnsi="Arial" w:cs="Arial"/>
          <w:sz w:val="19"/>
          <w:szCs w:val="19"/>
          <w:lang w:val="en-GB"/>
        </w:rPr>
        <w:t xml:space="preserve">of Baht </w:t>
      </w:r>
      <w:r w:rsidR="008E73D8">
        <w:rPr>
          <w:rFonts w:ascii="Arial" w:hAnsi="Arial" w:cs="Arial"/>
          <w:sz w:val="19"/>
          <w:szCs w:val="19"/>
          <w:lang w:val="en-GB"/>
        </w:rPr>
        <w:t>10.45</w:t>
      </w:r>
      <w:r w:rsidR="00ED76D4" w:rsidRPr="00ED76D4">
        <w:rPr>
          <w:rFonts w:ascii="Arial" w:hAnsi="Arial" w:cs="Arial"/>
          <w:sz w:val="19"/>
          <w:szCs w:val="19"/>
          <w:lang w:val="en-GB"/>
        </w:rPr>
        <w:t xml:space="preserve"> million as </w:t>
      </w:r>
      <w:r w:rsidR="000E4B7E">
        <w:rPr>
          <w:rFonts w:ascii="Arial" w:hAnsi="Arial" w:cs="Browallia New"/>
          <w:sz w:val="19"/>
        </w:rPr>
        <w:t>de</w:t>
      </w:r>
      <w:r w:rsidR="00F51FA3">
        <w:rPr>
          <w:rFonts w:ascii="Arial" w:hAnsi="Arial" w:cs="Browallia New"/>
          <w:sz w:val="19"/>
        </w:rPr>
        <w:t>posit</w:t>
      </w:r>
      <w:r w:rsidR="00ED76D4">
        <w:rPr>
          <w:rFonts w:ascii="Arial" w:hAnsi="Arial" w:cs="Browallia New"/>
          <w:sz w:val="19"/>
        </w:rPr>
        <w:t xml:space="preserve"> with </w:t>
      </w:r>
      <w:r w:rsidR="00F51FA3">
        <w:rPr>
          <w:rFonts w:ascii="Arial" w:hAnsi="Arial" w:cs="Browallia New"/>
          <w:sz w:val="19"/>
        </w:rPr>
        <w:t xml:space="preserve">two banks for the Company’s asset </w:t>
      </w:r>
      <w:r w:rsidR="00F51FA3" w:rsidRPr="008E73D8">
        <w:rPr>
          <w:rFonts w:ascii="Arial" w:hAnsi="Arial" w:cs="Browallia New"/>
          <w:sz w:val="19"/>
        </w:rPr>
        <w:t>ba</w:t>
      </w:r>
      <w:r w:rsidR="001E6354" w:rsidRPr="008E73D8">
        <w:rPr>
          <w:rFonts w:ascii="Arial" w:hAnsi="Arial" w:cs="Browallia New"/>
          <w:sz w:val="19"/>
        </w:rPr>
        <w:t>cking insurance liabilities</w:t>
      </w:r>
      <w:r w:rsidR="00ED76D4" w:rsidRPr="008E73D8">
        <w:rPr>
          <w:rFonts w:ascii="Arial" w:hAnsi="Arial" w:cs="Browallia New" w:hint="cs"/>
          <w:sz w:val="19"/>
          <w:cs/>
        </w:rPr>
        <w:t xml:space="preserve"> </w:t>
      </w:r>
      <w:r w:rsidR="009D15EC" w:rsidRPr="008E73D8">
        <w:rPr>
          <w:rFonts w:ascii="Arial" w:hAnsi="Arial" w:cstheme="minorBidi"/>
          <w:sz w:val="19"/>
          <w:szCs w:val="19"/>
          <w:lang w:val="en-GB"/>
        </w:rPr>
        <w:t xml:space="preserve">and </w:t>
      </w:r>
      <w:r w:rsidRPr="008E73D8">
        <w:rPr>
          <w:rFonts w:ascii="Arial" w:hAnsi="Arial" w:cs="Arial"/>
          <w:sz w:val="19"/>
          <w:szCs w:val="19"/>
          <w:lang w:val="en-GB"/>
        </w:rPr>
        <w:t xml:space="preserve">pledged as collateral for credit facilities from a local bank as discussed in Note </w:t>
      </w:r>
      <w:r w:rsidR="0001234E" w:rsidRPr="008E73D8">
        <w:rPr>
          <w:rFonts w:ascii="Arial" w:hAnsi="Arial" w:cs="Arial"/>
          <w:sz w:val="19"/>
          <w:szCs w:val="19"/>
          <w:lang w:val="en-GB"/>
        </w:rPr>
        <w:t xml:space="preserve">20 (31 December </w:t>
      </w:r>
      <w:proofErr w:type="gramStart"/>
      <w:r w:rsidR="0001234E" w:rsidRPr="008E73D8">
        <w:rPr>
          <w:rFonts w:ascii="Arial" w:hAnsi="Arial" w:cs="Arial"/>
          <w:sz w:val="19"/>
          <w:szCs w:val="19"/>
          <w:lang w:val="en-GB"/>
        </w:rPr>
        <w:t>2023 :</w:t>
      </w:r>
      <w:proofErr w:type="gramEnd"/>
      <w:r w:rsidR="0001234E" w:rsidRPr="008E73D8">
        <w:rPr>
          <w:rFonts w:ascii="Arial" w:hAnsi="Arial" w:cs="Arial"/>
          <w:sz w:val="19"/>
          <w:szCs w:val="19"/>
          <w:lang w:val="en-GB"/>
        </w:rPr>
        <w:t xml:space="preserve"> Baht </w:t>
      </w:r>
      <w:r w:rsidR="008E73D8" w:rsidRPr="008E73D8">
        <w:rPr>
          <w:rFonts w:ascii="Arial" w:hAnsi="Arial" w:cs="Arial"/>
          <w:sz w:val="19"/>
          <w:szCs w:val="19"/>
          <w:lang w:val="en-GB"/>
        </w:rPr>
        <w:t>6.91</w:t>
      </w:r>
      <w:r w:rsidR="0001234E" w:rsidRPr="008E73D8">
        <w:rPr>
          <w:rFonts w:ascii="Arial" w:hAnsi="Arial" w:cs="Arial"/>
          <w:sz w:val="19"/>
          <w:szCs w:val="19"/>
          <w:lang w:val="en-GB"/>
        </w:rPr>
        <w:t xml:space="preserve"> million)</w:t>
      </w:r>
      <w:r w:rsidR="00EC31FC" w:rsidRPr="008E73D8">
        <w:rPr>
          <w:rFonts w:ascii="Arial" w:hAnsi="Arial" w:cs="Arial"/>
          <w:sz w:val="19"/>
          <w:szCs w:val="19"/>
          <w:lang w:val="en-GB"/>
        </w:rPr>
        <w:t>.</w:t>
      </w:r>
    </w:p>
    <w:p w14:paraId="5A32CF2A" w14:textId="77777777" w:rsidR="00C41AF3" w:rsidRPr="00C41AF3" w:rsidRDefault="00C41AF3" w:rsidP="002B27F6">
      <w:pPr>
        <w:spacing w:line="360" w:lineRule="auto"/>
        <w:rPr>
          <w:rFonts w:ascii="Arial" w:hAnsi="Arial" w:cstheme="minorBidi"/>
          <w:sz w:val="18"/>
          <w:szCs w:val="22"/>
          <w:u w:val="single"/>
          <w:lang w:val="en-GB" w:eastAsia="en-US"/>
        </w:rPr>
      </w:pPr>
    </w:p>
    <w:p w14:paraId="2A6A11C3" w14:textId="4BAF6EF2" w:rsidR="00193226" w:rsidRPr="00E63390" w:rsidRDefault="001E39D5" w:rsidP="00CE197D">
      <w:pPr>
        <w:pStyle w:val="BodyTextIndent3"/>
        <w:numPr>
          <w:ilvl w:val="0"/>
          <w:numId w:val="4"/>
        </w:numPr>
        <w:tabs>
          <w:tab w:val="clear" w:pos="360"/>
        </w:tabs>
        <w:spacing w:line="360" w:lineRule="auto"/>
        <w:rPr>
          <w:rFonts w:ascii="Arial" w:hAnsi="Arial" w:cs="Arial"/>
          <w:b/>
          <w:bCs/>
          <w:sz w:val="19"/>
          <w:szCs w:val="19"/>
        </w:rPr>
      </w:pPr>
      <w:r w:rsidRPr="00E63390">
        <w:rPr>
          <w:rFonts w:ascii="Arial" w:hAnsi="Arial" w:cs="Arial"/>
          <w:b/>
          <w:bCs/>
          <w:sz w:val="19"/>
          <w:szCs w:val="19"/>
          <w:lang w:val="en-GB"/>
        </w:rPr>
        <w:t>PREMIUMS DUE AND UNCOLLECTED</w:t>
      </w:r>
    </w:p>
    <w:p w14:paraId="19FBE943" w14:textId="77777777" w:rsidR="008541E9" w:rsidRPr="00C15904" w:rsidRDefault="008541E9" w:rsidP="00F56B1A">
      <w:pPr>
        <w:pStyle w:val="BodyTextIndent3"/>
        <w:spacing w:line="360" w:lineRule="auto"/>
        <w:ind w:left="360" w:firstLine="0"/>
        <w:rPr>
          <w:rFonts w:ascii="Arial" w:hAnsi="Arial" w:cs="Arial"/>
          <w:sz w:val="19"/>
          <w:szCs w:val="19"/>
          <w:u w:val="single"/>
        </w:rPr>
      </w:pPr>
    </w:p>
    <w:p w14:paraId="484B6FE8" w14:textId="0C24B9AD" w:rsidR="001E39D5" w:rsidRPr="00797839" w:rsidRDefault="00797839" w:rsidP="00F56B1A">
      <w:pPr>
        <w:pStyle w:val="BodyTextIndent3"/>
        <w:spacing w:line="360" w:lineRule="auto"/>
        <w:ind w:left="360" w:firstLine="0"/>
        <w:rPr>
          <w:rFonts w:ascii="Arial" w:hAnsi="Arial" w:cs="Arial"/>
          <w:sz w:val="19"/>
          <w:szCs w:val="19"/>
        </w:rPr>
      </w:pPr>
      <w:r w:rsidRPr="00797839">
        <w:rPr>
          <w:rFonts w:ascii="Arial" w:hAnsi="Arial" w:cs="Arial"/>
          <w:sz w:val="19"/>
          <w:szCs w:val="19"/>
        </w:rPr>
        <w:t xml:space="preserve">The aging analysis of premium due and uncollected as </w:t>
      </w:r>
      <w:proofErr w:type="gramStart"/>
      <w:r w:rsidRPr="00797839">
        <w:rPr>
          <w:rFonts w:ascii="Arial" w:hAnsi="Arial" w:cs="Arial"/>
          <w:sz w:val="19"/>
          <w:szCs w:val="19"/>
        </w:rPr>
        <w:t>at</w:t>
      </w:r>
      <w:proofErr w:type="gramEnd"/>
      <w:r w:rsidRPr="00797839">
        <w:rPr>
          <w:rFonts w:ascii="Arial" w:hAnsi="Arial" w:cs="Arial"/>
          <w:sz w:val="19"/>
          <w:szCs w:val="19"/>
        </w:rPr>
        <w:t xml:space="preserve"> </w:t>
      </w:r>
      <w:r w:rsidR="005D1546" w:rsidRPr="005D1546">
        <w:rPr>
          <w:rFonts w:ascii="Arial" w:hAnsi="Arial" w:cs="Arial"/>
          <w:sz w:val="19"/>
          <w:szCs w:val="19"/>
        </w:rPr>
        <w:t xml:space="preserve">31 December </w:t>
      </w:r>
      <w:r w:rsidRPr="00797839">
        <w:rPr>
          <w:rFonts w:ascii="Arial" w:hAnsi="Arial" w:cs="Arial"/>
          <w:sz w:val="19"/>
          <w:szCs w:val="19"/>
        </w:rPr>
        <w:t>2024 and 202</w:t>
      </w:r>
      <w:r>
        <w:rPr>
          <w:rFonts w:ascii="Arial" w:hAnsi="Arial" w:cs="Arial"/>
          <w:sz w:val="19"/>
          <w:szCs w:val="19"/>
        </w:rPr>
        <w:t>3</w:t>
      </w:r>
      <w:r w:rsidRPr="00797839">
        <w:rPr>
          <w:rFonts w:ascii="Arial" w:hAnsi="Arial" w:cs="Arial"/>
          <w:sz w:val="19"/>
          <w:szCs w:val="19"/>
        </w:rPr>
        <w:t xml:space="preserve"> are classified by aging from the maturity date under the </w:t>
      </w:r>
      <w:proofErr w:type="gramStart"/>
      <w:r w:rsidRPr="00797839">
        <w:rPr>
          <w:rFonts w:ascii="Arial" w:hAnsi="Arial" w:cs="Arial"/>
          <w:sz w:val="19"/>
          <w:szCs w:val="19"/>
        </w:rPr>
        <w:t>stipulated law</w:t>
      </w:r>
      <w:proofErr w:type="gramEnd"/>
      <w:r w:rsidRPr="00797839">
        <w:rPr>
          <w:rFonts w:ascii="Arial" w:hAnsi="Arial" w:cs="Arial"/>
          <w:sz w:val="19"/>
          <w:szCs w:val="19"/>
        </w:rPr>
        <w:t xml:space="preserve"> of the premium collection as follows:</w:t>
      </w:r>
    </w:p>
    <w:p w14:paraId="534C74EE" w14:textId="77777777" w:rsidR="001E39D5" w:rsidRDefault="001E39D5" w:rsidP="00F56B1A">
      <w:pPr>
        <w:pStyle w:val="BodyTextIndent3"/>
        <w:spacing w:line="360" w:lineRule="auto"/>
        <w:ind w:left="360" w:firstLine="0"/>
        <w:rPr>
          <w:rFonts w:ascii="Arial" w:hAnsi="Arial" w:cs="Arial"/>
          <w:sz w:val="19"/>
          <w:szCs w:val="19"/>
          <w:u w:val="single"/>
        </w:rPr>
      </w:pPr>
    </w:p>
    <w:p w14:paraId="443F359F" w14:textId="77777777" w:rsidR="0001234E" w:rsidRDefault="0001234E" w:rsidP="00F56B1A">
      <w:pPr>
        <w:pStyle w:val="BodyTextIndent3"/>
        <w:spacing w:line="360" w:lineRule="auto"/>
        <w:ind w:left="360" w:firstLine="0"/>
        <w:rPr>
          <w:rFonts w:ascii="Arial" w:hAnsi="Arial" w:cs="Arial"/>
          <w:sz w:val="19"/>
          <w:szCs w:val="19"/>
          <w:u w:val="single"/>
        </w:rPr>
      </w:pPr>
    </w:p>
    <w:p w14:paraId="32317ABD" w14:textId="77777777" w:rsidR="0001234E" w:rsidRDefault="0001234E" w:rsidP="00F56B1A">
      <w:pPr>
        <w:pStyle w:val="BodyTextIndent3"/>
        <w:spacing w:line="360" w:lineRule="auto"/>
        <w:ind w:left="360" w:firstLine="0"/>
        <w:rPr>
          <w:rFonts w:ascii="Arial" w:hAnsi="Arial" w:cs="Arial"/>
          <w:sz w:val="19"/>
          <w:szCs w:val="19"/>
          <w:u w:val="single"/>
        </w:rPr>
      </w:pPr>
    </w:p>
    <w:p w14:paraId="0C25DF10" w14:textId="77777777" w:rsidR="0001234E" w:rsidRDefault="0001234E" w:rsidP="00F56B1A">
      <w:pPr>
        <w:pStyle w:val="BodyTextIndent3"/>
        <w:spacing w:line="360" w:lineRule="auto"/>
        <w:ind w:left="360" w:firstLine="0"/>
        <w:rPr>
          <w:rFonts w:ascii="Arial" w:hAnsi="Arial" w:cs="Arial"/>
          <w:sz w:val="19"/>
          <w:szCs w:val="19"/>
          <w:u w:val="single"/>
        </w:rPr>
      </w:pPr>
    </w:p>
    <w:p w14:paraId="0E1EEF41" w14:textId="77777777" w:rsidR="0001234E" w:rsidRDefault="0001234E" w:rsidP="00F56B1A">
      <w:pPr>
        <w:pStyle w:val="BodyTextIndent3"/>
        <w:spacing w:line="360" w:lineRule="auto"/>
        <w:ind w:left="360" w:firstLine="0"/>
        <w:rPr>
          <w:rFonts w:ascii="Arial" w:hAnsi="Arial" w:cs="Arial"/>
          <w:sz w:val="19"/>
          <w:szCs w:val="19"/>
          <w:u w:val="single"/>
        </w:rPr>
      </w:pPr>
    </w:p>
    <w:p w14:paraId="0815715D" w14:textId="77777777" w:rsidR="0001234E" w:rsidRDefault="0001234E" w:rsidP="00F56B1A">
      <w:pPr>
        <w:pStyle w:val="BodyTextIndent3"/>
        <w:spacing w:line="360" w:lineRule="auto"/>
        <w:ind w:left="360" w:firstLine="0"/>
        <w:rPr>
          <w:rFonts w:ascii="Arial" w:hAnsi="Arial" w:cs="Arial"/>
          <w:sz w:val="19"/>
          <w:szCs w:val="19"/>
          <w:u w:val="single"/>
        </w:rPr>
      </w:pPr>
    </w:p>
    <w:p w14:paraId="637834AD" w14:textId="77777777" w:rsidR="0001234E" w:rsidRPr="00C15904" w:rsidRDefault="0001234E" w:rsidP="00F56B1A">
      <w:pPr>
        <w:pStyle w:val="BodyTextIndent3"/>
        <w:spacing w:line="360" w:lineRule="auto"/>
        <w:ind w:left="360" w:firstLine="0"/>
        <w:rPr>
          <w:rFonts w:ascii="Arial" w:hAnsi="Arial" w:cs="Arial"/>
          <w:sz w:val="19"/>
          <w:szCs w:val="19"/>
          <w:u w:val="single"/>
        </w:rPr>
      </w:pPr>
    </w:p>
    <w:tbl>
      <w:tblPr>
        <w:tblW w:w="9054" w:type="dxa"/>
        <w:tblInd w:w="279" w:type="dxa"/>
        <w:tblLayout w:type="fixed"/>
        <w:tblLook w:val="0000" w:firstRow="0" w:lastRow="0" w:firstColumn="0" w:lastColumn="0" w:noHBand="0" w:noVBand="0"/>
      </w:tblPr>
      <w:tblGrid>
        <w:gridCol w:w="5724"/>
        <w:gridCol w:w="1467"/>
        <w:gridCol w:w="312"/>
        <w:gridCol w:w="1551"/>
      </w:tblGrid>
      <w:tr w:rsidR="0043685F" w:rsidRPr="00353F27" w14:paraId="1C8835E0" w14:textId="77777777" w:rsidTr="0025660E">
        <w:tc>
          <w:tcPr>
            <w:tcW w:w="5724" w:type="dxa"/>
          </w:tcPr>
          <w:p w14:paraId="150287BA" w14:textId="77777777" w:rsidR="0043685F" w:rsidRPr="00353F27" w:rsidRDefault="0043685F" w:rsidP="00B84F04">
            <w:pPr>
              <w:spacing w:before="60" w:after="30" w:line="276" w:lineRule="auto"/>
              <w:jc w:val="both"/>
              <w:rPr>
                <w:rFonts w:ascii="Arial" w:hAnsi="Arial" w:cs="Arial"/>
                <w:sz w:val="19"/>
                <w:szCs w:val="19"/>
              </w:rPr>
            </w:pPr>
          </w:p>
        </w:tc>
        <w:tc>
          <w:tcPr>
            <w:tcW w:w="3330" w:type="dxa"/>
            <w:gridSpan w:val="3"/>
            <w:vAlign w:val="bottom"/>
          </w:tcPr>
          <w:p w14:paraId="4C7E18BF" w14:textId="587751D6" w:rsidR="0043685F" w:rsidRPr="00353F27" w:rsidRDefault="0043685F" w:rsidP="00B84F04">
            <w:pPr>
              <w:pBdr>
                <w:bottom w:val="single" w:sz="2" w:space="1" w:color="auto"/>
              </w:pBdr>
              <w:spacing w:before="60" w:after="30" w:line="276" w:lineRule="auto"/>
              <w:ind w:left="-108" w:right="-108"/>
              <w:jc w:val="center"/>
              <w:rPr>
                <w:rFonts w:ascii="Arial" w:hAnsi="Arial" w:cs="Arial"/>
                <w:sz w:val="19"/>
                <w:szCs w:val="19"/>
                <w:lang w:val="en-GB"/>
              </w:rPr>
            </w:pPr>
            <w:r w:rsidRPr="00353F27">
              <w:rPr>
                <w:rFonts w:ascii="Arial" w:hAnsi="Arial" w:cs="Arial"/>
                <w:sz w:val="19"/>
                <w:szCs w:val="19"/>
              </w:rPr>
              <w:t>Thousand Baht</w:t>
            </w:r>
          </w:p>
        </w:tc>
      </w:tr>
      <w:tr w:rsidR="0025660E" w:rsidRPr="00353F27" w14:paraId="4A5AA21A" w14:textId="77777777" w:rsidTr="0025660E">
        <w:tc>
          <w:tcPr>
            <w:tcW w:w="5724" w:type="dxa"/>
          </w:tcPr>
          <w:p w14:paraId="1E84F9E8" w14:textId="77777777" w:rsidR="0025660E" w:rsidRPr="00353F27" w:rsidRDefault="0025660E" w:rsidP="0025660E">
            <w:pPr>
              <w:spacing w:before="60" w:after="30" w:line="276" w:lineRule="auto"/>
              <w:jc w:val="both"/>
              <w:rPr>
                <w:rFonts w:ascii="Arial" w:hAnsi="Arial" w:cs="Arial"/>
                <w:sz w:val="19"/>
                <w:szCs w:val="19"/>
              </w:rPr>
            </w:pPr>
          </w:p>
        </w:tc>
        <w:tc>
          <w:tcPr>
            <w:tcW w:w="1467" w:type="dxa"/>
            <w:vAlign w:val="bottom"/>
          </w:tcPr>
          <w:p w14:paraId="6E7406E8" w14:textId="5D8C890D" w:rsidR="0025660E" w:rsidRDefault="0025660E" w:rsidP="0025660E">
            <w:pPr>
              <w:pBdr>
                <w:bottom w:val="single" w:sz="2" w:space="1" w:color="auto"/>
              </w:pBd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312" w:type="dxa"/>
            <w:vAlign w:val="bottom"/>
          </w:tcPr>
          <w:p w14:paraId="7439D303" w14:textId="77777777" w:rsidR="0025660E" w:rsidRPr="00353F27" w:rsidRDefault="0025660E" w:rsidP="0025660E">
            <w:pPr>
              <w:spacing w:before="60" w:after="30" w:line="276" w:lineRule="auto"/>
              <w:ind w:left="-108" w:right="-108"/>
              <w:jc w:val="center"/>
              <w:rPr>
                <w:rFonts w:ascii="Arial" w:hAnsi="Arial" w:cs="Arial"/>
                <w:sz w:val="19"/>
                <w:szCs w:val="19"/>
              </w:rPr>
            </w:pPr>
          </w:p>
        </w:tc>
        <w:tc>
          <w:tcPr>
            <w:tcW w:w="1551" w:type="dxa"/>
            <w:vAlign w:val="bottom"/>
          </w:tcPr>
          <w:p w14:paraId="6961071C" w14:textId="0F637AAD" w:rsidR="0025660E" w:rsidRPr="00353F27" w:rsidRDefault="0025660E" w:rsidP="0025660E">
            <w:pPr>
              <w:pBdr>
                <w:bottom w:val="single" w:sz="2" w:space="1" w:color="auto"/>
              </w:pBd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2023</w:t>
            </w:r>
          </w:p>
        </w:tc>
      </w:tr>
      <w:tr w:rsidR="0043685F" w:rsidRPr="00353F27" w14:paraId="273E6245" w14:textId="77777777" w:rsidTr="0025660E">
        <w:trPr>
          <w:trHeight w:hRule="exact" w:val="309"/>
        </w:trPr>
        <w:tc>
          <w:tcPr>
            <w:tcW w:w="5724" w:type="dxa"/>
            <w:vAlign w:val="bottom"/>
          </w:tcPr>
          <w:p w14:paraId="2BC3FF15" w14:textId="77777777" w:rsidR="0043685F" w:rsidRPr="00353F27" w:rsidRDefault="0043685F" w:rsidP="0043685F">
            <w:pPr>
              <w:spacing w:before="60" w:after="30" w:line="276" w:lineRule="auto"/>
              <w:rPr>
                <w:rFonts w:ascii="Arial" w:hAnsi="Arial" w:cs="Arial"/>
                <w:sz w:val="19"/>
                <w:szCs w:val="19"/>
              </w:rPr>
            </w:pPr>
          </w:p>
        </w:tc>
        <w:tc>
          <w:tcPr>
            <w:tcW w:w="1467" w:type="dxa"/>
            <w:vAlign w:val="bottom"/>
          </w:tcPr>
          <w:p w14:paraId="191DA05F" w14:textId="77777777" w:rsidR="0043685F" w:rsidRPr="00353F27" w:rsidRDefault="0043685F" w:rsidP="0043685F">
            <w:pPr>
              <w:spacing w:before="60" w:after="30" w:line="276" w:lineRule="auto"/>
              <w:ind w:right="-108"/>
              <w:jc w:val="right"/>
              <w:rPr>
                <w:rFonts w:ascii="Arial" w:hAnsi="Arial" w:cs="Arial"/>
                <w:b/>
                <w:bCs/>
                <w:sz w:val="19"/>
                <w:szCs w:val="19"/>
              </w:rPr>
            </w:pPr>
          </w:p>
        </w:tc>
        <w:tc>
          <w:tcPr>
            <w:tcW w:w="312" w:type="dxa"/>
            <w:vAlign w:val="bottom"/>
          </w:tcPr>
          <w:p w14:paraId="209E2AE4" w14:textId="77777777" w:rsidR="0043685F" w:rsidRPr="00353F27" w:rsidRDefault="0043685F" w:rsidP="0043685F">
            <w:pPr>
              <w:spacing w:before="60" w:after="30" w:line="276" w:lineRule="auto"/>
              <w:ind w:right="162"/>
              <w:jc w:val="right"/>
              <w:rPr>
                <w:rFonts w:ascii="Arial" w:hAnsi="Arial" w:cs="Arial"/>
                <w:sz w:val="19"/>
                <w:szCs w:val="19"/>
              </w:rPr>
            </w:pPr>
          </w:p>
        </w:tc>
        <w:tc>
          <w:tcPr>
            <w:tcW w:w="1551" w:type="dxa"/>
            <w:vAlign w:val="bottom"/>
          </w:tcPr>
          <w:p w14:paraId="6EE02027" w14:textId="77777777" w:rsidR="0043685F" w:rsidRPr="00353F27" w:rsidRDefault="0043685F" w:rsidP="0043685F">
            <w:pPr>
              <w:spacing w:before="60" w:after="30" w:line="276" w:lineRule="auto"/>
              <w:ind w:right="-108"/>
              <w:jc w:val="right"/>
              <w:rPr>
                <w:rFonts w:ascii="Arial" w:hAnsi="Arial" w:cs="Arial"/>
                <w:sz w:val="19"/>
                <w:szCs w:val="19"/>
              </w:rPr>
            </w:pPr>
          </w:p>
        </w:tc>
      </w:tr>
      <w:tr w:rsidR="0032193F" w:rsidRPr="00353F27" w14:paraId="14520F8F" w14:textId="77777777" w:rsidTr="0025660E">
        <w:trPr>
          <w:trHeight w:val="211"/>
        </w:trPr>
        <w:tc>
          <w:tcPr>
            <w:tcW w:w="5724" w:type="dxa"/>
            <w:vAlign w:val="bottom"/>
          </w:tcPr>
          <w:p w14:paraId="1F4CAC56" w14:textId="25000CEF" w:rsidR="0032193F" w:rsidRPr="00823D8A" w:rsidRDefault="0032193F" w:rsidP="0032193F">
            <w:pPr>
              <w:spacing w:before="60" w:after="30" w:line="276" w:lineRule="auto"/>
              <w:rPr>
                <w:rFonts w:ascii="Arial" w:hAnsi="Arial" w:cs="Arial"/>
                <w:sz w:val="19"/>
                <w:szCs w:val="19"/>
                <w:cs/>
              </w:rPr>
            </w:pPr>
            <w:r w:rsidRPr="00823D8A">
              <w:rPr>
                <w:rFonts w:ascii="Arial" w:eastAsia="Cordia New" w:hAnsi="Arial" w:cs="Arial"/>
                <w:sz w:val="19"/>
                <w:szCs w:val="19"/>
              </w:rPr>
              <w:t>Not yet due</w:t>
            </w:r>
          </w:p>
        </w:tc>
        <w:tc>
          <w:tcPr>
            <w:tcW w:w="1467" w:type="dxa"/>
            <w:shd w:val="clear" w:color="auto" w:fill="auto"/>
            <w:vAlign w:val="bottom"/>
          </w:tcPr>
          <w:p w14:paraId="5B7C2CB7" w14:textId="7341E55E" w:rsidR="0032193F" w:rsidRPr="004D2A76"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85,611</w:t>
            </w:r>
          </w:p>
        </w:tc>
        <w:tc>
          <w:tcPr>
            <w:tcW w:w="312" w:type="dxa"/>
          </w:tcPr>
          <w:p w14:paraId="45CC61A4" w14:textId="77777777" w:rsidR="0032193F" w:rsidRPr="00353F27" w:rsidRDefault="0032193F" w:rsidP="0032193F">
            <w:pPr>
              <w:spacing w:before="60" w:after="30" w:line="276" w:lineRule="auto"/>
              <w:ind w:right="162"/>
              <w:jc w:val="right"/>
              <w:rPr>
                <w:rFonts w:ascii="Arial" w:hAnsi="Arial" w:cs="Arial"/>
                <w:sz w:val="19"/>
                <w:szCs w:val="19"/>
              </w:rPr>
            </w:pPr>
          </w:p>
        </w:tc>
        <w:tc>
          <w:tcPr>
            <w:tcW w:w="1551" w:type="dxa"/>
          </w:tcPr>
          <w:p w14:paraId="4CCA9F67" w14:textId="545B4950"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161,465</w:t>
            </w:r>
          </w:p>
        </w:tc>
      </w:tr>
      <w:tr w:rsidR="0032193F" w:rsidRPr="00353F27" w14:paraId="76C145FD" w14:textId="77777777" w:rsidTr="0025660E">
        <w:trPr>
          <w:trHeight w:val="355"/>
        </w:trPr>
        <w:tc>
          <w:tcPr>
            <w:tcW w:w="5724" w:type="dxa"/>
            <w:vAlign w:val="bottom"/>
          </w:tcPr>
          <w:p w14:paraId="2B2B8BF6" w14:textId="0DFCFA9A" w:rsidR="0032193F" w:rsidRPr="00823D8A" w:rsidRDefault="0032193F" w:rsidP="0032193F">
            <w:pPr>
              <w:spacing w:before="60" w:after="30" w:line="276" w:lineRule="auto"/>
              <w:rPr>
                <w:rFonts w:ascii="Arial" w:hAnsi="Arial" w:cs="Arial"/>
                <w:sz w:val="19"/>
                <w:szCs w:val="19"/>
              </w:rPr>
            </w:pPr>
            <w:r w:rsidRPr="00823D8A">
              <w:rPr>
                <w:rFonts w:ascii="Arial" w:eastAsia="Cordia New" w:hAnsi="Arial" w:cs="Arial"/>
                <w:sz w:val="19"/>
                <w:szCs w:val="19"/>
              </w:rPr>
              <w:t>Not over 30 days</w:t>
            </w:r>
          </w:p>
        </w:tc>
        <w:tc>
          <w:tcPr>
            <w:tcW w:w="1467" w:type="dxa"/>
            <w:shd w:val="clear" w:color="auto" w:fill="auto"/>
          </w:tcPr>
          <w:p w14:paraId="40A519E2" w14:textId="2448B616" w:rsidR="0032193F" w:rsidRPr="00E63390"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21,511</w:t>
            </w:r>
          </w:p>
        </w:tc>
        <w:tc>
          <w:tcPr>
            <w:tcW w:w="312" w:type="dxa"/>
          </w:tcPr>
          <w:p w14:paraId="18DED1D0" w14:textId="77777777" w:rsidR="0032193F" w:rsidRPr="00353F27" w:rsidRDefault="0032193F" w:rsidP="0032193F">
            <w:pPr>
              <w:spacing w:before="60" w:after="30" w:line="276" w:lineRule="auto"/>
              <w:ind w:right="162"/>
              <w:jc w:val="right"/>
              <w:rPr>
                <w:rFonts w:ascii="Arial" w:hAnsi="Arial" w:cs="Arial"/>
                <w:sz w:val="19"/>
                <w:szCs w:val="19"/>
              </w:rPr>
            </w:pPr>
          </w:p>
        </w:tc>
        <w:tc>
          <w:tcPr>
            <w:tcW w:w="1551" w:type="dxa"/>
            <w:vAlign w:val="bottom"/>
          </w:tcPr>
          <w:p w14:paraId="3723E2D1" w14:textId="4D1871C8"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32,892</w:t>
            </w:r>
          </w:p>
        </w:tc>
      </w:tr>
      <w:tr w:rsidR="0032193F" w:rsidRPr="00353F27" w14:paraId="52123C2B" w14:textId="77777777" w:rsidTr="0025660E">
        <w:trPr>
          <w:trHeight w:val="355"/>
        </w:trPr>
        <w:tc>
          <w:tcPr>
            <w:tcW w:w="5724" w:type="dxa"/>
            <w:vAlign w:val="bottom"/>
          </w:tcPr>
          <w:p w14:paraId="4E3DC106" w14:textId="3D26AE40" w:rsidR="0032193F" w:rsidRPr="00823D8A" w:rsidRDefault="0032193F" w:rsidP="0032193F">
            <w:pPr>
              <w:spacing w:before="60" w:after="30" w:line="276" w:lineRule="auto"/>
              <w:rPr>
                <w:rFonts w:ascii="Arial" w:hAnsi="Arial" w:cs="Arial"/>
                <w:sz w:val="19"/>
                <w:szCs w:val="19"/>
              </w:rPr>
            </w:pPr>
            <w:r w:rsidRPr="00823D8A">
              <w:rPr>
                <w:rFonts w:ascii="Arial" w:eastAsia="Cordia New" w:hAnsi="Arial" w:cs="Arial"/>
                <w:sz w:val="19"/>
                <w:szCs w:val="19"/>
              </w:rPr>
              <w:t>Overdue 31 days to 60 days</w:t>
            </w:r>
          </w:p>
        </w:tc>
        <w:tc>
          <w:tcPr>
            <w:tcW w:w="1467" w:type="dxa"/>
            <w:shd w:val="clear" w:color="auto" w:fill="auto"/>
            <w:vAlign w:val="bottom"/>
          </w:tcPr>
          <w:p w14:paraId="3222F064" w14:textId="66C8D526" w:rsidR="0032193F" w:rsidRPr="00E63390"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7,623</w:t>
            </w:r>
          </w:p>
        </w:tc>
        <w:tc>
          <w:tcPr>
            <w:tcW w:w="312" w:type="dxa"/>
          </w:tcPr>
          <w:p w14:paraId="016CE906" w14:textId="77777777" w:rsidR="0032193F" w:rsidRPr="00353F27" w:rsidRDefault="0032193F" w:rsidP="0032193F">
            <w:pPr>
              <w:spacing w:before="60" w:after="30" w:line="276" w:lineRule="auto"/>
              <w:ind w:right="162"/>
              <w:jc w:val="right"/>
              <w:rPr>
                <w:rFonts w:ascii="Arial" w:hAnsi="Arial" w:cs="Arial"/>
                <w:sz w:val="19"/>
                <w:szCs w:val="19"/>
              </w:rPr>
            </w:pPr>
          </w:p>
        </w:tc>
        <w:tc>
          <w:tcPr>
            <w:tcW w:w="1551" w:type="dxa"/>
            <w:vAlign w:val="bottom"/>
          </w:tcPr>
          <w:p w14:paraId="4A34439A" w14:textId="3DD1D8D4"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7,648</w:t>
            </w:r>
          </w:p>
        </w:tc>
      </w:tr>
      <w:tr w:rsidR="0032193F" w:rsidRPr="00353F27" w14:paraId="299453FE" w14:textId="77777777" w:rsidTr="0025660E">
        <w:trPr>
          <w:trHeight w:val="355"/>
        </w:trPr>
        <w:tc>
          <w:tcPr>
            <w:tcW w:w="5724" w:type="dxa"/>
            <w:vAlign w:val="bottom"/>
          </w:tcPr>
          <w:p w14:paraId="37607868" w14:textId="0FF7B1F5" w:rsidR="0032193F" w:rsidRPr="00823D8A" w:rsidRDefault="0032193F" w:rsidP="0032193F">
            <w:pPr>
              <w:spacing w:before="60" w:after="30" w:line="276" w:lineRule="auto"/>
              <w:rPr>
                <w:rFonts w:ascii="Arial" w:hAnsi="Arial" w:cs="Arial"/>
                <w:sz w:val="19"/>
                <w:szCs w:val="19"/>
              </w:rPr>
            </w:pPr>
            <w:r w:rsidRPr="00823D8A">
              <w:rPr>
                <w:rFonts w:ascii="Arial" w:eastAsia="Cordia New" w:hAnsi="Arial" w:cs="Arial"/>
                <w:sz w:val="19"/>
                <w:szCs w:val="19"/>
              </w:rPr>
              <w:t>Overdue 61 days to 90 days</w:t>
            </w:r>
          </w:p>
        </w:tc>
        <w:tc>
          <w:tcPr>
            <w:tcW w:w="1467" w:type="dxa"/>
            <w:vAlign w:val="bottom"/>
          </w:tcPr>
          <w:p w14:paraId="0AF7F9B0" w14:textId="450510EF" w:rsidR="0032193F" w:rsidRPr="00E63390"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4,646</w:t>
            </w:r>
          </w:p>
        </w:tc>
        <w:tc>
          <w:tcPr>
            <w:tcW w:w="312" w:type="dxa"/>
          </w:tcPr>
          <w:p w14:paraId="6632887C" w14:textId="77777777" w:rsidR="0032193F" w:rsidRPr="00353F27" w:rsidRDefault="0032193F" w:rsidP="0032193F">
            <w:pPr>
              <w:spacing w:before="60" w:after="30" w:line="276" w:lineRule="auto"/>
              <w:ind w:right="162"/>
              <w:jc w:val="right"/>
              <w:rPr>
                <w:rFonts w:ascii="Arial" w:hAnsi="Arial" w:cs="Arial"/>
                <w:sz w:val="19"/>
                <w:szCs w:val="19"/>
              </w:rPr>
            </w:pPr>
          </w:p>
        </w:tc>
        <w:tc>
          <w:tcPr>
            <w:tcW w:w="1551" w:type="dxa"/>
            <w:vAlign w:val="bottom"/>
          </w:tcPr>
          <w:p w14:paraId="3BAAFC0D" w14:textId="36780852"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3,804</w:t>
            </w:r>
          </w:p>
        </w:tc>
      </w:tr>
      <w:tr w:rsidR="0032193F" w:rsidRPr="00353F27" w14:paraId="3785DE24" w14:textId="77777777" w:rsidTr="0025660E">
        <w:trPr>
          <w:trHeight w:val="352"/>
        </w:trPr>
        <w:tc>
          <w:tcPr>
            <w:tcW w:w="5724" w:type="dxa"/>
            <w:vAlign w:val="bottom"/>
          </w:tcPr>
          <w:p w14:paraId="6FA6E17C" w14:textId="2C72BC47" w:rsidR="0032193F" w:rsidRPr="00823D8A" w:rsidRDefault="0032193F" w:rsidP="0032193F">
            <w:pPr>
              <w:spacing w:before="60" w:after="30" w:line="276" w:lineRule="auto"/>
              <w:rPr>
                <w:rFonts w:ascii="Arial" w:hAnsi="Arial" w:cs="Arial"/>
                <w:sz w:val="19"/>
                <w:szCs w:val="19"/>
              </w:rPr>
            </w:pPr>
            <w:r w:rsidRPr="00823D8A">
              <w:rPr>
                <w:rFonts w:ascii="Arial" w:eastAsia="Cordia New" w:hAnsi="Arial" w:cs="Arial"/>
                <w:sz w:val="19"/>
                <w:szCs w:val="19"/>
              </w:rPr>
              <w:t>Overdue 91 days to 365 days</w:t>
            </w:r>
          </w:p>
        </w:tc>
        <w:tc>
          <w:tcPr>
            <w:tcW w:w="1467" w:type="dxa"/>
            <w:vAlign w:val="bottom"/>
          </w:tcPr>
          <w:p w14:paraId="70254582" w14:textId="5313F9E4" w:rsidR="0032193F" w:rsidRPr="00DD55D1"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5,118</w:t>
            </w:r>
          </w:p>
        </w:tc>
        <w:tc>
          <w:tcPr>
            <w:tcW w:w="312" w:type="dxa"/>
          </w:tcPr>
          <w:p w14:paraId="60E888FB" w14:textId="77777777" w:rsidR="0032193F" w:rsidRPr="00353F27" w:rsidRDefault="0032193F" w:rsidP="0032193F">
            <w:pPr>
              <w:spacing w:before="60" w:after="30" w:line="276" w:lineRule="auto"/>
              <w:ind w:right="162"/>
              <w:jc w:val="right"/>
              <w:rPr>
                <w:rFonts w:ascii="Arial" w:hAnsi="Arial" w:cs="Arial"/>
                <w:sz w:val="19"/>
                <w:szCs w:val="19"/>
              </w:rPr>
            </w:pPr>
          </w:p>
        </w:tc>
        <w:tc>
          <w:tcPr>
            <w:tcW w:w="1551" w:type="dxa"/>
            <w:vAlign w:val="bottom"/>
          </w:tcPr>
          <w:p w14:paraId="53DBEFA8" w14:textId="35E3FA52"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4,622</w:t>
            </w:r>
          </w:p>
        </w:tc>
      </w:tr>
      <w:tr w:rsidR="0032193F" w:rsidRPr="00353F27" w14:paraId="2F60A72E" w14:textId="77777777" w:rsidTr="0025660E">
        <w:trPr>
          <w:trHeight w:val="352"/>
        </w:trPr>
        <w:tc>
          <w:tcPr>
            <w:tcW w:w="5724" w:type="dxa"/>
            <w:vAlign w:val="bottom"/>
          </w:tcPr>
          <w:p w14:paraId="764DD2F7" w14:textId="48ADB314" w:rsidR="0032193F" w:rsidRPr="00823D8A" w:rsidRDefault="0032193F" w:rsidP="0032193F">
            <w:pPr>
              <w:spacing w:before="60" w:after="30" w:line="276" w:lineRule="auto"/>
              <w:rPr>
                <w:rFonts w:ascii="Arial" w:hAnsi="Arial" w:cs="Arial"/>
                <w:sz w:val="19"/>
                <w:szCs w:val="19"/>
              </w:rPr>
            </w:pPr>
            <w:r w:rsidRPr="00823D8A">
              <w:rPr>
                <w:rFonts w:ascii="Arial" w:eastAsia="Cordia New" w:hAnsi="Arial" w:cs="Arial"/>
                <w:sz w:val="19"/>
                <w:szCs w:val="19"/>
              </w:rPr>
              <w:t>Overdue than 365 days</w:t>
            </w:r>
          </w:p>
        </w:tc>
        <w:tc>
          <w:tcPr>
            <w:tcW w:w="1467" w:type="dxa"/>
            <w:tcBorders>
              <w:bottom w:val="single" w:sz="4" w:space="0" w:color="auto"/>
            </w:tcBorders>
            <w:vAlign w:val="bottom"/>
          </w:tcPr>
          <w:p w14:paraId="22A34398" w14:textId="01F56554" w:rsidR="0032193F" w:rsidRPr="00DD55D1"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5,216</w:t>
            </w:r>
          </w:p>
        </w:tc>
        <w:tc>
          <w:tcPr>
            <w:tcW w:w="312" w:type="dxa"/>
          </w:tcPr>
          <w:p w14:paraId="6C64ED6A" w14:textId="77777777" w:rsidR="0032193F" w:rsidRPr="00353F27" w:rsidRDefault="0032193F" w:rsidP="0032193F">
            <w:pPr>
              <w:spacing w:before="60" w:after="30" w:line="276" w:lineRule="auto"/>
              <w:ind w:right="162"/>
              <w:jc w:val="right"/>
              <w:rPr>
                <w:rFonts w:ascii="Arial" w:hAnsi="Arial" w:cs="Arial"/>
                <w:sz w:val="19"/>
                <w:szCs w:val="19"/>
              </w:rPr>
            </w:pPr>
          </w:p>
        </w:tc>
        <w:tc>
          <w:tcPr>
            <w:tcW w:w="1551" w:type="dxa"/>
            <w:vAlign w:val="bottom"/>
          </w:tcPr>
          <w:p w14:paraId="76F4FB7B" w14:textId="0606EF0A"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4,631</w:t>
            </w:r>
          </w:p>
        </w:tc>
      </w:tr>
      <w:tr w:rsidR="0032193F" w:rsidRPr="00353F27" w14:paraId="639D521E" w14:textId="77777777" w:rsidTr="0025660E">
        <w:trPr>
          <w:trHeight w:val="165"/>
        </w:trPr>
        <w:tc>
          <w:tcPr>
            <w:tcW w:w="5724" w:type="dxa"/>
            <w:vAlign w:val="bottom"/>
          </w:tcPr>
          <w:p w14:paraId="25A7EA50" w14:textId="53B32967" w:rsidR="0032193F" w:rsidRPr="00823D8A" w:rsidRDefault="0032193F" w:rsidP="0032193F">
            <w:pPr>
              <w:tabs>
                <w:tab w:val="left" w:pos="276"/>
              </w:tabs>
              <w:spacing w:before="60" w:after="30" w:line="276" w:lineRule="auto"/>
              <w:rPr>
                <w:rFonts w:ascii="Arial" w:hAnsi="Arial" w:cs="Arial"/>
                <w:sz w:val="19"/>
                <w:szCs w:val="19"/>
              </w:rPr>
            </w:pPr>
            <w:r>
              <w:rPr>
                <w:rFonts w:ascii="Arial" w:eastAsia="Cordia New" w:hAnsi="Arial" w:cs="Arial"/>
                <w:sz w:val="19"/>
                <w:szCs w:val="19"/>
              </w:rPr>
              <w:t xml:space="preserve">     </w:t>
            </w:r>
            <w:r w:rsidRPr="00823D8A">
              <w:rPr>
                <w:rFonts w:ascii="Arial" w:eastAsia="Cordia New" w:hAnsi="Arial" w:cs="Arial"/>
                <w:sz w:val="19"/>
                <w:szCs w:val="19"/>
              </w:rPr>
              <w:t>Total</w:t>
            </w:r>
          </w:p>
        </w:tc>
        <w:tc>
          <w:tcPr>
            <w:tcW w:w="1467" w:type="dxa"/>
            <w:tcBorders>
              <w:top w:val="single" w:sz="4" w:space="0" w:color="auto"/>
            </w:tcBorders>
            <w:vAlign w:val="bottom"/>
          </w:tcPr>
          <w:p w14:paraId="35D4D3BB" w14:textId="27648F8D" w:rsidR="0032193F" w:rsidRPr="00DD55D1"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129,725</w:t>
            </w:r>
          </w:p>
        </w:tc>
        <w:tc>
          <w:tcPr>
            <w:tcW w:w="312" w:type="dxa"/>
          </w:tcPr>
          <w:p w14:paraId="40CB9083" w14:textId="77777777" w:rsidR="0032193F" w:rsidRPr="00353F27" w:rsidRDefault="0032193F" w:rsidP="0032193F">
            <w:pPr>
              <w:spacing w:before="60" w:after="30" w:line="276" w:lineRule="auto"/>
              <w:ind w:right="162"/>
              <w:jc w:val="right"/>
              <w:rPr>
                <w:rFonts w:ascii="Arial" w:hAnsi="Arial" w:cs="Arial"/>
                <w:sz w:val="19"/>
                <w:szCs w:val="19"/>
                <w:highlight w:val="yellow"/>
              </w:rPr>
            </w:pPr>
          </w:p>
        </w:tc>
        <w:tc>
          <w:tcPr>
            <w:tcW w:w="1551" w:type="dxa"/>
            <w:tcBorders>
              <w:top w:val="single" w:sz="4" w:space="0" w:color="auto"/>
            </w:tcBorders>
            <w:vAlign w:val="bottom"/>
          </w:tcPr>
          <w:p w14:paraId="5C73DACA" w14:textId="530CFE8A"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215,062</w:t>
            </w:r>
          </w:p>
        </w:tc>
      </w:tr>
      <w:tr w:rsidR="0032193F" w:rsidRPr="00353F27" w14:paraId="302F25BA" w14:textId="77777777" w:rsidTr="0025660E">
        <w:tc>
          <w:tcPr>
            <w:tcW w:w="5724" w:type="dxa"/>
            <w:vAlign w:val="bottom"/>
          </w:tcPr>
          <w:p w14:paraId="256447D4" w14:textId="2537F5FB" w:rsidR="0032193F" w:rsidRPr="00823D8A" w:rsidRDefault="0032193F" w:rsidP="0032193F">
            <w:pPr>
              <w:spacing w:before="60" w:after="30" w:line="276" w:lineRule="auto"/>
              <w:rPr>
                <w:rFonts w:ascii="Arial" w:hAnsi="Arial" w:cs="Arial"/>
                <w:sz w:val="19"/>
                <w:szCs w:val="19"/>
              </w:rPr>
            </w:pPr>
            <w:r w:rsidRPr="007A07DC">
              <w:rPr>
                <w:rFonts w:ascii="Arial" w:eastAsia="Cordia New" w:hAnsi="Arial" w:cs="Arial"/>
                <w:sz w:val="19"/>
                <w:szCs w:val="19"/>
                <w:u w:val="single"/>
              </w:rPr>
              <w:t>Less</w:t>
            </w:r>
            <w:r w:rsidRPr="00823D8A">
              <w:rPr>
                <w:rFonts w:ascii="Arial" w:eastAsia="Cordia New" w:hAnsi="Arial" w:cs="Arial"/>
                <w:i/>
                <w:iCs/>
                <w:sz w:val="19"/>
                <w:szCs w:val="19"/>
              </w:rPr>
              <w:t xml:space="preserve"> </w:t>
            </w:r>
            <w:r w:rsidRPr="00823D8A">
              <w:rPr>
                <w:rFonts w:ascii="Arial" w:eastAsia="Cordia New" w:hAnsi="Arial" w:cs="Arial"/>
                <w:sz w:val="19"/>
                <w:szCs w:val="19"/>
              </w:rPr>
              <w:t>allowance for doubtful accounts</w:t>
            </w:r>
          </w:p>
        </w:tc>
        <w:tc>
          <w:tcPr>
            <w:tcW w:w="1467" w:type="dxa"/>
            <w:vAlign w:val="bottom"/>
          </w:tcPr>
          <w:p w14:paraId="13245E52" w14:textId="4690832F" w:rsidR="0032193F" w:rsidRPr="00DD55D1"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(5,370)</w:t>
            </w:r>
          </w:p>
        </w:tc>
        <w:tc>
          <w:tcPr>
            <w:tcW w:w="312" w:type="dxa"/>
          </w:tcPr>
          <w:p w14:paraId="75431C25" w14:textId="77777777" w:rsidR="0032193F" w:rsidRPr="00353F27" w:rsidRDefault="0032193F" w:rsidP="0032193F">
            <w:pPr>
              <w:spacing w:before="60" w:after="30" w:line="276" w:lineRule="auto"/>
              <w:ind w:right="162"/>
              <w:jc w:val="right"/>
              <w:rPr>
                <w:rFonts w:ascii="Arial" w:hAnsi="Arial" w:cs="Arial"/>
                <w:sz w:val="19"/>
                <w:szCs w:val="19"/>
              </w:rPr>
            </w:pPr>
          </w:p>
        </w:tc>
        <w:tc>
          <w:tcPr>
            <w:tcW w:w="1551" w:type="dxa"/>
            <w:vAlign w:val="bottom"/>
          </w:tcPr>
          <w:p w14:paraId="2A9BA5AA" w14:textId="348DDEE8"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(5,217)</w:t>
            </w:r>
          </w:p>
        </w:tc>
      </w:tr>
      <w:tr w:rsidR="0032193F" w:rsidRPr="00353F27" w14:paraId="23E92533" w14:textId="77777777" w:rsidTr="0025660E">
        <w:trPr>
          <w:trHeight w:val="58"/>
        </w:trPr>
        <w:tc>
          <w:tcPr>
            <w:tcW w:w="5724" w:type="dxa"/>
            <w:vAlign w:val="bottom"/>
          </w:tcPr>
          <w:p w14:paraId="1BC7288A" w14:textId="398DF596" w:rsidR="0032193F" w:rsidRPr="00823D8A" w:rsidRDefault="0032193F" w:rsidP="0032193F">
            <w:pPr>
              <w:spacing w:before="60" w:after="30" w:line="276" w:lineRule="auto"/>
              <w:rPr>
                <w:rFonts w:ascii="Arial" w:hAnsi="Arial" w:cs="Arial"/>
                <w:sz w:val="19"/>
                <w:szCs w:val="19"/>
                <w:lang w:val="en-GB"/>
              </w:rPr>
            </w:pPr>
            <w:r w:rsidRPr="00823D8A">
              <w:rPr>
                <w:rFonts w:ascii="Arial" w:hAnsi="Arial" w:cs="Arial"/>
                <w:sz w:val="19"/>
                <w:szCs w:val="19"/>
                <w:lang w:val="en-GB"/>
              </w:rPr>
              <w:t>Net</w:t>
            </w:r>
          </w:p>
        </w:tc>
        <w:tc>
          <w:tcPr>
            <w:tcW w:w="1467" w:type="dxa"/>
            <w:tcBorders>
              <w:top w:val="single" w:sz="4" w:space="0" w:color="auto"/>
              <w:bottom w:val="single" w:sz="12" w:space="0" w:color="auto"/>
            </w:tcBorders>
            <w:vAlign w:val="bottom"/>
          </w:tcPr>
          <w:p w14:paraId="426AF30D" w14:textId="523A21C3" w:rsidR="0032193F" w:rsidRPr="00DD55D1"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124,355</w:t>
            </w:r>
          </w:p>
        </w:tc>
        <w:tc>
          <w:tcPr>
            <w:tcW w:w="312" w:type="dxa"/>
          </w:tcPr>
          <w:p w14:paraId="1BFB070D" w14:textId="77777777" w:rsidR="0032193F" w:rsidRPr="00353F27" w:rsidRDefault="0032193F" w:rsidP="0032193F">
            <w:pPr>
              <w:spacing w:before="60" w:after="30" w:line="276" w:lineRule="auto"/>
              <w:ind w:right="162"/>
              <w:jc w:val="right"/>
              <w:rPr>
                <w:rFonts w:ascii="Arial" w:hAnsi="Arial" w:cs="Arial"/>
                <w:sz w:val="19"/>
                <w:szCs w:val="19"/>
              </w:rPr>
            </w:pPr>
          </w:p>
        </w:tc>
        <w:tc>
          <w:tcPr>
            <w:tcW w:w="1551" w:type="dxa"/>
            <w:tcBorders>
              <w:top w:val="single" w:sz="4" w:space="0" w:color="auto"/>
              <w:bottom w:val="single" w:sz="12" w:space="0" w:color="auto"/>
            </w:tcBorders>
            <w:vAlign w:val="bottom"/>
          </w:tcPr>
          <w:p w14:paraId="084A4296" w14:textId="41AD3DE7"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209,845</w:t>
            </w:r>
          </w:p>
        </w:tc>
      </w:tr>
    </w:tbl>
    <w:p w14:paraId="5348C723" w14:textId="77777777" w:rsidR="00EC172E" w:rsidRDefault="00EC172E" w:rsidP="00AA6FAD">
      <w:pPr>
        <w:pStyle w:val="BodyTextIndent3"/>
        <w:spacing w:line="360" w:lineRule="auto"/>
        <w:ind w:left="360" w:firstLine="0"/>
        <w:rPr>
          <w:rFonts w:ascii="Arial" w:hAnsi="Arial" w:cs="Arial"/>
          <w:b/>
          <w:bCs/>
          <w:sz w:val="19"/>
          <w:szCs w:val="19"/>
          <w:lang w:bidi="th-TH"/>
        </w:rPr>
      </w:pPr>
    </w:p>
    <w:p w14:paraId="2750BAC4" w14:textId="292F8983" w:rsidR="008F2565" w:rsidRPr="00530749" w:rsidRDefault="00530749" w:rsidP="00AA6FAD">
      <w:pPr>
        <w:pStyle w:val="BodyTextIndent3"/>
        <w:spacing w:line="360" w:lineRule="auto"/>
        <w:ind w:left="360" w:firstLine="0"/>
        <w:rPr>
          <w:rFonts w:ascii="Arial" w:hAnsi="Arial" w:cs="Arial"/>
          <w:sz w:val="19"/>
          <w:szCs w:val="19"/>
          <w:lang w:bidi="th-TH"/>
        </w:rPr>
      </w:pPr>
      <w:r w:rsidRPr="00530749">
        <w:rPr>
          <w:rFonts w:ascii="Arial" w:hAnsi="Arial" w:cs="Arial"/>
          <w:sz w:val="19"/>
          <w:szCs w:val="19"/>
          <w:lang w:bidi="th-TH"/>
        </w:rPr>
        <w:t>For premium receivables due from agents and brokers, the Company has stipulated the collection guideline</w:t>
      </w:r>
      <w:r w:rsidR="0025660E">
        <w:rPr>
          <w:rFonts w:ascii="Arial" w:hAnsi="Arial" w:cs="Arial"/>
          <w:sz w:val="19"/>
          <w:szCs w:val="19"/>
          <w:lang w:bidi="th-TH"/>
        </w:rPr>
        <w:br/>
      </w:r>
      <w:r w:rsidRPr="00530749">
        <w:rPr>
          <w:rFonts w:ascii="Arial" w:hAnsi="Arial" w:cs="Arial"/>
          <w:sz w:val="19"/>
          <w:szCs w:val="19"/>
          <w:lang w:bidi="th-TH"/>
        </w:rPr>
        <w:t xml:space="preserve">in accordance with the law of the premium </w:t>
      </w:r>
      <w:r w:rsidRPr="00B4718B">
        <w:rPr>
          <w:rFonts w:ascii="Arial" w:hAnsi="Arial" w:cs="Arial"/>
          <w:sz w:val="19"/>
          <w:szCs w:val="19"/>
          <w:lang w:bidi="th-TH"/>
        </w:rPr>
        <w:t xml:space="preserve">collection. Premium receivables due from 5 major agents and brokers as at </w:t>
      </w:r>
      <w:r w:rsidR="0025660E" w:rsidRPr="0025660E">
        <w:rPr>
          <w:rFonts w:ascii="Arial" w:hAnsi="Arial" w:cs="Arial"/>
          <w:sz w:val="19"/>
          <w:szCs w:val="19"/>
          <w:lang w:bidi="th-TH"/>
        </w:rPr>
        <w:t xml:space="preserve">31 December </w:t>
      </w:r>
      <w:r w:rsidR="00173348" w:rsidRPr="00B4718B">
        <w:rPr>
          <w:rFonts w:ascii="Arial" w:hAnsi="Arial" w:cs="Arial"/>
          <w:sz w:val="19"/>
          <w:szCs w:val="19"/>
          <w:lang w:bidi="th-TH"/>
        </w:rPr>
        <w:t>2024</w:t>
      </w:r>
      <w:r w:rsidRPr="00B4718B">
        <w:rPr>
          <w:rFonts w:ascii="Arial" w:hAnsi="Arial" w:cs="Arial"/>
          <w:sz w:val="19"/>
          <w:szCs w:val="19"/>
          <w:lang w:bidi="th-TH"/>
        </w:rPr>
        <w:t>, totaling Baht</w:t>
      </w:r>
      <w:r w:rsidR="00DD55D1" w:rsidRPr="00B4718B">
        <w:rPr>
          <w:rFonts w:ascii="Arial" w:hAnsi="Arial" w:cs="Arial"/>
          <w:sz w:val="19"/>
          <w:szCs w:val="19"/>
          <w:lang w:bidi="th-TH"/>
        </w:rPr>
        <w:t xml:space="preserve"> </w:t>
      </w:r>
      <w:r w:rsidR="008E73D8">
        <w:rPr>
          <w:rFonts w:ascii="Arial" w:hAnsi="Arial" w:cs="Arial"/>
          <w:sz w:val="19"/>
          <w:szCs w:val="19"/>
          <w:lang w:bidi="th-TH"/>
        </w:rPr>
        <w:t>56.28</w:t>
      </w:r>
      <w:r w:rsidRPr="00B4718B">
        <w:rPr>
          <w:rFonts w:ascii="Arial" w:hAnsi="Arial" w:cs="Arial"/>
          <w:sz w:val="19"/>
          <w:szCs w:val="19"/>
          <w:lang w:bidi="th-TH"/>
        </w:rPr>
        <w:t xml:space="preserve"> million (</w:t>
      </w:r>
      <w:proofErr w:type="gramStart"/>
      <w:r w:rsidRPr="00B4718B">
        <w:rPr>
          <w:rFonts w:ascii="Arial" w:hAnsi="Arial" w:cs="Arial"/>
          <w:sz w:val="19"/>
          <w:szCs w:val="19"/>
          <w:lang w:bidi="th-TH"/>
        </w:rPr>
        <w:t>202</w:t>
      </w:r>
      <w:r w:rsidR="00173348" w:rsidRPr="00B4718B">
        <w:rPr>
          <w:rFonts w:ascii="Arial" w:hAnsi="Arial" w:cs="Arial"/>
          <w:sz w:val="19"/>
          <w:szCs w:val="19"/>
          <w:lang w:bidi="th-TH"/>
        </w:rPr>
        <w:t>3</w:t>
      </w:r>
      <w:r w:rsidR="00F66F50">
        <w:rPr>
          <w:rFonts w:ascii="Arial" w:hAnsi="Arial" w:cs="Arial"/>
          <w:sz w:val="19"/>
          <w:szCs w:val="19"/>
          <w:lang w:bidi="th-TH"/>
        </w:rPr>
        <w:t xml:space="preserve"> </w:t>
      </w:r>
      <w:r w:rsidRPr="00B4718B">
        <w:rPr>
          <w:rFonts w:ascii="Arial" w:hAnsi="Arial" w:cs="Arial"/>
          <w:sz w:val="19"/>
          <w:szCs w:val="19"/>
          <w:lang w:bidi="th-TH"/>
        </w:rPr>
        <w:t>:</w:t>
      </w:r>
      <w:proofErr w:type="gramEnd"/>
      <w:r w:rsidRPr="00B4718B">
        <w:rPr>
          <w:rFonts w:ascii="Arial" w:hAnsi="Arial" w:cs="Arial"/>
          <w:sz w:val="19"/>
          <w:szCs w:val="19"/>
          <w:lang w:bidi="th-TH"/>
        </w:rPr>
        <w:t xml:space="preserve"> Baht </w:t>
      </w:r>
      <w:r w:rsidR="00D66783" w:rsidRPr="00B4718B">
        <w:rPr>
          <w:rFonts w:ascii="Arial" w:hAnsi="Arial" w:cs="Arial"/>
          <w:sz w:val="19"/>
          <w:szCs w:val="19"/>
          <w:lang w:bidi="th-TH"/>
        </w:rPr>
        <w:t>109.7</w:t>
      </w:r>
      <w:r w:rsidR="00DD55D1" w:rsidRPr="00B4718B">
        <w:rPr>
          <w:rFonts w:ascii="Arial" w:hAnsi="Arial" w:cs="Arial"/>
          <w:sz w:val="19"/>
          <w:szCs w:val="19"/>
          <w:lang w:bidi="th-TH"/>
        </w:rPr>
        <w:t>0</w:t>
      </w:r>
      <w:r w:rsidRPr="00B4718B">
        <w:rPr>
          <w:rFonts w:ascii="Arial" w:hAnsi="Arial" w:cs="Arial"/>
          <w:sz w:val="19"/>
          <w:szCs w:val="19"/>
          <w:lang w:bidi="th-TH"/>
        </w:rPr>
        <w:t xml:space="preserve"> million). </w:t>
      </w:r>
      <w:r w:rsidR="0025660E">
        <w:rPr>
          <w:rFonts w:ascii="Arial" w:hAnsi="Arial" w:cs="Arial"/>
          <w:sz w:val="19"/>
          <w:szCs w:val="19"/>
          <w:lang w:bidi="th-TH"/>
        </w:rPr>
        <w:t xml:space="preserve"> </w:t>
      </w:r>
      <w:r w:rsidRPr="00B4718B">
        <w:rPr>
          <w:rFonts w:ascii="Arial" w:hAnsi="Arial" w:cs="Arial"/>
          <w:sz w:val="19"/>
          <w:szCs w:val="19"/>
          <w:lang w:bidi="th-TH"/>
        </w:rPr>
        <w:t>For overdue premium receivables, the Company has</w:t>
      </w:r>
      <w:r w:rsidRPr="00530749">
        <w:rPr>
          <w:rFonts w:ascii="Arial" w:hAnsi="Arial" w:cs="Arial"/>
          <w:sz w:val="19"/>
          <w:szCs w:val="19"/>
          <w:lang w:bidi="th-TH"/>
        </w:rPr>
        <w:t xml:space="preserve"> taken </w:t>
      </w:r>
      <w:proofErr w:type="gramStart"/>
      <w:r w:rsidRPr="00530749">
        <w:rPr>
          <w:rFonts w:ascii="Arial" w:hAnsi="Arial" w:cs="Arial"/>
          <w:sz w:val="19"/>
          <w:szCs w:val="19"/>
          <w:lang w:bidi="th-TH"/>
        </w:rPr>
        <w:t>legal</w:t>
      </w:r>
      <w:proofErr w:type="gramEnd"/>
      <w:r w:rsidRPr="00530749">
        <w:rPr>
          <w:rFonts w:ascii="Arial" w:hAnsi="Arial" w:cs="Arial"/>
          <w:sz w:val="19"/>
          <w:szCs w:val="19"/>
          <w:lang w:bidi="th-TH"/>
        </w:rPr>
        <w:t xml:space="preserve"> against such agents and brokers, according to the </w:t>
      </w:r>
      <w:r w:rsidRPr="00174299">
        <w:rPr>
          <w:rFonts w:ascii="Arial" w:hAnsi="Arial" w:cs="Arial"/>
          <w:sz w:val="19"/>
          <w:szCs w:val="19"/>
          <w:lang w:bidi="th-TH"/>
        </w:rPr>
        <w:t xml:space="preserve">Company’s policy. As at </w:t>
      </w:r>
      <w:r w:rsidR="00611A86" w:rsidRPr="00611A86">
        <w:rPr>
          <w:rFonts w:ascii="Arial" w:hAnsi="Arial" w:cs="Arial"/>
          <w:sz w:val="19"/>
          <w:szCs w:val="19"/>
          <w:lang w:bidi="th-TH"/>
        </w:rPr>
        <w:t xml:space="preserve">31 December </w:t>
      </w:r>
      <w:r w:rsidR="00D66783" w:rsidRPr="00174299">
        <w:rPr>
          <w:rFonts w:ascii="Arial" w:hAnsi="Arial" w:cs="Arial"/>
          <w:sz w:val="19"/>
          <w:szCs w:val="19"/>
          <w:lang w:bidi="th-TH"/>
        </w:rPr>
        <w:t>2024</w:t>
      </w:r>
      <w:r w:rsidRPr="00174299">
        <w:rPr>
          <w:rFonts w:ascii="Arial" w:hAnsi="Arial" w:cs="Arial"/>
          <w:sz w:val="19"/>
          <w:szCs w:val="19"/>
          <w:lang w:bidi="th-TH"/>
        </w:rPr>
        <w:t xml:space="preserve">, the Company has provided an allowance for doubtful accounts totaling Baht </w:t>
      </w:r>
      <w:r w:rsidR="008E73D8">
        <w:rPr>
          <w:rFonts w:ascii="Arial" w:hAnsi="Arial" w:cs="Arial"/>
          <w:sz w:val="19"/>
          <w:szCs w:val="19"/>
          <w:lang w:bidi="th-TH"/>
        </w:rPr>
        <w:t>5.37</w:t>
      </w:r>
      <w:r w:rsidRPr="00174299">
        <w:rPr>
          <w:rFonts w:ascii="Arial" w:hAnsi="Arial" w:cs="Arial"/>
          <w:sz w:val="19"/>
          <w:szCs w:val="19"/>
          <w:lang w:bidi="th-TH"/>
        </w:rPr>
        <w:t xml:space="preserve"> million (</w:t>
      </w:r>
      <w:proofErr w:type="gramStart"/>
      <w:r w:rsidRPr="00530749">
        <w:rPr>
          <w:rFonts w:ascii="Arial" w:hAnsi="Arial" w:cs="Arial"/>
          <w:sz w:val="19"/>
          <w:szCs w:val="19"/>
          <w:lang w:bidi="th-TH"/>
        </w:rPr>
        <w:t>202</w:t>
      </w:r>
      <w:r w:rsidR="00D66783">
        <w:rPr>
          <w:rFonts w:ascii="Arial" w:hAnsi="Arial" w:cs="Arial"/>
          <w:sz w:val="19"/>
          <w:szCs w:val="19"/>
          <w:lang w:bidi="th-TH"/>
        </w:rPr>
        <w:t>3</w:t>
      </w:r>
      <w:r w:rsidR="00135FC8">
        <w:rPr>
          <w:rFonts w:ascii="Arial" w:hAnsi="Arial" w:cs="Arial"/>
          <w:sz w:val="19"/>
          <w:szCs w:val="19"/>
          <w:lang w:bidi="th-TH"/>
        </w:rPr>
        <w:t xml:space="preserve"> </w:t>
      </w:r>
      <w:r w:rsidRPr="00530749">
        <w:rPr>
          <w:rFonts w:ascii="Arial" w:hAnsi="Arial" w:cs="Arial"/>
          <w:sz w:val="19"/>
          <w:szCs w:val="19"/>
          <w:lang w:bidi="th-TH"/>
        </w:rPr>
        <w:t>:</w:t>
      </w:r>
      <w:proofErr w:type="gramEnd"/>
      <w:r w:rsidRPr="00530749">
        <w:rPr>
          <w:rFonts w:ascii="Arial" w:hAnsi="Arial" w:cs="Arial"/>
          <w:sz w:val="19"/>
          <w:szCs w:val="19"/>
          <w:lang w:bidi="th-TH"/>
        </w:rPr>
        <w:t xml:space="preserve"> Baht </w:t>
      </w:r>
      <w:r w:rsidR="00D66783">
        <w:rPr>
          <w:rFonts w:ascii="Arial" w:hAnsi="Arial" w:cs="Arial"/>
          <w:sz w:val="19"/>
          <w:szCs w:val="19"/>
          <w:lang w:bidi="th-TH"/>
        </w:rPr>
        <w:t>5.2</w:t>
      </w:r>
      <w:r w:rsidR="003F659F">
        <w:rPr>
          <w:rFonts w:ascii="Arial" w:hAnsi="Arial" w:cs="Arial"/>
          <w:sz w:val="19"/>
          <w:szCs w:val="19"/>
          <w:lang w:bidi="th-TH"/>
        </w:rPr>
        <w:t>2</w:t>
      </w:r>
      <w:r w:rsidRPr="00530749">
        <w:rPr>
          <w:rFonts w:ascii="Arial" w:hAnsi="Arial" w:cs="Arial"/>
          <w:sz w:val="19"/>
          <w:szCs w:val="19"/>
          <w:lang w:bidi="th-TH"/>
        </w:rPr>
        <w:t xml:space="preserve"> million). The management believes that such </w:t>
      </w:r>
      <w:proofErr w:type="gramStart"/>
      <w:r w:rsidRPr="00530749">
        <w:rPr>
          <w:rFonts w:ascii="Arial" w:hAnsi="Arial" w:cs="Arial"/>
          <w:sz w:val="19"/>
          <w:szCs w:val="19"/>
          <w:lang w:bidi="th-TH"/>
        </w:rPr>
        <w:t>allowance</w:t>
      </w:r>
      <w:proofErr w:type="gramEnd"/>
      <w:r w:rsidRPr="00530749">
        <w:rPr>
          <w:rFonts w:ascii="Arial" w:hAnsi="Arial" w:cs="Arial"/>
          <w:sz w:val="19"/>
          <w:szCs w:val="19"/>
          <w:lang w:bidi="th-TH"/>
        </w:rPr>
        <w:t xml:space="preserve"> is adequate to absorb possible losses on doubtful accounts.</w:t>
      </w:r>
    </w:p>
    <w:p w14:paraId="6CCA2933" w14:textId="77777777" w:rsidR="00611A86" w:rsidRPr="00C15904" w:rsidRDefault="00611A86" w:rsidP="0000796E">
      <w:pPr>
        <w:tabs>
          <w:tab w:val="left" w:pos="5387"/>
          <w:tab w:val="left" w:pos="7230"/>
          <w:tab w:val="left" w:pos="7513"/>
        </w:tabs>
        <w:spacing w:line="360" w:lineRule="auto"/>
        <w:rPr>
          <w:rFonts w:ascii="Arial" w:hAnsi="Arial" w:cs="Arial"/>
          <w:b/>
          <w:bCs/>
          <w:sz w:val="19"/>
          <w:szCs w:val="19"/>
          <w:lang w:val="en-GB" w:eastAsia="en-US"/>
        </w:rPr>
      </w:pPr>
    </w:p>
    <w:p w14:paraId="5342FB80" w14:textId="4C397D22" w:rsidR="00B418D8" w:rsidRPr="00353F27" w:rsidRDefault="000739B4" w:rsidP="00CE197D">
      <w:pPr>
        <w:pStyle w:val="BodyTextIndent3"/>
        <w:numPr>
          <w:ilvl w:val="0"/>
          <w:numId w:val="4"/>
        </w:numPr>
        <w:spacing w:line="360" w:lineRule="auto"/>
        <w:rPr>
          <w:rFonts w:ascii="Arial" w:hAnsi="Arial" w:cs="Arial"/>
          <w:b/>
          <w:bCs/>
          <w:sz w:val="19"/>
          <w:szCs w:val="19"/>
          <w:lang w:val="en-GB"/>
        </w:rPr>
      </w:pPr>
      <w:r>
        <w:rPr>
          <w:rFonts w:ascii="Arial" w:hAnsi="Arial" w:cs="Arial"/>
          <w:b/>
          <w:bCs/>
          <w:sz w:val="19"/>
          <w:szCs w:val="19"/>
          <w:lang w:val="en-GB" w:bidi="th-TH"/>
        </w:rPr>
        <w:t>REINSURANCE</w:t>
      </w:r>
      <w:r w:rsidR="003F27BA" w:rsidRPr="00353F27">
        <w:rPr>
          <w:rFonts w:ascii="Arial" w:hAnsi="Arial" w:cs="Arial"/>
          <w:b/>
          <w:bCs/>
          <w:sz w:val="19"/>
          <w:szCs w:val="19"/>
          <w:lang w:val="en-GB" w:bidi="th-TH"/>
        </w:rPr>
        <w:t xml:space="preserve"> ASSETS</w:t>
      </w:r>
    </w:p>
    <w:p w14:paraId="4BB748DF" w14:textId="77777777" w:rsidR="00B418D8" w:rsidRPr="00353F27" w:rsidRDefault="00B418D8" w:rsidP="00B418D8">
      <w:pPr>
        <w:pStyle w:val="BodyTextIndent3"/>
        <w:spacing w:line="360" w:lineRule="auto"/>
        <w:ind w:left="360" w:firstLine="0"/>
        <w:rPr>
          <w:rFonts w:ascii="Arial" w:hAnsi="Arial" w:cs="Arial"/>
          <w:sz w:val="19"/>
          <w:szCs w:val="19"/>
        </w:rPr>
      </w:pPr>
    </w:p>
    <w:tbl>
      <w:tblPr>
        <w:tblW w:w="8978" w:type="dxa"/>
        <w:tblInd w:w="350" w:type="dxa"/>
        <w:tblLayout w:type="fixed"/>
        <w:tblLook w:val="0000" w:firstRow="0" w:lastRow="0" w:firstColumn="0" w:lastColumn="0" w:noHBand="0" w:noVBand="0"/>
      </w:tblPr>
      <w:tblGrid>
        <w:gridCol w:w="5401"/>
        <w:gridCol w:w="1633"/>
        <w:gridCol w:w="283"/>
        <w:gridCol w:w="1661"/>
      </w:tblGrid>
      <w:tr w:rsidR="000739B4" w:rsidRPr="00353F27" w14:paraId="7B527265" w14:textId="77777777" w:rsidTr="00611A86">
        <w:tc>
          <w:tcPr>
            <w:tcW w:w="5401" w:type="dxa"/>
          </w:tcPr>
          <w:p w14:paraId="2ADBDDEC" w14:textId="77777777" w:rsidR="000739B4" w:rsidRPr="00353F27" w:rsidRDefault="000739B4">
            <w:pPr>
              <w:spacing w:before="60" w:after="30" w:line="276" w:lineRule="auto"/>
              <w:rPr>
                <w:rFonts w:ascii="Arial" w:hAnsi="Arial" w:cs="Arial"/>
                <w:sz w:val="19"/>
                <w:szCs w:val="19"/>
                <w:lang w:val="en-GB"/>
              </w:rPr>
            </w:pPr>
          </w:p>
        </w:tc>
        <w:tc>
          <w:tcPr>
            <w:tcW w:w="3577" w:type="dxa"/>
            <w:gridSpan w:val="3"/>
            <w:tcBorders>
              <w:bottom w:val="single" w:sz="4" w:space="0" w:color="auto"/>
            </w:tcBorders>
            <w:vAlign w:val="bottom"/>
          </w:tcPr>
          <w:p w14:paraId="4FDD6402" w14:textId="77777777" w:rsidR="000739B4" w:rsidRPr="00353F27" w:rsidRDefault="000739B4">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611A86" w:rsidRPr="00353F27" w14:paraId="6A09BCA4" w14:textId="77777777" w:rsidTr="00611A86">
        <w:trPr>
          <w:trHeight w:val="58"/>
        </w:trPr>
        <w:tc>
          <w:tcPr>
            <w:tcW w:w="5401" w:type="dxa"/>
          </w:tcPr>
          <w:p w14:paraId="24FB8C72" w14:textId="77777777" w:rsidR="00611A86" w:rsidRPr="00353F27" w:rsidRDefault="00611A86" w:rsidP="00611A86">
            <w:pPr>
              <w:spacing w:before="60" w:after="30" w:line="276" w:lineRule="auto"/>
              <w:rPr>
                <w:rFonts w:ascii="Arial" w:hAnsi="Arial" w:cs="Arial"/>
                <w:sz w:val="19"/>
                <w:szCs w:val="19"/>
                <w:lang w:val="en-GB"/>
              </w:rPr>
            </w:pPr>
          </w:p>
        </w:tc>
        <w:tc>
          <w:tcPr>
            <w:tcW w:w="1633" w:type="dxa"/>
            <w:tcBorders>
              <w:top w:val="single" w:sz="4" w:space="0" w:color="auto"/>
              <w:bottom w:val="single" w:sz="4" w:space="0" w:color="auto"/>
            </w:tcBorders>
            <w:vAlign w:val="bottom"/>
          </w:tcPr>
          <w:p w14:paraId="6147BFB6" w14:textId="0BB35177" w:rsidR="00611A86" w:rsidRPr="00353F27" w:rsidRDefault="00611A86" w:rsidP="00611A86">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83" w:type="dxa"/>
            <w:tcBorders>
              <w:top w:val="single" w:sz="4" w:space="0" w:color="auto"/>
            </w:tcBorders>
            <w:vAlign w:val="bottom"/>
          </w:tcPr>
          <w:p w14:paraId="1892A234" w14:textId="77777777" w:rsidR="00611A86" w:rsidRPr="00353F27" w:rsidRDefault="00611A86" w:rsidP="00611A86">
            <w:pPr>
              <w:spacing w:before="60" w:after="30" w:line="276" w:lineRule="auto"/>
              <w:ind w:left="-108" w:right="-108"/>
              <w:jc w:val="center"/>
              <w:rPr>
                <w:rFonts w:ascii="Arial" w:hAnsi="Arial" w:cs="Arial"/>
                <w:sz w:val="19"/>
                <w:szCs w:val="19"/>
              </w:rPr>
            </w:pPr>
          </w:p>
        </w:tc>
        <w:tc>
          <w:tcPr>
            <w:tcW w:w="1661" w:type="dxa"/>
            <w:tcBorders>
              <w:top w:val="single" w:sz="4" w:space="0" w:color="auto"/>
              <w:bottom w:val="single" w:sz="4" w:space="0" w:color="auto"/>
            </w:tcBorders>
            <w:vAlign w:val="bottom"/>
          </w:tcPr>
          <w:p w14:paraId="4C656CBF" w14:textId="7E20FCC5" w:rsidR="00611A86" w:rsidRPr="00353F27" w:rsidRDefault="00611A86" w:rsidP="00611A86">
            <w:pPr>
              <w:spacing w:before="60" w:after="30" w:line="276" w:lineRule="auto"/>
              <w:ind w:left="-108" w:right="-108"/>
              <w:jc w:val="center"/>
              <w:rPr>
                <w:rFonts w:ascii="Arial" w:hAnsi="Arial" w:cs="Arial"/>
                <w:sz w:val="19"/>
                <w:szCs w:val="19"/>
              </w:rPr>
            </w:pPr>
            <w:r>
              <w:rPr>
                <w:rFonts w:ascii="Arial" w:hAnsi="Arial" w:cs="Arial"/>
                <w:sz w:val="19"/>
                <w:szCs w:val="19"/>
                <w:lang w:val="en-GB"/>
              </w:rPr>
              <w:t>2023</w:t>
            </w:r>
          </w:p>
        </w:tc>
      </w:tr>
      <w:tr w:rsidR="000739B4" w:rsidRPr="00353F27" w14:paraId="10673371" w14:textId="77777777" w:rsidTr="00611A86">
        <w:trPr>
          <w:trHeight w:hRule="exact" w:val="352"/>
        </w:trPr>
        <w:tc>
          <w:tcPr>
            <w:tcW w:w="5401" w:type="dxa"/>
          </w:tcPr>
          <w:p w14:paraId="1296D6F1" w14:textId="77777777" w:rsidR="000739B4" w:rsidRPr="00353F27" w:rsidRDefault="000739B4">
            <w:pPr>
              <w:spacing w:before="60" w:after="30" w:line="276" w:lineRule="auto"/>
              <w:rPr>
                <w:rFonts w:ascii="Arial" w:hAnsi="Arial" w:cs="Arial"/>
                <w:sz w:val="19"/>
                <w:szCs w:val="19"/>
                <w:lang w:val="en-GB"/>
              </w:rPr>
            </w:pPr>
          </w:p>
        </w:tc>
        <w:tc>
          <w:tcPr>
            <w:tcW w:w="1633" w:type="dxa"/>
            <w:tcBorders>
              <w:top w:val="single" w:sz="4" w:space="0" w:color="auto"/>
            </w:tcBorders>
          </w:tcPr>
          <w:p w14:paraId="3FC09C97" w14:textId="77777777" w:rsidR="000739B4" w:rsidRPr="00353F27" w:rsidRDefault="000739B4">
            <w:pPr>
              <w:spacing w:before="60" w:after="30" w:line="276" w:lineRule="auto"/>
              <w:rPr>
                <w:rFonts w:ascii="Arial" w:hAnsi="Arial" w:cs="Arial"/>
                <w:sz w:val="19"/>
                <w:szCs w:val="19"/>
                <w:lang w:val="en-GB"/>
              </w:rPr>
            </w:pPr>
          </w:p>
        </w:tc>
        <w:tc>
          <w:tcPr>
            <w:tcW w:w="283" w:type="dxa"/>
          </w:tcPr>
          <w:p w14:paraId="5B4419CE" w14:textId="77777777" w:rsidR="000739B4" w:rsidRPr="00353F27" w:rsidRDefault="000739B4">
            <w:pPr>
              <w:spacing w:before="60" w:after="30" w:line="276" w:lineRule="auto"/>
              <w:rPr>
                <w:rFonts w:ascii="Arial" w:hAnsi="Arial" w:cs="Arial"/>
                <w:sz w:val="19"/>
                <w:szCs w:val="19"/>
                <w:lang w:val="en-GB"/>
              </w:rPr>
            </w:pPr>
          </w:p>
        </w:tc>
        <w:tc>
          <w:tcPr>
            <w:tcW w:w="1661" w:type="dxa"/>
            <w:tcBorders>
              <w:top w:val="single" w:sz="4" w:space="0" w:color="auto"/>
            </w:tcBorders>
          </w:tcPr>
          <w:p w14:paraId="5E9EE294" w14:textId="77777777" w:rsidR="000739B4" w:rsidRPr="00353F27" w:rsidRDefault="000739B4">
            <w:pPr>
              <w:spacing w:before="60" w:after="30" w:line="276" w:lineRule="auto"/>
              <w:rPr>
                <w:rFonts w:ascii="Arial" w:hAnsi="Arial" w:cs="Arial"/>
                <w:sz w:val="19"/>
                <w:szCs w:val="19"/>
                <w:lang w:val="en-GB"/>
              </w:rPr>
            </w:pPr>
          </w:p>
        </w:tc>
      </w:tr>
      <w:tr w:rsidR="001A60D9" w:rsidRPr="00353F27" w14:paraId="4AF5D8FA" w14:textId="77777777" w:rsidTr="00611A86">
        <w:trPr>
          <w:trHeight w:val="307"/>
        </w:trPr>
        <w:tc>
          <w:tcPr>
            <w:tcW w:w="5401" w:type="dxa"/>
            <w:vAlign w:val="bottom"/>
          </w:tcPr>
          <w:p w14:paraId="622D2A33" w14:textId="47554E36" w:rsidR="001A60D9" w:rsidRPr="001A60D9" w:rsidRDefault="001A60D9" w:rsidP="001A60D9">
            <w:pPr>
              <w:spacing w:before="60" w:after="30" w:line="276" w:lineRule="auto"/>
              <w:rPr>
                <w:rFonts w:ascii="Arial" w:hAnsi="Arial" w:cs="Arial"/>
                <w:sz w:val="19"/>
                <w:szCs w:val="19"/>
              </w:rPr>
            </w:pPr>
            <w:r w:rsidRPr="001A60D9">
              <w:rPr>
                <w:rFonts w:ascii="Arial" w:hAnsi="Arial" w:cs="Arial"/>
                <w:sz w:val="19"/>
                <w:szCs w:val="19"/>
                <w:lang w:val="en-GB"/>
              </w:rPr>
              <w:t>Insurance reserve recovery from reinsurers</w:t>
            </w:r>
          </w:p>
        </w:tc>
        <w:tc>
          <w:tcPr>
            <w:tcW w:w="1633" w:type="dxa"/>
            <w:shd w:val="clear" w:color="auto" w:fill="auto"/>
            <w:vAlign w:val="bottom"/>
          </w:tcPr>
          <w:p w14:paraId="79B8D08C" w14:textId="77777777" w:rsidR="001A60D9" w:rsidRPr="00353F27" w:rsidRDefault="001A60D9" w:rsidP="001A60D9">
            <w:pPr>
              <w:spacing w:before="60" w:after="30" w:line="276" w:lineRule="auto"/>
              <w:jc w:val="right"/>
              <w:rPr>
                <w:rFonts w:ascii="Arial" w:hAnsi="Arial" w:cs="Arial"/>
                <w:sz w:val="19"/>
                <w:szCs w:val="19"/>
              </w:rPr>
            </w:pPr>
          </w:p>
        </w:tc>
        <w:tc>
          <w:tcPr>
            <w:tcW w:w="283" w:type="dxa"/>
          </w:tcPr>
          <w:p w14:paraId="42258BE3" w14:textId="77777777" w:rsidR="001A60D9" w:rsidRPr="00353F27" w:rsidRDefault="001A60D9" w:rsidP="001A60D9">
            <w:pPr>
              <w:spacing w:before="60" w:after="30" w:line="276" w:lineRule="auto"/>
              <w:jc w:val="right"/>
              <w:rPr>
                <w:rFonts w:ascii="Arial" w:hAnsi="Arial" w:cs="Arial"/>
                <w:sz w:val="19"/>
                <w:szCs w:val="19"/>
                <w:lang w:val="en-GB"/>
              </w:rPr>
            </w:pPr>
          </w:p>
        </w:tc>
        <w:tc>
          <w:tcPr>
            <w:tcW w:w="1661" w:type="dxa"/>
          </w:tcPr>
          <w:p w14:paraId="35745536" w14:textId="76B98473" w:rsidR="001A60D9" w:rsidRPr="00407D4B" w:rsidRDefault="001A60D9" w:rsidP="001A60D9">
            <w:pPr>
              <w:spacing w:before="60" w:after="30" w:line="276" w:lineRule="auto"/>
              <w:jc w:val="right"/>
              <w:rPr>
                <w:rFonts w:ascii="Arial" w:hAnsi="Arial" w:cs="Arial"/>
                <w:sz w:val="19"/>
                <w:szCs w:val="19"/>
                <w:lang w:val="en-GB"/>
              </w:rPr>
            </w:pPr>
          </w:p>
        </w:tc>
      </w:tr>
      <w:tr w:rsidR="00D15299" w:rsidRPr="00353F27" w14:paraId="0A519478" w14:textId="77777777" w:rsidTr="00611A86">
        <w:trPr>
          <w:trHeight w:val="307"/>
        </w:trPr>
        <w:tc>
          <w:tcPr>
            <w:tcW w:w="5401" w:type="dxa"/>
            <w:vAlign w:val="bottom"/>
          </w:tcPr>
          <w:p w14:paraId="3F2C9224" w14:textId="57B4C31B" w:rsidR="00D15299" w:rsidRPr="001A60D9" w:rsidRDefault="00D15299" w:rsidP="00D15299">
            <w:pPr>
              <w:spacing w:before="60" w:after="30" w:line="276" w:lineRule="auto"/>
              <w:rPr>
                <w:rFonts w:ascii="Arial" w:hAnsi="Arial" w:cs="Arial"/>
                <w:sz w:val="19"/>
                <w:szCs w:val="19"/>
              </w:rPr>
            </w:pPr>
            <w:r>
              <w:rPr>
                <w:rFonts w:ascii="Arial" w:hAnsi="Arial" w:cs="Arial"/>
                <w:sz w:val="19"/>
                <w:szCs w:val="19"/>
                <w:lang w:val="en-GB"/>
              </w:rPr>
              <w:t xml:space="preserve">     </w:t>
            </w:r>
            <w:r w:rsidRPr="001A60D9">
              <w:rPr>
                <w:rFonts w:ascii="Arial" w:hAnsi="Arial" w:cs="Arial"/>
                <w:sz w:val="19"/>
                <w:szCs w:val="19"/>
                <w:lang w:val="en-GB"/>
              </w:rPr>
              <w:t xml:space="preserve">- </w:t>
            </w:r>
            <w:r>
              <w:rPr>
                <w:rFonts w:ascii="Arial" w:hAnsi="Arial" w:cs="Arial"/>
                <w:sz w:val="19"/>
                <w:szCs w:val="19"/>
                <w:lang w:val="en-GB"/>
              </w:rPr>
              <w:t xml:space="preserve"> </w:t>
            </w:r>
            <w:r w:rsidRPr="001A60D9">
              <w:rPr>
                <w:rFonts w:ascii="Arial" w:hAnsi="Arial" w:cs="Arial"/>
                <w:sz w:val="19"/>
                <w:szCs w:val="19"/>
                <w:lang w:val="en-GB"/>
              </w:rPr>
              <w:t>Claim liabilities</w:t>
            </w:r>
          </w:p>
        </w:tc>
        <w:tc>
          <w:tcPr>
            <w:tcW w:w="1633" w:type="dxa"/>
            <w:shd w:val="clear" w:color="auto" w:fill="auto"/>
            <w:vAlign w:val="bottom"/>
          </w:tcPr>
          <w:p w14:paraId="2BEF5069" w14:textId="1B1A2963" w:rsidR="00D15299" w:rsidRPr="00D7797F" w:rsidRDefault="008E73D8" w:rsidP="00D15299">
            <w:pPr>
              <w:spacing w:before="60" w:after="30" w:line="276" w:lineRule="auto"/>
              <w:jc w:val="right"/>
              <w:rPr>
                <w:rFonts w:ascii="Arial" w:eastAsia="Cordia New" w:hAnsi="Arial" w:cs="Arial"/>
                <w:sz w:val="19"/>
                <w:szCs w:val="19"/>
              </w:rPr>
            </w:pPr>
            <w:r>
              <w:rPr>
                <w:rFonts w:ascii="Arial" w:eastAsia="Cordia New" w:hAnsi="Arial" w:cs="Arial"/>
                <w:sz w:val="19"/>
                <w:szCs w:val="19"/>
              </w:rPr>
              <w:t>298,868</w:t>
            </w:r>
          </w:p>
        </w:tc>
        <w:tc>
          <w:tcPr>
            <w:tcW w:w="283" w:type="dxa"/>
          </w:tcPr>
          <w:p w14:paraId="16ECA41D" w14:textId="77777777" w:rsidR="00D15299" w:rsidRPr="00353F27" w:rsidRDefault="00D15299" w:rsidP="00D15299">
            <w:pPr>
              <w:spacing w:before="60" w:after="30" w:line="276" w:lineRule="auto"/>
              <w:jc w:val="right"/>
              <w:rPr>
                <w:rFonts w:ascii="Arial" w:hAnsi="Arial" w:cs="Arial"/>
                <w:sz w:val="19"/>
                <w:szCs w:val="19"/>
                <w:lang w:val="en-GB"/>
              </w:rPr>
            </w:pPr>
          </w:p>
        </w:tc>
        <w:tc>
          <w:tcPr>
            <w:tcW w:w="1661" w:type="dxa"/>
          </w:tcPr>
          <w:p w14:paraId="0F60A975" w14:textId="057AE65F" w:rsidR="00D15299" w:rsidRPr="00407D4B" w:rsidRDefault="00D15299" w:rsidP="00D15299">
            <w:pPr>
              <w:spacing w:before="60" w:after="30" w:line="276" w:lineRule="auto"/>
              <w:jc w:val="right"/>
              <w:rPr>
                <w:rFonts w:ascii="Arial" w:eastAsia="Cordia New" w:hAnsi="Arial" w:cs="Arial"/>
                <w:sz w:val="19"/>
                <w:szCs w:val="19"/>
              </w:rPr>
            </w:pPr>
            <w:r w:rsidRPr="00D76804">
              <w:rPr>
                <w:rFonts w:ascii="Arial" w:eastAsia="Cordia New" w:hAnsi="Arial" w:cs="Arial"/>
                <w:sz w:val="19"/>
                <w:szCs w:val="19"/>
              </w:rPr>
              <w:t>290,300</w:t>
            </w:r>
          </w:p>
        </w:tc>
      </w:tr>
      <w:tr w:rsidR="001A60D9" w:rsidRPr="00353F27" w14:paraId="7B788F51" w14:textId="77777777" w:rsidTr="00611A86">
        <w:trPr>
          <w:trHeight w:val="307"/>
        </w:trPr>
        <w:tc>
          <w:tcPr>
            <w:tcW w:w="5401" w:type="dxa"/>
            <w:vAlign w:val="bottom"/>
          </w:tcPr>
          <w:p w14:paraId="58141ECB" w14:textId="3AC873EB" w:rsidR="001A60D9" w:rsidRPr="001A60D9" w:rsidRDefault="001A60D9" w:rsidP="001A60D9">
            <w:pPr>
              <w:spacing w:before="60" w:after="30" w:line="276" w:lineRule="auto"/>
              <w:rPr>
                <w:rFonts w:ascii="Arial" w:hAnsi="Arial" w:cs="Arial"/>
                <w:sz w:val="19"/>
                <w:szCs w:val="19"/>
              </w:rPr>
            </w:pPr>
            <w:r w:rsidRPr="001A60D9">
              <w:rPr>
                <w:rFonts w:ascii="Arial" w:hAnsi="Arial" w:cs="Arial"/>
                <w:sz w:val="19"/>
                <w:szCs w:val="19"/>
                <w:lang w:val="en-GB"/>
              </w:rPr>
              <w:t>Premium liabilities</w:t>
            </w:r>
          </w:p>
        </w:tc>
        <w:tc>
          <w:tcPr>
            <w:tcW w:w="1633" w:type="dxa"/>
            <w:shd w:val="clear" w:color="auto" w:fill="auto"/>
            <w:vAlign w:val="bottom"/>
          </w:tcPr>
          <w:p w14:paraId="16EE40F1" w14:textId="77777777" w:rsidR="001A60D9" w:rsidRPr="00D7797F" w:rsidRDefault="001A60D9" w:rsidP="001A60D9">
            <w:pPr>
              <w:spacing w:before="60" w:after="30" w:line="276" w:lineRule="auto"/>
              <w:jc w:val="right"/>
              <w:rPr>
                <w:rFonts w:ascii="Arial" w:eastAsia="Cordia New" w:hAnsi="Arial" w:cs="Arial"/>
                <w:sz w:val="19"/>
                <w:szCs w:val="19"/>
              </w:rPr>
            </w:pPr>
          </w:p>
        </w:tc>
        <w:tc>
          <w:tcPr>
            <w:tcW w:w="283" w:type="dxa"/>
          </w:tcPr>
          <w:p w14:paraId="4D3E264E" w14:textId="77777777" w:rsidR="001A60D9" w:rsidRPr="00353F27" w:rsidRDefault="001A60D9" w:rsidP="001A60D9">
            <w:pPr>
              <w:spacing w:before="60" w:after="30" w:line="276" w:lineRule="auto"/>
              <w:jc w:val="right"/>
              <w:rPr>
                <w:rFonts w:ascii="Arial" w:hAnsi="Arial" w:cs="Arial"/>
                <w:sz w:val="19"/>
                <w:szCs w:val="19"/>
                <w:lang w:val="en-GB"/>
              </w:rPr>
            </w:pPr>
          </w:p>
        </w:tc>
        <w:tc>
          <w:tcPr>
            <w:tcW w:w="1661" w:type="dxa"/>
          </w:tcPr>
          <w:p w14:paraId="6450667C" w14:textId="77777777" w:rsidR="001A60D9" w:rsidRPr="00407D4B" w:rsidRDefault="001A60D9" w:rsidP="001A60D9">
            <w:pPr>
              <w:spacing w:before="60" w:after="30" w:line="276" w:lineRule="auto"/>
              <w:jc w:val="right"/>
              <w:rPr>
                <w:rFonts w:ascii="Arial" w:eastAsia="Cordia New" w:hAnsi="Arial" w:cs="Arial"/>
                <w:sz w:val="19"/>
                <w:szCs w:val="19"/>
              </w:rPr>
            </w:pPr>
          </w:p>
        </w:tc>
      </w:tr>
      <w:tr w:rsidR="00D7797F" w:rsidRPr="00353F27" w14:paraId="24C7540E" w14:textId="77777777" w:rsidTr="00611A86">
        <w:trPr>
          <w:trHeight w:val="305"/>
        </w:trPr>
        <w:tc>
          <w:tcPr>
            <w:tcW w:w="5401" w:type="dxa"/>
            <w:vAlign w:val="bottom"/>
          </w:tcPr>
          <w:p w14:paraId="5491B8EC" w14:textId="165F8FC7" w:rsidR="00D7797F" w:rsidRPr="001A60D9" w:rsidRDefault="00D7797F" w:rsidP="00D7797F">
            <w:pPr>
              <w:spacing w:before="60" w:after="30" w:line="276" w:lineRule="auto"/>
              <w:rPr>
                <w:rFonts w:ascii="Arial" w:hAnsi="Arial" w:cs="Arial"/>
                <w:sz w:val="19"/>
                <w:szCs w:val="19"/>
              </w:rPr>
            </w:pPr>
            <w:r>
              <w:rPr>
                <w:rFonts w:ascii="Arial" w:hAnsi="Arial" w:cs="Arial"/>
                <w:sz w:val="19"/>
                <w:szCs w:val="19"/>
                <w:lang w:val="en-GB"/>
              </w:rPr>
              <w:t xml:space="preserve"> </w:t>
            </w:r>
            <w:r w:rsidR="003E2EE5">
              <w:rPr>
                <w:rFonts w:ascii="Arial" w:hAnsi="Arial" w:cstheme="minorBidi" w:hint="cs"/>
                <w:sz w:val="19"/>
                <w:szCs w:val="19"/>
                <w:cs/>
                <w:lang w:val="en-GB"/>
              </w:rPr>
              <w:t xml:space="preserve"> </w:t>
            </w:r>
            <w:r>
              <w:rPr>
                <w:rFonts w:ascii="Arial" w:hAnsi="Arial" w:cs="Arial"/>
                <w:sz w:val="19"/>
                <w:szCs w:val="19"/>
                <w:lang w:val="en-GB"/>
              </w:rPr>
              <w:t xml:space="preserve">   </w:t>
            </w:r>
            <w:r w:rsidRPr="001A60D9">
              <w:rPr>
                <w:rFonts w:ascii="Arial" w:hAnsi="Arial" w:cs="Arial"/>
                <w:sz w:val="19"/>
                <w:szCs w:val="19"/>
                <w:lang w:val="en-GB"/>
              </w:rPr>
              <w:t xml:space="preserve">- </w:t>
            </w:r>
            <w:r>
              <w:rPr>
                <w:rFonts w:ascii="Arial" w:hAnsi="Arial" w:cs="Arial"/>
                <w:sz w:val="19"/>
                <w:szCs w:val="19"/>
                <w:lang w:val="en-GB"/>
              </w:rPr>
              <w:t xml:space="preserve"> </w:t>
            </w:r>
            <w:r w:rsidRPr="001A60D9">
              <w:rPr>
                <w:rFonts w:ascii="Arial" w:hAnsi="Arial" w:cs="Arial"/>
                <w:sz w:val="19"/>
                <w:szCs w:val="19"/>
                <w:lang w:val="en-GB"/>
              </w:rPr>
              <w:t>Unearned premium reserve from reinsurers</w:t>
            </w:r>
          </w:p>
        </w:tc>
        <w:tc>
          <w:tcPr>
            <w:tcW w:w="1633" w:type="dxa"/>
            <w:tcBorders>
              <w:bottom w:val="single" w:sz="2" w:space="0" w:color="auto"/>
            </w:tcBorders>
            <w:shd w:val="clear" w:color="auto" w:fill="auto"/>
          </w:tcPr>
          <w:p w14:paraId="75702839" w14:textId="3FD2AEE0" w:rsidR="00D7797F" w:rsidRPr="00D7797F" w:rsidRDefault="008E73D8" w:rsidP="00D7797F">
            <w:pPr>
              <w:spacing w:before="60" w:after="30" w:line="276" w:lineRule="auto"/>
              <w:jc w:val="right"/>
              <w:rPr>
                <w:rFonts w:ascii="Arial" w:eastAsia="Cordia New" w:hAnsi="Arial" w:cs="Arial"/>
                <w:sz w:val="19"/>
                <w:szCs w:val="19"/>
              </w:rPr>
            </w:pPr>
            <w:r>
              <w:rPr>
                <w:rFonts w:ascii="Arial" w:eastAsia="Cordia New" w:hAnsi="Arial" w:cs="Arial"/>
                <w:sz w:val="19"/>
                <w:szCs w:val="19"/>
              </w:rPr>
              <w:t>202,474</w:t>
            </w:r>
          </w:p>
        </w:tc>
        <w:tc>
          <w:tcPr>
            <w:tcW w:w="283" w:type="dxa"/>
          </w:tcPr>
          <w:p w14:paraId="6AC40186" w14:textId="77777777" w:rsidR="00D7797F" w:rsidRPr="00353F27" w:rsidRDefault="00D7797F" w:rsidP="00D7797F">
            <w:pPr>
              <w:spacing w:before="60" w:after="30" w:line="276" w:lineRule="auto"/>
              <w:jc w:val="right"/>
              <w:rPr>
                <w:rFonts w:ascii="Arial" w:hAnsi="Arial" w:cs="Arial"/>
                <w:sz w:val="19"/>
                <w:szCs w:val="19"/>
                <w:lang w:val="en-GB"/>
              </w:rPr>
            </w:pPr>
          </w:p>
        </w:tc>
        <w:tc>
          <w:tcPr>
            <w:tcW w:w="1661" w:type="dxa"/>
            <w:tcBorders>
              <w:bottom w:val="single" w:sz="2" w:space="0" w:color="auto"/>
            </w:tcBorders>
          </w:tcPr>
          <w:p w14:paraId="7C7B6464" w14:textId="7139D6EB" w:rsidR="00D7797F" w:rsidRPr="00407D4B" w:rsidRDefault="00D7797F" w:rsidP="00D7797F">
            <w:pPr>
              <w:spacing w:before="60" w:after="30" w:line="276" w:lineRule="auto"/>
              <w:jc w:val="right"/>
              <w:rPr>
                <w:rFonts w:ascii="Arial" w:hAnsi="Arial" w:cs="Arial"/>
                <w:sz w:val="19"/>
                <w:szCs w:val="19"/>
                <w:lang w:val="en-GB"/>
              </w:rPr>
            </w:pPr>
            <w:r w:rsidRPr="006A475B">
              <w:rPr>
                <w:rFonts w:ascii="Arial" w:hAnsi="Arial" w:cs="Arial"/>
                <w:sz w:val="19"/>
                <w:szCs w:val="19"/>
                <w:lang w:val="en-GB"/>
              </w:rPr>
              <w:t>287,835</w:t>
            </w:r>
          </w:p>
        </w:tc>
      </w:tr>
      <w:tr w:rsidR="00D7797F" w:rsidRPr="00353F27" w14:paraId="657D5A40" w14:textId="77777777" w:rsidTr="00611A86">
        <w:trPr>
          <w:trHeight w:val="302"/>
        </w:trPr>
        <w:tc>
          <w:tcPr>
            <w:tcW w:w="5401" w:type="dxa"/>
            <w:vAlign w:val="bottom"/>
          </w:tcPr>
          <w:p w14:paraId="0DF05D27" w14:textId="58E6FB29" w:rsidR="00D7797F" w:rsidRPr="00353F27" w:rsidRDefault="00E20C92" w:rsidP="00D7797F">
            <w:pPr>
              <w:spacing w:before="60" w:after="30" w:line="276" w:lineRule="auto"/>
              <w:rPr>
                <w:rFonts w:ascii="Arial" w:hAnsi="Arial" w:cs="Arial"/>
                <w:sz w:val="19"/>
                <w:szCs w:val="19"/>
                <w:cs/>
              </w:rPr>
            </w:pPr>
            <w:r>
              <w:rPr>
                <w:rFonts w:ascii="Arial" w:hAnsi="Arial" w:cs="Arial"/>
                <w:sz w:val="19"/>
                <w:szCs w:val="19"/>
              </w:rPr>
              <w:t xml:space="preserve">   </w:t>
            </w:r>
            <w:r w:rsidR="00716E2D">
              <w:rPr>
                <w:rFonts w:ascii="Arial" w:hAnsi="Arial" w:cs="Arial"/>
                <w:sz w:val="19"/>
                <w:szCs w:val="19"/>
              </w:rPr>
              <w:t xml:space="preserve"> </w:t>
            </w:r>
            <w:r w:rsidR="00D7797F" w:rsidRPr="00353F27">
              <w:rPr>
                <w:rFonts w:ascii="Arial" w:hAnsi="Arial" w:cs="Arial"/>
                <w:sz w:val="19"/>
                <w:szCs w:val="19"/>
              </w:rPr>
              <w:t>Total</w:t>
            </w:r>
          </w:p>
        </w:tc>
        <w:tc>
          <w:tcPr>
            <w:tcW w:w="1633" w:type="dxa"/>
            <w:tcBorders>
              <w:top w:val="single" w:sz="2" w:space="0" w:color="auto"/>
              <w:bottom w:val="single" w:sz="12" w:space="0" w:color="auto"/>
            </w:tcBorders>
          </w:tcPr>
          <w:p w14:paraId="59326042" w14:textId="070E0CC3" w:rsidR="00D7797F" w:rsidRPr="00460C63" w:rsidRDefault="008E73D8" w:rsidP="00D7797F">
            <w:pPr>
              <w:spacing w:before="60" w:after="30" w:line="276" w:lineRule="auto"/>
              <w:jc w:val="right"/>
              <w:rPr>
                <w:rFonts w:ascii="Arial" w:hAnsi="Arial" w:cs="Arial"/>
                <w:sz w:val="19"/>
                <w:szCs w:val="19"/>
                <w:lang w:val="en-GB"/>
              </w:rPr>
            </w:pPr>
            <w:r>
              <w:rPr>
                <w:rFonts w:ascii="Arial" w:hAnsi="Arial" w:cs="Arial"/>
                <w:sz w:val="19"/>
                <w:szCs w:val="19"/>
                <w:lang w:val="en-GB"/>
              </w:rPr>
              <w:t>501,342</w:t>
            </w:r>
          </w:p>
        </w:tc>
        <w:tc>
          <w:tcPr>
            <w:tcW w:w="283" w:type="dxa"/>
          </w:tcPr>
          <w:p w14:paraId="7CA39B90" w14:textId="77777777" w:rsidR="00D7797F" w:rsidRPr="00353F27" w:rsidRDefault="00D7797F" w:rsidP="00D7797F">
            <w:pPr>
              <w:spacing w:before="60" w:after="30" w:line="276" w:lineRule="auto"/>
              <w:jc w:val="right"/>
              <w:rPr>
                <w:rFonts w:ascii="Arial" w:hAnsi="Arial" w:cs="Arial"/>
                <w:sz w:val="19"/>
                <w:szCs w:val="19"/>
                <w:lang w:val="en-GB"/>
              </w:rPr>
            </w:pPr>
          </w:p>
        </w:tc>
        <w:tc>
          <w:tcPr>
            <w:tcW w:w="1661" w:type="dxa"/>
            <w:tcBorders>
              <w:top w:val="single" w:sz="2" w:space="0" w:color="auto"/>
              <w:bottom w:val="single" w:sz="12" w:space="0" w:color="auto"/>
            </w:tcBorders>
          </w:tcPr>
          <w:p w14:paraId="2B93F07B" w14:textId="06AD0CF8" w:rsidR="00D7797F" w:rsidRPr="00407D4B" w:rsidRDefault="00D7797F" w:rsidP="00D7797F">
            <w:pPr>
              <w:spacing w:before="60" w:after="30" w:line="276" w:lineRule="auto"/>
              <w:jc w:val="right"/>
              <w:rPr>
                <w:rFonts w:ascii="Arial" w:hAnsi="Arial" w:cs="Arial"/>
                <w:sz w:val="19"/>
                <w:szCs w:val="19"/>
                <w:lang w:val="en-GB"/>
              </w:rPr>
            </w:pPr>
            <w:r w:rsidRPr="00D0526B">
              <w:rPr>
                <w:rFonts w:ascii="Arial" w:hAnsi="Arial" w:cs="Arial"/>
                <w:sz w:val="19"/>
                <w:szCs w:val="19"/>
                <w:lang w:val="en-GB"/>
              </w:rPr>
              <w:t>578,135</w:t>
            </w:r>
          </w:p>
        </w:tc>
      </w:tr>
    </w:tbl>
    <w:p w14:paraId="3F59E9FE" w14:textId="77777777" w:rsidR="009C195E" w:rsidRDefault="009C195E" w:rsidP="00F56B1A">
      <w:pPr>
        <w:spacing w:line="360" w:lineRule="auto"/>
        <w:rPr>
          <w:rFonts w:ascii="Arial" w:hAnsi="Arial" w:cstheme="minorBidi"/>
          <w:sz w:val="19"/>
          <w:u w:val="single"/>
          <w:lang w:val="en-GB" w:eastAsia="en-US"/>
        </w:rPr>
      </w:pPr>
    </w:p>
    <w:p w14:paraId="11A18192" w14:textId="77777777" w:rsidR="00C41AF3" w:rsidRDefault="00C41AF3" w:rsidP="00F56B1A">
      <w:pPr>
        <w:spacing w:line="360" w:lineRule="auto"/>
        <w:rPr>
          <w:rFonts w:ascii="Arial" w:hAnsi="Arial" w:cstheme="minorBidi"/>
          <w:sz w:val="19"/>
          <w:u w:val="single"/>
          <w:lang w:val="en-GB" w:eastAsia="en-US"/>
        </w:rPr>
      </w:pPr>
    </w:p>
    <w:p w14:paraId="6E3A6986" w14:textId="77777777" w:rsidR="00C41AF3" w:rsidRDefault="00C41AF3" w:rsidP="00F56B1A">
      <w:pPr>
        <w:spacing w:line="360" w:lineRule="auto"/>
        <w:rPr>
          <w:rFonts w:ascii="Arial" w:hAnsi="Arial" w:cstheme="minorBidi"/>
          <w:sz w:val="19"/>
          <w:u w:val="single"/>
          <w:lang w:val="en-GB" w:eastAsia="en-US"/>
        </w:rPr>
      </w:pPr>
    </w:p>
    <w:p w14:paraId="5E770752" w14:textId="77777777" w:rsidR="0001234E" w:rsidRDefault="0001234E" w:rsidP="00F56B1A">
      <w:pPr>
        <w:spacing w:line="360" w:lineRule="auto"/>
        <w:rPr>
          <w:rFonts w:ascii="Arial" w:hAnsi="Arial" w:cstheme="minorBidi"/>
          <w:sz w:val="19"/>
          <w:u w:val="single"/>
          <w:lang w:val="en-GB" w:eastAsia="en-US"/>
        </w:rPr>
      </w:pPr>
    </w:p>
    <w:p w14:paraId="7798D44C" w14:textId="77777777" w:rsidR="0001234E" w:rsidRDefault="0001234E" w:rsidP="00F56B1A">
      <w:pPr>
        <w:spacing w:line="360" w:lineRule="auto"/>
        <w:rPr>
          <w:rFonts w:ascii="Arial" w:hAnsi="Arial" w:cstheme="minorBidi"/>
          <w:sz w:val="19"/>
          <w:u w:val="single"/>
          <w:lang w:val="en-GB" w:eastAsia="en-US"/>
        </w:rPr>
      </w:pPr>
    </w:p>
    <w:p w14:paraId="78BB0E33" w14:textId="77777777" w:rsidR="0001234E" w:rsidRDefault="0001234E" w:rsidP="00F56B1A">
      <w:pPr>
        <w:spacing w:line="360" w:lineRule="auto"/>
        <w:rPr>
          <w:rFonts w:ascii="Arial" w:hAnsi="Arial" w:cstheme="minorBidi"/>
          <w:sz w:val="19"/>
          <w:u w:val="single"/>
          <w:lang w:val="en-GB" w:eastAsia="en-US"/>
        </w:rPr>
      </w:pPr>
    </w:p>
    <w:p w14:paraId="59457D78" w14:textId="77777777" w:rsidR="0001234E" w:rsidRDefault="0001234E" w:rsidP="00F56B1A">
      <w:pPr>
        <w:spacing w:line="360" w:lineRule="auto"/>
        <w:rPr>
          <w:rFonts w:ascii="Arial" w:hAnsi="Arial" w:cstheme="minorBidi"/>
          <w:sz w:val="19"/>
          <w:u w:val="single"/>
          <w:lang w:val="en-GB" w:eastAsia="en-US"/>
        </w:rPr>
      </w:pPr>
    </w:p>
    <w:p w14:paraId="319E904C" w14:textId="77777777" w:rsidR="0001234E" w:rsidRDefault="0001234E" w:rsidP="00F56B1A">
      <w:pPr>
        <w:spacing w:line="360" w:lineRule="auto"/>
        <w:rPr>
          <w:rFonts w:ascii="Arial" w:hAnsi="Arial" w:cstheme="minorBidi"/>
          <w:sz w:val="19"/>
          <w:u w:val="single"/>
          <w:lang w:val="en-GB" w:eastAsia="en-US"/>
        </w:rPr>
      </w:pPr>
    </w:p>
    <w:p w14:paraId="6083F0BF" w14:textId="77777777" w:rsidR="00C41AF3" w:rsidRDefault="00C41AF3" w:rsidP="00F56B1A">
      <w:pPr>
        <w:spacing w:line="360" w:lineRule="auto"/>
        <w:rPr>
          <w:rFonts w:ascii="Arial" w:hAnsi="Arial" w:cstheme="minorBidi"/>
          <w:sz w:val="19"/>
          <w:u w:val="single"/>
          <w:lang w:val="en-GB" w:eastAsia="en-US"/>
        </w:rPr>
      </w:pPr>
    </w:p>
    <w:p w14:paraId="3FC989C6" w14:textId="374F5975" w:rsidR="0091107B" w:rsidRPr="00353F27" w:rsidRDefault="0015615E" w:rsidP="00C7123C">
      <w:pPr>
        <w:pStyle w:val="BodyTextIndent3"/>
        <w:numPr>
          <w:ilvl w:val="0"/>
          <w:numId w:val="4"/>
        </w:numPr>
        <w:spacing w:line="360" w:lineRule="auto"/>
        <w:rPr>
          <w:rFonts w:ascii="Arial" w:hAnsi="Arial" w:cs="Arial"/>
          <w:b/>
          <w:bCs/>
          <w:sz w:val="19"/>
          <w:szCs w:val="19"/>
          <w:lang w:bidi="th-TH"/>
        </w:rPr>
      </w:pPr>
      <w:r>
        <w:rPr>
          <w:rFonts w:ascii="Arial" w:hAnsi="Arial" w:cs="Arial"/>
          <w:b/>
          <w:bCs/>
          <w:sz w:val="19"/>
          <w:szCs w:val="19"/>
          <w:lang w:val="en-GB"/>
        </w:rPr>
        <w:t>DUE FROM REINSURERS</w:t>
      </w:r>
    </w:p>
    <w:p w14:paraId="31B73664" w14:textId="77777777" w:rsidR="0091107B" w:rsidRPr="00353F27" w:rsidRDefault="0091107B" w:rsidP="0091107B">
      <w:pPr>
        <w:pStyle w:val="BodyTextIndent3"/>
        <w:spacing w:line="360" w:lineRule="auto"/>
        <w:ind w:left="0" w:firstLine="0"/>
        <w:rPr>
          <w:rFonts w:ascii="Arial" w:hAnsi="Arial" w:cs="Arial"/>
          <w:sz w:val="19"/>
          <w:szCs w:val="19"/>
          <w:u w:val="single"/>
        </w:rPr>
      </w:pPr>
    </w:p>
    <w:tbl>
      <w:tblPr>
        <w:tblW w:w="8983" w:type="dxa"/>
        <w:tblInd w:w="350" w:type="dxa"/>
        <w:tblLayout w:type="fixed"/>
        <w:tblLook w:val="0000" w:firstRow="0" w:lastRow="0" w:firstColumn="0" w:lastColumn="0" w:noHBand="0" w:noVBand="0"/>
      </w:tblPr>
      <w:tblGrid>
        <w:gridCol w:w="5383"/>
        <w:gridCol w:w="1647"/>
        <w:gridCol w:w="283"/>
        <w:gridCol w:w="1670"/>
      </w:tblGrid>
      <w:tr w:rsidR="0015615E" w:rsidRPr="00353F27" w14:paraId="5C31AA60" w14:textId="77777777" w:rsidTr="00611A86">
        <w:tc>
          <w:tcPr>
            <w:tcW w:w="5383" w:type="dxa"/>
          </w:tcPr>
          <w:p w14:paraId="1B935256" w14:textId="77777777" w:rsidR="0015615E" w:rsidRPr="00353F27" w:rsidRDefault="0015615E">
            <w:pPr>
              <w:spacing w:before="60" w:after="30" w:line="276" w:lineRule="auto"/>
              <w:rPr>
                <w:rFonts w:ascii="Arial" w:hAnsi="Arial" w:cs="Arial"/>
                <w:sz w:val="19"/>
                <w:szCs w:val="19"/>
                <w:lang w:val="en-GB"/>
              </w:rPr>
            </w:pPr>
          </w:p>
        </w:tc>
        <w:tc>
          <w:tcPr>
            <w:tcW w:w="3600" w:type="dxa"/>
            <w:gridSpan w:val="3"/>
            <w:tcBorders>
              <w:bottom w:val="single" w:sz="4" w:space="0" w:color="auto"/>
            </w:tcBorders>
            <w:vAlign w:val="bottom"/>
          </w:tcPr>
          <w:p w14:paraId="7DCA7D31" w14:textId="77777777" w:rsidR="0015615E" w:rsidRPr="00353F27" w:rsidRDefault="0015615E">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611A86" w:rsidRPr="00353F27" w14:paraId="4ED4488E" w14:textId="77777777" w:rsidTr="00611A86">
        <w:trPr>
          <w:trHeight w:val="58"/>
        </w:trPr>
        <w:tc>
          <w:tcPr>
            <w:tcW w:w="5383" w:type="dxa"/>
          </w:tcPr>
          <w:p w14:paraId="7861FC2A" w14:textId="77777777" w:rsidR="00611A86" w:rsidRPr="00353F27" w:rsidRDefault="00611A86" w:rsidP="00611A86">
            <w:pPr>
              <w:spacing w:before="60" w:after="30" w:line="276" w:lineRule="auto"/>
              <w:rPr>
                <w:rFonts w:ascii="Arial" w:hAnsi="Arial" w:cs="Arial"/>
                <w:sz w:val="19"/>
                <w:szCs w:val="19"/>
                <w:lang w:val="en-GB"/>
              </w:rPr>
            </w:pPr>
          </w:p>
        </w:tc>
        <w:tc>
          <w:tcPr>
            <w:tcW w:w="1647" w:type="dxa"/>
            <w:tcBorders>
              <w:top w:val="single" w:sz="4" w:space="0" w:color="auto"/>
              <w:bottom w:val="single" w:sz="4" w:space="0" w:color="auto"/>
            </w:tcBorders>
            <w:vAlign w:val="bottom"/>
          </w:tcPr>
          <w:p w14:paraId="6213C88C" w14:textId="5C2B2AEC" w:rsidR="00611A86" w:rsidRPr="00353F27" w:rsidRDefault="00611A86" w:rsidP="00611A86">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83" w:type="dxa"/>
            <w:tcBorders>
              <w:top w:val="single" w:sz="4" w:space="0" w:color="auto"/>
            </w:tcBorders>
            <w:vAlign w:val="bottom"/>
          </w:tcPr>
          <w:p w14:paraId="2C019547" w14:textId="77777777" w:rsidR="00611A86" w:rsidRPr="00353F27" w:rsidRDefault="00611A86" w:rsidP="00611A86">
            <w:pPr>
              <w:spacing w:before="60" w:after="30" w:line="276" w:lineRule="auto"/>
              <w:ind w:left="-108" w:right="-108"/>
              <w:jc w:val="center"/>
              <w:rPr>
                <w:rFonts w:ascii="Arial" w:hAnsi="Arial" w:cs="Arial"/>
                <w:sz w:val="19"/>
                <w:szCs w:val="19"/>
              </w:rPr>
            </w:pPr>
          </w:p>
        </w:tc>
        <w:tc>
          <w:tcPr>
            <w:tcW w:w="1670" w:type="dxa"/>
            <w:tcBorders>
              <w:top w:val="single" w:sz="4" w:space="0" w:color="auto"/>
              <w:bottom w:val="single" w:sz="4" w:space="0" w:color="auto"/>
            </w:tcBorders>
            <w:vAlign w:val="bottom"/>
          </w:tcPr>
          <w:p w14:paraId="53C88648" w14:textId="36382841" w:rsidR="00611A86" w:rsidRPr="00353F27" w:rsidRDefault="00611A86" w:rsidP="00611A86">
            <w:pPr>
              <w:spacing w:before="60" w:after="30" w:line="276" w:lineRule="auto"/>
              <w:ind w:left="-108" w:right="-108"/>
              <w:jc w:val="center"/>
              <w:rPr>
                <w:rFonts w:ascii="Arial" w:hAnsi="Arial" w:cs="Arial"/>
                <w:sz w:val="19"/>
                <w:szCs w:val="19"/>
              </w:rPr>
            </w:pPr>
            <w:r>
              <w:rPr>
                <w:rFonts w:ascii="Arial" w:hAnsi="Arial" w:cs="Arial"/>
                <w:sz w:val="19"/>
                <w:szCs w:val="19"/>
                <w:lang w:val="en-GB"/>
              </w:rPr>
              <w:t>2023</w:t>
            </w:r>
          </w:p>
        </w:tc>
      </w:tr>
      <w:tr w:rsidR="0015615E" w:rsidRPr="00353F27" w14:paraId="1C2033DF" w14:textId="77777777" w:rsidTr="00611A86">
        <w:trPr>
          <w:trHeight w:hRule="exact" w:val="352"/>
        </w:trPr>
        <w:tc>
          <w:tcPr>
            <w:tcW w:w="5383" w:type="dxa"/>
          </w:tcPr>
          <w:p w14:paraId="40F0459B" w14:textId="77777777" w:rsidR="0015615E" w:rsidRPr="00353F27" w:rsidRDefault="0015615E">
            <w:pPr>
              <w:spacing w:before="60" w:after="30" w:line="276" w:lineRule="auto"/>
              <w:rPr>
                <w:rFonts w:ascii="Arial" w:hAnsi="Arial" w:cs="Arial"/>
                <w:sz w:val="19"/>
                <w:szCs w:val="19"/>
                <w:lang w:val="en-GB"/>
              </w:rPr>
            </w:pPr>
          </w:p>
        </w:tc>
        <w:tc>
          <w:tcPr>
            <w:tcW w:w="1647" w:type="dxa"/>
            <w:tcBorders>
              <w:top w:val="single" w:sz="4" w:space="0" w:color="auto"/>
            </w:tcBorders>
          </w:tcPr>
          <w:p w14:paraId="5CAB12DD" w14:textId="77777777" w:rsidR="0015615E" w:rsidRPr="00353F27" w:rsidRDefault="0015615E">
            <w:pPr>
              <w:spacing w:before="60" w:after="30" w:line="276" w:lineRule="auto"/>
              <w:rPr>
                <w:rFonts w:ascii="Arial" w:hAnsi="Arial" w:cs="Arial"/>
                <w:sz w:val="19"/>
                <w:szCs w:val="19"/>
                <w:lang w:val="en-GB"/>
              </w:rPr>
            </w:pPr>
          </w:p>
        </w:tc>
        <w:tc>
          <w:tcPr>
            <w:tcW w:w="283" w:type="dxa"/>
          </w:tcPr>
          <w:p w14:paraId="29FF9409" w14:textId="77777777" w:rsidR="0015615E" w:rsidRPr="00353F27" w:rsidRDefault="0015615E">
            <w:pPr>
              <w:spacing w:before="60" w:after="30" w:line="276" w:lineRule="auto"/>
              <w:rPr>
                <w:rFonts w:ascii="Arial" w:hAnsi="Arial" w:cs="Arial"/>
                <w:sz w:val="19"/>
                <w:szCs w:val="19"/>
                <w:lang w:val="en-GB"/>
              </w:rPr>
            </w:pPr>
          </w:p>
        </w:tc>
        <w:tc>
          <w:tcPr>
            <w:tcW w:w="1670" w:type="dxa"/>
            <w:tcBorders>
              <w:top w:val="single" w:sz="4" w:space="0" w:color="auto"/>
            </w:tcBorders>
          </w:tcPr>
          <w:p w14:paraId="4CDED863" w14:textId="77777777" w:rsidR="0015615E" w:rsidRPr="00353F27" w:rsidRDefault="0015615E">
            <w:pPr>
              <w:spacing w:before="60" w:after="30" w:line="276" w:lineRule="auto"/>
              <w:rPr>
                <w:rFonts w:ascii="Arial" w:hAnsi="Arial" w:cs="Arial"/>
                <w:sz w:val="19"/>
                <w:szCs w:val="19"/>
                <w:lang w:val="en-GB"/>
              </w:rPr>
            </w:pPr>
          </w:p>
        </w:tc>
      </w:tr>
      <w:tr w:rsidR="002D3D40" w:rsidRPr="00353F27" w14:paraId="76F06D09" w14:textId="77777777" w:rsidTr="00611A86">
        <w:trPr>
          <w:trHeight w:val="305"/>
        </w:trPr>
        <w:tc>
          <w:tcPr>
            <w:tcW w:w="5383" w:type="dxa"/>
            <w:vAlign w:val="bottom"/>
          </w:tcPr>
          <w:p w14:paraId="3176347B" w14:textId="35DB2FE7" w:rsidR="002D3D40" w:rsidRPr="001A60D9" w:rsidRDefault="002D3D40" w:rsidP="007578A6">
            <w:pPr>
              <w:spacing w:before="60" w:after="30" w:line="276" w:lineRule="auto"/>
              <w:ind w:left="-63"/>
              <w:rPr>
                <w:rFonts w:ascii="Arial" w:hAnsi="Arial" w:cs="Arial"/>
                <w:sz w:val="19"/>
                <w:szCs w:val="19"/>
              </w:rPr>
            </w:pPr>
            <w:r w:rsidRPr="007578A6">
              <w:rPr>
                <w:rFonts w:ascii="Arial" w:hAnsi="Arial" w:cs="Arial"/>
                <w:sz w:val="19"/>
                <w:szCs w:val="19"/>
              </w:rPr>
              <w:t>Due from reinsurers</w:t>
            </w:r>
          </w:p>
        </w:tc>
        <w:tc>
          <w:tcPr>
            <w:tcW w:w="1647" w:type="dxa"/>
            <w:tcBorders>
              <w:bottom w:val="single" w:sz="12" w:space="0" w:color="auto"/>
            </w:tcBorders>
            <w:shd w:val="clear" w:color="auto" w:fill="auto"/>
            <w:vAlign w:val="bottom"/>
          </w:tcPr>
          <w:p w14:paraId="1EC827A8" w14:textId="33137B9E" w:rsidR="002D3D40" w:rsidRPr="002D3D40" w:rsidRDefault="008E73D8" w:rsidP="002D3D40">
            <w:pPr>
              <w:spacing w:before="60" w:after="30" w:line="276" w:lineRule="auto"/>
              <w:jc w:val="right"/>
              <w:rPr>
                <w:rFonts w:ascii="Arial" w:hAnsi="Arial" w:cs="Arial"/>
                <w:sz w:val="19"/>
                <w:szCs w:val="19"/>
                <w:lang w:val="en-GB"/>
              </w:rPr>
            </w:pPr>
            <w:r>
              <w:rPr>
                <w:rFonts w:ascii="Arial" w:hAnsi="Arial" w:cs="Arial"/>
                <w:sz w:val="19"/>
                <w:szCs w:val="19"/>
                <w:lang w:val="en-GB"/>
              </w:rPr>
              <w:t>160,150</w:t>
            </w:r>
          </w:p>
        </w:tc>
        <w:tc>
          <w:tcPr>
            <w:tcW w:w="283" w:type="dxa"/>
          </w:tcPr>
          <w:p w14:paraId="7FA60AC1" w14:textId="77777777" w:rsidR="002D3D40" w:rsidRPr="00353F27" w:rsidRDefault="002D3D40" w:rsidP="002D3D40">
            <w:pPr>
              <w:spacing w:before="60" w:after="30" w:line="276" w:lineRule="auto"/>
              <w:jc w:val="right"/>
              <w:rPr>
                <w:rFonts w:ascii="Arial" w:hAnsi="Arial" w:cs="Arial"/>
                <w:sz w:val="19"/>
                <w:szCs w:val="19"/>
                <w:lang w:val="en-GB"/>
              </w:rPr>
            </w:pPr>
          </w:p>
        </w:tc>
        <w:tc>
          <w:tcPr>
            <w:tcW w:w="1670" w:type="dxa"/>
            <w:tcBorders>
              <w:bottom w:val="single" w:sz="12" w:space="0" w:color="auto"/>
            </w:tcBorders>
          </w:tcPr>
          <w:p w14:paraId="1FF78D32" w14:textId="25018B11" w:rsidR="002D3D40" w:rsidRPr="00407D4B" w:rsidRDefault="002D3D40" w:rsidP="002D3D40">
            <w:pPr>
              <w:spacing w:before="60" w:after="30" w:line="276" w:lineRule="auto"/>
              <w:jc w:val="right"/>
              <w:rPr>
                <w:rFonts w:ascii="Arial" w:hAnsi="Arial" w:cs="Arial"/>
                <w:sz w:val="19"/>
                <w:szCs w:val="19"/>
                <w:lang w:val="en-GB"/>
              </w:rPr>
            </w:pPr>
            <w:r w:rsidRPr="000A2564">
              <w:rPr>
                <w:rFonts w:ascii="Arial" w:hAnsi="Arial" w:cs="Arial"/>
                <w:sz w:val="19"/>
                <w:szCs w:val="19"/>
                <w:lang w:val="en-GB"/>
              </w:rPr>
              <w:t>90,193</w:t>
            </w:r>
          </w:p>
        </w:tc>
      </w:tr>
    </w:tbl>
    <w:p w14:paraId="782AE7A8" w14:textId="77777777" w:rsidR="009C195E" w:rsidRDefault="009C195E" w:rsidP="00B96DBE">
      <w:pPr>
        <w:pStyle w:val="BodyTextIndent3"/>
        <w:spacing w:line="360" w:lineRule="auto"/>
        <w:ind w:left="387" w:firstLine="0"/>
        <w:rPr>
          <w:rFonts w:ascii="Arial" w:hAnsi="Arial" w:cs="Arial"/>
          <w:sz w:val="19"/>
          <w:szCs w:val="19"/>
        </w:rPr>
      </w:pPr>
    </w:p>
    <w:p w14:paraId="02C1445D" w14:textId="66740498" w:rsidR="00B96DBE" w:rsidRDefault="00B96DBE" w:rsidP="00B96DBE">
      <w:pPr>
        <w:pStyle w:val="BodyTextIndent3"/>
        <w:spacing w:line="360" w:lineRule="auto"/>
        <w:ind w:left="387" w:firstLine="0"/>
        <w:rPr>
          <w:rFonts w:ascii="Arial" w:hAnsi="Arial" w:cs="Arial"/>
          <w:sz w:val="19"/>
          <w:szCs w:val="19"/>
        </w:rPr>
      </w:pPr>
      <w:r w:rsidRPr="00B96DBE">
        <w:rPr>
          <w:rFonts w:ascii="Arial" w:hAnsi="Arial" w:cs="Arial"/>
          <w:sz w:val="19"/>
          <w:szCs w:val="19"/>
        </w:rPr>
        <w:t xml:space="preserve">As </w:t>
      </w:r>
      <w:proofErr w:type="gramStart"/>
      <w:r w:rsidRPr="00B96DBE">
        <w:rPr>
          <w:rFonts w:ascii="Arial" w:hAnsi="Arial" w:cs="Arial"/>
          <w:sz w:val="19"/>
          <w:szCs w:val="19"/>
        </w:rPr>
        <w:t>at</w:t>
      </w:r>
      <w:proofErr w:type="gramEnd"/>
      <w:r w:rsidRPr="00B96DBE">
        <w:rPr>
          <w:rFonts w:ascii="Arial" w:hAnsi="Arial" w:cs="Arial"/>
          <w:sz w:val="19"/>
          <w:szCs w:val="19"/>
        </w:rPr>
        <w:t xml:space="preserve"> </w:t>
      </w:r>
      <w:r w:rsidR="00611A86" w:rsidRPr="00611A86">
        <w:rPr>
          <w:rFonts w:ascii="Arial" w:hAnsi="Arial" w:cs="Arial"/>
          <w:sz w:val="19"/>
          <w:szCs w:val="19"/>
        </w:rPr>
        <w:t xml:space="preserve">31 December </w:t>
      </w:r>
      <w:r w:rsidRPr="00B96DBE">
        <w:rPr>
          <w:rFonts w:ascii="Arial" w:hAnsi="Arial" w:cs="Arial"/>
          <w:sz w:val="19"/>
          <w:szCs w:val="19"/>
        </w:rPr>
        <w:t>2024 and 202</w:t>
      </w:r>
      <w:r>
        <w:rPr>
          <w:rFonts w:ascii="Arial" w:hAnsi="Arial" w:cs="Arial"/>
          <w:sz w:val="19"/>
          <w:szCs w:val="19"/>
        </w:rPr>
        <w:t>3</w:t>
      </w:r>
      <w:r w:rsidRPr="00B96DBE">
        <w:rPr>
          <w:rFonts w:ascii="Arial" w:hAnsi="Arial" w:cs="Arial"/>
          <w:sz w:val="19"/>
          <w:szCs w:val="19"/>
        </w:rPr>
        <w:t>, balances of amounts due from reinsurers are classified by aging as follows:</w:t>
      </w:r>
    </w:p>
    <w:p w14:paraId="6F909AE6" w14:textId="77777777" w:rsidR="00B96DBE" w:rsidRDefault="00B96DBE" w:rsidP="00E22573">
      <w:pPr>
        <w:pStyle w:val="BodyTextIndent3"/>
        <w:tabs>
          <w:tab w:val="left" w:pos="5387"/>
          <w:tab w:val="left" w:pos="5529"/>
          <w:tab w:val="left" w:pos="7230"/>
          <w:tab w:val="left" w:pos="7513"/>
        </w:tabs>
        <w:spacing w:line="360" w:lineRule="auto"/>
        <w:ind w:left="387" w:firstLine="0"/>
        <w:rPr>
          <w:rFonts w:ascii="Arial" w:hAnsi="Arial" w:cs="Arial"/>
          <w:sz w:val="19"/>
          <w:szCs w:val="19"/>
        </w:rPr>
      </w:pPr>
    </w:p>
    <w:tbl>
      <w:tblPr>
        <w:tblW w:w="9090" w:type="dxa"/>
        <w:tblInd w:w="261" w:type="dxa"/>
        <w:tblLayout w:type="fixed"/>
        <w:tblLook w:val="0000" w:firstRow="0" w:lastRow="0" w:firstColumn="0" w:lastColumn="0" w:noHBand="0" w:noVBand="0"/>
      </w:tblPr>
      <w:tblGrid>
        <w:gridCol w:w="5463"/>
        <w:gridCol w:w="1656"/>
        <w:gridCol w:w="283"/>
        <w:gridCol w:w="1688"/>
      </w:tblGrid>
      <w:tr w:rsidR="00B96DBE" w:rsidRPr="00353F27" w14:paraId="7D670F6F" w14:textId="77777777" w:rsidTr="00611A86">
        <w:tc>
          <w:tcPr>
            <w:tcW w:w="5463" w:type="dxa"/>
          </w:tcPr>
          <w:p w14:paraId="5510E501" w14:textId="77777777" w:rsidR="00B96DBE" w:rsidRPr="00353F27" w:rsidRDefault="00B96DBE">
            <w:pPr>
              <w:spacing w:before="60" w:after="30" w:line="276" w:lineRule="auto"/>
              <w:rPr>
                <w:rFonts w:ascii="Arial" w:hAnsi="Arial" w:cs="Arial"/>
                <w:sz w:val="19"/>
                <w:szCs w:val="19"/>
                <w:lang w:val="en-GB"/>
              </w:rPr>
            </w:pPr>
          </w:p>
        </w:tc>
        <w:tc>
          <w:tcPr>
            <w:tcW w:w="3627" w:type="dxa"/>
            <w:gridSpan w:val="3"/>
            <w:tcBorders>
              <w:bottom w:val="single" w:sz="4" w:space="0" w:color="auto"/>
            </w:tcBorders>
            <w:vAlign w:val="bottom"/>
          </w:tcPr>
          <w:p w14:paraId="042E4057" w14:textId="77777777" w:rsidR="00B96DBE" w:rsidRPr="00353F27" w:rsidRDefault="00B96DBE">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611A86" w:rsidRPr="00353F27" w14:paraId="2C466FC5" w14:textId="77777777" w:rsidTr="00611A86">
        <w:trPr>
          <w:trHeight w:val="58"/>
        </w:trPr>
        <w:tc>
          <w:tcPr>
            <w:tcW w:w="5463" w:type="dxa"/>
          </w:tcPr>
          <w:p w14:paraId="75C8209D" w14:textId="77777777" w:rsidR="00611A86" w:rsidRPr="00353F27" w:rsidRDefault="00611A86" w:rsidP="00611A86">
            <w:pPr>
              <w:spacing w:before="60" w:after="30" w:line="276" w:lineRule="auto"/>
              <w:rPr>
                <w:rFonts w:ascii="Arial" w:hAnsi="Arial" w:cs="Arial"/>
                <w:sz w:val="19"/>
                <w:szCs w:val="19"/>
                <w:lang w:val="en-GB"/>
              </w:rPr>
            </w:pPr>
          </w:p>
        </w:tc>
        <w:tc>
          <w:tcPr>
            <w:tcW w:w="1656" w:type="dxa"/>
            <w:tcBorders>
              <w:top w:val="single" w:sz="4" w:space="0" w:color="auto"/>
              <w:bottom w:val="single" w:sz="4" w:space="0" w:color="auto"/>
            </w:tcBorders>
            <w:vAlign w:val="bottom"/>
          </w:tcPr>
          <w:p w14:paraId="19981AA7" w14:textId="499B1440" w:rsidR="00611A86" w:rsidRPr="00353F27" w:rsidRDefault="00611A86" w:rsidP="00611A86">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83" w:type="dxa"/>
            <w:tcBorders>
              <w:top w:val="single" w:sz="4" w:space="0" w:color="auto"/>
            </w:tcBorders>
            <w:vAlign w:val="bottom"/>
          </w:tcPr>
          <w:p w14:paraId="7B4336A1" w14:textId="77777777" w:rsidR="00611A86" w:rsidRPr="00353F27" w:rsidRDefault="00611A86" w:rsidP="00611A86">
            <w:pPr>
              <w:spacing w:before="60" w:after="30" w:line="276" w:lineRule="auto"/>
              <w:ind w:left="-108" w:right="-108"/>
              <w:jc w:val="center"/>
              <w:rPr>
                <w:rFonts w:ascii="Arial" w:hAnsi="Arial" w:cs="Arial"/>
                <w:sz w:val="19"/>
                <w:szCs w:val="19"/>
              </w:rPr>
            </w:pPr>
          </w:p>
        </w:tc>
        <w:tc>
          <w:tcPr>
            <w:tcW w:w="1688" w:type="dxa"/>
            <w:tcBorders>
              <w:top w:val="single" w:sz="4" w:space="0" w:color="auto"/>
              <w:bottom w:val="single" w:sz="4" w:space="0" w:color="auto"/>
            </w:tcBorders>
            <w:vAlign w:val="bottom"/>
          </w:tcPr>
          <w:p w14:paraId="5C93C702" w14:textId="7B560718" w:rsidR="00611A86" w:rsidRPr="00353F27" w:rsidRDefault="00611A86" w:rsidP="00611A86">
            <w:pPr>
              <w:spacing w:before="60" w:after="30" w:line="276" w:lineRule="auto"/>
              <w:ind w:left="-108" w:right="-108"/>
              <w:jc w:val="center"/>
              <w:rPr>
                <w:rFonts w:ascii="Arial" w:hAnsi="Arial" w:cs="Arial"/>
                <w:sz w:val="19"/>
                <w:szCs w:val="19"/>
              </w:rPr>
            </w:pPr>
            <w:r>
              <w:rPr>
                <w:rFonts w:ascii="Arial" w:hAnsi="Arial" w:cs="Arial"/>
                <w:sz w:val="19"/>
                <w:szCs w:val="19"/>
                <w:lang w:val="en-GB"/>
              </w:rPr>
              <w:t>2023</w:t>
            </w:r>
          </w:p>
        </w:tc>
      </w:tr>
      <w:tr w:rsidR="00B96DBE" w:rsidRPr="00353F27" w14:paraId="4DF14E7D" w14:textId="77777777" w:rsidTr="00611A86">
        <w:trPr>
          <w:trHeight w:hRule="exact" w:val="352"/>
        </w:trPr>
        <w:tc>
          <w:tcPr>
            <w:tcW w:w="5463" w:type="dxa"/>
          </w:tcPr>
          <w:p w14:paraId="253A9C74" w14:textId="77777777" w:rsidR="00B96DBE" w:rsidRPr="00353F27" w:rsidRDefault="00B96DBE">
            <w:pPr>
              <w:spacing w:before="60" w:after="30" w:line="276" w:lineRule="auto"/>
              <w:rPr>
                <w:rFonts w:ascii="Arial" w:hAnsi="Arial" w:cs="Arial"/>
                <w:sz w:val="19"/>
                <w:szCs w:val="19"/>
                <w:lang w:val="en-GB"/>
              </w:rPr>
            </w:pPr>
          </w:p>
        </w:tc>
        <w:tc>
          <w:tcPr>
            <w:tcW w:w="1656" w:type="dxa"/>
            <w:tcBorders>
              <w:top w:val="single" w:sz="4" w:space="0" w:color="auto"/>
            </w:tcBorders>
          </w:tcPr>
          <w:p w14:paraId="5490D758" w14:textId="77777777" w:rsidR="00B96DBE" w:rsidRPr="00353F27" w:rsidRDefault="00B96DBE">
            <w:pPr>
              <w:spacing w:before="60" w:after="30" w:line="276" w:lineRule="auto"/>
              <w:rPr>
                <w:rFonts w:ascii="Arial" w:hAnsi="Arial" w:cs="Arial"/>
                <w:sz w:val="19"/>
                <w:szCs w:val="19"/>
                <w:lang w:val="en-GB"/>
              </w:rPr>
            </w:pPr>
          </w:p>
        </w:tc>
        <w:tc>
          <w:tcPr>
            <w:tcW w:w="283" w:type="dxa"/>
          </w:tcPr>
          <w:p w14:paraId="53A23691" w14:textId="77777777" w:rsidR="00B96DBE" w:rsidRPr="00353F27" w:rsidRDefault="00B96DBE">
            <w:pPr>
              <w:spacing w:before="60" w:after="30" w:line="276" w:lineRule="auto"/>
              <w:rPr>
                <w:rFonts w:ascii="Arial" w:hAnsi="Arial" w:cs="Arial"/>
                <w:sz w:val="19"/>
                <w:szCs w:val="19"/>
                <w:lang w:val="en-GB"/>
              </w:rPr>
            </w:pPr>
          </w:p>
        </w:tc>
        <w:tc>
          <w:tcPr>
            <w:tcW w:w="1688" w:type="dxa"/>
            <w:tcBorders>
              <w:top w:val="single" w:sz="4" w:space="0" w:color="auto"/>
            </w:tcBorders>
          </w:tcPr>
          <w:p w14:paraId="11142C39" w14:textId="77777777" w:rsidR="00B96DBE" w:rsidRPr="00353F27" w:rsidRDefault="00B96DBE">
            <w:pPr>
              <w:spacing w:before="60" w:after="30" w:line="276" w:lineRule="auto"/>
              <w:rPr>
                <w:rFonts w:ascii="Arial" w:hAnsi="Arial" w:cs="Arial"/>
                <w:sz w:val="19"/>
                <w:szCs w:val="19"/>
                <w:lang w:val="en-GB"/>
              </w:rPr>
            </w:pPr>
          </w:p>
        </w:tc>
      </w:tr>
      <w:tr w:rsidR="0032193F" w:rsidRPr="00353F27" w14:paraId="4B9C2A50" w14:textId="77777777" w:rsidTr="00611A86">
        <w:trPr>
          <w:trHeight w:val="307"/>
        </w:trPr>
        <w:tc>
          <w:tcPr>
            <w:tcW w:w="5463" w:type="dxa"/>
          </w:tcPr>
          <w:p w14:paraId="3D5CEBB3" w14:textId="1BB01E34" w:rsidR="0032193F" w:rsidRPr="00C86172" w:rsidRDefault="0032193F" w:rsidP="0032193F">
            <w:pPr>
              <w:spacing w:before="60" w:after="30" w:line="276" w:lineRule="auto"/>
              <w:rPr>
                <w:rFonts w:ascii="Arial" w:hAnsi="Arial" w:cs="Arial"/>
                <w:sz w:val="19"/>
                <w:szCs w:val="19"/>
              </w:rPr>
            </w:pPr>
            <w:r w:rsidRPr="00C86172">
              <w:rPr>
                <w:rFonts w:ascii="Arial" w:eastAsia="Cordia New" w:hAnsi="Arial" w:cs="Arial"/>
                <w:sz w:val="19"/>
                <w:szCs w:val="19"/>
              </w:rPr>
              <w:t>Not yet due</w:t>
            </w:r>
          </w:p>
        </w:tc>
        <w:tc>
          <w:tcPr>
            <w:tcW w:w="1656" w:type="dxa"/>
          </w:tcPr>
          <w:p w14:paraId="30CB0726" w14:textId="7E9480D2" w:rsidR="0032193F" w:rsidRPr="00CB1103" w:rsidRDefault="008E73D8" w:rsidP="0032193F">
            <w:pPr>
              <w:spacing w:before="60" w:after="30" w:line="276" w:lineRule="auto"/>
              <w:jc w:val="right"/>
              <w:rPr>
                <w:rFonts w:ascii="Arial" w:hAnsi="Arial" w:cs="Arial"/>
                <w:sz w:val="19"/>
                <w:szCs w:val="19"/>
              </w:rPr>
            </w:pPr>
            <w:r w:rsidRPr="00CB1103">
              <w:rPr>
                <w:rFonts w:ascii="Arial" w:hAnsi="Arial" w:cs="Arial"/>
                <w:sz w:val="19"/>
                <w:szCs w:val="19"/>
              </w:rPr>
              <w:t>7</w:t>
            </w:r>
            <w:r w:rsidR="00A021A0">
              <w:rPr>
                <w:rFonts w:ascii="Arial" w:hAnsi="Arial" w:cs="Arial"/>
                <w:sz w:val="19"/>
                <w:szCs w:val="19"/>
              </w:rPr>
              <w:t>3</w:t>
            </w:r>
            <w:r w:rsidR="00CB1103" w:rsidRPr="00CB1103">
              <w:rPr>
                <w:rFonts w:ascii="Arial" w:hAnsi="Arial" w:cs="Arial"/>
                <w:sz w:val="19"/>
                <w:szCs w:val="19"/>
              </w:rPr>
              <w:t>,</w:t>
            </w:r>
            <w:r w:rsidR="00A021A0">
              <w:rPr>
                <w:rFonts w:ascii="Arial" w:hAnsi="Arial" w:cs="Arial"/>
                <w:sz w:val="19"/>
                <w:szCs w:val="19"/>
              </w:rPr>
              <w:t>568</w:t>
            </w:r>
          </w:p>
        </w:tc>
        <w:tc>
          <w:tcPr>
            <w:tcW w:w="283" w:type="dxa"/>
          </w:tcPr>
          <w:p w14:paraId="77DDFD77" w14:textId="77777777" w:rsidR="0032193F" w:rsidRPr="00353F27" w:rsidRDefault="0032193F" w:rsidP="0032193F">
            <w:pPr>
              <w:spacing w:before="60" w:after="30" w:line="276" w:lineRule="auto"/>
              <w:jc w:val="right"/>
              <w:rPr>
                <w:rFonts w:ascii="Arial" w:hAnsi="Arial" w:cs="Arial"/>
                <w:sz w:val="19"/>
                <w:szCs w:val="19"/>
                <w:lang w:val="en-GB"/>
              </w:rPr>
            </w:pPr>
          </w:p>
        </w:tc>
        <w:tc>
          <w:tcPr>
            <w:tcW w:w="1688" w:type="dxa"/>
          </w:tcPr>
          <w:p w14:paraId="1A51B512" w14:textId="64CD623D" w:rsidR="0032193F" w:rsidRPr="00B513DE" w:rsidRDefault="0032193F" w:rsidP="0032193F">
            <w:pPr>
              <w:spacing w:before="60" w:after="30" w:line="276" w:lineRule="auto"/>
              <w:jc w:val="right"/>
              <w:rPr>
                <w:rFonts w:ascii="Arial" w:hAnsi="Arial" w:cs="Arial"/>
                <w:sz w:val="19"/>
                <w:szCs w:val="19"/>
                <w:lang w:val="en-GB"/>
              </w:rPr>
            </w:pPr>
            <w:r w:rsidRPr="00B513DE">
              <w:rPr>
                <w:rFonts w:ascii="Arial" w:hAnsi="Arial" w:cs="Arial"/>
                <w:sz w:val="19"/>
                <w:szCs w:val="19"/>
              </w:rPr>
              <w:t>50</w:t>
            </w:r>
            <w:r w:rsidRPr="00B513DE">
              <w:rPr>
                <w:rFonts w:ascii="Arial" w:hAnsi="Arial" w:cs="Arial"/>
                <w:sz w:val="19"/>
                <w:szCs w:val="19"/>
                <w:lang w:val="en-GB"/>
              </w:rPr>
              <w:t>,</w:t>
            </w:r>
            <w:r w:rsidRPr="00B513DE">
              <w:rPr>
                <w:rFonts w:ascii="Arial" w:hAnsi="Arial" w:cs="Arial"/>
                <w:sz w:val="19"/>
                <w:szCs w:val="19"/>
              </w:rPr>
              <w:t>364</w:t>
            </w:r>
          </w:p>
        </w:tc>
      </w:tr>
      <w:tr w:rsidR="0032193F" w:rsidRPr="00353F27" w14:paraId="278F8E88" w14:textId="77777777" w:rsidTr="00611A86">
        <w:trPr>
          <w:trHeight w:val="307"/>
        </w:trPr>
        <w:tc>
          <w:tcPr>
            <w:tcW w:w="5463" w:type="dxa"/>
            <w:vAlign w:val="bottom"/>
          </w:tcPr>
          <w:p w14:paraId="4AA4545F" w14:textId="4E838004" w:rsidR="0032193F" w:rsidRPr="00C86172" w:rsidRDefault="0032193F" w:rsidP="0032193F">
            <w:pPr>
              <w:spacing w:before="60" w:after="30" w:line="276" w:lineRule="auto"/>
              <w:rPr>
                <w:rFonts w:ascii="Arial" w:hAnsi="Arial" w:cs="Arial"/>
                <w:sz w:val="19"/>
                <w:szCs w:val="19"/>
                <w:lang w:val="en-GB"/>
              </w:rPr>
            </w:pPr>
            <w:r w:rsidRPr="00C86172">
              <w:rPr>
                <w:rFonts w:ascii="Arial" w:eastAsia="Cordia New" w:hAnsi="Arial" w:cs="Arial"/>
                <w:sz w:val="19"/>
                <w:szCs w:val="19"/>
              </w:rPr>
              <w:t>Not over 12 months</w:t>
            </w:r>
          </w:p>
        </w:tc>
        <w:tc>
          <w:tcPr>
            <w:tcW w:w="1656" w:type="dxa"/>
          </w:tcPr>
          <w:p w14:paraId="1D459422" w14:textId="36A5B85C" w:rsidR="0032193F" w:rsidRPr="00CB1103" w:rsidRDefault="008E73D8" w:rsidP="0032193F">
            <w:pPr>
              <w:spacing w:before="60" w:after="30" w:line="276" w:lineRule="auto"/>
              <w:jc w:val="right"/>
              <w:rPr>
                <w:rFonts w:ascii="Arial" w:hAnsi="Arial" w:cs="Arial"/>
                <w:sz w:val="19"/>
                <w:szCs w:val="19"/>
              </w:rPr>
            </w:pPr>
            <w:r w:rsidRPr="00CB1103">
              <w:rPr>
                <w:rFonts w:ascii="Arial" w:hAnsi="Arial" w:cs="Arial"/>
                <w:sz w:val="19"/>
                <w:szCs w:val="19"/>
              </w:rPr>
              <w:t>8</w:t>
            </w:r>
            <w:r w:rsidR="00A021A0">
              <w:rPr>
                <w:rFonts w:ascii="Arial" w:hAnsi="Arial" w:cs="Arial"/>
                <w:sz w:val="19"/>
                <w:szCs w:val="19"/>
              </w:rPr>
              <w:t>4,661</w:t>
            </w:r>
          </w:p>
        </w:tc>
        <w:tc>
          <w:tcPr>
            <w:tcW w:w="283" w:type="dxa"/>
          </w:tcPr>
          <w:p w14:paraId="1150AB1B" w14:textId="77777777" w:rsidR="0032193F" w:rsidRPr="00353F27" w:rsidRDefault="0032193F" w:rsidP="0032193F">
            <w:pPr>
              <w:spacing w:before="60" w:after="30" w:line="276" w:lineRule="auto"/>
              <w:jc w:val="right"/>
              <w:rPr>
                <w:rFonts w:ascii="Arial" w:hAnsi="Arial" w:cs="Arial"/>
                <w:sz w:val="19"/>
                <w:szCs w:val="19"/>
                <w:lang w:val="en-GB"/>
              </w:rPr>
            </w:pPr>
          </w:p>
        </w:tc>
        <w:tc>
          <w:tcPr>
            <w:tcW w:w="1688" w:type="dxa"/>
          </w:tcPr>
          <w:p w14:paraId="5EC0DA9C" w14:textId="363E9CA5" w:rsidR="0032193F" w:rsidRPr="00B513DE" w:rsidRDefault="0032193F" w:rsidP="0032193F">
            <w:pPr>
              <w:spacing w:before="60" w:after="30" w:line="276" w:lineRule="auto"/>
              <w:jc w:val="right"/>
              <w:rPr>
                <w:rFonts w:ascii="Arial" w:eastAsia="Cordia New" w:hAnsi="Arial" w:cs="Arial"/>
                <w:sz w:val="19"/>
                <w:szCs w:val="19"/>
              </w:rPr>
            </w:pPr>
            <w:r w:rsidRPr="00B513DE">
              <w:rPr>
                <w:rFonts w:ascii="Arial" w:eastAsia="Cordia New" w:hAnsi="Arial" w:cs="Arial"/>
                <w:sz w:val="19"/>
                <w:szCs w:val="19"/>
              </w:rPr>
              <w:t>37,509</w:t>
            </w:r>
          </w:p>
        </w:tc>
      </w:tr>
      <w:tr w:rsidR="0032193F" w:rsidRPr="00353F27" w14:paraId="5BEB63E5" w14:textId="77777777" w:rsidTr="00611A86">
        <w:trPr>
          <w:trHeight w:val="307"/>
        </w:trPr>
        <w:tc>
          <w:tcPr>
            <w:tcW w:w="5463" w:type="dxa"/>
            <w:vAlign w:val="bottom"/>
          </w:tcPr>
          <w:p w14:paraId="0A6B1E70" w14:textId="25D2EC1A" w:rsidR="0032193F" w:rsidRPr="00C86172" w:rsidRDefault="0032193F" w:rsidP="0032193F">
            <w:pPr>
              <w:spacing w:before="60" w:after="30" w:line="276" w:lineRule="auto"/>
              <w:rPr>
                <w:rFonts w:ascii="Arial" w:hAnsi="Arial" w:cs="Arial"/>
                <w:sz w:val="19"/>
                <w:szCs w:val="19"/>
              </w:rPr>
            </w:pPr>
            <w:r w:rsidRPr="00C86172">
              <w:rPr>
                <w:rFonts w:ascii="Arial" w:eastAsia="Cordia New" w:hAnsi="Arial" w:cs="Arial"/>
                <w:sz w:val="19"/>
                <w:szCs w:val="19"/>
              </w:rPr>
              <w:t>Over 1 year to 2 years</w:t>
            </w:r>
          </w:p>
        </w:tc>
        <w:tc>
          <w:tcPr>
            <w:tcW w:w="1656" w:type="dxa"/>
          </w:tcPr>
          <w:p w14:paraId="4A7B555A" w14:textId="1D42541D" w:rsidR="0032193F" w:rsidRPr="008C58C9" w:rsidRDefault="008E73D8" w:rsidP="0032193F">
            <w:pPr>
              <w:spacing w:before="60" w:after="30" w:line="276" w:lineRule="auto"/>
              <w:jc w:val="right"/>
              <w:rPr>
                <w:rFonts w:ascii="Arial" w:hAnsi="Arial" w:cs="Arial"/>
                <w:sz w:val="19"/>
                <w:szCs w:val="19"/>
              </w:rPr>
            </w:pPr>
            <w:r>
              <w:rPr>
                <w:rFonts w:ascii="Arial" w:hAnsi="Arial" w:cs="Arial"/>
                <w:sz w:val="19"/>
                <w:szCs w:val="19"/>
              </w:rPr>
              <w:t>1,204</w:t>
            </w:r>
          </w:p>
        </w:tc>
        <w:tc>
          <w:tcPr>
            <w:tcW w:w="283" w:type="dxa"/>
          </w:tcPr>
          <w:p w14:paraId="78862D0B" w14:textId="77777777" w:rsidR="0032193F" w:rsidRPr="00353F27" w:rsidRDefault="0032193F" w:rsidP="0032193F">
            <w:pPr>
              <w:spacing w:before="60" w:after="30" w:line="276" w:lineRule="auto"/>
              <w:jc w:val="right"/>
              <w:rPr>
                <w:rFonts w:ascii="Arial" w:hAnsi="Arial" w:cs="Arial"/>
                <w:sz w:val="19"/>
                <w:szCs w:val="19"/>
                <w:lang w:val="en-GB"/>
              </w:rPr>
            </w:pPr>
          </w:p>
        </w:tc>
        <w:tc>
          <w:tcPr>
            <w:tcW w:w="1688" w:type="dxa"/>
          </w:tcPr>
          <w:p w14:paraId="4E7AE68C" w14:textId="1B0C41A8" w:rsidR="0032193F" w:rsidRPr="00B513DE" w:rsidRDefault="0032193F" w:rsidP="0032193F">
            <w:pPr>
              <w:spacing w:before="60" w:after="30" w:line="276" w:lineRule="auto"/>
              <w:jc w:val="right"/>
              <w:rPr>
                <w:rFonts w:ascii="Arial" w:eastAsia="Cordia New" w:hAnsi="Arial" w:cs="Arial"/>
                <w:sz w:val="19"/>
                <w:szCs w:val="19"/>
              </w:rPr>
            </w:pPr>
            <w:r w:rsidRPr="00B513DE">
              <w:rPr>
                <w:rFonts w:ascii="Arial" w:eastAsia="Cordia New" w:hAnsi="Arial" w:cs="Arial"/>
                <w:sz w:val="19"/>
                <w:szCs w:val="19"/>
              </w:rPr>
              <w:t>2,167</w:t>
            </w:r>
          </w:p>
        </w:tc>
      </w:tr>
      <w:tr w:rsidR="0032193F" w:rsidRPr="00353F27" w14:paraId="5016611D" w14:textId="77777777" w:rsidTr="00611A86">
        <w:trPr>
          <w:trHeight w:val="305"/>
        </w:trPr>
        <w:tc>
          <w:tcPr>
            <w:tcW w:w="5463" w:type="dxa"/>
            <w:vAlign w:val="bottom"/>
          </w:tcPr>
          <w:p w14:paraId="70643CA1" w14:textId="27B86256" w:rsidR="0032193F" w:rsidRPr="00C86172" w:rsidRDefault="0032193F" w:rsidP="0032193F">
            <w:pPr>
              <w:spacing w:before="60" w:after="30" w:line="276" w:lineRule="auto"/>
              <w:rPr>
                <w:rFonts w:ascii="Arial" w:hAnsi="Arial" w:cs="Arial"/>
                <w:sz w:val="19"/>
                <w:szCs w:val="19"/>
              </w:rPr>
            </w:pPr>
            <w:r w:rsidRPr="00C86172">
              <w:rPr>
                <w:rFonts w:ascii="Arial" w:eastAsia="Cordia New" w:hAnsi="Arial" w:cs="Arial"/>
                <w:sz w:val="19"/>
                <w:szCs w:val="19"/>
              </w:rPr>
              <w:t>Over 2 years</w:t>
            </w:r>
          </w:p>
        </w:tc>
        <w:tc>
          <w:tcPr>
            <w:tcW w:w="1656" w:type="dxa"/>
          </w:tcPr>
          <w:p w14:paraId="5076D0AB" w14:textId="5343D766" w:rsidR="0032193F" w:rsidRPr="008C58C9" w:rsidRDefault="008E73D8" w:rsidP="0032193F">
            <w:pPr>
              <w:spacing w:before="60" w:after="30" w:line="276" w:lineRule="auto"/>
              <w:jc w:val="right"/>
              <w:rPr>
                <w:rFonts w:ascii="Arial" w:hAnsi="Arial" w:cs="Arial"/>
                <w:sz w:val="19"/>
                <w:szCs w:val="19"/>
              </w:rPr>
            </w:pPr>
            <w:r>
              <w:rPr>
                <w:rFonts w:ascii="Arial" w:hAnsi="Arial" w:cs="Arial"/>
                <w:sz w:val="19"/>
                <w:szCs w:val="19"/>
              </w:rPr>
              <w:t>717</w:t>
            </w:r>
          </w:p>
        </w:tc>
        <w:tc>
          <w:tcPr>
            <w:tcW w:w="283" w:type="dxa"/>
          </w:tcPr>
          <w:p w14:paraId="7930046A" w14:textId="77777777" w:rsidR="0032193F" w:rsidRPr="00353F27" w:rsidRDefault="0032193F" w:rsidP="0032193F">
            <w:pPr>
              <w:spacing w:before="60" w:after="30" w:line="276" w:lineRule="auto"/>
              <w:jc w:val="right"/>
              <w:rPr>
                <w:rFonts w:ascii="Arial" w:hAnsi="Arial" w:cs="Arial"/>
                <w:sz w:val="19"/>
                <w:szCs w:val="19"/>
                <w:lang w:val="en-GB"/>
              </w:rPr>
            </w:pPr>
          </w:p>
        </w:tc>
        <w:tc>
          <w:tcPr>
            <w:tcW w:w="1688" w:type="dxa"/>
          </w:tcPr>
          <w:p w14:paraId="42263D9C" w14:textId="403F8A18" w:rsidR="0032193F" w:rsidRPr="00B513DE" w:rsidRDefault="0032193F" w:rsidP="0032193F">
            <w:pPr>
              <w:spacing w:before="60" w:after="30" w:line="276" w:lineRule="auto"/>
              <w:jc w:val="right"/>
              <w:rPr>
                <w:rFonts w:ascii="Arial" w:hAnsi="Arial" w:cs="Arial"/>
                <w:sz w:val="19"/>
                <w:szCs w:val="19"/>
                <w:lang w:val="en-GB"/>
              </w:rPr>
            </w:pPr>
            <w:r w:rsidRPr="00B513DE">
              <w:rPr>
                <w:rFonts w:ascii="Arial" w:hAnsi="Arial" w:cs="Arial"/>
                <w:sz w:val="19"/>
                <w:szCs w:val="19"/>
              </w:rPr>
              <w:t>153</w:t>
            </w:r>
          </w:p>
        </w:tc>
      </w:tr>
      <w:tr w:rsidR="0032193F" w:rsidRPr="00353F27" w14:paraId="4C6BEC47" w14:textId="77777777" w:rsidTr="00611A86">
        <w:trPr>
          <w:trHeight w:val="302"/>
        </w:trPr>
        <w:tc>
          <w:tcPr>
            <w:tcW w:w="5463" w:type="dxa"/>
            <w:vAlign w:val="bottom"/>
          </w:tcPr>
          <w:p w14:paraId="05986E67" w14:textId="619BDEE3" w:rsidR="0032193F" w:rsidRPr="00353F27" w:rsidRDefault="0032193F" w:rsidP="0032193F">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656" w:type="dxa"/>
            <w:tcBorders>
              <w:top w:val="single" w:sz="4" w:space="0" w:color="auto"/>
              <w:bottom w:val="single" w:sz="12" w:space="0" w:color="auto"/>
            </w:tcBorders>
          </w:tcPr>
          <w:p w14:paraId="43D0293A" w14:textId="6FEA2C20" w:rsidR="0032193F" w:rsidRPr="00353F27" w:rsidRDefault="008E73D8" w:rsidP="0032193F">
            <w:pPr>
              <w:spacing w:before="60" w:after="30" w:line="276" w:lineRule="auto"/>
              <w:jc w:val="right"/>
              <w:rPr>
                <w:rFonts w:ascii="Arial" w:hAnsi="Arial" w:cs="Arial"/>
                <w:sz w:val="19"/>
                <w:szCs w:val="19"/>
              </w:rPr>
            </w:pPr>
            <w:r>
              <w:rPr>
                <w:rFonts w:ascii="Arial" w:hAnsi="Arial" w:cs="Arial"/>
                <w:sz w:val="19"/>
                <w:szCs w:val="19"/>
              </w:rPr>
              <w:t>160,150</w:t>
            </w:r>
          </w:p>
        </w:tc>
        <w:tc>
          <w:tcPr>
            <w:tcW w:w="283" w:type="dxa"/>
          </w:tcPr>
          <w:p w14:paraId="23CA7EAC" w14:textId="77777777" w:rsidR="0032193F" w:rsidRPr="00353F27" w:rsidRDefault="0032193F" w:rsidP="0032193F">
            <w:pPr>
              <w:spacing w:before="60" w:after="30" w:line="276" w:lineRule="auto"/>
              <w:jc w:val="right"/>
              <w:rPr>
                <w:rFonts w:ascii="Arial" w:hAnsi="Arial" w:cs="Arial"/>
                <w:sz w:val="19"/>
                <w:szCs w:val="19"/>
                <w:lang w:val="en-GB"/>
              </w:rPr>
            </w:pPr>
          </w:p>
        </w:tc>
        <w:tc>
          <w:tcPr>
            <w:tcW w:w="1688" w:type="dxa"/>
            <w:tcBorders>
              <w:top w:val="single" w:sz="4" w:space="0" w:color="auto"/>
              <w:bottom w:val="single" w:sz="12" w:space="0" w:color="auto"/>
            </w:tcBorders>
          </w:tcPr>
          <w:p w14:paraId="2A6A55D7" w14:textId="60A1A02C" w:rsidR="0032193F" w:rsidRPr="00B513DE" w:rsidRDefault="0032193F" w:rsidP="0032193F">
            <w:pPr>
              <w:spacing w:before="60" w:after="30" w:line="276" w:lineRule="auto"/>
              <w:jc w:val="right"/>
              <w:rPr>
                <w:rFonts w:ascii="Arial" w:hAnsi="Arial" w:cs="Arial"/>
                <w:sz w:val="19"/>
                <w:szCs w:val="19"/>
                <w:lang w:val="en-GB"/>
              </w:rPr>
            </w:pPr>
            <w:r w:rsidRPr="00B513DE">
              <w:rPr>
                <w:rFonts w:ascii="Arial" w:hAnsi="Arial" w:cs="Arial"/>
                <w:sz w:val="19"/>
                <w:szCs w:val="19"/>
              </w:rPr>
              <w:t>90</w:t>
            </w:r>
            <w:r w:rsidRPr="00B513DE">
              <w:rPr>
                <w:rFonts w:ascii="Arial" w:hAnsi="Arial" w:cs="Arial"/>
                <w:sz w:val="19"/>
                <w:szCs w:val="19"/>
                <w:lang w:val="en-GB"/>
              </w:rPr>
              <w:t>,</w:t>
            </w:r>
            <w:r w:rsidRPr="00B513DE">
              <w:rPr>
                <w:rFonts w:ascii="Arial" w:hAnsi="Arial" w:cs="Arial"/>
                <w:sz w:val="19"/>
                <w:szCs w:val="19"/>
              </w:rPr>
              <w:t>193</w:t>
            </w:r>
          </w:p>
        </w:tc>
      </w:tr>
    </w:tbl>
    <w:p w14:paraId="449B36A6" w14:textId="77777777" w:rsidR="00B96DBE" w:rsidRDefault="00B96DBE" w:rsidP="00B96DBE">
      <w:pPr>
        <w:pStyle w:val="BodyTextIndent3"/>
        <w:spacing w:line="360" w:lineRule="auto"/>
        <w:ind w:left="387" w:firstLine="0"/>
        <w:rPr>
          <w:rFonts w:ascii="Arial" w:hAnsi="Arial" w:cs="Arial"/>
          <w:sz w:val="19"/>
          <w:szCs w:val="19"/>
        </w:rPr>
      </w:pPr>
    </w:p>
    <w:p w14:paraId="3A62A6DF" w14:textId="6249A48A" w:rsidR="00601965" w:rsidRPr="00A74162" w:rsidRDefault="00244CE0" w:rsidP="00CE197D">
      <w:pPr>
        <w:pStyle w:val="BodyTextIndent3"/>
        <w:numPr>
          <w:ilvl w:val="0"/>
          <w:numId w:val="4"/>
        </w:numPr>
        <w:tabs>
          <w:tab w:val="clear" w:pos="360"/>
        </w:tabs>
        <w:spacing w:line="360" w:lineRule="auto"/>
        <w:rPr>
          <w:rFonts w:ascii="Arial" w:hAnsi="Arial" w:cs="Arial"/>
          <w:b/>
          <w:bCs/>
          <w:sz w:val="19"/>
          <w:szCs w:val="19"/>
        </w:rPr>
      </w:pPr>
      <w:r w:rsidRPr="00A74162">
        <w:rPr>
          <w:rFonts w:ascii="Arial" w:hAnsi="Arial" w:cs="Arial"/>
          <w:b/>
          <w:bCs/>
          <w:sz w:val="19"/>
          <w:szCs w:val="19"/>
          <w:lang w:val="en-GB"/>
        </w:rPr>
        <w:t>DEBT INSTRUMENTS FINANCIAL ASSETS</w:t>
      </w:r>
    </w:p>
    <w:p w14:paraId="2C1494AF" w14:textId="42059A7C" w:rsidR="00C04C3A" w:rsidRPr="00353F27" w:rsidRDefault="00C04C3A" w:rsidP="00251E4C">
      <w:pPr>
        <w:pStyle w:val="BodyTextIndent3"/>
        <w:tabs>
          <w:tab w:val="left" w:pos="360"/>
          <w:tab w:val="left" w:pos="5387"/>
          <w:tab w:val="left" w:pos="7230"/>
          <w:tab w:val="left" w:pos="7513"/>
        </w:tabs>
        <w:spacing w:line="360" w:lineRule="auto"/>
        <w:ind w:left="360" w:firstLine="0"/>
        <w:rPr>
          <w:rFonts w:ascii="Arial" w:hAnsi="Arial" w:cs="Arial"/>
          <w:sz w:val="16"/>
          <w:szCs w:val="16"/>
          <w:lang w:val="en-GB"/>
        </w:rPr>
      </w:pPr>
    </w:p>
    <w:tbl>
      <w:tblPr>
        <w:tblW w:w="9099" w:type="dxa"/>
        <w:tblInd w:w="252" w:type="dxa"/>
        <w:tblLayout w:type="fixed"/>
        <w:tblLook w:val="0000" w:firstRow="0" w:lastRow="0" w:firstColumn="0" w:lastColumn="0" w:noHBand="0" w:noVBand="0"/>
      </w:tblPr>
      <w:tblGrid>
        <w:gridCol w:w="5472"/>
        <w:gridCol w:w="1656"/>
        <w:gridCol w:w="283"/>
        <w:gridCol w:w="1688"/>
      </w:tblGrid>
      <w:tr w:rsidR="00244CE0" w:rsidRPr="00353F27" w14:paraId="1B81A438" w14:textId="77777777" w:rsidTr="00611A86">
        <w:tc>
          <w:tcPr>
            <w:tcW w:w="5472" w:type="dxa"/>
          </w:tcPr>
          <w:p w14:paraId="3A53A9B8" w14:textId="77777777" w:rsidR="00244CE0" w:rsidRPr="00353F27" w:rsidRDefault="00244CE0">
            <w:pPr>
              <w:spacing w:before="60" w:after="30" w:line="276" w:lineRule="auto"/>
              <w:rPr>
                <w:rFonts w:ascii="Arial" w:hAnsi="Arial" w:cs="Arial"/>
                <w:sz w:val="19"/>
                <w:szCs w:val="19"/>
                <w:lang w:val="en-GB"/>
              </w:rPr>
            </w:pPr>
          </w:p>
        </w:tc>
        <w:tc>
          <w:tcPr>
            <w:tcW w:w="3627" w:type="dxa"/>
            <w:gridSpan w:val="3"/>
            <w:tcBorders>
              <w:bottom w:val="single" w:sz="4" w:space="0" w:color="auto"/>
            </w:tcBorders>
            <w:vAlign w:val="bottom"/>
          </w:tcPr>
          <w:p w14:paraId="36A2B835" w14:textId="77777777" w:rsidR="00244CE0" w:rsidRPr="00353F27" w:rsidRDefault="00244CE0">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611A86" w:rsidRPr="00353F27" w14:paraId="38737DD2" w14:textId="77777777" w:rsidTr="00611A86">
        <w:trPr>
          <w:trHeight w:val="58"/>
        </w:trPr>
        <w:tc>
          <w:tcPr>
            <w:tcW w:w="5472" w:type="dxa"/>
          </w:tcPr>
          <w:p w14:paraId="5785BF73" w14:textId="77777777" w:rsidR="00611A86" w:rsidRPr="00353F27" w:rsidRDefault="00611A86" w:rsidP="00611A86">
            <w:pPr>
              <w:spacing w:before="60" w:after="30" w:line="276" w:lineRule="auto"/>
              <w:rPr>
                <w:rFonts w:ascii="Arial" w:hAnsi="Arial" w:cs="Arial"/>
                <w:sz w:val="19"/>
                <w:szCs w:val="19"/>
                <w:lang w:val="en-GB"/>
              </w:rPr>
            </w:pPr>
          </w:p>
        </w:tc>
        <w:tc>
          <w:tcPr>
            <w:tcW w:w="1656" w:type="dxa"/>
            <w:tcBorders>
              <w:top w:val="single" w:sz="4" w:space="0" w:color="auto"/>
              <w:bottom w:val="single" w:sz="4" w:space="0" w:color="auto"/>
            </w:tcBorders>
            <w:vAlign w:val="bottom"/>
          </w:tcPr>
          <w:p w14:paraId="410E8714" w14:textId="65578A4D" w:rsidR="00611A86" w:rsidRPr="00353F27" w:rsidRDefault="00611A86" w:rsidP="00611A86">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83" w:type="dxa"/>
            <w:tcBorders>
              <w:top w:val="single" w:sz="4" w:space="0" w:color="auto"/>
            </w:tcBorders>
            <w:vAlign w:val="bottom"/>
          </w:tcPr>
          <w:p w14:paraId="6560DE1C" w14:textId="77777777" w:rsidR="00611A86" w:rsidRPr="00353F27" w:rsidRDefault="00611A86" w:rsidP="00611A86">
            <w:pPr>
              <w:spacing w:before="60" w:after="30" w:line="276" w:lineRule="auto"/>
              <w:ind w:left="-108" w:right="-108"/>
              <w:jc w:val="center"/>
              <w:rPr>
                <w:rFonts w:ascii="Arial" w:hAnsi="Arial" w:cs="Arial"/>
                <w:sz w:val="19"/>
                <w:szCs w:val="19"/>
              </w:rPr>
            </w:pPr>
          </w:p>
        </w:tc>
        <w:tc>
          <w:tcPr>
            <w:tcW w:w="1688" w:type="dxa"/>
            <w:tcBorders>
              <w:top w:val="single" w:sz="4" w:space="0" w:color="auto"/>
              <w:bottom w:val="single" w:sz="4" w:space="0" w:color="auto"/>
            </w:tcBorders>
            <w:vAlign w:val="bottom"/>
          </w:tcPr>
          <w:p w14:paraId="5035BBD3" w14:textId="3DF4E498" w:rsidR="00611A86" w:rsidRPr="00353F27" w:rsidRDefault="00611A86" w:rsidP="00611A86">
            <w:pPr>
              <w:spacing w:before="60" w:after="30" w:line="276" w:lineRule="auto"/>
              <w:ind w:left="-108" w:right="-108"/>
              <w:jc w:val="center"/>
              <w:rPr>
                <w:rFonts w:ascii="Arial" w:hAnsi="Arial" w:cs="Arial"/>
                <w:sz w:val="19"/>
                <w:szCs w:val="19"/>
              </w:rPr>
            </w:pPr>
            <w:r>
              <w:rPr>
                <w:rFonts w:ascii="Arial" w:hAnsi="Arial" w:cs="Arial"/>
                <w:sz w:val="19"/>
                <w:szCs w:val="19"/>
                <w:lang w:val="en-GB"/>
              </w:rPr>
              <w:t>2023</w:t>
            </w:r>
          </w:p>
        </w:tc>
      </w:tr>
      <w:tr w:rsidR="00244CE0" w:rsidRPr="00353F27" w14:paraId="7CE12EC5" w14:textId="77777777" w:rsidTr="00611A86">
        <w:trPr>
          <w:trHeight w:hRule="exact" w:val="352"/>
        </w:trPr>
        <w:tc>
          <w:tcPr>
            <w:tcW w:w="5472" w:type="dxa"/>
          </w:tcPr>
          <w:p w14:paraId="41AEB7E8" w14:textId="77777777" w:rsidR="00244CE0" w:rsidRPr="00353F27" w:rsidRDefault="00244CE0">
            <w:pPr>
              <w:spacing w:before="60" w:after="30" w:line="276" w:lineRule="auto"/>
              <w:rPr>
                <w:rFonts w:ascii="Arial" w:hAnsi="Arial" w:cs="Arial"/>
                <w:sz w:val="19"/>
                <w:szCs w:val="19"/>
                <w:lang w:val="en-GB"/>
              </w:rPr>
            </w:pPr>
          </w:p>
        </w:tc>
        <w:tc>
          <w:tcPr>
            <w:tcW w:w="1656" w:type="dxa"/>
            <w:tcBorders>
              <w:top w:val="single" w:sz="4" w:space="0" w:color="auto"/>
            </w:tcBorders>
          </w:tcPr>
          <w:p w14:paraId="66D21838" w14:textId="77777777" w:rsidR="00244CE0" w:rsidRPr="00353F27" w:rsidRDefault="00244CE0">
            <w:pPr>
              <w:spacing w:before="60" w:after="30" w:line="276" w:lineRule="auto"/>
              <w:rPr>
                <w:rFonts w:ascii="Arial" w:hAnsi="Arial" w:cs="Arial"/>
                <w:sz w:val="19"/>
                <w:szCs w:val="19"/>
                <w:lang w:val="en-GB"/>
              </w:rPr>
            </w:pPr>
          </w:p>
        </w:tc>
        <w:tc>
          <w:tcPr>
            <w:tcW w:w="283" w:type="dxa"/>
          </w:tcPr>
          <w:p w14:paraId="24F80D7D" w14:textId="77777777" w:rsidR="00244CE0" w:rsidRPr="00353F27" w:rsidRDefault="00244CE0">
            <w:pPr>
              <w:spacing w:before="60" w:after="30" w:line="276" w:lineRule="auto"/>
              <w:rPr>
                <w:rFonts w:ascii="Arial" w:hAnsi="Arial" w:cs="Arial"/>
                <w:sz w:val="19"/>
                <w:szCs w:val="19"/>
                <w:lang w:val="en-GB"/>
              </w:rPr>
            </w:pPr>
          </w:p>
        </w:tc>
        <w:tc>
          <w:tcPr>
            <w:tcW w:w="1688" w:type="dxa"/>
            <w:tcBorders>
              <w:top w:val="single" w:sz="4" w:space="0" w:color="auto"/>
            </w:tcBorders>
          </w:tcPr>
          <w:p w14:paraId="5B2A3286" w14:textId="77777777" w:rsidR="00244CE0" w:rsidRPr="00353F27" w:rsidRDefault="00244CE0">
            <w:pPr>
              <w:spacing w:before="60" w:after="30" w:line="276" w:lineRule="auto"/>
              <w:rPr>
                <w:rFonts w:ascii="Arial" w:hAnsi="Arial" w:cs="Arial"/>
                <w:sz w:val="19"/>
                <w:szCs w:val="19"/>
                <w:lang w:val="en-GB"/>
              </w:rPr>
            </w:pPr>
          </w:p>
        </w:tc>
      </w:tr>
      <w:tr w:rsidR="0029642D" w:rsidRPr="00353F27" w14:paraId="3917438D" w14:textId="77777777" w:rsidTr="00611A86">
        <w:trPr>
          <w:trHeight w:val="307"/>
        </w:trPr>
        <w:tc>
          <w:tcPr>
            <w:tcW w:w="5472" w:type="dxa"/>
          </w:tcPr>
          <w:p w14:paraId="65CC3194" w14:textId="1DB3B376" w:rsidR="0029642D" w:rsidRPr="0029642D" w:rsidRDefault="0029642D" w:rsidP="0029642D">
            <w:pPr>
              <w:spacing w:before="60" w:after="30" w:line="276" w:lineRule="auto"/>
              <w:rPr>
                <w:rFonts w:ascii="Arial" w:hAnsi="Arial" w:cs="Arial"/>
                <w:sz w:val="19"/>
                <w:szCs w:val="19"/>
              </w:rPr>
            </w:pPr>
            <w:r w:rsidRPr="0029642D">
              <w:rPr>
                <w:rFonts w:ascii="Arial" w:hAnsi="Arial" w:cs="Arial"/>
                <w:b/>
                <w:bCs/>
                <w:sz w:val="19"/>
                <w:szCs w:val="19"/>
              </w:rPr>
              <w:t xml:space="preserve">Debt instruments measured at </w:t>
            </w:r>
            <w:r w:rsidR="009125E9">
              <w:rPr>
                <w:rFonts w:ascii="Arial" w:hAnsi="Arial" w:cs="Arial"/>
                <w:b/>
                <w:bCs/>
                <w:sz w:val="19"/>
                <w:szCs w:val="19"/>
              </w:rPr>
              <w:t>amortized</w:t>
            </w:r>
            <w:r w:rsidRPr="0029642D">
              <w:rPr>
                <w:rFonts w:ascii="Arial" w:hAnsi="Arial" w:cs="Arial"/>
                <w:b/>
                <w:bCs/>
                <w:sz w:val="19"/>
                <w:szCs w:val="19"/>
              </w:rPr>
              <w:t xml:space="preserve"> cost</w:t>
            </w:r>
          </w:p>
        </w:tc>
        <w:tc>
          <w:tcPr>
            <w:tcW w:w="1656" w:type="dxa"/>
            <w:shd w:val="clear" w:color="auto" w:fill="auto"/>
            <w:vAlign w:val="bottom"/>
          </w:tcPr>
          <w:p w14:paraId="6596D7E6" w14:textId="77777777" w:rsidR="0029642D" w:rsidRPr="00353F27" w:rsidRDefault="0029642D" w:rsidP="0029642D">
            <w:pPr>
              <w:spacing w:before="60" w:after="30" w:line="276" w:lineRule="auto"/>
              <w:jc w:val="right"/>
              <w:rPr>
                <w:rFonts w:ascii="Arial" w:hAnsi="Arial" w:cs="Arial"/>
                <w:sz w:val="19"/>
                <w:szCs w:val="19"/>
              </w:rPr>
            </w:pPr>
          </w:p>
        </w:tc>
        <w:tc>
          <w:tcPr>
            <w:tcW w:w="283" w:type="dxa"/>
          </w:tcPr>
          <w:p w14:paraId="66E58A4A" w14:textId="77777777" w:rsidR="0029642D" w:rsidRPr="00353F27" w:rsidRDefault="0029642D" w:rsidP="0029642D">
            <w:pPr>
              <w:spacing w:before="60" w:after="30" w:line="276" w:lineRule="auto"/>
              <w:jc w:val="right"/>
              <w:rPr>
                <w:rFonts w:ascii="Arial" w:hAnsi="Arial" w:cs="Arial"/>
                <w:sz w:val="19"/>
                <w:szCs w:val="19"/>
                <w:lang w:val="en-GB"/>
              </w:rPr>
            </w:pPr>
          </w:p>
        </w:tc>
        <w:tc>
          <w:tcPr>
            <w:tcW w:w="1688" w:type="dxa"/>
          </w:tcPr>
          <w:p w14:paraId="0EF71CC4" w14:textId="5CE6B13B" w:rsidR="0029642D" w:rsidRPr="00B513DE" w:rsidRDefault="0029642D" w:rsidP="0029642D">
            <w:pPr>
              <w:spacing w:before="60" w:after="30" w:line="276" w:lineRule="auto"/>
              <w:jc w:val="right"/>
              <w:rPr>
                <w:rFonts w:ascii="Arial" w:hAnsi="Arial" w:cs="Arial"/>
                <w:sz w:val="19"/>
                <w:szCs w:val="19"/>
                <w:lang w:val="en-GB"/>
              </w:rPr>
            </w:pPr>
          </w:p>
        </w:tc>
      </w:tr>
      <w:tr w:rsidR="0032193F" w:rsidRPr="00353F27" w14:paraId="7426A0E1" w14:textId="77777777" w:rsidTr="00611A86">
        <w:trPr>
          <w:trHeight w:val="307"/>
        </w:trPr>
        <w:tc>
          <w:tcPr>
            <w:tcW w:w="5472" w:type="dxa"/>
          </w:tcPr>
          <w:p w14:paraId="4C87427A" w14:textId="3427AF59" w:rsidR="0032193F" w:rsidRPr="0029642D" w:rsidRDefault="0032193F" w:rsidP="0032193F">
            <w:pPr>
              <w:spacing w:before="60" w:after="30" w:line="276" w:lineRule="auto"/>
              <w:rPr>
                <w:rFonts w:ascii="Arial" w:hAnsi="Arial" w:cs="Arial"/>
                <w:sz w:val="19"/>
                <w:szCs w:val="19"/>
                <w:lang w:val="en-GB"/>
              </w:rPr>
            </w:pPr>
            <w:r w:rsidRPr="0029642D">
              <w:rPr>
                <w:rFonts w:ascii="Arial" w:hAnsi="Arial" w:cs="Arial"/>
                <w:sz w:val="19"/>
                <w:szCs w:val="19"/>
              </w:rPr>
              <w:t xml:space="preserve">Deposits at banks with maturity of more than </w:t>
            </w:r>
            <w:r w:rsidRPr="0029642D">
              <w:rPr>
                <w:rFonts w:ascii="Arial" w:hAnsi="Arial" w:cs="Arial"/>
                <w:sz w:val="19"/>
                <w:szCs w:val="19"/>
                <w:cs/>
              </w:rPr>
              <w:t xml:space="preserve">3 </w:t>
            </w:r>
            <w:r w:rsidRPr="0029642D">
              <w:rPr>
                <w:rFonts w:ascii="Arial" w:hAnsi="Arial" w:cs="Arial"/>
                <w:sz w:val="19"/>
                <w:szCs w:val="19"/>
              </w:rPr>
              <w:t>months</w:t>
            </w:r>
          </w:p>
        </w:tc>
        <w:tc>
          <w:tcPr>
            <w:tcW w:w="1656" w:type="dxa"/>
          </w:tcPr>
          <w:p w14:paraId="7C0E1C61" w14:textId="735619F9" w:rsidR="0032193F" w:rsidRPr="00A74162"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143,694</w:t>
            </w:r>
          </w:p>
        </w:tc>
        <w:tc>
          <w:tcPr>
            <w:tcW w:w="283" w:type="dxa"/>
          </w:tcPr>
          <w:p w14:paraId="4463C22E" w14:textId="77777777" w:rsidR="0032193F" w:rsidRPr="00353F27" w:rsidRDefault="0032193F" w:rsidP="0032193F">
            <w:pPr>
              <w:spacing w:before="60" w:after="30" w:line="276" w:lineRule="auto"/>
              <w:jc w:val="right"/>
              <w:rPr>
                <w:rFonts w:ascii="Arial" w:hAnsi="Arial" w:cs="Arial"/>
                <w:sz w:val="19"/>
                <w:szCs w:val="19"/>
                <w:lang w:val="en-GB"/>
              </w:rPr>
            </w:pPr>
          </w:p>
        </w:tc>
        <w:tc>
          <w:tcPr>
            <w:tcW w:w="1688" w:type="dxa"/>
          </w:tcPr>
          <w:p w14:paraId="421D2BD0" w14:textId="55CDECE2" w:rsidR="0032193F" w:rsidRPr="00B513DE" w:rsidRDefault="0032193F"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123,221</w:t>
            </w:r>
          </w:p>
        </w:tc>
      </w:tr>
      <w:tr w:rsidR="0032193F" w:rsidRPr="00353F27" w14:paraId="54818574" w14:textId="77777777" w:rsidTr="00611A86">
        <w:trPr>
          <w:trHeight w:val="307"/>
        </w:trPr>
        <w:tc>
          <w:tcPr>
            <w:tcW w:w="5472" w:type="dxa"/>
          </w:tcPr>
          <w:p w14:paraId="5A784C56" w14:textId="5C901D98" w:rsidR="0032193F" w:rsidRPr="0029642D" w:rsidRDefault="0032193F" w:rsidP="0032193F">
            <w:pPr>
              <w:spacing w:before="60" w:after="30" w:line="276" w:lineRule="auto"/>
              <w:rPr>
                <w:rFonts w:ascii="Arial" w:hAnsi="Arial" w:cs="Arial"/>
                <w:sz w:val="19"/>
                <w:szCs w:val="19"/>
              </w:rPr>
            </w:pPr>
            <w:r w:rsidRPr="0029642D">
              <w:rPr>
                <w:rFonts w:ascii="Arial" w:hAnsi="Arial" w:cs="Arial"/>
                <w:sz w:val="19"/>
                <w:szCs w:val="19"/>
              </w:rPr>
              <w:t>Private enterprises debt securities</w:t>
            </w:r>
          </w:p>
        </w:tc>
        <w:tc>
          <w:tcPr>
            <w:tcW w:w="1656" w:type="dxa"/>
          </w:tcPr>
          <w:p w14:paraId="541554CF" w14:textId="296DBA62" w:rsidR="0032193F" w:rsidRPr="00A74162"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69,110</w:t>
            </w:r>
          </w:p>
        </w:tc>
        <w:tc>
          <w:tcPr>
            <w:tcW w:w="283" w:type="dxa"/>
          </w:tcPr>
          <w:p w14:paraId="516373AC" w14:textId="77777777" w:rsidR="0032193F" w:rsidRPr="00353F27" w:rsidRDefault="0032193F" w:rsidP="0032193F">
            <w:pPr>
              <w:spacing w:before="60" w:after="30" w:line="276" w:lineRule="auto"/>
              <w:jc w:val="right"/>
              <w:rPr>
                <w:rFonts w:ascii="Arial" w:hAnsi="Arial" w:cs="Arial"/>
                <w:sz w:val="19"/>
                <w:szCs w:val="19"/>
                <w:lang w:val="en-GB"/>
              </w:rPr>
            </w:pPr>
          </w:p>
        </w:tc>
        <w:tc>
          <w:tcPr>
            <w:tcW w:w="1688" w:type="dxa"/>
          </w:tcPr>
          <w:p w14:paraId="6F596B97" w14:textId="76A20A58" w:rsidR="0032193F" w:rsidRPr="00435442" w:rsidRDefault="0032193F" w:rsidP="0032193F">
            <w:pPr>
              <w:spacing w:before="60" w:after="30" w:line="276" w:lineRule="auto"/>
              <w:jc w:val="right"/>
              <w:rPr>
                <w:rFonts w:ascii="Arial" w:eastAsia="Cordia New" w:hAnsi="Arial" w:cs="Arial"/>
                <w:sz w:val="19"/>
                <w:szCs w:val="19"/>
              </w:rPr>
            </w:pPr>
            <w:r w:rsidRPr="00435442">
              <w:rPr>
                <w:rFonts w:ascii="Arial" w:eastAsia="Cordia New" w:hAnsi="Arial" w:cs="Arial"/>
                <w:sz w:val="19"/>
                <w:szCs w:val="19"/>
              </w:rPr>
              <w:t>120,1</w:t>
            </w:r>
            <w:r>
              <w:rPr>
                <w:rFonts w:ascii="Arial" w:eastAsia="Cordia New" w:hAnsi="Arial" w:cs="Arial"/>
                <w:sz w:val="19"/>
                <w:szCs w:val="19"/>
              </w:rPr>
              <w:t>49</w:t>
            </w:r>
          </w:p>
        </w:tc>
      </w:tr>
      <w:tr w:rsidR="0032193F" w:rsidRPr="00353F27" w14:paraId="6AAFDDBF" w14:textId="77777777" w:rsidTr="00611A86">
        <w:trPr>
          <w:trHeight w:val="302"/>
        </w:trPr>
        <w:tc>
          <w:tcPr>
            <w:tcW w:w="5472" w:type="dxa"/>
            <w:vAlign w:val="bottom"/>
          </w:tcPr>
          <w:p w14:paraId="43E943A6" w14:textId="77777777" w:rsidR="0032193F" w:rsidRPr="00353F27" w:rsidRDefault="0032193F" w:rsidP="0032193F">
            <w:pPr>
              <w:tabs>
                <w:tab w:val="left" w:pos="245"/>
              </w:tabs>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656" w:type="dxa"/>
            <w:tcBorders>
              <w:top w:val="single" w:sz="4" w:space="0" w:color="auto"/>
              <w:bottom w:val="single" w:sz="12" w:space="0" w:color="auto"/>
            </w:tcBorders>
          </w:tcPr>
          <w:p w14:paraId="66D506F4" w14:textId="04E6E0A5" w:rsidR="0032193F" w:rsidRPr="00A74162" w:rsidRDefault="008E73D8"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212,804</w:t>
            </w:r>
          </w:p>
        </w:tc>
        <w:tc>
          <w:tcPr>
            <w:tcW w:w="283" w:type="dxa"/>
          </w:tcPr>
          <w:p w14:paraId="15789BB4" w14:textId="77777777" w:rsidR="0032193F" w:rsidRPr="00353F27" w:rsidRDefault="0032193F" w:rsidP="0032193F">
            <w:pPr>
              <w:spacing w:before="60" w:after="30" w:line="276" w:lineRule="auto"/>
              <w:jc w:val="right"/>
              <w:rPr>
                <w:rFonts w:ascii="Arial" w:hAnsi="Arial" w:cs="Arial"/>
                <w:sz w:val="19"/>
                <w:szCs w:val="19"/>
                <w:lang w:val="en-GB"/>
              </w:rPr>
            </w:pPr>
          </w:p>
        </w:tc>
        <w:tc>
          <w:tcPr>
            <w:tcW w:w="1688" w:type="dxa"/>
            <w:tcBorders>
              <w:top w:val="single" w:sz="4" w:space="0" w:color="auto"/>
              <w:bottom w:val="single" w:sz="12" w:space="0" w:color="auto"/>
            </w:tcBorders>
          </w:tcPr>
          <w:p w14:paraId="4EFA12CB" w14:textId="48D7A54C" w:rsidR="0032193F" w:rsidRPr="00B513DE" w:rsidRDefault="0032193F" w:rsidP="0032193F">
            <w:pPr>
              <w:spacing w:before="60" w:after="30" w:line="276" w:lineRule="auto"/>
              <w:jc w:val="right"/>
              <w:rPr>
                <w:rFonts w:ascii="Arial" w:hAnsi="Arial" w:cs="Arial"/>
                <w:sz w:val="19"/>
                <w:szCs w:val="19"/>
                <w:lang w:val="en-GB"/>
              </w:rPr>
            </w:pPr>
            <w:r>
              <w:rPr>
                <w:rFonts w:ascii="Arial" w:hAnsi="Arial" w:cs="Arial"/>
                <w:sz w:val="19"/>
                <w:szCs w:val="19"/>
                <w:lang w:val="en-GB"/>
              </w:rPr>
              <w:t>243,370</w:t>
            </w:r>
          </w:p>
        </w:tc>
      </w:tr>
    </w:tbl>
    <w:p w14:paraId="3A0A93EF" w14:textId="77777777" w:rsidR="00251E4C" w:rsidRPr="00353F27" w:rsidRDefault="00251E4C" w:rsidP="00526E88">
      <w:pPr>
        <w:tabs>
          <w:tab w:val="left" w:pos="576"/>
          <w:tab w:val="left" w:pos="900"/>
        </w:tabs>
        <w:spacing w:line="360" w:lineRule="auto"/>
        <w:jc w:val="thaiDistribute"/>
        <w:rPr>
          <w:rFonts w:ascii="Arial" w:hAnsi="Arial" w:cs="Arial"/>
          <w:sz w:val="19"/>
          <w:szCs w:val="19"/>
        </w:rPr>
      </w:pPr>
    </w:p>
    <w:p w14:paraId="08D4FCBB" w14:textId="77777777" w:rsidR="00C41AF3" w:rsidRDefault="00C41AF3" w:rsidP="0057670B">
      <w:pPr>
        <w:tabs>
          <w:tab w:val="left" w:pos="567"/>
          <w:tab w:val="left" w:pos="851"/>
        </w:tabs>
        <w:spacing w:line="360" w:lineRule="auto"/>
        <w:ind w:left="369"/>
        <w:jc w:val="thaiDistribute"/>
        <w:rPr>
          <w:rFonts w:ascii="Arial" w:hAnsi="Arial" w:cstheme="minorBidi"/>
          <w:sz w:val="19"/>
          <w:szCs w:val="19"/>
          <w:lang w:val="en-GB"/>
        </w:rPr>
      </w:pPr>
    </w:p>
    <w:p w14:paraId="33D7B382" w14:textId="77777777" w:rsidR="00C41AF3" w:rsidRDefault="00C41AF3" w:rsidP="0057670B">
      <w:pPr>
        <w:tabs>
          <w:tab w:val="left" w:pos="567"/>
          <w:tab w:val="left" w:pos="851"/>
        </w:tabs>
        <w:spacing w:line="360" w:lineRule="auto"/>
        <w:ind w:left="369"/>
        <w:jc w:val="thaiDistribute"/>
        <w:rPr>
          <w:rFonts w:ascii="Arial" w:hAnsi="Arial" w:cstheme="minorBidi"/>
          <w:sz w:val="19"/>
          <w:szCs w:val="19"/>
          <w:lang w:val="en-GB"/>
        </w:rPr>
      </w:pPr>
    </w:p>
    <w:p w14:paraId="43F73DF3" w14:textId="77777777" w:rsidR="00C41AF3" w:rsidRDefault="00C41AF3" w:rsidP="0057670B">
      <w:pPr>
        <w:tabs>
          <w:tab w:val="left" w:pos="567"/>
          <w:tab w:val="left" w:pos="851"/>
        </w:tabs>
        <w:spacing w:line="360" w:lineRule="auto"/>
        <w:ind w:left="369"/>
        <w:jc w:val="thaiDistribute"/>
        <w:rPr>
          <w:rFonts w:ascii="Arial" w:hAnsi="Arial" w:cstheme="minorBidi"/>
          <w:sz w:val="19"/>
          <w:szCs w:val="19"/>
          <w:lang w:val="en-GB"/>
        </w:rPr>
      </w:pPr>
    </w:p>
    <w:p w14:paraId="34D7E254" w14:textId="77777777" w:rsidR="00C41AF3" w:rsidRDefault="00C41AF3" w:rsidP="0057670B">
      <w:pPr>
        <w:tabs>
          <w:tab w:val="left" w:pos="567"/>
          <w:tab w:val="left" w:pos="851"/>
        </w:tabs>
        <w:spacing w:line="360" w:lineRule="auto"/>
        <w:ind w:left="369"/>
        <w:jc w:val="thaiDistribute"/>
        <w:rPr>
          <w:rFonts w:ascii="Arial" w:hAnsi="Arial" w:cstheme="minorBidi"/>
          <w:sz w:val="19"/>
          <w:szCs w:val="19"/>
          <w:lang w:val="en-GB"/>
        </w:rPr>
      </w:pPr>
    </w:p>
    <w:p w14:paraId="37301849" w14:textId="77777777" w:rsidR="00C41AF3" w:rsidRDefault="00C41AF3" w:rsidP="0057670B">
      <w:pPr>
        <w:tabs>
          <w:tab w:val="left" w:pos="567"/>
          <w:tab w:val="left" w:pos="851"/>
        </w:tabs>
        <w:spacing w:line="360" w:lineRule="auto"/>
        <w:ind w:left="369"/>
        <w:jc w:val="thaiDistribute"/>
        <w:rPr>
          <w:rFonts w:ascii="Arial" w:hAnsi="Arial" w:cstheme="minorBidi"/>
          <w:sz w:val="19"/>
          <w:szCs w:val="19"/>
          <w:lang w:val="en-GB"/>
        </w:rPr>
      </w:pPr>
    </w:p>
    <w:p w14:paraId="350E44F2" w14:textId="77777777" w:rsidR="00C41AF3" w:rsidRDefault="00C41AF3" w:rsidP="0057670B">
      <w:pPr>
        <w:tabs>
          <w:tab w:val="left" w:pos="567"/>
          <w:tab w:val="left" w:pos="851"/>
        </w:tabs>
        <w:spacing w:line="360" w:lineRule="auto"/>
        <w:ind w:left="369"/>
        <w:jc w:val="thaiDistribute"/>
        <w:rPr>
          <w:rFonts w:ascii="Arial" w:hAnsi="Arial" w:cstheme="minorBidi"/>
          <w:sz w:val="19"/>
          <w:szCs w:val="19"/>
          <w:lang w:val="en-GB"/>
        </w:rPr>
      </w:pPr>
    </w:p>
    <w:p w14:paraId="312FBC60" w14:textId="77777777" w:rsidR="00C41AF3" w:rsidRDefault="00C41AF3" w:rsidP="0057670B">
      <w:pPr>
        <w:tabs>
          <w:tab w:val="left" w:pos="567"/>
          <w:tab w:val="left" w:pos="851"/>
        </w:tabs>
        <w:spacing w:line="360" w:lineRule="auto"/>
        <w:ind w:left="369"/>
        <w:jc w:val="thaiDistribute"/>
        <w:rPr>
          <w:rFonts w:ascii="Arial" w:hAnsi="Arial" w:cstheme="minorBidi"/>
          <w:sz w:val="19"/>
          <w:szCs w:val="19"/>
          <w:lang w:val="en-GB"/>
        </w:rPr>
      </w:pPr>
    </w:p>
    <w:p w14:paraId="1CF1408A" w14:textId="77777777" w:rsidR="00C41AF3" w:rsidRDefault="00C41AF3" w:rsidP="0057670B">
      <w:pPr>
        <w:tabs>
          <w:tab w:val="left" w:pos="567"/>
          <w:tab w:val="left" w:pos="851"/>
        </w:tabs>
        <w:spacing w:line="360" w:lineRule="auto"/>
        <w:ind w:left="369"/>
        <w:jc w:val="thaiDistribute"/>
        <w:rPr>
          <w:rFonts w:ascii="Arial" w:hAnsi="Arial" w:cstheme="minorBidi"/>
          <w:sz w:val="19"/>
          <w:szCs w:val="19"/>
          <w:lang w:val="en-GB"/>
        </w:rPr>
      </w:pPr>
    </w:p>
    <w:p w14:paraId="7FC5F5CE" w14:textId="77777777" w:rsidR="00C41AF3" w:rsidRDefault="00C41AF3" w:rsidP="0057670B">
      <w:pPr>
        <w:tabs>
          <w:tab w:val="left" w:pos="567"/>
          <w:tab w:val="left" w:pos="851"/>
        </w:tabs>
        <w:spacing w:line="360" w:lineRule="auto"/>
        <w:ind w:left="369"/>
        <w:jc w:val="thaiDistribute"/>
        <w:rPr>
          <w:rFonts w:ascii="Arial" w:hAnsi="Arial" w:cstheme="minorBidi"/>
          <w:sz w:val="19"/>
          <w:szCs w:val="19"/>
          <w:lang w:val="en-GB"/>
        </w:rPr>
      </w:pPr>
    </w:p>
    <w:p w14:paraId="42779995" w14:textId="77777777" w:rsidR="00C41AF3" w:rsidRDefault="00C41AF3" w:rsidP="0057670B">
      <w:pPr>
        <w:tabs>
          <w:tab w:val="left" w:pos="567"/>
          <w:tab w:val="left" w:pos="851"/>
        </w:tabs>
        <w:spacing w:line="360" w:lineRule="auto"/>
        <w:ind w:left="369"/>
        <w:jc w:val="thaiDistribute"/>
        <w:rPr>
          <w:rFonts w:ascii="Arial" w:hAnsi="Arial" w:cstheme="minorBidi"/>
          <w:sz w:val="19"/>
          <w:szCs w:val="19"/>
          <w:lang w:val="en-GB"/>
        </w:rPr>
      </w:pPr>
    </w:p>
    <w:p w14:paraId="70DA0B60" w14:textId="6873EDD3" w:rsidR="00EF61BE" w:rsidRPr="0057670B" w:rsidRDefault="00FC5F07" w:rsidP="0057670B">
      <w:pPr>
        <w:tabs>
          <w:tab w:val="left" w:pos="567"/>
          <w:tab w:val="left" w:pos="851"/>
        </w:tabs>
        <w:spacing w:line="360" w:lineRule="auto"/>
        <w:ind w:left="369"/>
        <w:jc w:val="thaiDistribute"/>
        <w:rPr>
          <w:rFonts w:ascii="Arial" w:hAnsi="Arial" w:cs="Arial"/>
          <w:sz w:val="19"/>
          <w:szCs w:val="19"/>
          <w:lang w:val="en-GB"/>
        </w:rPr>
      </w:pPr>
      <w:r w:rsidRPr="00FC5F07">
        <w:rPr>
          <w:rFonts w:ascii="Arial" w:hAnsi="Arial" w:cs="Arial"/>
          <w:sz w:val="19"/>
          <w:szCs w:val="19"/>
          <w:lang w:val="en-GB"/>
        </w:rPr>
        <w:t xml:space="preserve">As </w:t>
      </w:r>
      <w:proofErr w:type="gramStart"/>
      <w:r w:rsidRPr="00FC5F07">
        <w:rPr>
          <w:rFonts w:ascii="Arial" w:hAnsi="Arial" w:cs="Arial"/>
          <w:sz w:val="19"/>
          <w:szCs w:val="19"/>
          <w:lang w:val="en-GB"/>
        </w:rPr>
        <w:t>at</w:t>
      </w:r>
      <w:proofErr w:type="gramEnd"/>
      <w:r w:rsidRPr="00FC5F07">
        <w:rPr>
          <w:rFonts w:ascii="Arial" w:hAnsi="Arial" w:cs="Arial"/>
          <w:sz w:val="19"/>
          <w:szCs w:val="19"/>
          <w:lang w:val="en-GB"/>
        </w:rPr>
        <w:t xml:space="preserve"> </w:t>
      </w:r>
      <w:r w:rsidR="00611A86" w:rsidRPr="00611A86">
        <w:rPr>
          <w:rFonts w:ascii="Arial" w:hAnsi="Arial" w:cs="Arial"/>
          <w:sz w:val="19"/>
          <w:szCs w:val="19"/>
          <w:lang w:val="en-GB"/>
        </w:rPr>
        <w:t xml:space="preserve">31 December </w:t>
      </w:r>
      <w:r w:rsidRPr="00FC5F07">
        <w:rPr>
          <w:rFonts w:ascii="Arial" w:hAnsi="Arial" w:cs="Arial"/>
          <w:sz w:val="19"/>
          <w:szCs w:val="19"/>
          <w:lang w:val="en-GB"/>
        </w:rPr>
        <w:t>2024 and 202</w:t>
      </w:r>
      <w:r>
        <w:rPr>
          <w:rFonts w:ascii="Arial" w:hAnsi="Arial" w:cs="Arial"/>
          <w:sz w:val="19"/>
          <w:szCs w:val="19"/>
          <w:lang w:val="en-GB"/>
        </w:rPr>
        <w:t>3</w:t>
      </w:r>
      <w:r w:rsidRPr="00FC5F07">
        <w:rPr>
          <w:rFonts w:ascii="Arial" w:hAnsi="Arial" w:cs="Arial"/>
          <w:sz w:val="19"/>
          <w:szCs w:val="19"/>
          <w:lang w:val="en-GB"/>
        </w:rPr>
        <w:t xml:space="preserve">, debt instruments measured at </w:t>
      </w:r>
      <w:r w:rsidR="005F3559">
        <w:rPr>
          <w:rFonts w:ascii="Arial" w:hAnsi="Arial" w:cs="Arial"/>
          <w:sz w:val="19"/>
          <w:szCs w:val="19"/>
          <w:lang w:val="en-GB"/>
        </w:rPr>
        <w:t>amortized</w:t>
      </w:r>
      <w:r w:rsidRPr="00FC5F07">
        <w:rPr>
          <w:rFonts w:ascii="Arial" w:hAnsi="Arial" w:cs="Arial"/>
          <w:sz w:val="19"/>
          <w:szCs w:val="19"/>
          <w:lang w:val="en-GB"/>
        </w:rPr>
        <w:t xml:space="preserve"> cost have period to maturity as follows:</w:t>
      </w:r>
    </w:p>
    <w:p w14:paraId="4A4F2154" w14:textId="77777777" w:rsidR="00EF61BE" w:rsidRPr="00F81480" w:rsidRDefault="00EF61BE" w:rsidP="00FC5F07">
      <w:pPr>
        <w:tabs>
          <w:tab w:val="left" w:pos="567"/>
          <w:tab w:val="left" w:pos="851"/>
        </w:tabs>
        <w:spacing w:line="360" w:lineRule="auto"/>
        <w:ind w:left="369"/>
        <w:jc w:val="thaiDistribute"/>
        <w:rPr>
          <w:rFonts w:ascii="Arial" w:hAnsi="Arial" w:cs="Arial"/>
          <w:sz w:val="10"/>
          <w:szCs w:val="10"/>
          <w:lang w:val="en-GB"/>
        </w:rPr>
      </w:pPr>
    </w:p>
    <w:tbl>
      <w:tblPr>
        <w:tblStyle w:val="TableGrid"/>
        <w:tblW w:w="916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971"/>
        <w:gridCol w:w="269"/>
        <w:gridCol w:w="986"/>
        <w:gridCol w:w="269"/>
        <w:gridCol w:w="984"/>
        <w:gridCol w:w="284"/>
        <w:gridCol w:w="996"/>
      </w:tblGrid>
      <w:tr w:rsidR="004F1851" w:rsidRPr="003E2EE5" w14:paraId="6126A3B3" w14:textId="77777777" w:rsidTr="003E2EE5">
        <w:trPr>
          <w:trHeight w:val="315"/>
        </w:trPr>
        <w:tc>
          <w:tcPr>
            <w:tcW w:w="4405" w:type="dxa"/>
          </w:tcPr>
          <w:p w14:paraId="1EEE9953" w14:textId="77777777" w:rsidR="004F1851" w:rsidRPr="003E2EE5" w:rsidRDefault="004F1851" w:rsidP="00862D22">
            <w:pPr>
              <w:pStyle w:val="Default"/>
              <w:spacing w:before="60" w:after="30" w:line="276" w:lineRule="auto"/>
              <w:rPr>
                <w:rFonts w:ascii="Arial" w:hAnsi="Arial" w:cs="Arial"/>
                <w:sz w:val="19"/>
                <w:szCs w:val="19"/>
              </w:rPr>
            </w:pPr>
          </w:p>
        </w:tc>
        <w:tc>
          <w:tcPr>
            <w:tcW w:w="4759" w:type="dxa"/>
            <w:gridSpan w:val="7"/>
            <w:tcBorders>
              <w:bottom w:val="single" w:sz="4" w:space="0" w:color="auto"/>
            </w:tcBorders>
          </w:tcPr>
          <w:p w14:paraId="491C639F" w14:textId="77777777" w:rsidR="004F1851" w:rsidRPr="003E2EE5" w:rsidRDefault="004F1851" w:rsidP="00862D22">
            <w:pPr>
              <w:tabs>
                <w:tab w:val="left" w:pos="900"/>
              </w:tabs>
              <w:spacing w:before="60" w:after="30" w:line="276" w:lineRule="auto"/>
              <w:jc w:val="center"/>
              <w:rPr>
                <w:rFonts w:ascii="Arial" w:eastAsia="Calibri" w:hAnsi="Arial" w:cs="Arial"/>
                <w:color w:val="000000"/>
                <w:sz w:val="19"/>
                <w:szCs w:val="19"/>
                <w:cs/>
              </w:rPr>
            </w:pPr>
            <w:r w:rsidRPr="003E2EE5">
              <w:rPr>
                <w:rFonts w:ascii="Arial" w:hAnsi="Arial" w:cs="Arial"/>
                <w:sz w:val="19"/>
                <w:szCs w:val="19"/>
              </w:rPr>
              <w:t>Thousand Baht</w:t>
            </w:r>
          </w:p>
        </w:tc>
      </w:tr>
      <w:tr w:rsidR="004F1851" w:rsidRPr="003E2EE5" w14:paraId="7DD08DFE" w14:textId="77777777" w:rsidTr="003E2EE5">
        <w:trPr>
          <w:trHeight w:val="251"/>
        </w:trPr>
        <w:tc>
          <w:tcPr>
            <w:tcW w:w="4405" w:type="dxa"/>
          </w:tcPr>
          <w:p w14:paraId="2262FB2C" w14:textId="77777777" w:rsidR="004F1851" w:rsidRPr="003E2EE5" w:rsidRDefault="004F1851" w:rsidP="00862D22">
            <w:pPr>
              <w:pStyle w:val="Default"/>
              <w:spacing w:before="60" w:after="30" w:line="276" w:lineRule="auto"/>
              <w:rPr>
                <w:rFonts w:ascii="Arial" w:hAnsi="Arial" w:cs="Arial"/>
                <w:sz w:val="19"/>
                <w:szCs w:val="19"/>
              </w:rPr>
            </w:pPr>
          </w:p>
        </w:tc>
        <w:tc>
          <w:tcPr>
            <w:tcW w:w="4759" w:type="dxa"/>
            <w:gridSpan w:val="7"/>
            <w:tcBorders>
              <w:top w:val="single" w:sz="4" w:space="0" w:color="auto"/>
              <w:bottom w:val="single" w:sz="4" w:space="0" w:color="auto"/>
            </w:tcBorders>
          </w:tcPr>
          <w:p w14:paraId="27E1002D" w14:textId="586B8E43" w:rsidR="004F1851" w:rsidRPr="003E2EE5" w:rsidRDefault="004F1851" w:rsidP="00862D22">
            <w:pPr>
              <w:spacing w:before="60" w:after="30" w:line="276" w:lineRule="auto"/>
              <w:jc w:val="center"/>
              <w:rPr>
                <w:rFonts w:ascii="Arial" w:eastAsia="Calibri" w:hAnsi="Arial" w:cs="Arial"/>
                <w:color w:val="000000"/>
                <w:sz w:val="19"/>
                <w:szCs w:val="19"/>
              </w:rPr>
            </w:pPr>
            <w:r w:rsidRPr="003E2EE5">
              <w:rPr>
                <w:rFonts w:ascii="Arial" w:eastAsia="Cordia New" w:hAnsi="Arial" w:cs="Arial"/>
                <w:sz w:val="19"/>
                <w:szCs w:val="19"/>
              </w:rPr>
              <w:t>2024</w:t>
            </w:r>
          </w:p>
        </w:tc>
      </w:tr>
      <w:tr w:rsidR="004F1851" w:rsidRPr="003E2EE5" w14:paraId="6C047EAA" w14:textId="77777777" w:rsidTr="003F16F4">
        <w:trPr>
          <w:trHeight w:val="350"/>
        </w:trPr>
        <w:tc>
          <w:tcPr>
            <w:tcW w:w="4405" w:type="dxa"/>
          </w:tcPr>
          <w:p w14:paraId="44E44CB3" w14:textId="77777777" w:rsidR="004F1851" w:rsidRPr="003E2EE5" w:rsidRDefault="004F1851" w:rsidP="00862D22">
            <w:pPr>
              <w:pStyle w:val="Default"/>
              <w:spacing w:before="60" w:after="30" w:line="276" w:lineRule="auto"/>
              <w:rPr>
                <w:rFonts w:ascii="Arial" w:hAnsi="Arial" w:cs="Arial"/>
                <w:sz w:val="19"/>
                <w:szCs w:val="19"/>
              </w:rPr>
            </w:pPr>
          </w:p>
        </w:tc>
        <w:tc>
          <w:tcPr>
            <w:tcW w:w="3479" w:type="dxa"/>
            <w:gridSpan w:val="5"/>
            <w:tcBorders>
              <w:top w:val="single" w:sz="4" w:space="0" w:color="auto"/>
              <w:bottom w:val="single" w:sz="4" w:space="0" w:color="auto"/>
            </w:tcBorders>
            <w:vAlign w:val="center"/>
          </w:tcPr>
          <w:p w14:paraId="3130D8B4" w14:textId="77777777" w:rsidR="004F1851" w:rsidRPr="003E2EE5" w:rsidRDefault="004F1851" w:rsidP="00862D22">
            <w:pPr>
              <w:pStyle w:val="Default"/>
              <w:spacing w:before="60" w:after="30" w:line="276" w:lineRule="auto"/>
              <w:jc w:val="center"/>
              <w:rPr>
                <w:rFonts w:ascii="Arial" w:hAnsi="Arial" w:cs="Arial"/>
                <w:sz w:val="19"/>
                <w:szCs w:val="19"/>
              </w:rPr>
            </w:pPr>
            <w:r w:rsidRPr="003E2EE5">
              <w:rPr>
                <w:rFonts w:ascii="Arial" w:hAnsi="Arial" w:cs="Arial"/>
                <w:sz w:val="19"/>
                <w:szCs w:val="19"/>
              </w:rPr>
              <w:t>Due within</w:t>
            </w:r>
          </w:p>
        </w:tc>
        <w:tc>
          <w:tcPr>
            <w:tcW w:w="284" w:type="dxa"/>
            <w:tcBorders>
              <w:top w:val="single" w:sz="4" w:space="0" w:color="auto"/>
            </w:tcBorders>
          </w:tcPr>
          <w:p w14:paraId="39F6477C" w14:textId="77777777" w:rsidR="004F1851" w:rsidRPr="003E2EE5" w:rsidRDefault="004F1851" w:rsidP="00862D22">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38212E93" w14:textId="77777777" w:rsidR="004F1851" w:rsidRPr="003E2EE5" w:rsidRDefault="004F1851" w:rsidP="00862D22">
            <w:pPr>
              <w:pStyle w:val="Default"/>
              <w:spacing w:before="60" w:after="30" w:line="276" w:lineRule="auto"/>
              <w:rPr>
                <w:rFonts w:ascii="Arial" w:hAnsi="Arial" w:cs="Arial"/>
                <w:sz w:val="19"/>
                <w:szCs w:val="19"/>
              </w:rPr>
            </w:pPr>
          </w:p>
        </w:tc>
      </w:tr>
      <w:tr w:rsidR="004F1851" w:rsidRPr="003E2EE5" w14:paraId="1BD4EEDA" w14:textId="77777777" w:rsidTr="003F16F4">
        <w:trPr>
          <w:trHeight w:val="389"/>
        </w:trPr>
        <w:tc>
          <w:tcPr>
            <w:tcW w:w="4405" w:type="dxa"/>
          </w:tcPr>
          <w:p w14:paraId="037C219E" w14:textId="77777777" w:rsidR="004F1851" w:rsidRPr="003E2EE5" w:rsidRDefault="004F1851" w:rsidP="00862D22">
            <w:pPr>
              <w:pStyle w:val="Default"/>
              <w:spacing w:before="60" w:after="30" w:line="276" w:lineRule="auto"/>
              <w:rPr>
                <w:rFonts w:ascii="Arial" w:hAnsi="Arial" w:cs="Arial"/>
                <w:sz w:val="19"/>
                <w:szCs w:val="19"/>
              </w:rPr>
            </w:pPr>
          </w:p>
        </w:tc>
        <w:tc>
          <w:tcPr>
            <w:tcW w:w="971" w:type="dxa"/>
            <w:tcBorders>
              <w:top w:val="single" w:sz="4" w:space="0" w:color="auto"/>
              <w:bottom w:val="single" w:sz="4" w:space="0" w:color="auto"/>
            </w:tcBorders>
            <w:shd w:val="clear" w:color="auto" w:fill="auto"/>
          </w:tcPr>
          <w:p w14:paraId="5EC59D0B" w14:textId="46A34FDC" w:rsidR="004F1851" w:rsidRPr="003E2EE5" w:rsidRDefault="00A768FC" w:rsidP="00862D22">
            <w:pPr>
              <w:pStyle w:val="Default"/>
              <w:spacing w:before="60" w:after="30" w:line="276" w:lineRule="auto"/>
              <w:jc w:val="center"/>
              <w:rPr>
                <w:rFonts w:ascii="Arial" w:hAnsi="Arial" w:cs="Arial"/>
                <w:sz w:val="19"/>
                <w:szCs w:val="19"/>
                <w:cs/>
              </w:rPr>
            </w:pPr>
            <w:r>
              <w:rPr>
                <w:rFonts w:ascii="Arial" w:hAnsi="Arial" w:cs="Arial"/>
                <w:sz w:val="19"/>
              </w:rPr>
              <w:t xml:space="preserve">Within </w:t>
            </w:r>
            <w:r w:rsidR="004F1851" w:rsidRPr="003E2EE5">
              <w:rPr>
                <w:rFonts w:ascii="Arial" w:hAnsi="Arial" w:cs="Arial"/>
                <w:sz w:val="19"/>
                <w:szCs w:val="19"/>
              </w:rPr>
              <w:t xml:space="preserve">1 </w:t>
            </w:r>
            <w:r w:rsidR="004F1851" w:rsidRPr="003E2EE5">
              <w:rPr>
                <w:rFonts w:ascii="Arial" w:hAnsi="Arial" w:cs="Arial"/>
                <w:sz w:val="19"/>
                <w:szCs w:val="19"/>
              </w:rPr>
              <w:br/>
              <w:t>year</w:t>
            </w:r>
          </w:p>
        </w:tc>
        <w:tc>
          <w:tcPr>
            <w:tcW w:w="269" w:type="dxa"/>
            <w:tcBorders>
              <w:top w:val="single" w:sz="4" w:space="0" w:color="auto"/>
            </w:tcBorders>
          </w:tcPr>
          <w:p w14:paraId="5E269D10"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bottom w:val="single" w:sz="4" w:space="0" w:color="auto"/>
            </w:tcBorders>
            <w:shd w:val="clear" w:color="auto" w:fill="auto"/>
          </w:tcPr>
          <w:p w14:paraId="0A646880" w14:textId="287B328D" w:rsidR="004F1851" w:rsidRPr="003E2EE5" w:rsidRDefault="004F1851" w:rsidP="00862D22">
            <w:pPr>
              <w:pStyle w:val="Default"/>
              <w:spacing w:before="60" w:after="30" w:line="276" w:lineRule="auto"/>
              <w:ind w:left="-110" w:right="-104"/>
              <w:jc w:val="center"/>
              <w:rPr>
                <w:rFonts w:ascii="Arial" w:hAnsi="Arial" w:cs="Arial"/>
                <w:sz w:val="19"/>
                <w:szCs w:val="19"/>
                <w:cs/>
              </w:rPr>
            </w:pPr>
            <w:r w:rsidRPr="003E2EE5">
              <w:rPr>
                <w:rFonts w:ascii="Arial" w:hAnsi="Arial" w:cs="Arial"/>
                <w:sz w:val="19"/>
                <w:szCs w:val="19"/>
              </w:rPr>
              <w:t xml:space="preserve">1 - 5 </w:t>
            </w:r>
            <w:r w:rsidRPr="003E2EE5">
              <w:rPr>
                <w:rFonts w:ascii="Arial" w:hAnsi="Arial" w:cs="Arial"/>
                <w:sz w:val="19"/>
                <w:szCs w:val="19"/>
              </w:rPr>
              <w:br/>
              <w:t>years</w:t>
            </w:r>
          </w:p>
        </w:tc>
        <w:tc>
          <w:tcPr>
            <w:tcW w:w="269" w:type="dxa"/>
            <w:tcBorders>
              <w:top w:val="single" w:sz="4" w:space="0" w:color="auto"/>
            </w:tcBorders>
          </w:tcPr>
          <w:p w14:paraId="4909A960"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bottom w:val="single" w:sz="4" w:space="0" w:color="auto"/>
            </w:tcBorders>
            <w:shd w:val="clear" w:color="auto" w:fill="auto"/>
          </w:tcPr>
          <w:p w14:paraId="12B3AE88" w14:textId="7D507EA8" w:rsidR="004F1851" w:rsidRPr="003E2EE5" w:rsidRDefault="004F1851" w:rsidP="00862D22">
            <w:pPr>
              <w:pStyle w:val="Default"/>
              <w:spacing w:before="60" w:after="30" w:line="276" w:lineRule="auto"/>
              <w:ind w:left="-102" w:right="-111"/>
              <w:jc w:val="center"/>
              <w:rPr>
                <w:rFonts w:ascii="Arial" w:hAnsi="Arial" w:cs="Arial"/>
                <w:sz w:val="19"/>
                <w:szCs w:val="19"/>
                <w:cs/>
              </w:rPr>
            </w:pPr>
            <w:r w:rsidRPr="003E2EE5">
              <w:rPr>
                <w:rFonts w:ascii="Arial" w:hAnsi="Arial" w:cs="Arial"/>
                <w:sz w:val="19"/>
                <w:szCs w:val="19"/>
              </w:rPr>
              <w:t xml:space="preserve">Over </w:t>
            </w:r>
            <w:r w:rsidR="003E2EE5">
              <w:rPr>
                <w:rFonts w:ascii="Arial" w:hAnsi="Arial" w:cstheme="minorBidi"/>
                <w:sz w:val="19"/>
                <w:szCs w:val="19"/>
                <w:cs/>
              </w:rPr>
              <w:br/>
            </w:r>
            <w:r w:rsidRPr="003E2EE5">
              <w:rPr>
                <w:rFonts w:ascii="Arial" w:hAnsi="Arial" w:cs="Arial"/>
                <w:sz w:val="19"/>
                <w:szCs w:val="19"/>
              </w:rPr>
              <w:t>5 years</w:t>
            </w:r>
          </w:p>
        </w:tc>
        <w:tc>
          <w:tcPr>
            <w:tcW w:w="284" w:type="dxa"/>
          </w:tcPr>
          <w:p w14:paraId="123B450A" w14:textId="77777777" w:rsidR="004F1851" w:rsidRPr="003E2EE5" w:rsidRDefault="004F1851" w:rsidP="00862D22">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06D45BDD" w14:textId="194F0BE3" w:rsidR="004F1851" w:rsidRPr="003E2EE5" w:rsidRDefault="004F1851" w:rsidP="00862D22">
            <w:pPr>
              <w:pStyle w:val="Default"/>
              <w:spacing w:before="60" w:after="30" w:line="276" w:lineRule="auto"/>
              <w:jc w:val="center"/>
              <w:rPr>
                <w:rFonts w:ascii="Arial" w:hAnsi="Arial" w:cs="Arial"/>
                <w:sz w:val="19"/>
                <w:szCs w:val="19"/>
              </w:rPr>
            </w:pPr>
            <w:r w:rsidRPr="003E2EE5">
              <w:rPr>
                <w:rFonts w:ascii="Arial" w:hAnsi="Arial" w:cs="Arial"/>
                <w:sz w:val="19"/>
                <w:szCs w:val="19"/>
              </w:rPr>
              <w:br/>
              <w:t>Total</w:t>
            </w:r>
          </w:p>
        </w:tc>
      </w:tr>
      <w:tr w:rsidR="004F1851" w:rsidRPr="003E2EE5" w14:paraId="6DAC3753" w14:textId="77777777" w:rsidTr="003F16F4">
        <w:trPr>
          <w:trHeight w:val="389"/>
        </w:trPr>
        <w:tc>
          <w:tcPr>
            <w:tcW w:w="4405" w:type="dxa"/>
          </w:tcPr>
          <w:p w14:paraId="52DBD233" w14:textId="2D2CCC8B" w:rsidR="004F1851" w:rsidRPr="003E2EE5" w:rsidRDefault="004F1851" w:rsidP="00862D22">
            <w:pPr>
              <w:pStyle w:val="Default"/>
              <w:spacing w:before="60" w:after="30" w:line="276" w:lineRule="auto"/>
              <w:rPr>
                <w:rFonts w:ascii="Arial" w:hAnsi="Arial" w:cs="Arial"/>
                <w:b/>
                <w:bCs/>
                <w:sz w:val="19"/>
                <w:szCs w:val="19"/>
              </w:rPr>
            </w:pPr>
            <w:r w:rsidRPr="003E2EE5">
              <w:rPr>
                <w:rFonts w:ascii="Arial" w:hAnsi="Arial" w:cs="Arial"/>
                <w:b/>
                <w:bCs/>
                <w:sz w:val="19"/>
                <w:szCs w:val="19"/>
              </w:rPr>
              <w:t xml:space="preserve">Debt instruments measured at </w:t>
            </w:r>
            <w:r w:rsidR="008E14DE" w:rsidRPr="003E2EE5">
              <w:rPr>
                <w:rFonts w:ascii="Arial" w:hAnsi="Arial" w:cs="Arial"/>
                <w:b/>
                <w:bCs/>
                <w:sz w:val="19"/>
                <w:szCs w:val="19"/>
              </w:rPr>
              <w:t>amortized</w:t>
            </w:r>
            <w:r w:rsidRPr="003E2EE5">
              <w:rPr>
                <w:rFonts w:ascii="Arial" w:hAnsi="Arial" w:cs="Arial"/>
                <w:b/>
                <w:bCs/>
                <w:sz w:val="19"/>
                <w:szCs w:val="19"/>
              </w:rPr>
              <w:t xml:space="preserve"> cost</w:t>
            </w:r>
          </w:p>
        </w:tc>
        <w:tc>
          <w:tcPr>
            <w:tcW w:w="971" w:type="dxa"/>
          </w:tcPr>
          <w:p w14:paraId="01B1DD88"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1F8C6C45"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tcBorders>
          </w:tcPr>
          <w:p w14:paraId="69225FF1"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66C79F54"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tcBorders>
          </w:tcPr>
          <w:p w14:paraId="1338403F"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7005657C"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1A133385" w14:textId="77777777" w:rsidR="004F1851" w:rsidRPr="003E2EE5" w:rsidRDefault="004F1851" w:rsidP="00862D22">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7C4ACD" w:rsidRPr="003E2EE5" w14:paraId="37A0166D" w14:textId="77777777" w:rsidTr="007C4ACD">
        <w:trPr>
          <w:trHeight w:val="450"/>
        </w:trPr>
        <w:tc>
          <w:tcPr>
            <w:tcW w:w="4405" w:type="dxa"/>
          </w:tcPr>
          <w:p w14:paraId="73367C8D" w14:textId="77777777" w:rsidR="007C4ACD" w:rsidRPr="003E2EE5" w:rsidRDefault="007C4ACD" w:rsidP="007C4ACD">
            <w:pPr>
              <w:pStyle w:val="Default"/>
              <w:spacing w:before="60" w:after="30" w:line="276" w:lineRule="auto"/>
              <w:rPr>
                <w:rFonts w:ascii="Arial" w:hAnsi="Arial" w:cs="Arial"/>
                <w:sz w:val="19"/>
                <w:szCs w:val="19"/>
              </w:rPr>
            </w:pPr>
            <w:r w:rsidRPr="003E2EE5">
              <w:rPr>
                <w:rFonts w:ascii="Arial" w:hAnsi="Arial" w:cs="Arial"/>
                <w:sz w:val="19"/>
                <w:szCs w:val="19"/>
              </w:rPr>
              <w:t xml:space="preserve">Deposits at banks with maturity of </w:t>
            </w:r>
          </w:p>
          <w:p w14:paraId="54FE478D" w14:textId="09475C6E" w:rsidR="007C4ACD" w:rsidRPr="003E2EE5" w:rsidRDefault="007C4ACD" w:rsidP="007C4ACD">
            <w:pPr>
              <w:pStyle w:val="Default"/>
              <w:tabs>
                <w:tab w:val="left" w:pos="238"/>
              </w:tabs>
              <w:spacing w:before="60" w:after="30" w:line="276" w:lineRule="auto"/>
              <w:rPr>
                <w:rFonts w:ascii="Arial" w:hAnsi="Arial" w:cs="Arial"/>
                <w:b/>
                <w:bCs/>
                <w:sz w:val="19"/>
                <w:szCs w:val="19"/>
              </w:rPr>
            </w:pPr>
            <w:r w:rsidRPr="003E2EE5">
              <w:rPr>
                <w:rFonts w:ascii="Arial" w:hAnsi="Arial" w:cs="Arial"/>
                <w:sz w:val="19"/>
                <w:szCs w:val="19"/>
              </w:rPr>
              <w:t xml:space="preserve">     more than </w:t>
            </w:r>
            <w:r w:rsidRPr="003E2EE5">
              <w:rPr>
                <w:rFonts w:ascii="Arial" w:hAnsi="Arial" w:cs="Arial"/>
                <w:sz w:val="19"/>
                <w:szCs w:val="19"/>
                <w:cs/>
              </w:rPr>
              <w:t xml:space="preserve">3 </w:t>
            </w:r>
            <w:r w:rsidRPr="003E2EE5">
              <w:rPr>
                <w:rFonts w:ascii="Arial" w:hAnsi="Arial" w:cs="Arial"/>
                <w:sz w:val="19"/>
                <w:szCs w:val="19"/>
              </w:rPr>
              <w:t>months</w:t>
            </w:r>
          </w:p>
        </w:tc>
        <w:tc>
          <w:tcPr>
            <w:tcW w:w="971" w:type="dxa"/>
            <w:tcBorders>
              <w:top w:val="nil"/>
              <w:left w:val="nil"/>
              <w:bottom w:val="nil"/>
              <w:right w:val="nil"/>
            </w:tcBorders>
            <w:vAlign w:val="bottom"/>
          </w:tcPr>
          <w:p w14:paraId="3A0BD725" w14:textId="31C53A3E" w:rsidR="007C4ACD" w:rsidRPr="003E2EE5" w:rsidRDefault="008E73D8"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143,694</w:t>
            </w:r>
          </w:p>
        </w:tc>
        <w:tc>
          <w:tcPr>
            <w:tcW w:w="269" w:type="dxa"/>
            <w:tcBorders>
              <w:top w:val="nil"/>
              <w:left w:val="nil"/>
              <w:bottom w:val="nil"/>
              <w:right w:val="nil"/>
            </w:tcBorders>
            <w:vAlign w:val="bottom"/>
          </w:tcPr>
          <w:p w14:paraId="734987FF"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nil"/>
              <w:right w:val="nil"/>
            </w:tcBorders>
            <w:vAlign w:val="bottom"/>
          </w:tcPr>
          <w:p w14:paraId="66F32E81" w14:textId="713A5924" w:rsidR="007C4ACD" w:rsidRPr="003E2EE5" w:rsidRDefault="008E73D8"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69" w:type="dxa"/>
            <w:tcBorders>
              <w:top w:val="nil"/>
              <w:left w:val="nil"/>
              <w:bottom w:val="nil"/>
              <w:right w:val="nil"/>
            </w:tcBorders>
            <w:vAlign w:val="bottom"/>
          </w:tcPr>
          <w:p w14:paraId="1A4C0839"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4" w:type="dxa"/>
            <w:tcBorders>
              <w:top w:val="nil"/>
              <w:left w:val="nil"/>
              <w:bottom w:val="nil"/>
              <w:right w:val="nil"/>
            </w:tcBorders>
            <w:vAlign w:val="bottom"/>
          </w:tcPr>
          <w:p w14:paraId="71E421C2" w14:textId="3B14AFA2" w:rsidR="007C4ACD" w:rsidRPr="003E2EE5" w:rsidRDefault="008E73D8"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57F01260"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nil"/>
              <w:right w:val="nil"/>
            </w:tcBorders>
            <w:vAlign w:val="bottom"/>
          </w:tcPr>
          <w:p w14:paraId="2FFDD34E" w14:textId="7AE76535" w:rsidR="007C4ACD" w:rsidRPr="003E2EE5" w:rsidRDefault="008E73D8" w:rsidP="007C4ACD">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Pr>
                <w:rFonts w:ascii="Arial" w:hAnsi="Arial" w:cs="Arial"/>
                <w:sz w:val="19"/>
                <w:szCs w:val="19"/>
              </w:rPr>
              <w:t>143,694</w:t>
            </w:r>
          </w:p>
        </w:tc>
      </w:tr>
      <w:tr w:rsidR="007C4ACD" w:rsidRPr="003E2EE5" w14:paraId="47938604" w14:textId="77777777" w:rsidTr="000B3683">
        <w:trPr>
          <w:trHeight w:val="389"/>
        </w:trPr>
        <w:tc>
          <w:tcPr>
            <w:tcW w:w="4405" w:type="dxa"/>
          </w:tcPr>
          <w:p w14:paraId="02D36C55" w14:textId="77777777" w:rsidR="007C4ACD" w:rsidRPr="003E2EE5" w:rsidRDefault="007C4ACD" w:rsidP="007C4ACD">
            <w:pPr>
              <w:pStyle w:val="Default"/>
              <w:spacing w:before="60" w:after="30" w:line="276" w:lineRule="auto"/>
              <w:rPr>
                <w:rFonts w:ascii="Arial" w:hAnsi="Arial" w:cs="Arial"/>
                <w:sz w:val="19"/>
                <w:szCs w:val="19"/>
              </w:rPr>
            </w:pPr>
            <w:r w:rsidRPr="003E2EE5">
              <w:rPr>
                <w:rFonts w:ascii="Arial" w:hAnsi="Arial" w:cs="Arial"/>
                <w:sz w:val="19"/>
                <w:szCs w:val="19"/>
              </w:rPr>
              <w:t>Private enterprises debt securities</w:t>
            </w:r>
          </w:p>
        </w:tc>
        <w:tc>
          <w:tcPr>
            <w:tcW w:w="971" w:type="dxa"/>
            <w:tcBorders>
              <w:top w:val="nil"/>
              <w:left w:val="nil"/>
              <w:bottom w:val="single" w:sz="4" w:space="0" w:color="auto"/>
              <w:right w:val="nil"/>
            </w:tcBorders>
            <w:vAlign w:val="bottom"/>
          </w:tcPr>
          <w:p w14:paraId="1D8E66E8" w14:textId="7F9C37E4" w:rsidR="007C4ACD" w:rsidRPr="003E2EE5" w:rsidRDefault="008E73D8"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63,110</w:t>
            </w:r>
          </w:p>
        </w:tc>
        <w:tc>
          <w:tcPr>
            <w:tcW w:w="269" w:type="dxa"/>
            <w:tcBorders>
              <w:top w:val="nil"/>
              <w:left w:val="nil"/>
              <w:bottom w:val="nil"/>
              <w:right w:val="nil"/>
            </w:tcBorders>
            <w:vAlign w:val="bottom"/>
          </w:tcPr>
          <w:p w14:paraId="7B0E9601"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single" w:sz="4" w:space="0" w:color="auto"/>
              <w:right w:val="nil"/>
            </w:tcBorders>
            <w:vAlign w:val="bottom"/>
          </w:tcPr>
          <w:p w14:paraId="799D9D1B" w14:textId="47BD99DF" w:rsidR="007C4ACD" w:rsidRPr="003E2EE5" w:rsidRDefault="008E73D8"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6,000</w:t>
            </w:r>
          </w:p>
        </w:tc>
        <w:tc>
          <w:tcPr>
            <w:tcW w:w="269" w:type="dxa"/>
            <w:tcBorders>
              <w:top w:val="nil"/>
              <w:left w:val="nil"/>
              <w:bottom w:val="nil"/>
              <w:right w:val="nil"/>
            </w:tcBorders>
            <w:vAlign w:val="bottom"/>
          </w:tcPr>
          <w:p w14:paraId="2EA11D41" w14:textId="77777777" w:rsidR="007C4ACD" w:rsidRPr="003F16F4" w:rsidRDefault="007C4ACD" w:rsidP="007C4ACD">
            <w:pPr>
              <w:spacing w:before="60" w:after="30" w:line="276" w:lineRule="auto"/>
              <w:ind w:right="-21"/>
              <w:jc w:val="right"/>
              <w:rPr>
                <w:rFonts w:ascii="Arial" w:hAnsi="Arial" w:cs="Arial"/>
                <w:sz w:val="19"/>
                <w:szCs w:val="19"/>
              </w:rPr>
            </w:pPr>
          </w:p>
        </w:tc>
        <w:tc>
          <w:tcPr>
            <w:tcW w:w="984" w:type="dxa"/>
            <w:tcBorders>
              <w:top w:val="nil"/>
              <w:left w:val="nil"/>
              <w:bottom w:val="single" w:sz="4" w:space="0" w:color="auto"/>
              <w:right w:val="nil"/>
            </w:tcBorders>
            <w:vAlign w:val="bottom"/>
          </w:tcPr>
          <w:p w14:paraId="75EC179C" w14:textId="23A2B14C" w:rsidR="007C4ACD" w:rsidRPr="003E2EE5" w:rsidRDefault="008E73D8"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7D52A312"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single" w:sz="4" w:space="0" w:color="auto"/>
              <w:right w:val="nil"/>
            </w:tcBorders>
            <w:vAlign w:val="bottom"/>
          </w:tcPr>
          <w:p w14:paraId="6646DCDA" w14:textId="1C299083" w:rsidR="007C4ACD" w:rsidRPr="003E2EE5" w:rsidRDefault="008E73D8"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69,110</w:t>
            </w:r>
          </w:p>
        </w:tc>
      </w:tr>
      <w:tr w:rsidR="007C4ACD" w:rsidRPr="003E2EE5" w14:paraId="27E6EB37" w14:textId="77777777" w:rsidTr="000B3683">
        <w:trPr>
          <w:trHeight w:val="260"/>
        </w:trPr>
        <w:tc>
          <w:tcPr>
            <w:tcW w:w="4405" w:type="dxa"/>
          </w:tcPr>
          <w:p w14:paraId="26E30EE3" w14:textId="27F47CD2" w:rsidR="007C4ACD" w:rsidRPr="003E2EE5" w:rsidRDefault="007C4ACD" w:rsidP="007C4ACD">
            <w:pPr>
              <w:tabs>
                <w:tab w:val="left" w:pos="900"/>
              </w:tabs>
              <w:spacing w:before="60" w:after="30" w:line="276" w:lineRule="auto"/>
              <w:rPr>
                <w:rFonts w:ascii="Arial" w:hAnsi="Arial" w:cs="Arial"/>
                <w:sz w:val="19"/>
                <w:szCs w:val="19"/>
                <w:cs/>
              </w:rPr>
            </w:pPr>
            <w:r w:rsidRPr="003E2EE5">
              <w:rPr>
                <w:rFonts w:ascii="Arial" w:hAnsi="Arial" w:cs="Arial"/>
                <w:sz w:val="19"/>
                <w:szCs w:val="19"/>
              </w:rPr>
              <w:t xml:space="preserve">     Total</w:t>
            </w:r>
          </w:p>
        </w:tc>
        <w:tc>
          <w:tcPr>
            <w:tcW w:w="971" w:type="dxa"/>
            <w:tcBorders>
              <w:top w:val="single" w:sz="4" w:space="0" w:color="auto"/>
              <w:left w:val="nil"/>
              <w:bottom w:val="single" w:sz="12" w:space="0" w:color="auto"/>
              <w:right w:val="nil"/>
            </w:tcBorders>
            <w:vAlign w:val="bottom"/>
          </w:tcPr>
          <w:p w14:paraId="0A33B715" w14:textId="12841C32" w:rsidR="007C4ACD" w:rsidRPr="003E2EE5" w:rsidRDefault="008E73D8"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206,804</w:t>
            </w:r>
          </w:p>
        </w:tc>
        <w:tc>
          <w:tcPr>
            <w:tcW w:w="269" w:type="dxa"/>
            <w:tcBorders>
              <w:top w:val="nil"/>
              <w:left w:val="nil"/>
              <w:bottom w:val="nil"/>
              <w:right w:val="nil"/>
            </w:tcBorders>
            <w:vAlign w:val="bottom"/>
          </w:tcPr>
          <w:p w14:paraId="7D035AB2"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single" w:sz="4" w:space="0" w:color="auto"/>
              <w:left w:val="nil"/>
              <w:bottom w:val="single" w:sz="12" w:space="0" w:color="auto"/>
              <w:right w:val="nil"/>
            </w:tcBorders>
            <w:vAlign w:val="bottom"/>
          </w:tcPr>
          <w:p w14:paraId="04BB561B" w14:textId="37185229" w:rsidR="007C4ACD" w:rsidRPr="003E2EE5" w:rsidRDefault="008E73D8"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6,000</w:t>
            </w:r>
          </w:p>
        </w:tc>
        <w:tc>
          <w:tcPr>
            <w:tcW w:w="269" w:type="dxa"/>
            <w:tcBorders>
              <w:top w:val="nil"/>
              <w:left w:val="nil"/>
              <w:bottom w:val="nil"/>
              <w:right w:val="nil"/>
            </w:tcBorders>
            <w:vAlign w:val="bottom"/>
          </w:tcPr>
          <w:p w14:paraId="21E2EB9A" w14:textId="77777777" w:rsidR="007C4ACD" w:rsidRPr="003F16F4" w:rsidRDefault="007C4ACD" w:rsidP="007C4ACD">
            <w:pPr>
              <w:spacing w:before="60" w:after="30" w:line="276" w:lineRule="auto"/>
              <w:ind w:right="-21"/>
              <w:jc w:val="right"/>
              <w:rPr>
                <w:rFonts w:ascii="Arial" w:hAnsi="Arial" w:cs="Arial"/>
                <w:sz w:val="19"/>
                <w:szCs w:val="19"/>
              </w:rPr>
            </w:pPr>
          </w:p>
        </w:tc>
        <w:tc>
          <w:tcPr>
            <w:tcW w:w="984" w:type="dxa"/>
            <w:tcBorders>
              <w:top w:val="single" w:sz="4" w:space="0" w:color="auto"/>
              <w:left w:val="nil"/>
              <w:bottom w:val="single" w:sz="12" w:space="0" w:color="auto"/>
              <w:right w:val="nil"/>
            </w:tcBorders>
            <w:vAlign w:val="bottom"/>
          </w:tcPr>
          <w:p w14:paraId="197549B7" w14:textId="3378631D" w:rsidR="007C4ACD" w:rsidRPr="003E2EE5" w:rsidRDefault="008E73D8"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4399B1FE"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single" w:sz="4" w:space="0" w:color="auto"/>
              <w:left w:val="nil"/>
              <w:bottom w:val="single" w:sz="12" w:space="0" w:color="auto"/>
              <w:right w:val="nil"/>
            </w:tcBorders>
            <w:vAlign w:val="bottom"/>
          </w:tcPr>
          <w:p w14:paraId="7A4E462B" w14:textId="646EADCB" w:rsidR="007C4ACD" w:rsidRPr="003E2EE5" w:rsidRDefault="008E73D8"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212,804</w:t>
            </w:r>
          </w:p>
        </w:tc>
      </w:tr>
    </w:tbl>
    <w:p w14:paraId="0CE7628E" w14:textId="38A40F23" w:rsidR="004F1851" w:rsidRPr="00C236FB" w:rsidRDefault="004F1851" w:rsidP="00FE77D8">
      <w:pPr>
        <w:rPr>
          <w:rFonts w:ascii="Arial" w:hAnsi="Arial" w:cs="Arial"/>
          <w:sz w:val="36"/>
          <w:szCs w:val="36"/>
          <w:lang w:val="en-GB"/>
        </w:rPr>
      </w:pPr>
    </w:p>
    <w:tbl>
      <w:tblPr>
        <w:tblStyle w:val="TableGrid"/>
        <w:tblW w:w="915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6"/>
        <w:gridCol w:w="972"/>
        <w:gridCol w:w="270"/>
        <w:gridCol w:w="990"/>
        <w:gridCol w:w="270"/>
        <w:gridCol w:w="927"/>
        <w:gridCol w:w="284"/>
        <w:gridCol w:w="996"/>
      </w:tblGrid>
      <w:tr w:rsidR="004F1851" w:rsidRPr="003E2EE5" w14:paraId="2449747C" w14:textId="77777777" w:rsidTr="003E2EE5">
        <w:trPr>
          <w:trHeight w:val="315"/>
        </w:trPr>
        <w:tc>
          <w:tcPr>
            <w:tcW w:w="4446" w:type="dxa"/>
          </w:tcPr>
          <w:p w14:paraId="28AC450A" w14:textId="77777777" w:rsidR="004F1851" w:rsidRPr="003E2EE5" w:rsidRDefault="004F1851">
            <w:pPr>
              <w:pStyle w:val="Default"/>
              <w:spacing w:before="60" w:after="30" w:line="276" w:lineRule="auto"/>
              <w:rPr>
                <w:rFonts w:ascii="Arial" w:hAnsi="Arial" w:cs="Arial"/>
                <w:sz w:val="19"/>
                <w:szCs w:val="19"/>
              </w:rPr>
            </w:pPr>
          </w:p>
        </w:tc>
        <w:tc>
          <w:tcPr>
            <w:tcW w:w="4709" w:type="dxa"/>
            <w:gridSpan w:val="7"/>
            <w:tcBorders>
              <w:bottom w:val="single" w:sz="4" w:space="0" w:color="auto"/>
            </w:tcBorders>
          </w:tcPr>
          <w:p w14:paraId="73E1460E" w14:textId="77777777" w:rsidR="004F1851" w:rsidRPr="003E2EE5" w:rsidRDefault="004F1851">
            <w:pPr>
              <w:tabs>
                <w:tab w:val="left" w:pos="900"/>
              </w:tabs>
              <w:spacing w:before="60" w:after="30" w:line="276" w:lineRule="auto"/>
              <w:jc w:val="center"/>
              <w:rPr>
                <w:rFonts w:ascii="Arial" w:eastAsia="Calibri" w:hAnsi="Arial" w:cs="Arial"/>
                <w:color w:val="000000"/>
                <w:sz w:val="19"/>
                <w:szCs w:val="19"/>
                <w:cs/>
              </w:rPr>
            </w:pPr>
            <w:r w:rsidRPr="003E2EE5">
              <w:rPr>
                <w:rFonts w:ascii="Arial" w:hAnsi="Arial" w:cs="Arial"/>
                <w:sz w:val="19"/>
                <w:szCs w:val="19"/>
              </w:rPr>
              <w:t>Thousand Baht</w:t>
            </w:r>
          </w:p>
        </w:tc>
      </w:tr>
      <w:tr w:rsidR="004F1851" w:rsidRPr="003E2EE5" w14:paraId="3B7A0D27" w14:textId="77777777" w:rsidTr="003E2EE5">
        <w:trPr>
          <w:trHeight w:val="251"/>
        </w:trPr>
        <w:tc>
          <w:tcPr>
            <w:tcW w:w="4446" w:type="dxa"/>
          </w:tcPr>
          <w:p w14:paraId="31067404" w14:textId="77777777" w:rsidR="004F1851" w:rsidRPr="003E2EE5" w:rsidRDefault="004F1851">
            <w:pPr>
              <w:pStyle w:val="Default"/>
              <w:spacing w:before="60" w:after="30" w:line="276" w:lineRule="auto"/>
              <w:rPr>
                <w:rFonts w:ascii="Arial" w:hAnsi="Arial" w:cs="Arial"/>
                <w:sz w:val="19"/>
                <w:szCs w:val="19"/>
              </w:rPr>
            </w:pPr>
          </w:p>
        </w:tc>
        <w:tc>
          <w:tcPr>
            <w:tcW w:w="4709" w:type="dxa"/>
            <w:gridSpan w:val="7"/>
            <w:tcBorders>
              <w:top w:val="single" w:sz="4" w:space="0" w:color="auto"/>
              <w:bottom w:val="single" w:sz="4" w:space="0" w:color="auto"/>
            </w:tcBorders>
          </w:tcPr>
          <w:p w14:paraId="5F9D956B" w14:textId="313D7529" w:rsidR="004F1851" w:rsidRPr="003E2EE5" w:rsidRDefault="004F1851">
            <w:pPr>
              <w:spacing w:before="60" w:after="30" w:line="276" w:lineRule="auto"/>
              <w:jc w:val="center"/>
              <w:rPr>
                <w:rFonts w:ascii="Arial" w:eastAsia="Calibri" w:hAnsi="Arial" w:cs="Arial"/>
                <w:color w:val="000000"/>
                <w:sz w:val="19"/>
                <w:szCs w:val="19"/>
              </w:rPr>
            </w:pPr>
            <w:r w:rsidRPr="003E2EE5">
              <w:rPr>
                <w:rFonts w:ascii="Arial" w:eastAsia="Cordia New" w:hAnsi="Arial" w:cs="Arial"/>
                <w:sz w:val="19"/>
                <w:szCs w:val="19"/>
              </w:rPr>
              <w:t>2023</w:t>
            </w:r>
          </w:p>
        </w:tc>
      </w:tr>
      <w:tr w:rsidR="004F1851" w:rsidRPr="003E2EE5" w14:paraId="6613FAB5" w14:textId="77777777" w:rsidTr="003E2EE5">
        <w:trPr>
          <w:trHeight w:val="350"/>
        </w:trPr>
        <w:tc>
          <w:tcPr>
            <w:tcW w:w="4446" w:type="dxa"/>
          </w:tcPr>
          <w:p w14:paraId="54575E7E" w14:textId="77777777" w:rsidR="004F1851" w:rsidRPr="003E2EE5" w:rsidRDefault="004F1851">
            <w:pPr>
              <w:pStyle w:val="Default"/>
              <w:spacing w:before="60" w:after="30" w:line="276" w:lineRule="auto"/>
              <w:rPr>
                <w:rFonts w:ascii="Arial" w:hAnsi="Arial" w:cs="Arial"/>
                <w:sz w:val="19"/>
                <w:szCs w:val="19"/>
              </w:rPr>
            </w:pPr>
          </w:p>
        </w:tc>
        <w:tc>
          <w:tcPr>
            <w:tcW w:w="3429" w:type="dxa"/>
            <w:gridSpan w:val="5"/>
            <w:tcBorders>
              <w:top w:val="single" w:sz="4" w:space="0" w:color="auto"/>
              <w:bottom w:val="single" w:sz="4" w:space="0" w:color="auto"/>
            </w:tcBorders>
            <w:vAlign w:val="center"/>
          </w:tcPr>
          <w:p w14:paraId="36D0F2FF" w14:textId="77777777" w:rsidR="004F1851" w:rsidRPr="003E2EE5" w:rsidRDefault="004F1851">
            <w:pPr>
              <w:pStyle w:val="Default"/>
              <w:spacing w:before="60" w:after="30" w:line="276" w:lineRule="auto"/>
              <w:jc w:val="center"/>
              <w:rPr>
                <w:rFonts w:ascii="Arial" w:hAnsi="Arial" w:cs="Arial"/>
                <w:sz w:val="19"/>
                <w:szCs w:val="19"/>
              </w:rPr>
            </w:pPr>
            <w:r w:rsidRPr="003E2EE5">
              <w:rPr>
                <w:rFonts w:ascii="Arial" w:hAnsi="Arial" w:cs="Arial"/>
                <w:sz w:val="19"/>
                <w:szCs w:val="19"/>
              </w:rPr>
              <w:t>Due within</w:t>
            </w:r>
          </w:p>
        </w:tc>
        <w:tc>
          <w:tcPr>
            <w:tcW w:w="284" w:type="dxa"/>
            <w:tcBorders>
              <w:top w:val="single" w:sz="4" w:space="0" w:color="auto"/>
            </w:tcBorders>
          </w:tcPr>
          <w:p w14:paraId="0906F7B5" w14:textId="77777777" w:rsidR="004F1851" w:rsidRPr="003E2EE5" w:rsidRDefault="004F1851">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6B5990C6" w14:textId="77777777" w:rsidR="004F1851" w:rsidRPr="003E2EE5" w:rsidRDefault="004F1851">
            <w:pPr>
              <w:pStyle w:val="Default"/>
              <w:spacing w:before="60" w:after="30" w:line="276" w:lineRule="auto"/>
              <w:rPr>
                <w:rFonts w:ascii="Arial" w:hAnsi="Arial" w:cs="Arial"/>
                <w:sz w:val="19"/>
                <w:szCs w:val="19"/>
              </w:rPr>
            </w:pPr>
          </w:p>
        </w:tc>
      </w:tr>
      <w:tr w:rsidR="004F1851" w:rsidRPr="003E2EE5" w14:paraId="3B3A743F" w14:textId="77777777" w:rsidTr="003E2EE5">
        <w:trPr>
          <w:trHeight w:val="389"/>
        </w:trPr>
        <w:tc>
          <w:tcPr>
            <w:tcW w:w="4446" w:type="dxa"/>
          </w:tcPr>
          <w:p w14:paraId="2785D87B" w14:textId="77777777" w:rsidR="004F1851" w:rsidRPr="003E2EE5" w:rsidRDefault="004F1851">
            <w:pPr>
              <w:pStyle w:val="Default"/>
              <w:spacing w:before="60" w:after="30" w:line="276" w:lineRule="auto"/>
              <w:rPr>
                <w:rFonts w:ascii="Arial" w:hAnsi="Arial" w:cs="Arial"/>
                <w:sz w:val="19"/>
                <w:szCs w:val="19"/>
              </w:rPr>
            </w:pPr>
          </w:p>
        </w:tc>
        <w:tc>
          <w:tcPr>
            <w:tcW w:w="972" w:type="dxa"/>
            <w:tcBorders>
              <w:top w:val="single" w:sz="4" w:space="0" w:color="auto"/>
              <w:bottom w:val="single" w:sz="4" w:space="0" w:color="auto"/>
            </w:tcBorders>
            <w:shd w:val="clear" w:color="auto" w:fill="auto"/>
          </w:tcPr>
          <w:p w14:paraId="54CEC1A5" w14:textId="38376F07" w:rsidR="004F1851" w:rsidRPr="003E2EE5" w:rsidRDefault="00A768FC">
            <w:pPr>
              <w:pStyle w:val="Default"/>
              <w:spacing w:before="60" w:after="30" w:line="276" w:lineRule="auto"/>
              <w:jc w:val="center"/>
              <w:rPr>
                <w:rFonts w:ascii="Arial" w:hAnsi="Arial" w:cs="Arial"/>
                <w:sz w:val="19"/>
                <w:szCs w:val="19"/>
                <w:cs/>
              </w:rPr>
            </w:pPr>
            <w:r>
              <w:rPr>
                <w:rFonts w:ascii="Arial" w:hAnsi="Arial" w:cs="Arial"/>
                <w:sz w:val="19"/>
                <w:szCs w:val="19"/>
              </w:rPr>
              <w:t>W</w:t>
            </w:r>
            <w:r w:rsidR="00FB1320">
              <w:rPr>
                <w:rFonts w:ascii="Arial" w:hAnsi="Arial" w:cs="Arial"/>
                <w:sz w:val="19"/>
                <w:szCs w:val="19"/>
              </w:rPr>
              <w:t xml:space="preserve">ithin </w:t>
            </w:r>
            <w:r w:rsidR="004F1851" w:rsidRPr="003E2EE5">
              <w:rPr>
                <w:rFonts w:ascii="Arial" w:hAnsi="Arial" w:cs="Arial"/>
                <w:sz w:val="19"/>
                <w:szCs w:val="19"/>
              </w:rPr>
              <w:t xml:space="preserve">1 </w:t>
            </w:r>
            <w:r w:rsidR="004F1851" w:rsidRPr="003E2EE5">
              <w:rPr>
                <w:rFonts w:ascii="Arial" w:hAnsi="Arial" w:cs="Arial"/>
                <w:sz w:val="19"/>
                <w:szCs w:val="19"/>
              </w:rPr>
              <w:br/>
              <w:t>year</w:t>
            </w:r>
          </w:p>
        </w:tc>
        <w:tc>
          <w:tcPr>
            <w:tcW w:w="270" w:type="dxa"/>
            <w:tcBorders>
              <w:top w:val="single" w:sz="4" w:space="0" w:color="auto"/>
            </w:tcBorders>
          </w:tcPr>
          <w:p w14:paraId="1AE7C46A"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bottom w:val="single" w:sz="4" w:space="0" w:color="auto"/>
            </w:tcBorders>
            <w:shd w:val="clear" w:color="auto" w:fill="auto"/>
          </w:tcPr>
          <w:p w14:paraId="4866D872" w14:textId="77777777" w:rsidR="004F1851" w:rsidRPr="003E2EE5" w:rsidRDefault="004F1851">
            <w:pPr>
              <w:pStyle w:val="Default"/>
              <w:spacing w:before="60" w:after="30" w:line="276" w:lineRule="auto"/>
              <w:ind w:left="-110" w:right="-104"/>
              <w:jc w:val="center"/>
              <w:rPr>
                <w:rFonts w:ascii="Arial" w:hAnsi="Arial" w:cs="Arial"/>
                <w:sz w:val="19"/>
                <w:szCs w:val="19"/>
                <w:cs/>
              </w:rPr>
            </w:pPr>
            <w:r w:rsidRPr="003E2EE5">
              <w:rPr>
                <w:rFonts w:ascii="Arial" w:hAnsi="Arial" w:cs="Arial"/>
                <w:sz w:val="19"/>
                <w:szCs w:val="19"/>
              </w:rPr>
              <w:t xml:space="preserve">1 - 5 </w:t>
            </w:r>
            <w:r w:rsidRPr="003E2EE5">
              <w:rPr>
                <w:rFonts w:ascii="Arial" w:hAnsi="Arial" w:cs="Arial"/>
                <w:sz w:val="19"/>
                <w:szCs w:val="19"/>
              </w:rPr>
              <w:br/>
              <w:t>years</w:t>
            </w:r>
          </w:p>
        </w:tc>
        <w:tc>
          <w:tcPr>
            <w:tcW w:w="270" w:type="dxa"/>
            <w:tcBorders>
              <w:top w:val="single" w:sz="4" w:space="0" w:color="auto"/>
            </w:tcBorders>
          </w:tcPr>
          <w:p w14:paraId="2C8A6143"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bottom w:val="single" w:sz="4" w:space="0" w:color="auto"/>
            </w:tcBorders>
            <w:shd w:val="clear" w:color="auto" w:fill="auto"/>
          </w:tcPr>
          <w:p w14:paraId="53C204A1" w14:textId="2D087C73" w:rsidR="004F1851" w:rsidRPr="003E2EE5" w:rsidRDefault="004F1851">
            <w:pPr>
              <w:pStyle w:val="Default"/>
              <w:spacing w:before="60" w:after="30" w:line="276" w:lineRule="auto"/>
              <w:ind w:left="-102" w:right="-111"/>
              <w:jc w:val="center"/>
              <w:rPr>
                <w:rFonts w:ascii="Arial" w:hAnsi="Arial" w:cs="Arial"/>
                <w:sz w:val="19"/>
                <w:szCs w:val="19"/>
                <w:cs/>
              </w:rPr>
            </w:pPr>
            <w:r w:rsidRPr="003E2EE5">
              <w:rPr>
                <w:rFonts w:ascii="Arial" w:hAnsi="Arial" w:cs="Arial"/>
                <w:sz w:val="19"/>
                <w:szCs w:val="19"/>
              </w:rPr>
              <w:t xml:space="preserve">Over </w:t>
            </w:r>
            <w:r w:rsidR="003E2EE5">
              <w:rPr>
                <w:rFonts w:ascii="Arial" w:hAnsi="Arial" w:cstheme="minorBidi"/>
                <w:sz w:val="19"/>
                <w:szCs w:val="19"/>
                <w:cs/>
              </w:rPr>
              <w:br/>
            </w:r>
            <w:r w:rsidRPr="003E2EE5">
              <w:rPr>
                <w:rFonts w:ascii="Arial" w:hAnsi="Arial" w:cs="Arial"/>
                <w:sz w:val="19"/>
                <w:szCs w:val="19"/>
              </w:rPr>
              <w:t>5 years</w:t>
            </w:r>
          </w:p>
        </w:tc>
        <w:tc>
          <w:tcPr>
            <w:tcW w:w="284" w:type="dxa"/>
          </w:tcPr>
          <w:p w14:paraId="553884A8" w14:textId="77777777" w:rsidR="004F1851" w:rsidRPr="003E2EE5" w:rsidRDefault="004F1851">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7445F7A5" w14:textId="77777777" w:rsidR="004F1851" w:rsidRPr="003E2EE5" w:rsidRDefault="004F1851">
            <w:pPr>
              <w:pStyle w:val="Default"/>
              <w:spacing w:before="60" w:after="30" w:line="276" w:lineRule="auto"/>
              <w:jc w:val="center"/>
              <w:rPr>
                <w:rFonts w:ascii="Arial" w:hAnsi="Arial" w:cs="Arial"/>
                <w:sz w:val="19"/>
                <w:szCs w:val="19"/>
              </w:rPr>
            </w:pPr>
            <w:r w:rsidRPr="003E2EE5">
              <w:rPr>
                <w:rFonts w:ascii="Arial" w:hAnsi="Arial" w:cs="Arial"/>
                <w:sz w:val="19"/>
                <w:szCs w:val="19"/>
              </w:rPr>
              <w:br/>
              <w:t>Total</w:t>
            </w:r>
          </w:p>
        </w:tc>
      </w:tr>
      <w:tr w:rsidR="004F1851" w:rsidRPr="003E2EE5" w14:paraId="230412BE" w14:textId="77777777" w:rsidTr="003E2EE5">
        <w:trPr>
          <w:trHeight w:val="389"/>
        </w:trPr>
        <w:tc>
          <w:tcPr>
            <w:tcW w:w="4446" w:type="dxa"/>
          </w:tcPr>
          <w:p w14:paraId="4C8A5FBD" w14:textId="0D0E6B0C" w:rsidR="004F1851" w:rsidRPr="003E2EE5" w:rsidRDefault="004F1851">
            <w:pPr>
              <w:pStyle w:val="Default"/>
              <w:spacing w:before="60" w:after="30" w:line="276" w:lineRule="auto"/>
              <w:rPr>
                <w:rFonts w:ascii="Arial" w:hAnsi="Arial" w:cs="Arial"/>
                <w:b/>
                <w:bCs/>
                <w:sz w:val="19"/>
                <w:szCs w:val="19"/>
              </w:rPr>
            </w:pPr>
            <w:r w:rsidRPr="003E2EE5">
              <w:rPr>
                <w:rFonts w:ascii="Arial" w:hAnsi="Arial" w:cs="Arial"/>
                <w:b/>
                <w:bCs/>
                <w:sz w:val="19"/>
                <w:szCs w:val="19"/>
              </w:rPr>
              <w:t xml:space="preserve">Debt instruments measured at </w:t>
            </w:r>
            <w:r w:rsidR="001166D3" w:rsidRPr="003E2EE5">
              <w:rPr>
                <w:rFonts w:ascii="Arial" w:hAnsi="Arial" w:cs="Arial"/>
                <w:b/>
                <w:bCs/>
                <w:sz w:val="19"/>
                <w:szCs w:val="19"/>
              </w:rPr>
              <w:t>amortized</w:t>
            </w:r>
            <w:r w:rsidRPr="003E2EE5">
              <w:rPr>
                <w:rFonts w:ascii="Arial" w:hAnsi="Arial" w:cs="Arial"/>
                <w:b/>
                <w:bCs/>
                <w:sz w:val="19"/>
                <w:szCs w:val="19"/>
              </w:rPr>
              <w:t xml:space="preserve"> cost</w:t>
            </w:r>
          </w:p>
        </w:tc>
        <w:tc>
          <w:tcPr>
            <w:tcW w:w="972" w:type="dxa"/>
          </w:tcPr>
          <w:p w14:paraId="7387C11B"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3A0814C8"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tcBorders>
          </w:tcPr>
          <w:p w14:paraId="63120CC1"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4680289F"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tcBorders>
          </w:tcPr>
          <w:p w14:paraId="3DA333CE"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390729B9"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62D86769" w14:textId="77777777" w:rsidR="004F1851" w:rsidRPr="003E2EE5" w:rsidRDefault="004F1851">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7C4ACD" w:rsidRPr="003E2EE5" w14:paraId="500B9699" w14:textId="77777777" w:rsidTr="000B3683">
        <w:trPr>
          <w:trHeight w:val="389"/>
        </w:trPr>
        <w:tc>
          <w:tcPr>
            <w:tcW w:w="4446" w:type="dxa"/>
          </w:tcPr>
          <w:p w14:paraId="207FA680" w14:textId="77777777" w:rsidR="007C4ACD" w:rsidRPr="003E2EE5" w:rsidRDefault="007C4ACD" w:rsidP="007C4ACD">
            <w:pPr>
              <w:pStyle w:val="Default"/>
              <w:spacing w:before="60" w:after="30" w:line="276" w:lineRule="auto"/>
              <w:rPr>
                <w:rFonts w:ascii="Arial" w:hAnsi="Arial" w:cs="Arial"/>
                <w:sz w:val="19"/>
                <w:szCs w:val="19"/>
              </w:rPr>
            </w:pPr>
            <w:r w:rsidRPr="003E2EE5">
              <w:rPr>
                <w:rFonts w:ascii="Arial" w:hAnsi="Arial" w:cs="Arial"/>
                <w:sz w:val="19"/>
                <w:szCs w:val="19"/>
              </w:rPr>
              <w:t xml:space="preserve">Deposits at banks with maturity of </w:t>
            </w:r>
          </w:p>
          <w:p w14:paraId="5C233F8F" w14:textId="6454987D" w:rsidR="007C4ACD" w:rsidRPr="003E2EE5" w:rsidRDefault="007C4ACD" w:rsidP="007C4ACD">
            <w:pPr>
              <w:pStyle w:val="Default"/>
              <w:spacing w:before="60" w:after="30" w:line="276" w:lineRule="auto"/>
              <w:rPr>
                <w:rFonts w:ascii="Arial" w:hAnsi="Arial" w:cs="Arial"/>
                <w:sz w:val="19"/>
                <w:szCs w:val="19"/>
              </w:rPr>
            </w:pPr>
            <w:r w:rsidRPr="003E2EE5">
              <w:rPr>
                <w:rFonts w:ascii="Arial" w:hAnsi="Arial" w:cs="Arial"/>
                <w:sz w:val="19"/>
                <w:szCs w:val="19"/>
              </w:rPr>
              <w:t xml:space="preserve">     more than </w:t>
            </w:r>
            <w:r w:rsidRPr="003E2EE5">
              <w:rPr>
                <w:rFonts w:ascii="Arial" w:hAnsi="Arial" w:cs="Arial"/>
                <w:sz w:val="19"/>
                <w:szCs w:val="19"/>
                <w:cs/>
              </w:rPr>
              <w:t xml:space="preserve">3 </w:t>
            </w:r>
            <w:r w:rsidRPr="003E2EE5">
              <w:rPr>
                <w:rFonts w:ascii="Arial" w:hAnsi="Arial" w:cs="Arial"/>
                <w:sz w:val="19"/>
                <w:szCs w:val="19"/>
              </w:rPr>
              <w:t>months</w:t>
            </w:r>
          </w:p>
        </w:tc>
        <w:tc>
          <w:tcPr>
            <w:tcW w:w="972" w:type="dxa"/>
            <w:vAlign w:val="bottom"/>
          </w:tcPr>
          <w:p w14:paraId="4F4A4097" w14:textId="1E4E5E1F"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r w:rsidRPr="003E2EE5">
              <w:rPr>
                <w:rFonts w:ascii="Arial" w:hAnsi="Arial" w:cs="Arial"/>
                <w:sz w:val="19"/>
                <w:szCs w:val="19"/>
              </w:rPr>
              <w:t>123,221</w:t>
            </w:r>
          </w:p>
        </w:tc>
        <w:tc>
          <w:tcPr>
            <w:tcW w:w="270" w:type="dxa"/>
            <w:vAlign w:val="bottom"/>
          </w:tcPr>
          <w:p w14:paraId="6E9CD36B"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90" w:type="dxa"/>
            <w:vAlign w:val="bottom"/>
          </w:tcPr>
          <w:p w14:paraId="1167A5A9" w14:textId="250BF799" w:rsidR="007C4ACD" w:rsidRPr="003E2EE5" w:rsidRDefault="007C4ACD"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highlight w:val="yellow"/>
              </w:rPr>
            </w:pPr>
            <w:r w:rsidRPr="003F16F4">
              <w:rPr>
                <w:rFonts w:ascii="Arial" w:hAnsi="Arial" w:cs="Arial"/>
                <w:sz w:val="19"/>
                <w:szCs w:val="19"/>
              </w:rPr>
              <w:t>-</w:t>
            </w:r>
          </w:p>
        </w:tc>
        <w:tc>
          <w:tcPr>
            <w:tcW w:w="270" w:type="dxa"/>
            <w:vAlign w:val="bottom"/>
          </w:tcPr>
          <w:p w14:paraId="504B0C8D"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27" w:type="dxa"/>
            <w:vAlign w:val="bottom"/>
          </w:tcPr>
          <w:p w14:paraId="6A2D53FD" w14:textId="266BEE2B" w:rsidR="007C4ACD" w:rsidRPr="003E2EE5" w:rsidRDefault="007C4ACD"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3F16F4">
              <w:rPr>
                <w:rFonts w:ascii="Arial" w:hAnsi="Arial" w:cs="Arial"/>
                <w:sz w:val="19"/>
                <w:szCs w:val="19"/>
              </w:rPr>
              <w:t>-</w:t>
            </w:r>
          </w:p>
        </w:tc>
        <w:tc>
          <w:tcPr>
            <w:tcW w:w="284" w:type="dxa"/>
            <w:vAlign w:val="bottom"/>
          </w:tcPr>
          <w:p w14:paraId="67FBF7C9"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96" w:type="dxa"/>
            <w:vAlign w:val="bottom"/>
          </w:tcPr>
          <w:p w14:paraId="485DC2EB" w14:textId="6519E00E" w:rsidR="007C4ACD" w:rsidRPr="003E2EE5" w:rsidRDefault="007C4ACD" w:rsidP="007C4ACD">
            <w:pPr>
              <w:tabs>
                <w:tab w:val="left" w:pos="-3402"/>
                <w:tab w:val="left" w:pos="-3261"/>
                <w:tab w:val="left" w:pos="-3119"/>
                <w:tab w:val="left" w:pos="284"/>
              </w:tabs>
              <w:spacing w:before="60" w:after="30" w:line="276" w:lineRule="auto"/>
              <w:ind w:left="-28" w:right="-21"/>
              <w:jc w:val="right"/>
              <w:rPr>
                <w:rFonts w:ascii="Arial" w:hAnsi="Arial" w:cs="Arial"/>
                <w:sz w:val="19"/>
                <w:szCs w:val="19"/>
                <w:highlight w:val="yellow"/>
              </w:rPr>
            </w:pPr>
            <w:r w:rsidRPr="003E2EE5">
              <w:rPr>
                <w:rFonts w:ascii="Arial" w:hAnsi="Arial" w:cs="Arial"/>
                <w:sz w:val="19"/>
                <w:szCs w:val="19"/>
              </w:rPr>
              <w:t>123,221</w:t>
            </w:r>
          </w:p>
        </w:tc>
      </w:tr>
      <w:tr w:rsidR="007C4ACD" w:rsidRPr="003E2EE5" w14:paraId="0221530A" w14:textId="77777777" w:rsidTr="000B3683">
        <w:trPr>
          <w:trHeight w:val="389"/>
        </w:trPr>
        <w:tc>
          <w:tcPr>
            <w:tcW w:w="4446" w:type="dxa"/>
          </w:tcPr>
          <w:p w14:paraId="2FE63EE3" w14:textId="341DBFED" w:rsidR="007C4ACD" w:rsidRPr="003E2EE5" w:rsidRDefault="007C4ACD" w:rsidP="007C4ACD">
            <w:pPr>
              <w:pStyle w:val="Default"/>
              <w:spacing w:before="60" w:after="30" w:line="276" w:lineRule="auto"/>
              <w:rPr>
                <w:rFonts w:ascii="Arial" w:hAnsi="Arial" w:cs="Arial"/>
                <w:sz w:val="19"/>
                <w:szCs w:val="19"/>
              </w:rPr>
            </w:pPr>
            <w:r w:rsidRPr="003E2EE5">
              <w:rPr>
                <w:rFonts w:ascii="Arial" w:hAnsi="Arial" w:cs="Arial"/>
                <w:sz w:val="19"/>
                <w:szCs w:val="19"/>
              </w:rPr>
              <w:t>Private enterprises debt securities</w:t>
            </w:r>
          </w:p>
        </w:tc>
        <w:tc>
          <w:tcPr>
            <w:tcW w:w="972" w:type="dxa"/>
            <w:tcBorders>
              <w:bottom w:val="single" w:sz="4" w:space="0" w:color="auto"/>
            </w:tcBorders>
            <w:vAlign w:val="bottom"/>
          </w:tcPr>
          <w:p w14:paraId="2F07602F" w14:textId="7458AE34"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E2EE5">
              <w:rPr>
                <w:rFonts w:ascii="Arial" w:hAnsi="Arial" w:cs="Arial"/>
                <w:sz w:val="19"/>
                <w:szCs w:val="19"/>
              </w:rPr>
              <w:t>111,149</w:t>
            </w:r>
          </w:p>
        </w:tc>
        <w:tc>
          <w:tcPr>
            <w:tcW w:w="270" w:type="dxa"/>
            <w:vAlign w:val="bottom"/>
          </w:tcPr>
          <w:p w14:paraId="4901BD1F"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90" w:type="dxa"/>
            <w:tcBorders>
              <w:bottom w:val="single" w:sz="4" w:space="0" w:color="auto"/>
            </w:tcBorders>
            <w:vAlign w:val="bottom"/>
          </w:tcPr>
          <w:p w14:paraId="62C12421" w14:textId="091FE932"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E2EE5">
              <w:rPr>
                <w:rFonts w:ascii="Arial" w:hAnsi="Arial" w:cs="Arial"/>
                <w:sz w:val="19"/>
                <w:szCs w:val="19"/>
              </w:rPr>
              <w:t>9,000</w:t>
            </w:r>
          </w:p>
        </w:tc>
        <w:tc>
          <w:tcPr>
            <w:tcW w:w="270" w:type="dxa"/>
            <w:vAlign w:val="bottom"/>
          </w:tcPr>
          <w:p w14:paraId="2693E5F9"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27" w:type="dxa"/>
            <w:tcBorders>
              <w:bottom w:val="single" w:sz="4" w:space="0" w:color="auto"/>
            </w:tcBorders>
            <w:vAlign w:val="bottom"/>
          </w:tcPr>
          <w:p w14:paraId="12EA4F16" w14:textId="378BD680" w:rsidR="007C4ACD" w:rsidRPr="003E2EE5" w:rsidRDefault="007C4ACD"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3F16F4">
              <w:rPr>
                <w:rFonts w:ascii="Arial" w:hAnsi="Arial" w:cs="Arial"/>
                <w:sz w:val="19"/>
                <w:szCs w:val="19"/>
              </w:rPr>
              <w:t>-</w:t>
            </w:r>
          </w:p>
        </w:tc>
        <w:tc>
          <w:tcPr>
            <w:tcW w:w="284" w:type="dxa"/>
            <w:vAlign w:val="bottom"/>
          </w:tcPr>
          <w:p w14:paraId="41E8B95D"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96" w:type="dxa"/>
            <w:tcBorders>
              <w:bottom w:val="single" w:sz="4" w:space="0" w:color="auto"/>
            </w:tcBorders>
            <w:vAlign w:val="bottom"/>
          </w:tcPr>
          <w:p w14:paraId="181BEB5F" w14:textId="7FEE2D98" w:rsidR="007C4ACD" w:rsidRPr="003E2EE5" w:rsidRDefault="007C4ACD" w:rsidP="007C4ACD">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3E2EE5">
              <w:rPr>
                <w:rFonts w:ascii="Arial" w:hAnsi="Arial" w:cs="Arial"/>
                <w:sz w:val="19"/>
                <w:szCs w:val="19"/>
              </w:rPr>
              <w:t>120,149</w:t>
            </w:r>
          </w:p>
        </w:tc>
      </w:tr>
      <w:tr w:rsidR="007C4ACD" w:rsidRPr="003E2EE5" w14:paraId="52BCC64E" w14:textId="77777777" w:rsidTr="000B3683">
        <w:trPr>
          <w:trHeight w:val="260"/>
        </w:trPr>
        <w:tc>
          <w:tcPr>
            <w:tcW w:w="4446" w:type="dxa"/>
          </w:tcPr>
          <w:p w14:paraId="679D54A1" w14:textId="4B841D10" w:rsidR="007C4ACD" w:rsidRPr="003E2EE5" w:rsidRDefault="007C4ACD" w:rsidP="007C4ACD">
            <w:pPr>
              <w:tabs>
                <w:tab w:val="left" w:pos="900"/>
              </w:tabs>
              <w:spacing w:before="60" w:after="30" w:line="276" w:lineRule="auto"/>
              <w:rPr>
                <w:rFonts w:ascii="Arial" w:hAnsi="Arial" w:cs="Arial"/>
                <w:sz w:val="19"/>
                <w:szCs w:val="19"/>
                <w:cs/>
              </w:rPr>
            </w:pPr>
            <w:r w:rsidRPr="003E2EE5">
              <w:rPr>
                <w:rFonts w:ascii="Arial" w:hAnsi="Arial" w:cs="Arial"/>
                <w:sz w:val="19"/>
                <w:szCs w:val="19"/>
              </w:rPr>
              <w:t xml:space="preserve">     Total</w:t>
            </w:r>
          </w:p>
        </w:tc>
        <w:tc>
          <w:tcPr>
            <w:tcW w:w="972" w:type="dxa"/>
            <w:tcBorders>
              <w:top w:val="single" w:sz="4" w:space="0" w:color="auto"/>
              <w:bottom w:val="single" w:sz="12" w:space="0" w:color="auto"/>
            </w:tcBorders>
            <w:vAlign w:val="bottom"/>
          </w:tcPr>
          <w:p w14:paraId="19C497A8" w14:textId="3F7D9A50"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b/>
                <w:bCs/>
                <w:sz w:val="19"/>
                <w:szCs w:val="19"/>
                <w:highlight w:val="yellow"/>
              </w:rPr>
            </w:pPr>
            <w:r w:rsidRPr="003E2EE5">
              <w:rPr>
                <w:rFonts w:ascii="Arial" w:hAnsi="Arial" w:cs="Arial"/>
                <w:sz w:val="19"/>
                <w:szCs w:val="19"/>
              </w:rPr>
              <w:t>234,370</w:t>
            </w:r>
          </w:p>
        </w:tc>
        <w:tc>
          <w:tcPr>
            <w:tcW w:w="270" w:type="dxa"/>
            <w:vAlign w:val="bottom"/>
          </w:tcPr>
          <w:p w14:paraId="25FAC27A"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b/>
                <w:bCs/>
                <w:sz w:val="19"/>
                <w:szCs w:val="19"/>
                <w:highlight w:val="yellow"/>
              </w:rPr>
            </w:pPr>
          </w:p>
        </w:tc>
        <w:tc>
          <w:tcPr>
            <w:tcW w:w="990" w:type="dxa"/>
            <w:tcBorders>
              <w:top w:val="single" w:sz="4" w:space="0" w:color="auto"/>
              <w:bottom w:val="single" w:sz="12" w:space="0" w:color="auto"/>
            </w:tcBorders>
            <w:vAlign w:val="bottom"/>
          </w:tcPr>
          <w:p w14:paraId="20038FE0" w14:textId="7D72B66B"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b/>
                <w:bCs/>
                <w:sz w:val="19"/>
                <w:szCs w:val="19"/>
                <w:highlight w:val="yellow"/>
              </w:rPr>
            </w:pPr>
            <w:r w:rsidRPr="003E2EE5">
              <w:rPr>
                <w:rFonts w:ascii="Arial" w:hAnsi="Arial" w:cs="Arial"/>
                <w:sz w:val="19"/>
                <w:szCs w:val="19"/>
              </w:rPr>
              <w:t>9,000</w:t>
            </w:r>
          </w:p>
        </w:tc>
        <w:tc>
          <w:tcPr>
            <w:tcW w:w="270" w:type="dxa"/>
            <w:vAlign w:val="bottom"/>
          </w:tcPr>
          <w:p w14:paraId="43B337C7"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b/>
                <w:bCs/>
                <w:sz w:val="19"/>
                <w:szCs w:val="19"/>
                <w:highlight w:val="yellow"/>
              </w:rPr>
            </w:pPr>
          </w:p>
        </w:tc>
        <w:tc>
          <w:tcPr>
            <w:tcW w:w="927" w:type="dxa"/>
            <w:tcBorders>
              <w:top w:val="single" w:sz="4" w:space="0" w:color="auto"/>
              <w:bottom w:val="single" w:sz="12" w:space="0" w:color="auto"/>
            </w:tcBorders>
            <w:vAlign w:val="bottom"/>
          </w:tcPr>
          <w:p w14:paraId="4D6F97FF" w14:textId="391ABBC6" w:rsidR="007C4ACD" w:rsidRPr="003E2EE5" w:rsidRDefault="007C4ACD"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3F16F4">
              <w:rPr>
                <w:rFonts w:ascii="Arial" w:hAnsi="Arial" w:cs="Arial"/>
                <w:sz w:val="19"/>
                <w:szCs w:val="19"/>
              </w:rPr>
              <w:t>-</w:t>
            </w:r>
          </w:p>
        </w:tc>
        <w:tc>
          <w:tcPr>
            <w:tcW w:w="284" w:type="dxa"/>
            <w:vAlign w:val="bottom"/>
          </w:tcPr>
          <w:p w14:paraId="4D26EF26" w14:textId="77777777" w:rsidR="007C4ACD" w:rsidRPr="003E2EE5" w:rsidRDefault="007C4ACD" w:rsidP="007C4ACD">
            <w:pPr>
              <w:tabs>
                <w:tab w:val="left" w:pos="-3402"/>
                <w:tab w:val="left" w:pos="-3261"/>
                <w:tab w:val="left" w:pos="-3119"/>
                <w:tab w:val="left" w:pos="284"/>
              </w:tabs>
              <w:spacing w:before="60" w:after="30" w:line="276" w:lineRule="auto"/>
              <w:ind w:left="-108" w:right="-21"/>
              <w:jc w:val="center"/>
              <w:rPr>
                <w:rFonts w:ascii="Arial" w:hAnsi="Arial" w:cs="Arial"/>
                <w:b/>
                <w:bCs/>
                <w:sz w:val="19"/>
                <w:szCs w:val="19"/>
                <w:highlight w:val="yellow"/>
              </w:rPr>
            </w:pPr>
          </w:p>
        </w:tc>
        <w:tc>
          <w:tcPr>
            <w:tcW w:w="996" w:type="dxa"/>
            <w:tcBorders>
              <w:top w:val="single" w:sz="4" w:space="0" w:color="auto"/>
              <w:bottom w:val="single" w:sz="12" w:space="0" w:color="auto"/>
            </w:tcBorders>
            <w:vAlign w:val="bottom"/>
          </w:tcPr>
          <w:p w14:paraId="69B152A7" w14:textId="2CB55AF2" w:rsidR="007C4ACD" w:rsidRPr="003E2EE5" w:rsidRDefault="007C4ACD" w:rsidP="007C4ACD">
            <w:pPr>
              <w:tabs>
                <w:tab w:val="left" w:pos="-3402"/>
                <w:tab w:val="left" w:pos="-3261"/>
                <w:tab w:val="left" w:pos="-3119"/>
                <w:tab w:val="left" w:pos="284"/>
              </w:tabs>
              <w:spacing w:before="60" w:after="30" w:line="276" w:lineRule="auto"/>
              <w:ind w:left="-28" w:right="-21"/>
              <w:jc w:val="right"/>
              <w:rPr>
                <w:rFonts w:ascii="Arial" w:hAnsi="Arial" w:cs="Arial"/>
                <w:b/>
                <w:bCs/>
                <w:sz w:val="19"/>
                <w:szCs w:val="19"/>
                <w:highlight w:val="yellow"/>
              </w:rPr>
            </w:pPr>
            <w:r w:rsidRPr="003E2EE5">
              <w:rPr>
                <w:rFonts w:ascii="Arial" w:hAnsi="Arial" w:cs="Arial"/>
                <w:sz w:val="19"/>
                <w:szCs w:val="19"/>
              </w:rPr>
              <w:t>243,370</w:t>
            </w:r>
          </w:p>
        </w:tc>
      </w:tr>
    </w:tbl>
    <w:p w14:paraId="4939E2CF" w14:textId="2458D274" w:rsidR="005015A1" w:rsidRDefault="005015A1" w:rsidP="00F81480">
      <w:pPr>
        <w:tabs>
          <w:tab w:val="left" w:pos="567"/>
          <w:tab w:val="left" w:pos="851"/>
        </w:tabs>
        <w:spacing w:line="360" w:lineRule="auto"/>
        <w:jc w:val="thaiDistribute"/>
        <w:rPr>
          <w:rFonts w:ascii="Arial" w:hAnsi="Arial" w:cs="Arial"/>
          <w:sz w:val="19"/>
          <w:szCs w:val="19"/>
          <w:lang w:val="en-GB"/>
        </w:rPr>
      </w:pPr>
    </w:p>
    <w:p w14:paraId="37757C61" w14:textId="47B55756" w:rsidR="00F81480" w:rsidRDefault="00F81480" w:rsidP="00F81480">
      <w:pPr>
        <w:tabs>
          <w:tab w:val="left" w:pos="567"/>
          <w:tab w:val="left" w:pos="851"/>
        </w:tabs>
        <w:spacing w:line="360" w:lineRule="auto"/>
        <w:ind w:left="369"/>
        <w:jc w:val="thaiDistribute"/>
        <w:rPr>
          <w:rFonts w:ascii="Arial" w:hAnsi="Arial" w:cs="Arial"/>
          <w:sz w:val="19"/>
          <w:szCs w:val="19"/>
          <w:lang w:val="en-GB"/>
        </w:rPr>
      </w:pPr>
      <w:r w:rsidRPr="00A84436">
        <w:rPr>
          <w:rFonts w:ascii="Arial" w:hAnsi="Arial" w:cs="Arial"/>
          <w:sz w:val="19"/>
          <w:szCs w:val="19"/>
          <w:lang w:val="en-GB"/>
        </w:rPr>
        <w:t xml:space="preserve">As at </w:t>
      </w:r>
      <w:r w:rsidR="00611A86" w:rsidRPr="00611A86">
        <w:rPr>
          <w:rFonts w:ascii="Arial" w:hAnsi="Arial" w:cs="Arial"/>
          <w:sz w:val="19"/>
          <w:szCs w:val="19"/>
          <w:lang w:val="en-GB"/>
        </w:rPr>
        <w:t xml:space="preserve">31 December </w:t>
      </w:r>
      <w:r w:rsidRPr="00A84436">
        <w:rPr>
          <w:rFonts w:ascii="Arial" w:hAnsi="Arial" w:cs="Arial"/>
          <w:sz w:val="19"/>
          <w:szCs w:val="19"/>
          <w:lang w:val="en-GB"/>
        </w:rPr>
        <w:t xml:space="preserve">2024, deposits at banks with maturity of more than 3 months amounting to Baht </w:t>
      </w:r>
      <w:r w:rsidR="008E73D8">
        <w:rPr>
          <w:rFonts w:ascii="Arial" w:hAnsi="Arial" w:cs="Arial"/>
          <w:sz w:val="19"/>
          <w:szCs w:val="19"/>
          <w:lang w:val="en-GB"/>
        </w:rPr>
        <w:t>120.42</w:t>
      </w:r>
      <w:r w:rsidRPr="00A84436">
        <w:rPr>
          <w:rFonts w:ascii="Arial" w:hAnsi="Arial" w:cs="Arial"/>
          <w:sz w:val="19"/>
          <w:szCs w:val="19"/>
          <w:lang w:val="en-GB"/>
        </w:rPr>
        <w:t xml:space="preserve"> million (</w:t>
      </w:r>
      <w:proofErr w:type="gramStart"/>
      <w:r w:rsidRPr="00A84436">
        <w:rPr>
          <w:rFonts w:ascii="Arial" w:hAnsi="Arial" w:cs="Arial"/>
          <w:sz w:val="19"/>
          <w:szCs w:val="19"/>
          <w:lang w:val="en-GB"/>
        </w:rPr>
        <w:t>2023</w:t>
      </w:r>
      <w:r w:rsidR="001B059A" w:rsidRPr="00A84436">
        <w:rPr>
          <w:rFonts w:ascii="Arial" w:hAnsi="Arial" w:cs="Arial"/>
          <w:sz w:val="19"/>
          <w:szCs w:val="19"/>
          <w:lang w:val="en-GB"/>
        </w:rPr>
        <w:t xml:space="preserve"> </w:t>
      </w:r>
      <w:r w:rsidRPr="00A84436">
        <w:rPr>
          <w:rFonts w:ascii="Arial" w:hAnsi="Arial" w:cs="Arial"/>
          <w:sz w:val="19"/>
          <w:szCs w:val="19"/>
          <w:lang w:val="en-GB"/>
        </w:rPr>
        <w:t>:</w:t>
      </w:r>
      <w:proofErr w:type="gramEnd"/>
      <w:r w:rsidRPr="00A84436">
        <w:rPr>
          <w:rFonts w:ascii="Arial" w:hAnsi="Arial" w:cs="Arial"/>
          <w:sz w:val="19"/>
          <w:szCs w:val="19"/>
          <w:lang w:val="en-GB"/>
        </w:rPr>
        <w:t xml:space="preserve"> Baht 100.3</w:t>
      </w:r>
      <w:r w:rsidR="001B059A" w:rsidRPr="00A84436">
        <w:rPr>
          <w:rFonts w:ascii="Arial" w:hAnsi="Arial" w:cs="Arial"/>
          <w:sz w:val="19"/>
          <w:szCs w:val="19"/>
          <w:lang w:val="en-GB"/>
        </w:rPr>
        <w:t>0</w:t>
      </w:r>
      <w:r w:rsidRPr="00A84436">
        <w:rPr>
          <w:rFonts w:ascii="Arial" w:hAnsi="Arial" w:cs="Arial"/>
          <w:sz w:val="19"/>
          <w:szCs w:val="19"/>
          <w:lang w:val="en-GB"/>
        </w:rPr>
        <w:t xml:space="preserve"> million), were pledged with the Registrar as discussed in </w:t>
      </w:r>
      <w:r w:rsidRPr="008E73D8">
        <w:rPr>
          <w:rFonts w:ascii="Arial" w:hAnsi="Arial" w:cs="Arial"/>
          <w:sz w:val="19"/>
          <w:szCs w:val="19"/>
          <w:lang w:val="en-GB"/>
        </w:rPr>
        <w:t xml:space="preserve">Note </w:t>
      </w:r>
      <w:r w:rsidR="0001234E" w:rsidRPr="008E73D8">
        <w:rPr>
          <w:rFonts w:ascii="Arial" w:hAnsi="Arial" w:cs="Arial"/>
          <w:sz w:val="19"/>
          <w:szCs w:val="19"/>
          <w:lang w:val="en-GB"/>
        </w:rPr>
        <w:t>3</w:t>
      </w:r>
      <w:r w:rsidR="008E73D8" w:rsidRPr="008E73D8">
        <w:rPr>
          <w:rFonts w:ascii="Arial" w:hAnsi="Arial" w:cs="Arial"/>
          <w:sz w:val="19"/>
          <w:szCs w:val="19"/>
          <w:lang w:val="en-GB"/>
        </w:rPr>
        <w:t>2</w:t>
      </w:r>
      <w:r w:rsidR="0001234E" w:rsidRPr="008E73D8">
        <w:rPr>
          <w:rFonts w:ascii="Arial" w:hAnsi="Arial" w:cs="Arial"/>
          <w:sz w:val="19"/>
          <w:szCs w:val="19"/>
          <w:lang w:val="en-GB"/>
        </w:rPr>
        <w:t xml:space="preserve"> and 3</w:t>
      </w:r>
      <w:r w:rsidR="008E73D8" w:rsidRPr="008E73D8">
        <w:rPr>
          <w:rFonts w:ascii="Arial" w:hAnsi="Arial" w:cs="Arial"/>
          <w:sz w:val="19"/>
          <w:szCs w:val="19"/>
          <w:lang w:val="en-GB"/>
        </w:rPr>
        <w:t>3</w:t>
      </w:r>
      <w:r w:rsidRPr="008E73D8">
        <w:rPr>
          <w:rFonts w:ascii="Arial" w:hAnsi="Arial" w:cs="Arial"/>
          <w:sz w:val="19"/>
          <w:szCs w:val="19"/>
          <w:lang w:val="en-GB"/>
        </w:rPr>
        <w:t>.</w:t>
      </w:r>
    </w:p>
    <w:p w14:paraId="668546B0" w14:textId="4142C801" w:rsidR="00F81480" w:rsidRDefault="00606EF2" w:rsidP="00B830F7">
      <w:pPr>
        <w:tabs>
          <w:tab w:val="left" w:pos="567"/>
          <w:tab w:val="left" w:pos="851"/>
          <w:tab w:val="left" w:pos="5529"/>
          <w:tab w:val="left" w:pos="7371"/>
        </w:tabs>
        <w:spacing w:line="360" w:lineRule="auto"/>
        <w:jc w:val="thaiDistribute"/>
        <w:rPr>
          <w:rFonts w:ascii="Arial" w:hAnsi="Arial" w:cs="Arial"/>
          <w:sz w:val="19"/>
          <w:szCs w:val="19"/>
          <w:lang w:val="en-GB"/>
        </w:rPr>
      </w:pPr>
      <w:r>
        <w:rPr>
          <w:rFonts w:ascii="Arial" w:hAnsi="Arial" w:cs="Arial"/>
          <w:sz w:val="19"/>
          <w:szCs w:val="19"/>
          <w:lang w:val="en-GB"/>
        </w:rPr>
        <w:br w:type="page"/>
      </w:r>
    </w:p>
    <w:p w14:paraId="3F55D5D2" w14:textId="3E33A401" w:rsidR="00EC2AE1" w:rsidRPr="00353F27" w:rsidRDefault="00212EEE" w:rsidP="00CE197D">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lang w:val="en-GB"/>
        </w:rPr>
        <w:t>EQUITY INSTRUMENTS FINANCIAL ASSETS</w:t>
      </w:r>
    </w:p>
    <w:p w14:paraId="576CE611" w14:textId="7093A323" w:rsidR="00EC2AE1" w:rsidRPr="00353F27" w:rsidRDefault="00EC2AE1" w:rsidP="00F56B1A">
      <w:pPr>
        <w:pStyle w:val="BodyTextIndent3"/>
        <w:spacing w:line="360" w:lineRule="auto"/>
        <w:ind w:left="426" w:firstLine="0"/>
        <w:rPr>
          <w:rFonts w:ascii="Arial" w:hAnsi="Arial" w:cs="Arial"/>
          <w:caps/>
          <w:sz w:val="16"/>
          <w:szCs w:val="16"/>
          <w:u w:val="single"/>
          <w:lang w:bidi="th-TH"/>
        </w:rPr>
      </w:pPr>
    </w:p>
    <w:tbl>
      <w:tblPr>
        <w:tblW w:w="9036" w:type="dxa"/>
        <w:tblInd w:w="297" w:type="dxa"/>
        <w:tblLayout w:type="fixed"/>
        <w:tblLook w:val="0000" w:firstRow="0" w:lastRow="0" w:firstColumn="0" w:lastColumn="0" w:noHBand="0" w:noVBand="0"/>
      </w:tblPr>
      <w:tblGrid>
        <w:gridCol w:w="5553"/>
        <w:gridCol w:w="1593"/>
        <w:gridCol w:w="270"/>
        <w:gridCol w:w="1620"/>
      </w:tblGrid>
      <w:tr w:rsidR="00212EEE" w:rsidRPr="00F80B05" w14:paraId="5822BB08" w14:textId="77777777" w:rsidTr="00611A86">
        <w:tc>
          <w:tcPr>
            <w:tcW w:w="5553" w:type="dxa"/>
          </w:tcPr>
          <w:p w14:paraId="3EB9DA12" w14:textId="77777777" w:rsidR="00212EEE" w:rsidRPr="00F80B05" w:rsidRDefault="00212EEE" w:rsidP="00F80B05">
            <w:pPr>
              <w:spacing w:before="60" w:after="30" w:line="276" w:lineRule="auto"/>
              <w:rPr>
                <w:rFonts w:ascii="Arial" w:hAnsi="Arial" w:cs="Arial"/>
                <w:sz w:val="19"/>
                <w:szCs w:val="19"/>
                <w:lang w:val="en-GB"/>
              </w:rPr>
            </w:pPr>
          </w:p>
        </w:tc>
        <w:tc>
          <w:tcPr>
            <w:tcW w:w="3483" w:type="dxa"/>
            <w:gridSpan w:val="3"/>
            <w:tcBorders>
              <w:bottom w:val="single" w:sz="4" w:space="0" w:color="auto"/>
            </w:tcBorders>
            <w:vAlign w:val="bottom"/>
          </w:tcPr>
          <w:p w14:paraId="7AEFAF3D" w14:textId="77777777" w:rsidR="00212EEE" w:rsidRPr="00F80B05" w:rsidRDefault="00212EEE" w:rsidP="00F80B05">
            <w:pPr>
              <w:spacing w:before="60" w:after="30" w:line="276" w:lineRule="auto"/>
              <w:ind w:left="-108" w:right="-108"/>
              <w:jc w:val="center"/>
              <w:rPr>
                <w:rFonts w:ascii="Arial" w:hAnsi="Arial" w:cs="Arial"/>
                <w:sz w:val="19"/>
                <w:szCs w:val="19"/>
              </w:rPr>
            </w:pPr>
            <w:r w:rsidRPr="00F80B05">
              <w:rPr>
                <w:rFonts w:ascii="Arial" w:hAnsi="Arial" w:cs="Arial"/>
                <w:sz w:val="19"/>
                <w:szCs w:val="19"/>
              </w:rPr>
              <w:t>Thousand Baht</w:t>
            </w:r>
          </w:p>
        </w:tc>
      </w:tr>
      <w:tr w:rsidR="00611A86" w:rsidRPr="00F80B05" w14:paraId="0DF0D085" w14:textId="77777777" w:rsidTr="00611A86">
        <w:trPr>
          <w:trHeight w:val="58"/>
        </w:trPr>
        <w:tc>
          <w:tcPr>
            <w:tcW w:w="5553" w:type="dxa"/>
          </w:tcPr>
          <w:p w14:paraId="476E161F" w14:textId="77777777" w:rsidR="00611A86" w:rsidRPr="00F80B05" w:rsidRDefault="00611A86" w:rsidP="00611A86">
            <w:pPr>
              <w:spacing w:before="60" w:after="30" w:line="276" w:lineRule="auto"/>
              <w:rPr>
                <w:rFonts w:ascii="Arial" w:hAnsi="Arial" w:cs="Arial"/>
                <w:sz w:val="19"/>
                <w:szCs w:val="19"/>
                <w:lang w:val="en-GB"/>
              </w:rPr>
            </w:pPr>
          </w:p>
        </w:tc>
        <w:tc>
          <w:tcPr>
            <w:tcW w:w="1593" w:type="dxa"/>
            <w:tcBorders>
              <w:top w:val="single" w:sz="4" w:space="0" w:color="auto"/>
              <w:bottom w:val="single" w:sz="4" w:space="0" w:color="auto"/>
            </w:tcBorders>
            <w:vAlign w:val="bottom"/>
          </w:tcPr>
          <w:p w14:paraId="65537289" w14:textId="79CF26C5" w:rsidR="00611A86" w:rsidRPr="00F80B05" w:rsidRDefault="00611A86" w:rsidP="00611A86">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4D5DD25A" w14:textId="77777777" w:rsidR="00611A86" w:rsidRPr="00F80B05" w:rsidRDefault="00611A86" w:rsidP="00611A86">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235BA5B5" w14:textId="345891F9" w:rsidR="00611A86" w:rsidRPr="00F80B05" w:rsidRDefault="00611A86" w:rsidP="00611A86">
            <w:pPr>
              <w:spacing w:before="60" w:after="30" w:line="276" w:lineRule="auto"/>
              <w:ind w:left="-108" w:right="-108"/>
              <w:jc w:val="center"/>
              <w:rPr>
                <w:rFonts w:ascii="Arial" w:hAnsi="Arial" w:cs="Arial"/>
                <w:sz w:val="19"/>
                <w:szCs w:val="19"/>
              </w:rPr>
            </w:pPr>
            <w:r>
              <w:rPr>
                <w:rFonts w:ascii="Arial" w:hAnsi="Arial" w:cs="Arial"/>
                <w:sz w:val="19"/>
                <w:szCs w:val="19"/>
                <w:lang w:val="en-GB"/>
              </w:rPr>
              <w:t>2023</w:t>
            </w:r>
          </w:p>
        </w:tc>
      </w:tr>
      <w:tr w:rsidR="00212EEE" w:rsidRPr="00F80B05" w14:paraId="51F9D048" w14:textId="77777777" w:rsidTr="00611A86">
        <w:trPr>
          <w:trHeight w:hRule="exact" w:val="352"/>
        </w:trPr>
        <w:tc>
          <w:tcPr>
            <w:tcW w:w="5553" w:type="dxa"/>
          </w:tcPr>
          <w:p w14:paraId="6A7C47E5" w14:textId="77777777" w:rsidR="00212EEE" w:rsidRPr="00F80B05" w:rsidRDefault="00212EEE" w:rsidP="00F80B05">
            <w:pPr>
              <w:spacing w:before="60" w:after="30" w:line="276" w:lineRule="auto"/>
              <w:rPr>
                <w:rFonts w:ascii="Arial" w:hAnsi="Arial" w:cs="Arial"/>
                <w:sz w:val="19"/>
                <w:szCs w:val="19"/>
                <w:lang w:val="en-GB"/>
              </w:rPr>
            </w:pPr>
          </w:p>
        </w:tc>
        <w:tc>
          <w:tcPr>
            <w:tcW w:w="1593" w:type="dxa"/>
            <w:tcBorders>
              <w:top w:val="single" w:sz="4" w:space="0" w:color="auto"/>
            </w:tcBorders>
          </w:tcPr>
          <w:p w14:paraId="3CDF0444" w14:textId="77777777" w:rsidR="00212EEE" w:rsidRPr="00F80B05" w:rsidRDefault="00212EEE" w:rsidP="00F80B05">
            <w:pPr>
              <w:spacing w:before="60" w:after="30" w:line="276" w:lineRule="auto"/>
              <w:rPr>
                <w:rFonts w:ascii="Arial" w:hAnsi="Arial" w:cs="Arial"/>
                <w:sz w:val="19"/>
                <w:szCs w:val="19"/>
                <w:lang w:val="en-GB"/>
              </w:rPr>
            </w:pPr>
          </w:p>
        </w:tc>
        <w:tc>
          <w:tcPr>
            <w:tcW w:w="270" w:type="dxa"/>
          </w:tcPr>
          <w:p w14:paraId="52B38A01" w14:textId="77777777" w:rsidR="00212EEE" w:rsidRPr="00F80B05" w:rsidRDefault="00212EEE" w:rsidP="00F80B05">
            <w:pPr>
              <w:spacing w:before="60" w:after="30" w:line="276" w:lineRule="auto"/>
              <w:rPr>
                <w:rFonts w:ascii="Arial" w:hAnsi="Arial" w:cs="Arial"/>
                <w:sz w:val="19"/>
                <w:szCs w:val="19"/>
                <w:lang w:val="en-GB"/>
              </w:rPr>
            </w:pPr>
          </w:p>
        </w:tc>
        <w:tc>
          <w:tcPr>
            <w:tcW w:w="1620" w:type="dxa"/>
            <w:tcBorders>
              <w:top w:val="single" w:sz="4" w:space="0" w:color="auto"/>
            </w:tcBorders>
          </w:tcPr>
          <w:p w14:paraId="4CC23861" w14:textId="77777777" w:rsidR="00212EEE" w:rsidRPr="00F80B05" w:rsidRDefault="00212EEE" w:rsidP="00F80B05">
            <w:pPr>
              <w:spacing w:before="60" w:after="30" w:line="276" w:lineRule="auto"/>
              <w:rPr>
                <w:rFonts w:ascii="Arial" w:hAnsi="Arial" w:cs="Arial"/>
                <w:sz w:val="19"/>
                <w:szCs w:val="19"/>
                <w:lang w:val="en-GB"/>
              </w:rPr>
            </w:pPr>
          </w:p>
        </w:tc>
      </w:tr>
      <w:tr w:rsidR="00BC4282" w:rsidRPr="00F80B05" w14:paraId="6B97ACE9" w14:textId="77777777" w:rsidTr="00611A86">
        <w:trPr>
          <w:trHeight w:val="307"/>
        </w:trPr>
        <w:tc>
          <w:tcPr>
            <w:tcW w:w="5553" w:type="dxa"/>
          </w:tcPr>
          <w:p w14:paraId="77B83B56" w14:textId="61CB5D55" w:rsidR="00BC4282" w:rsidRPr="00F80B05" w:rsidRDefault="00BC4282" w:rsidP="00675913">
            <w:pPr>
              <w:tabs>
                <w:tab w:val="left" w:pos="166"/>
              </w:tabs>
              <w:spacing w:before="60" w:after="30" w:line="276" w:lineRule="auto"/>
              <w:rPr>
                <w:rFonts w:ascii="Arial" w:hAnsi="Arial" w:cs="Arial"/>
                <w:sz w:val="19"/>
                <w:szCs w:val="19"/>
              </w:rPr>
            </w:pPr>
            <w:r w:rsidRPr="00F80B05">
              <w:rPr>
                <w:rFonts w:ascii="Arial" w:hAnsi="Arial" w:cs="Arial"/>
                <w:b/>
                <w:bCs/>
                <w:color w:val="000000"/>
                <w:sz w:val="19"/>
                <w:szCs w:val="19"/>
              </w:rPr>
              <w:t xml:space="preserve">Equity instruments measured at fair value </w:t>
            </w:r>
            <w:r w:rsidRPr="00F80B05">
              <w:rPr>
                <w:rFonts w:ascii="Arial" w:hAnsi="Arial" w:cs="Arial"/>
                <w:b/>
                <w:bCs/>
                <w:color w:val="000000"/>
                <w:sz w:val="19"/>
                <w:szCs w:val="19"/>
              </w:rPr>
              <w:br/>
              <w:t xml:space="preserve">    through profit or loss</w:t>
            </w:r>
          </w:p>
        </w:tc>
        <w:tc>
          <w:tcPr>
            <w:tcW w:w="1593" w:type="dxa"/>
            <w:shd w:val="clear" w:color="auto" w:fill="auto"/>
            <w:vAlign w:val="bottom"/>
          </w:tcPr>
          <w:p w14:paraId="71C942A2" w14:textId="77777777" w:rsidR="00BC4282" w:rsidRPr="00F80B05" w:rsidRDefault="00BC4282" w:rsidP="00F80B05">
            <w:pPr>
              <w:spacing w:before="60" w:after="30" w:line="276" w:lineRule="auto"/>
              <w:jc w:val="right"/>
              <w:rPr>
                <w:rFonts w:ascii="Arial" w:hAnsi="Arial" w:cs="Arial"/>
                <w:sz w:val="19"/>
                <w:szCs w:val="19"/>
              </w:rPr>
            </w:pPr>
          </w:p>
        </w:tc>
        <w:tc>
          <w:tcPr>
            <w:tcW w:w="270" w:type="dxa"/>
          </w:tcPr>
          <w:p w14:paraId="510E2C5F" w14:textId="77777777" w:rsidR="00BC4282" w:rsidRPr="00F80B05" w:rsidRDefault="00BC4282" w:rsidP="00F80B05">
            <w:pPr>
              <w:spacing w:before="60" w:after="30" w:line="276" w:lineRule="auto"/>
              <w:jc w:val="right"/>
              <w:rPr>
                <w:rFonts w:ascii="Arial" w:hAnsi="Arial" w:cs="Arial"/>
                <w:sz w:val="19"/>
                <w:szCs w:val="19"/>
                <w:lang w:val="en-GB"/>
              </w:rPr>
            </w:pPr>
          </w:p>
        </w:tc>
        <w:tc>
          <w:tcPr>
            <w:tcW w:w="1620" w:type="dxa"/>
          </w:tcPr>
          <w:p w14:paraId="27C92B87" w14:textId="77777777" w:rsidR="00BC4282" w:rsidRPr="00F80B05" w:rsidRDefault="00BC4282" w:rsidP="00F80B05">
            <w:pPr>
              <w:spacing w:before="60" w:after="30" w:line="276" w:lineRule="auto"/>
              <w:jc w:val="right"/>
              <w:rPr>
                <w:rFonts w:ascii="Arial" w:hAnsi="Arial" w:cs="Arial"/>
                <w:sz w:val="19"/>
                <w:szCs w:val="19"/>
                <w:lang w:val="en-GB"/>
              </w:rPr>
            </w:pPr>
          </w:p>
        </w:tc>
      </w:tr>
      <w:tr w:rsidR="00685C71" w:rsidRPr="00F80B05" w14:paraId="3CA97723" w14:textId="77777777" w:rsidTr="00611A86">
        <w:trPr>
          <w:trHeight w:val="307"/>
        </w:trPr>
        <w:tc>
          <w:tcPr>
            <w:tcW w:w="5553" w:type="dxa"/>
          </w:tcPr>
          <w:p w14:paraId="34D162CD" w14:textId="5B310762" w:rsidR="00685C71" w:rsidRPr="00F80B05" w:rsidRDefault="00685C71" w:rsidP="00685C71">
            <w:pPr>
              <w:spacing w:before="60" w:after="30" w:line="276" w:lineRule="auto"/>
              <w:rPr>
                <w:rFonts w:ascii="Arial" w:hAnsi="Arial" w:cs="Arial"/>
                <w:sz w:val="19"/>
                <w:szCs w:val="19"/>
                <w:lang w:val="en-GB"/>
              </w:rPr>
            </w:pPr>
            <w:r w:rsidRPr="00F80B05">
              <w:rPr>
                <w:rFonts w:ascii="Arial" w:hAnsi="Arial" w:cs="Arial"/>
                <w:color w:val="000000"/>
                <w:sz w:val="19"/>
                <w:szCs w:val="19"/>
              </w:rPr>
              <w:t>Domestic equity instruments</w:t>
            </w:r>
          </w:p>
        </w:tc>
        <w:tc>
          <w:tcPr>
            <w:tcW w:w="1593" w:type="dxa"/>
            <w:shd w:val="clear" w:color="auto" w:fill="auto"/>
          </w:tcPr>
          <w:p w14:paraId="5FC82B90" w14:textId="2DBC4F04" w:rsidR="00685C71" w:rsidRPr="00F80B05" w:rsidRDefault="008E73D8" w:rsidP="00685C71">
            <w:pPr>
              <w:spacing w:before="60" w:after="30" w:line="276" w:lineRule="auto"/>
              <w:jc w:val="right"/>
              <w:rPr>
                <w:rFonts w:ascii="Arial" w:hAnsi="Arial" w:cs="Arial"/>
                <w:sz w:val="19"/>
                <w:szCs w:val="19"/>
              </w:rPr>
            </w:pPr>
            <w:r>
              <w:rPr>
                <w:rFonts w:ascii="Arial" w:hAnsi="Arial" w:cs="Arial"/>
                <w:sz w:val="19"/>
                <w:szCs w:val="19"/>
              </w:rPr>
              <w:t>19,905</w:t>
            </w:r>
          </w:p>
        </w:tc>
        <w:tc>
          <w:tcPr>
            <w:tcW w:w="270" w:type="dxa"/>
          </w:tcPr>
          <w:p w14:paraId="1D3C0C08" w14:textId="77777777" w:rsidR="00685C71" w:rsidRPr="00F80B05" w:rsidRDefault="00685C71" w:rsidP="00685C71">
            <w:pPr>
              <w:spacing w:before="60" w:after="30" w:line="276" w:lineRule="auto"/>
              <w:jc w:val="right"/>
              <w:rPr>
                <w:rFonts w:ascii="Arial" w:hAnsi="Arial" w:cs="Arial"/>
                <w:sz w:val="19"/>
                <w:szCs w:val="19"/>
                <w:lang w:val="en-GB"/>
              </w:rPr>
            </w:pPr>
          </w:p>
        </w:tc>
        <w:tc>
          <w:tcPr>
            <w:tcW w:w="1620" w:type="dxa"/>
          </w:tcPr>
          <w:p w14:paraId="23A644C8" w14:textId="6076A383" w:rsidR="00685C71" w:rsidRPr="00F80B05" w:rsidRDefault="00685C71" w:rsidP="00685C71">
            <w:pPr>
              <w:spacing w:before="60" w:after="30" w:line="276" w:lineRule="auto"/>
              <w:jc w:val="right"/>
              <w:rPr>
                <w:rFonts w:ascii="Arial" w:eastAsia="Cordia New" w:hAnsi="Arial" w:cs="Arial"/>
                <w:sz w:val="19"/>
                <w:szCs w:val="19"/>
              </w:rPr>
            </w:pPr>
            <w:r w:rsidRPr="00F80B05">
              <w:rPr>
                <w:rFonts w:ascii="Arial" w:hAnsi="Arial" w:cs="Arial"/>
                <w:sz w:val="19"/>
                <w:szCs w:val="19"/>
              </w:rPr>
              <w:t>57,524</w:t>
            </w:r>
          </w:p>
        </w:tc>
      </w:tr>
      <w:tr w:rsidR="00685C71" w:rsidRPr="00F80B05" w14:paraId="348128C2" w14:textId="77777777" w:rsidTr="00611A86">
        <w:trPr>
          <w:trHeight w:val="305"/>
        </w:trPr>
        <w:tc>
          <w:tcPr>
            <w:tcW w:w="5553" w:type="dxa"/>
          </w:tcPr>
          <w:p w14:paraId="4C4C4252" w14:textId="02F51B1D" w:rsidR="00685C71" w:rsidRPr="00F80B05" w:rsidRDefault="00685C71" w:rsidP="00685C71">
            <w:pPr>
              <w:spacing w:before="60" w:after="30" w:line="276" w:lineRule="auto"/>
              <w:rPr>
                <w:rFonts w:ascii="Arial" w:hAnsi="Arial" w:cs="Arial"/>
                <w:sz w:val="19"/>
                <w:szCs w:val="19"/>
              </w:rPr>
            </w:pPr>
            <w:r w:rsidRPr="00F80B05">
              <w:rPr>
                <w:rFonts w:ascii="Arial" w:hAnsi="Arial" w:cs="Arial"/>
                <w:color w:val="000000"/>
                <w:sz w:val="19"/>
                <w:szCs w:val="19"/>
              </w:rPr>
              <w:t>Domestic unit trusts</w:t>
            </w:r>
          </w:p>
        </w:tc>
        <w:tc>
          <w:tcPr>
            <w:tcW w:w="1593" w:type="dxa"/>
            <w:shd w:val="clear" w:color="auto" w:fill="auto"/>
          </w:tcPr>
          <w:p w14:paraId="24991E01" w14:textId="21C43175" w:rsidR="00685C71" w:rsidRPr="00F80B05" w:rsidRDefault="008E73D8" w:rsidP="00685C71">
            <w:pPr>
              <w:spacing w:before="60" w:after="30" w:line="276" w:lineRule="auto"/>
              <w:jc w:val="right"/>
              <w:rPr>
                <w:rFonts w:ascii="Arial" w:hAnsi="Arial" w:cs="Arial"/>
                <w:sz w:val="19"/>
                <w:szCs w:val="19"/>
              </w:rPr>
            </w:pPr>
            <w:r>
              <w:rPr>
                <w:rFonts w:ascii="Arial" w:hAnsi="Arial" w:cs="Arial"/>
                <w:sz w:val="19"/>
                <w:szCs w:val="19"/>
              </w:rPr>
              <w:t>26,249</w:t>
            </w:r>
          </w:p>
        </w:tc>
        <w:tc>
          <w:tcPr>
            <w:tcW w:w="270" w:type="dxa"/>
          </w:tcPr>
          <w:p w14:paraId="2120DA84" w14:textId="77777777" w:rsidR="00685C71" w:rsidRPr="00F80B05" w:rsidRDefault="00685C71" w:rsidP="00685C71">
            <w:pPr>
              <w:spacing w:before="60" w:after="30" w:line="276" w:lineRule="auto"/>
              <w:jc w:val="right"/>
              <w:rPr>
                <w:rFonts w:ascii="Arial" w:hAnsi="Arial" w:cs="Arial"/>
                <w:sz w:val="19"/>
                <w:szCs w:val="19"/>
                <w:lang w:val="en-GB"/>
              </w:rPr>
            </w:pPr>
          </w:p>
        </w:tc>
        <w:tc>
          <w:tcPr>
            <w:tcW w:w="1620" w:type="dxa"/>
          </w:tcPr>
          <w:p w14:paraId="046BBEBE" w14:textId="426BCDA1" w:rsidR="00685C71" w:rsidRPr="00F80B05" w:rsidRDefault="00685C71" w:rsidP="00685C71">
            <w:pPr>
              <w:spacing w:before="60" w:after="30" w:line="276" w:lineRule="auto"/>
              <w:jc w:val="right"/>
              <w:rPr>
                <w:rFonts w:ascii="Arial" w:hAnsi="Arial" w:cs="Arial"/>
                <w:sz w:val="19"/>
                <w:szCs w:val="19"/>
                <w:lang w:val="en-GB"/>
              </w:rPr>
            </w:pPr>
            <w:r w:rsidRPr="00F80B05">
              <w:rPr>
                <w:rFonts w:ascii="Arial" w:hAnsi="Arial" w:cs="Arial"/>
                <w:sz w:val="19"/>
                <w:szCs w:val="19"/>
              </w:rPr>
              <w:t>26,129</w:t>
            </w:r>
          </w:p>
        </w:tc>
      </w:tr>
      <w:tr w:rsidR="00685C71" w:rsidRPr="00F80B05" w14:paraId="691FBBAA" w14:textId="77777777" w:rsidTr="00611A86">
        <w:trPr>
          <w:trHeight w:val="302"/>
        </w:trPr>
        <w:tc>
          <w:tcPr>
            <w:tcW w:w="5553" w:type="dxa"/>
          </w:tcPr>
          <w:p w14:paraId="5A057AFC" w14:textId="101DD937" w:rsidR="00685C71" w:rsidRPr="00F80B05" w:rsidRDefault="00685C71" w:rsidP="00685C71">
            <w:pPr>
              <w:spacing w:before="60" w:after="30" w:line="276" w:lineRule="auto"/>
              <w:rPr>
                <w:rFonts w:ascii="Arial" w:hAnsi="Arial" w:cs="Arial"/>
                <w:sz w:val="19"/>
                <w:szCs w:val="19"/>
                <w:cs/>
              </w:rPr>
            </w:pPr>
            <w:r w:rsidRPr="00F80B05">
              <w:rPr>
                <w:rFonts w:ascii="Arial" w:hAnsi="Arial" w:cs="Arial"/>
                <w:color w:val="000000"/>
                <w:sz w:val="19"/>
                <w:szCs w:val="19"/>
              </w:rPr>
              <w:t>Foreign unit trusts</w:t>
            </w:r>
          </w:p>
        </w:tc>
        <w:tc>
          <w:tcPr>
            <w:tcW w:w="1593" w:type="dxa"/>
            <w:tcBorders>
              <w:bottom w:val="single" w:sz="4" w:space="0" w:color="auto"/>
            </w:tcBorders>
          </w:tcPr>
          <w:p w14:paraId="1F4BED97" w14:textId="40EA3C71" w:rsidR="00685C71" w:rsidRPr="00F80B05" w:rsidRDefault="008E73D8" w:rsidP="00685C71">
            <w:pPr>
              <w:spacing w:before="60" w:after="30" w:line="276" w:lineRule="auto"/>
              <w:jc w:val="right"/>
              <w:rPr>
                <w:rFonts w:ascii="Arial" w:hAnsi="Arial" w:cs="Arial"/>
                <w:sz w:val="19"/>
                <w:szCs w:val="19"/>
              </w:rPr>
            </w:pPr>
            <w:r>
              <w:rPr>
                <w:rFonts w:ascii="Arial" w:hAnsi="Arial" w:cs="Arial"/>
                <w:sz w:val="19"/>
                <w:szCs w:val="19"/>
              </w:rPr>
              <w:t>9,22</w:t>
            </w:r>
            <w:r w:rsidR="001947EE">
              <w:rPr>
                <w:rFonts w:ascii="Arial" w:hAnsi="Arial" w:cs="Arial"/>
                <w:sz w:val="19"/>
                <w:szCs w:val="19"/>
              </w:rPr>
              <w:t>5</w:t>
            </w:r>
          </w:p>
        </w:tc>
        <w:tc>
          <w:tcPr>
            <w:tcW w:w="270" w:type="dxa"/>
          </w:tcPr>
          <w:p w14:paraId="3EE67DBE" w14:textId="77777777" w:rsidR="00685C71" w:rsidRPr="00F80B05" w:rsidRDefault="00685C71" w:rsidP="00685C71">
            <w:pPr>
              <w:spacing w:before="60" w:after="30" w:line="276" w:lineRule="auto"/>
              <w:jc w:val="right"/>
              <w:rPr>
                <w:rFonts w:ascii="Arial" w:hAnsi="Arial" w:cs="Arial"/>
                <w:sz w:val="19"/>
                <w:szCs w:val="19"/>
                <w:lang w:val="en-GB"/>
              </w:rPr>
            </w:pPr>
          </w:p>
        </w:tc>
        <w:tc>
          <w:tcPr>
            <w:tcW w:w="1620" w:type="dxa"/>
            <w:tcBorders>
              <w:bottom w:val="single" w:sz="4" w:space="0" w:color="auto"/>
            </w:tcBorders>
          </w:tcPr>
          <w:p w14:paraId="2B72AB3B" w14:textId="3CBC68B0" w:rsidR="00685C71" w:rsidRPr="00F80B05" w:rsidRDefault="00685C71" w:rsidP="00685C71">
            <w:pPr>
              <w:spacing w:before="60" w:after="30" w:line="276" w:lineRule="auto"/>
              <w:jc w:val="right"/>
              <w:rPr>
                <w:rFonts w:ascii="Arial" w:hAnsi="Arial" w:cs="Arial"/>
                <w:sz w:val="19"/>
                <w:szCs w:val="19"/>
                <w:lang w:val="en-GB"/>
              </w:rPr>
            </w:pPr>
            <w:r w:rsidRPr="00F80B05">
              <w:rPr>
                <w:rFonts w:ascii="Arial" w:hAnsi="Arial" w:cs="Arial"/>
                <w:sz w:val="19"/>
                <w:szCs w:val="19"/>
              </w:rPr>
              <w:t>8,222</w:t>
            </w:r>
          </w:p>
        </w:tc>
      </w:tr>
      <w:tr w:rsidR="00685C71" w:rsidRPr="00F80B05" w14:paraId="012D89B6" w14:textId="77777777" w:rsidTr="00611A86">
        <w:trPr>
          <w:trHeight w:val="302"/>
        </w:trPr>
        <w:tc>
          <w:tcPr>
            <w:tcW w:w="5553" w:type="dxa"/>
          </w:tcPr>
          <w:p w14:paraId="13633464" w14:textId="77777777" w:rsidR="0031095A" w:rsidRDefault="00685C71" w:rsidP="00685C71">
            <w:pPr>
              <w:tabs>
                <w:tab w:val="left" w:pos="308"/>
              </w:tabs>
              <w:spacing w:before="60" w:after="30" w:line="276" w:lineRule="auto"/>
              <w:rPr>
                <w:rFonts w:ascii="Arial" w:hAnsi="Arial" w:cs="Arial"/>
                <w:color w:val="000000"/>
                <w:sz w:val="19"/>
                <w:szCs w:val="19"/>
              </w:rPr>
            </w:pPr>
            <w:r w:rsidRPr="00F80B05">
              <w:rPr>
                <w:rFonts w:ascii="Arial" w:hAnsi="Arial" w:cs="Arial"/>
                <w:color w:val="000000"/>
                <w:sz w:val="19"/>
                <w:szCs w:val="19"/>
              </w:rPr>
              <w:t xml:space="preserve">Total equity instruments measured at fair value </w:t>
            </w:r>
          </w:p>
          <w:p w14:paraId="674D049A" w14:textId="5B6D83B9" w:rsidR="00685C71" w:rsidRPr="00F80B05" w:rsidRDefault="00685C71" w:rsidP="00685C71">
            <w:pPr>
              <w:tabs>
                <w:tab w:val="left" w:pos="308"/>
              </w:tabs>
              <w:spacing w:before="60" w:after="30" w:line="276" w:lineRule="auto"/>
              <w:rPr>
                <w:rFonts w:ascii="Arial" w:hAnsi="Arial" w:cs="Arial"/>
                <w:sz w:val="19"/>
                <w:szCs w:val="19"/>
              </w:rPr>
            </w:pPr>
            <w:r w:rsidRPr="00F80B05">
              <w:rPr>
                <w:rFonts w:ascii="Arial" w:hAnsi="Arial" w:cs="Arial"/>
                <w:color w:val="000000"/>
                <w:sz w:val="19"/>
                <w:szCs w:val="19"/>
              </w:rPr>
              <w:t xml:space="preserve">    </w:t>
            </w:r>
            <w:r>
              <w:rPr>
                <w:rFonts w:ascii="Arial" w:hAnsi="Arial" w:cs="Arial"/>
                <w:color w:val="000000"/>
                <w:sz w:val="19"/>
                <w:szCs w:val="19"/>
              </w:rPr>
              <w:t xml:space="preserve">  </w:t>
            </w:r>
            <w:r w:rsidRPr="00F80B05">
              <w:rPr>
                <w:rFonts w:ascii="Arial" w:hAnsi="Arial" w:cs="Arial"/>
                <w:color w:val="000000"/>
                <w:sz w:val="19"/>
                <w:szCs w:val="19"/>
              </w:rPr>
              <w:t>through profit or loss</w:t>
            </w:r>
          </w:p>
        </w:tc>
        <w:tc>
          <w:tcPr>
            <w:tcW w:w="1593" w:type="dxa"/>
            <w:tcBorders>
              <w:top w:val="single" w:sz="4" w:space="0" w:color="auto"/>
              <w:bottom w:val="single" w:sz="12" w:space="0" w:color="auto"/>
            </w:tcBorders>
          </w:tcPr>
          <w:p w14:paraId="404FF8F7" w14:textId="77777777" w:rsidR="003F16F4" w:rsidRDefault="003F16F4" w:rsidP="00685C71">
            <w:pPr>
              <w:spacing w:before="60" w:after="30" w:line="276" w:lineRule="auto"/>
              <w:jc w:val="right"/>
              <w:rPr>
                <w:rFonts w:ascii="Arial" w:hAnsi="Arial" w:cs="Arial"/>
                <w:sz w:val="19"/>
                <w:szCs w:val="19"/>
              </w:rPr>
            </w:pPr>
          </w:p>
          <w:p w14:paraId="10B666A8" w14:textId="0CE2899D" w:rsidR="008E73D8" w:rsidRPr="00F80B05" w:rsidRDefault="008E73D8" w:rsidP="00685C71">
            <w:pPr>
              <w:spacing w:before="60" w:after="30" w:line="276" w:lineRule="auto"/>
              <w:jc w:val="right"/>
              <w:rPr>
                <w:rFonts w:ascii="Arial" w:hAnsi="Arial" w:cs="Arial"/>
                <w:sz w:val="19"/>
                <w:szCs w:val="19"/>
              </w:rPr>
            </w:pPr>
            <w:r>
              <w:rPr>
                <w:rFonts w:ascii="Arial" w:hAnsi="Arial" w:cs="Arial"/>
                <w:sz w:val="19"/>
                <w:szCs w:val="19"/>
              </w:rPr>
              <w:t>55,37</w:t>
            </w:r>
            <w:r w:rsidR="001947EE">
              <w:rPr>
                <w:rFonts w:ascii="Arial" w:hAnsi="Arial" w:cs="Arial"/>
                <w:sz w:val="19"/>
                <w:szCs w:val="19"/>
              </w:rPr>
              <w:t>9</w:t>
            </w:r>
          </w:p>
        </w:tc>
        <w:tc>
          <w:tcPr>
            <w:tcW w:w="270" w:type="dxa"/>
          </w:tcPr>
          <w:p w14:paraId="408D0549" w14:textId="77777777" w:rsidR="00685C71" w:rsidRPr="00F80B05" w:rsidRDefault="00685C71" w:rsidP="00685C71">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7D109B94" w14:textId="349B2F7E" w:rsidR="00685C71" w:rsidRPr="00FF0F40" w:rsidRDefault="00685C71" w:rsidP="00685C71">
            <w:pPr>
              <w:spacing w:before="60" w:after="30" w:line="276" w:lineRule="auto"/>
              <w:jc w:val="right"/>
              <w:rPr>
                <w:rFonts w:ascii="Arial" w:hAnsi="Arial" w:cs="Arial"/>
                <w:sz w:val="19"/>
                <w:szCs w:val="19"/>
              </w:rPr>
            </w:pPr>
            <w:r>
              <w:rPr>
                <w:rFonts w:ascii="Arial" w:hAnsi="Arial" w:cs="Arial"/>
                <w:sz w:val="19"/>
                <w:szCs w:val="19"/>
              </w:rPr>
              <w:br/>
              <w:t>91,875</w:t>
            </w:r>
          </w:p>
        </w:tc>
      </w:tr>
      <w:tr w:rsidR="00F80B05" w:rsidRPr="00F80B05" w14:paraId="3EC92350" w14:textId="77777777" w:rsidTr="00611A86">
        <w:trPr>
          <w:trHeight w:val="302"/>
        </w:trPr>
        <w:tc>
          <w:tcPr>
            <w:tcW w:w="5553" w:type="dxa"/>
            <w:vAlign w:val="bottom"/>
          </w:tcPr>
          <w:p w14:paraId="0BA6F453" w14:textId="77777777" w:rsidR="00F80B05" w:rsidRPr="00F80B05" w:rsidRDefault="00F80B05" w:rsidP="00F80B05">
            <w:pPr>
              <w:spacing w:before="60" w:after="30" w:line="276" w:lineRule="auto"/>
              <w:rPr>
                <w:rFonts w:ascii="Arial" w:hAnsi="Arial" w:cs="Arial"/>
                <w:sz w:val="19"/>
                <w:szCs w:val="19"/>
              </w:rPr>
            </w:pPr>
          </w:p>
        </w:tc>
        <w:tc>
          <w:tcPr>
            <w:tcW w:w="1593" w:type="dxa"/>
            <w:tcBorders>
              <w:top w:val="single" w:sz="12" w:space="0" w:color="auto"/>
            </w:tcBorders>
            <w:vAlign w:val="bottom"/>
          </w:tcPr>
          <w:p w14:paraId="1EF7D6FE" w14:textId="6BB5E1E7" w:rsidR="00F80B05" w:rsidRPr="00F80B05" w:rsidRDefault="00F80B05" w:rsidP="00F80B05">
            <w:pPr>
              <w:spacing w:before="60" w:after="30" w:line="276" w:lineRule="auto"/>
              <w:jc w:val="right"/>
              <w:rPr>
                <w:rFonts w:ascii="Arial" w:hAnsi="Arial" w:cs="Arial"/>
                <w:sz w:val="19"/>
                <w:szCs w:val="19"/>
              </w:rPr>
            </w:pPr>
          </w:p>
        </w:tc>
        <w:tc>
          <w:tcPr>
            <w:tcW w:w="270" w:type="dxa"/>
          </w:tcPr>
          <w:p w14:paraId="24FF82A6" w14:textId="77777777" w:rsidR="00F80B05" w:rsidRPr="00F80B05" w:rsidRDefault="00F80B05" w:rsidP="00F80B05">
            <w:pPr>
              <w:spacing w:before="60" w:after="30" w:line="276" w:lineRule="auto"/>
              <w:jc w:val="right"/>
              <w:rPr>
                <w:rFonts w:ascii="Arial" w:hAnsi="Arial" w:cs="Arial"/>
                <w:sz w:val="19"/>
                <w:szCs w:val="19"/>
                <w:lang w:val="en-GB"/>
              </w:rPr>
            </w:pPr>
          </w:p>
        </w:tc>
        <w:tc>
          <w:tcPr>
            <w:tcW w:w="1620" w:type="dxa"/>
            <w:tcBorders>
              <w:top w:val="single" w:sz="12" w:space="0" w:color="auto"/>
            </w:tcBorders>
          </w:tcPr>
          <w:p w14:paraId="7943F2DE" w14:textId="77777777" w:rsidR="00F80B05" w:rsidRPr="00F80B05" w:rsidRDefault="00F80B05" w:rsidP="00F80B05">
            <w:pPr>
              <w:spacing w:before="60" w:after="30" w:line="276" w:lineRule="auto"/>
              <w:jc w:val="right"/>
              <w:rPr>
                <w:rFonts w:ascii="Arial" w:hAnsi="Arial" w:cs="Arial"/>
                <w:sz w:val="19"/>
                <w:szCs w:val="19"/>
                <w:lang w:val="en-GB"/>
              </w:rPr>
            </w:pPr>
          </w:p>
        </w:tc>
      </w:tr>
      <w:tr w:rsidR="00F80B05" w:rsidRPr="00F80B05" w14:paraId="26E3D127" w14:textId="77777777" w:rsidTr="00611A86">
        <w:trPr>
          <w:trHeight w:val="302"/>
        </w:trPr>
        <w:tc>
          <w:tcPr>
            <w:tcW w:w="5553" w:type="dxa"/>
          </w:tcPr>
          <w:p w14:paraId="24657E0E" w14:textId="135CDCA1" w:rsidR="00F80B05" w:rsidRPr="00F80B05" w:rsidRDefault="00F80B05" w:rsidP="00F80B05">
            <w:pPr>
              <w:autoSpaceDE w:val="0"/>
              <w:autoSpaceDN w:val="0"/>
              <w:adjustRightInd w:val="0"/>
              <w:spacing w:before="60" w:after="30" w:line="276" w:lineRule="auto"/>
              <w:rPr>
                <w:rFonts w:ascii="Arial" w:hAnsi="Arial" w:cs="Arial"/>
                <w:sz w:val="19"/>
                <w:szCs w:val="19"/>
              </w:rPr>
            </w:pPr>
            <w:r w:rsidRPr="00F80B05">
              <w:rPr>
                <w:rFonts w:ascii="Arial" w:hAnsi="Arial" w:cs="Arial"/>
                <w:b/>
                <w:bCs/>
                <w:color w:val="000000"/>
                <w:sz w:val="19"/>
                <w:szCs w:val="19"/>
              </w:rPr>
              <w:t xml:space="preserve">Equity instruments measured at fair value </w:t>
            </w:r>
            <w:r w:rsidRPr="00F80B05">
              <w:rPr>
                <w:rFonts w:ascii="Arial" w:hAnsi="Arial" w:cs="Arial"/>
                <w:b/>
                <w:bCs/>
                <w:color w:val="000000"/>
                <w:sz w:val="19"/>
                <w:szCs w:val="19"/>
              </w:rPr>
              <w:br/>
              <w:t xml:space="preserve">     through other comprehensive income</w:t>
            </w:r>
          </w:p>
        </w:tc>
        <w:tc>
          <w:tcPr>
            <w:tcW w:w="1593" w:type="dxa"/>
            <w:vAlign w:val="bottom"/>
          </w:tcPr>
          <w:p w14:paraId="64A19BB3" w14:textId="77777777" w:rsidR="00F80B05" w:rsidRPr="00F80B05" w:rsidRDefault="00F80B05" w:rsidP="00F80B05">
            <w:pPr>
              <w:spacing w:before="60" w:after="30" w:line="276" w:lineRule="auto"/>
              <w:jc w:val="right"/>
              <w:rPr>
                <w:rFonts w:ascii="Arial" w:hAnsi="Arial" w:cs="Arial"/>
                <w:sz w:val="19"/>
                <w:szCs w:val="19"/>
              </w:rPr>
            </w:pPr>
          </w:p>
        </w:tc>
        <w:tc>
          <w:tcPr>
            <w:tcW w:w="270" w:type="dxa"/>
          </w:tcPr>
          <w:p w14:paraId="26DF2035" w14:textId="77777777" w:rsidR="00F80B05" w:rsidRPr="00F80B05" w:rsidRDefault="00F80B05" w:rsidP="00F80B05">
            <w:pPr>
              <w:spacing w:before="60" w:after="30" w:line="276" w:lineRule="auto"/>
              <w:jc w:val="right"/>
              <w:rPr>
                <w:rFonts w:ascii="Arial" w:hAnsi="Arial" w:cs="Arial"/>
                <w:sz w:val="19"/>
                <w:szCs w:val="19"/>
                <w:lang w:val="en-GB"/>
              </w:rPr>
            </w:pPr>
          </w:p>
        </w:tc>
        <w:tc>
          <w:tcPr>
            <w:tcW w:w="1620" w:type="dxa"/>
          </w:tcPr>
          <w:p w14:paraId="58E36699" w14:textId="77777777" w:rsidR="00F80B05" w:rsidRPr="00F80B05" w:rsidRDefault="00F80B05" w:rsidP="00F80B05">
            <w:pPr>
              <w:spacing w:before="60" w:after="30" w:line="276" w:lineRule="auto"/>
              <w:jc w:val="right"/>
              <w:rPr>
                <w:rFonts w:ascii="Arial" w:hAnsi="Arial" w:cs="Arial"/>
                <w:sz w:val="19"/>
                <w:szCs w:val="19"/>
                <w:lang w:val="en-GB"/>
              </w:rPr>
            </w:pPr>
          </w:p>
        </w:tc>
      </w:tr>
      <w:tr w:rsidR="003F16F4" w:rsidRPr="00F80B05" w14:paraId="2BA03DC9" w14:textId="77777777" w:rsidTr="00611A86">
        <w:trPr>
          <w:trHeight w:val="302"/>
        </w:trPr>
        <w:tc>
          <w:tcPr>
            <w:tcW w:w="5553" w:type="dxa"/>
          </w:tcPr>
          <w:p w14:paraId="5A8A3310" w14:textId="596F8D3E" w:rsidR="003F16F4" w:rsidRPr="00F80B05" w:rsidRDefault="003F16F4" w:rsidP="003F16F4">
            <w:pPr>
              <w:spacing w:before="60" w:after="30" w:line="276" w:lineRule="auto"/>
              <w:rPr>
                <w:rFonts w:ascii="Arial" w:hAnsi="Arial" w:cs="Arial"/>
                <w:sz w:val="19"/>
                <w:szCs w:val="19"/>
              </w:rPr>
            </w:pPr>
            <w:r w:rsidRPr="00F80B05">
              <w:rPr>
                <w:rFonts w:ascii="Arial" w:hAnsi="Arial" w:cs="Arial"/>
                <w:color w:val="000000"/>
                <w:sz w:val="19"/>
                <w:szCs w:val="19"/>
              </w:rPr>
              <w:t xml:space="preserve">Domestic equity instruments </w:t>
            </w:r>
          </w:p>
        </w:tc>
        <w:tc>
          <w:tcPr>
            <w:tcW w:w="1593" w:type="dxa"/>
          </w:tcPr>
          <w:p w14:paraId="02D5E4ED" w14:textId="6998CDE0" w:rsidR="003F16F4" w:rsidRPr="00F80B05" w:rsidRDefault="008E73D8" w:rsidP="003F16F4">
            <w:pPr>
              <w:spacing w:before="60" w:after="30" w:line="276" w:lineRule="auto"/>
              <w:jc w:val="right"/>
              <w:rPr>
                <w:rFonts w:ascii="Arial" w:hAnsi="Arial" w:cs="Arial"/>
                <w:sz w:val="19"/>
                <w:szCs w:val="19"/>
              </w:rPr>
            </w:pPr>
            <w:r>
              <w:rPr>
                <w:rFonts w:ascii="Arial" w:hAnsi="Arial" w:cs="Arial"/>
                <w:sz w:val="19"/>
                <w:szCs w:val="19"/>
              </w:rPr>
              <w:t>42,851</w:t>
            </w:r>
          </w:p>
        </w:tc>
        <w:tc>
          <w:tcPr>
            <w:tcW w:w="270" w:type="dxa"/>
          </w:tcPr>
          <w:p w14:paraId="62BC1217" w14:textId="77777777" w:rsidR="003F16F4" w:rsidRPr="00F80B05" w:rsidRDefault="003F16F4" w:rsidP="003F16F4">
            <w:pPr>
              <w:spacing w:before="60" w:after="30" w:line="276" w:lineRule="auto"/>
              <w:jc w:val="right"/>
              <w:rPr>
                <w:rFonts w:ascii="Arial" w:hAnsi="Arial" w:cs="Arial"/>
                <w:sz w:val="19"/>
                <w:szCs w:val="19"/>
                <w:lang w:val="en-GB"/>
              </w:rPr>
            </w:pPr>
          </w:p>
        </w:tc>
        <w:tc>
          <w:tcPr>
            <w:tcW w:w="1620" w:type="dxa"/>
          </w:tcPr>
          <w:p w14:paraId="640EECD3" w14:textId="2B8D615B" w:rsidR="003F16F4" w:rsidRPr="00F80B05" w:rsidRDefault="003F16F4" w:rsidP="003F16F4">
            <w:pPr>
              <w:spacing w:before="60" w:after="30" w:line="276" w:lineRule="auto"/>
              <w:jc w:val="right"/>
              <w:rPr>
                <w:rFonts w:ascii="Arial" w:hAnsi="Arial" w:cs="Arial"/>
                <w:sz w:val="19"/>
                <w:szCs w:val="19"/>
                <w:lang w:val="en-GB"/>
              </w:rPr>
            </w:pPr>
            <w:r w:rsidRPr="00F80B05">
              <w:rPr>
                <w:rFonts w:ascii="Arial" w:hAnsi="Arial" w:cs="Arial"/>
                <w:sz w:val="19"/>
                <w:szCs w:val="19"/>
              </w:rPr>
              <w:t>33,426</w:t>
            </w:r>
          </w:p>
        </w:tc>
      </w:tr>
      <w:tr w:rsidR="003F16F4" w:rsidRPr="00F80B05" w14:paraId="78A7FAF5" w14:textId="77777777" w:rsidTr="00611A86">
        <w:trPr>
          <w:trHeight w:val="302"/>
        </w:trPr>
        <w:tc>
          <w:tcPr>
            <w:tcW w:w="5553" w:type="dxa"/>
          </w:tcPr>
          <w:p w14:paraId="6E1A82A5" w14:textId="278A6814" w:rsidR="003F16F4" w:rsidRPr="00F80B05" w:rsidRDefault="003F16F4" w:rsidP="003F16F4">
            <w:pPr>
              <w:tabs>
                <w:tab w:val="left" w:pos="250"/>
              </w:tabs>
              <w:spacing w:before="60" w:after="30" w:line="276" w:lineRule="auto"/>
              <w:rPr>
                <w:rFonts w:ascii="Arial" w:hAnsi="Arial" w:cs="Arial"/>
                <w:sz w:val="19"/>
                <w:szCs w:val="19"/>
              </w:rPr>
            </w:pPr>
            <w:r w:rsidRPr="00F80B05">
              <w:rPr>
                <w:rFonts w:ascii="Arial" w:hAnsi="Arial" w:cs="Arial"/>
                <w:color w:val="000000"/>
                <w:sz w:val="19"/>
                <w:szCs w:val="19"/>
              </w:rPr>
              <w:t>Domestic unit trusts</w:t>
            </w:r>
          </w:p>
        </w:tc>
        <w:tc>
          <w:tcPr>
            <w:tcW w:w="1593" w:type="dxa"/>
            <w:tcBorders>
              <w:bottom w:val="single" w:sz="4" w:space="0" w:color="auto"/>
            </w:tcBorders>
          </w:tcPr>
          <w:p w14:paraId="0A12F51F" w14:textId="67F9497E" w:rsidR="003F16F4" w:rsidRPr="00F80B05" w:rsidRDefault="008E73D8" w:rsidP="003F16F4">
            <w:pPr>
              <w:spacing w:before="60" w:after="30" w:line="276" w:lineRule="auto"/>
              <w:jc w:val="right"/>
              <w:rPr>
                <w:rFonts w:ascii="Arial" w:hAnsi="Arial" w:cs="Arial"/>
                <w:sz w:val="19"/>
                <w:szCs w:val="19"/>
              </w:rPr>
            </w:pPr>
            <w:r>
              <w:rPr>
                <w:rFonts w:ascii="Arial" w:hAnsi="Arial" w:cs="Arial"/>
                <w:sz w:val="19"/>
                <w:szCs w:val="19"/>
              </w:rPr>
              <w:t>225,334</w:t>
            </w:r>
          </w:p>
        </w:tc>
        <w:tc>
          <w:tcPr>
            <w:tcW w:w="270" w:type="dxa"/>
          </w:tcPr>
          <w:p w14:paraId="14525F6F" w14:textId="77777777" w:rsidR="003F16F4" w:rsidRPr="00F80B05" w:rsidRDefault="003F16F4" w:rsidP="003F16F4">
            <w:pPr>
              <w:spacing w:before="60" w:after="30" w:line="276" w:lineRule="auto"/>
              <w:jc w:val="right"/>
              <w:rPr>
                <w:rFonts w:ascii="Arial" w:hAnsi="Arial" w:cs="Arial"/>
                <w:sz w:val="19"/>
                <w:szCs w:val="19"/>
                <w:lang w:val="en-GB"/>
              </w:rPr>
            </w:pPr>
          </w:p>
        </w:tc>
        <w:tc>
          <w:tcPr>
            <w:tcW w:w="1620" w:type="dxa"/>
            <w:tcBorders>
              <w:bottom w:val="single" w:sz="4" w:space="0" w:color="auto"/>
            </w:tcBorders>
          </w:tcPr>
          <w:p w14:paraId="3723EF81" w14:textId="69DC9F72" w:rsidR="003F16F4" w:rsidRPr="00F80B05" w:rsidRDefault="003F16F4" w:rsidP="003F16F4">
            <w:pPr>
              <w:spacing w:before="60" w:after="30" w:line="276" w:lineRule="auto"/>
              <w:jc w:val="right"/>
              <w:rPr>
                <w:rFonts w:ascii="Arial" w:hAnsi="Arial" w:cs="Arial"/>
                <w:sz w:val="19"/>
                <w:szCs w:val="19"/>
                <w:lang w:val="en-GB"/>
              </w:rPr>
            </w:pPr>
            <w:r w:rsidRPr="00F80B05">
              <w:rPr>
                <w:rFonts w:ascii="Arial" w:hAnsi="Arial" w:cs="Arial"/>
                <w:sz w:val="19"/>
                <w:szCs w:val="19"/>
              </w:rPr>
              <w:t>121,209</w:t>
            </w:r>
          </w:p>
        </w:tc>
      </w:tr>
      <w:tr w:rsidR="003F16F4" w:rsidRPr="00F80B05" w14:paraId="0A22B47F" w14:textId="77777777" w:rsidTr="00611A86">
        <w:trPr>
          <w:trHeight w:val="302"/>
        </w:trPr>
        <w:tc>
          <w:tcPr>
            <w:tcW w:w="5553" w:type="dxa"/>
          </w:tcPr>
          <w:p w14:paraId="73FD3FD0" w14:textId="77777777" w:rsidR="003F16F4" w:rsidRDefault="003F16F4" w:rsidP="003F16F4">
            <w:pPr>
              <w:autoSpaceDE w:val="0"/>
              <w:autoSpaceDN w:val="0"/>
              <w:adjustRightInd w:val="0"/>
              <w:spacing w:before="60" w:after="30" w:line="276" w:lineRule="auto"/>
              <w:rPr>
                <w:rFonts w:ascii="Arial" w:hAnsi="Arial" w:cs="Arial"/>
                <w:color w:val="000000"/>
                <w:sz w:val="19"/>
                <w:szCs w:val="19"/>
              </w:rPr>
            </w:pPr>
            <w:r w:rsidRPr="00F80B05">
              <w:rPr>
                <w:rFonts w:ascii="Arial" w:hAnsi="Arial" w:cs="Arial"/>
                <w:color w:val="000000"/>
                <w:spacing w:val="-2"/>
                <w:sz w:val="19"/>
                <w:szCs w:val="19"/>
              </w:rPr>
              <w:t>Total equity</w:t>
            </w:r>
            <w:r w:rsidRPr="00F80B05">
              <w:rPr>
                <w:rFonts w:ascii="Arial" w:hAnsi="Arial" w:cs="Arial"/>
                <w:color w:val="000000"/>
                <w:sz w:val="19"/>
                <w:szCs w:val="19"/>
              </w:rPr>
              <w:t xml:space="preserve"> instruments measured at fair value </w:t>
            </w:r>
          </w:p>
          <w:p w14:paraId="62C8FB5B" w14:textId="39E3D208" w:rsidR="003F16F4" w:rsidRPr="00F80B05" w:rsidRDefault="003F16F4" w:rsidP="003F16F4">
            <w:pPr>
              <w:autoSpaceDE w:val="0"/>
              <w:autoSpaceDN w:val="0"/>
              <w:adjustRightInd w:val="0"/>
              <w:spacing w:before="60" w:after="30" w:line="276" w:lineRule="auto"/>
              <w:rPr>
                <w:rFonts w:ascii="Arial" w:hAnsi="Arial" w:cs="Arial"/>
                <w:sz w:val="19"/>
                <w:szCs w:val="19"/>
              </w:rPr>
            </w:pPr>
            <w:r>
              <w:rPr>
                <w:rFonts w:ascii="Arial" w:hAnsi="Arial" w:cs="Arial"/>
                <w:color w:val="000000"/>
                <w:sz w:val="19"/>
                <w:szCs w:val="19"/>
              </w:rPr>
              <w:t xml:space="preserve">     </w:t>
            </w:r>
            <w:r w:rsidRPr="00F80B05">
              <w:rPr>
                <w:rFonts w:ascii="Arial" w:hAnsi="Arial" w:cs="Arial"/>
                <w:color w:val="000000"/>
                <w:sz w:val="19"/>
                <w:szCs w:val="19"/>
              </w:rPr>
              <w:t>through other comprehensive income</w:t>
            </w:r>
          </w:p>
        </w:tc>
        <w:tc>
          <w:tcPr>
            <w:tcW w:w="1593" w:type="dxa"/>
            <w:tcBorders>
              <w:top w:val="single" w:sz="4" w:space="0" w:color="auto"/>
              <w:bottom w:val="single" w:sz="12" w:space="0" w:color="auto"/>
            </w:tcBorders>
          </w:tcPr>
          <w:p w14:paraId="52A77AB4" w14:textId="77777777" w:rsidR="003F16F4" w:rsidRDefault="003F16F4" w:rsidP="003F16F4">
            <w:pPr>
              <w:spacing w:before="60" w:after="30" w:line="276" w:lineRule="auto"/>
              <w:jc w:val="right"/>
              <w:rPr>
                <w:rFonts w:ascii="Arial" w:hAnsi="Arial" w:cs="Arial"/>
                <w:sz w:val="19"/>
                <w:szCs w:val="19"/>
              </w:rPr>
            </w:pPr>
          </w:p>
          <w:p w14:paraId="535FB6C3" w14:textId="1D1AD053" w:rsidR="008E73D8" w:rsidRPr="003F16F4" w:rsidRDefault="008E73D8" w:rsidP="003F16F4">
            <w:pPr>
              <w:spacing w:before="60" w:after="30" w:line="276" w:lineRule="auto"/>
              <w:jc w:val="right"/>
              <w:rPr>
                <w:rFonts w:ascii="Arial" w:hAnsi="Arial" w:cs="Arial"/>
                <w:sz w:val="19"/>
                <w:szCs w:val="19"/>
              </w:rPr>
            </w:pPr>
            <w:r>
              <w:rPr>
                <w:rFonts w:ascii="Arial" w:hAnsi="Arial" w:cs="Arial"/>
                <w:sz w:val="19"/>
                <w:szCs w:val="19"/>
              </w:rPr>
              <w:t>268,185</w:t>
            </w:r>
          </w:p>
        </w:tc>
        <w:tc>
          <w:tcPr>
            <w:tcW w:w="270" w:type="dxa"/>
          </w:tcPr>
          <w:p w14:paraId="19F3357A" w14:textId="77777777" w:rsidR="003F16F4" w:rsidRPr="00F80B05" w:rsidRDefault="003F16F4" w:rsidP="003F16F4">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22574C9C" w14:textId="79404034" w:rsidR="003F16F4" w:rsidRPr="00F80B05" w:rsidRDefault="003F16F4" w:rsidP="003F16F4">
            <w:pPr>
              <w:spacing w:before="60" w:after="30" w:line="276" w:lineRule="auto"/>
              <w:jc w:val="right"/>
              <w:rPr>
                <w:rFonts w:ascii="Arial" w:hAnsi="Arial" w:cs="Arial"/>
                <w:sz w:val="19"/>
                <w:szCs w:val="19"/>
                <w:lang w:val="en-GB"/>
              </w:rPr>
            </w:pPr>
            <w:r>
              <w:rPr>
                <w:rFonts w:ascii="Arial" w:hAnsi="Arial" w:cs="Arial"/>
                <w:sz w:val="19"/>
                <w:szCs w:val="19"/>
              </w:rPr>
              <w:br/>
              <w:t>154,635</w:t>
            </w:r>
          </w:p>
        </w:tc>
      </w:tr>
      <w:tr w:rsidR="003F16F4" w:rsidRPr="00F80B05" w14:paraId="1C81B45A" w14:textId="77777777" w:rsidTr="00611A86">
        <w:trPr>
          <w:trHeight w:val="302"/>
        </w:trPr>
        <w:tc>
          <w:tcPr>
            <w:tcW w:w="5553" w:type="dxa"/>
          </w:tcPr>
          <w:p w14:paraId="3341E0F2" w14:textId="77777777" w:rsidR="003F16F4" w:rsidRPr="00F80B05" w:rsidRDefault="003F16F4" w:rsidP="003F16F4">
            <w:pPr>
              <w:autoSpaceDE w:val="0"/>
              <w:autoSpaceDN w:val="0"/>
              <w:adjustRightInd w:val="0"/>
              <w:spacing w:before="60" w:after="30" w:line="276" w:lineRule="auto"/>
              <w:rPr>
                <w:rFonts w:ascii="Arial" w:hAnsi="Arial" w:cs="Arial"/>
                <w:color w:val="000000"/>
                <w:spacing w:val="-2"/>
                <w:sz w:val="19"/>
                <w:szCs w:val="19"/>
              </w:rPr>
            </w:pPr>
          </w:p>
        </w:tc>
        <w:tc>
          <w:tcPr>
            <w:tcW w:w="1593" w:type="dxa"/>
            <w:tcBorders>
              <w:top w:val="single" w:sz="12" w:space="0" w:color="auto"/>
            </w:tcBorders>
            <w:vAlign w:val="bottom"/>
          </w:tcPr>
          <w:p w14:paraId="015F6063" w14:textId="77777777" w:rsidR="003F16F4" w:rsidRPr="00F80B05" w:rsidRDefault="003F16F4" w:rsidP="003F16F4">
            <w:pPr>
              <w:spacing w:before="60" w:after="30" w:line="276" w:lineRule="auto"/>
              <w:jc w:val="right"/>
              <w:rPr>
                <w:rFonts w:ascii="Arial" w:hAnsi="Arial" w:cs="Arial"/>
                <w:sz w:val="19"/>
                <w:szCs w:val="19"/>
              </w:rPr>
            </w:pPr>
          </w:p>
        </w:tc>
        <w:tc>
          <w:tcPr>
            <w:tcW w:w="270" w:type="dxa"/>
          </w:tcPr>
          <w:p w14:paraId="4301597B" w14:textId="77777777" w:rsidR="003F16F4" w:rsidRPr="00F80B05" w:rsidRDefault="003F16F4" w:rsidP="003F16F4">
            <w:pPr>
              <w:spacing w:before="60" w:after="30" w:line="276" w:lineRule="auto"/>
              <w:jc w:val="right"/>
              <w:rPr>
                <w:rFonts w:ascii="Arial" w:hAnsi="Arial" w:cs="Arial"/>
                <w:sz w:val="19"/>
                <w:szCs w:val="19"/>
                <w:lang w:val="en-GB"/>
              </w:rPr>
            </w:pPr>
          </w:p>
        </w:tc>
        <w:tc>
          <w:tcPr>
            <w:tcW w:w="1620" w:type="dxa"/>
            <w:tcBorders>
              <w:top w:val="single" w:sz="12" w:space="0" w:color="auto"/>
            </w:tcBorders>
          </w:tcPr>
          <w:p w14:paraId="25D2A146" w14:textId="77777777" w:rsidR="003F16F4" w:rsidRPr="00F80B05" w:rsidRDefault="003F16F4" w:rsidP="003F16F4">
            <w:pPr>
              <w:spacing w:before="60" w:after="30" w:line="276" w:lineRule="auto"/>
              <w:jc w:val="right"/>
              <w:rPr>
                <w:rFonts w:ascii="Arial" w:hAnsi="Arial" w:cs="Arial"/>
                <w:sz w:val="19"/>
                <w:szCs w:val="19"/>
                <w:lang w:val="en-GB"/>
              </w:rPr>
            </w:pPr>
          </w:p>
        </w:tc>
      </w:tr>
      <w:tr w:rsidR="003F16F4" w:rsidRPr="00F80B05" w14:paraId="61EF2618" w14:textId="77777777" w:rsidTr="00611A86">
        <w:trPr>
          <w:trHeight w:val="302"/>
        </w:trPr>
        <w:tc>
          <w:tcPr>
            <w:tcW w:w="5553" w:type="dxa"/>
          </w:tcPr>
          <w:p w14:paraId="61AAC2C4" w14:textId="315C7869" w:rsidR="003F16F4" w:rsidRPr="00123E34" w:rsidRDefault="003F16F4" w:rsidP="003F16F4">
            <w:pPr>
              <w:tabs>
                <w:tab w:val="left" w:pos="313"/>
              </w:tabs>
              <w:spacing w:before="60" w:after="30" w:line="276" w:lineRule="auto"/>
              <w:rPr>
                <w:rFonts w:ascii="Arial" w:hAnsi="Arial" w:cs="Arial"/>
                <w:sz w:val="19"/>
                <w:szCs w:val="19"/>
              </w:rPr>
            </w:pPr>
            <w:r w:rsidRPr="00123E34">
              <w:rPr>
                <w:rFonts w:ascii="Arial" w:hAnsi="Arial" w:cs="Arial"/>
                <w:color w:val="000000"/>
                <w:sz w:val="19"/>
                <w:szCs w:val="19"/>
              </w:rPr>
              <w:t xml:space="preserve">     Total </w:t>
            </w:r>
          </w:p>
        </w:tc>
        <w:tc>
          <w:tcPr>
            <w:tcW w:w="1593" w:type="dxa"/>
            <w:tcBorders>
              <w:bottom w:val="single" w:sz="12" w:space="0" w:color="auto"/>
            </w:tcBorders>
          </w:tcPr>
          <w:p w14:paraId="6EFED1E9" w14:textId="73ABA062" w:rsidR="003F16F4" w:rsidRPr="00F80B05" w:rsidRDefault="008E73D8" w:rsidP="003F16F4">
            <w:pPr>
              <w:spacing w:before="60" w:after="30" w:line="276" w:lineRule="auto"/>
              <w:jc w:val="right"/>
              <w:rPr>
                <w:rFonts w:ascii="Arial" w:hAnsi="Arial" w:cs="Arial"/>
                <w:sz w:val="19"/>
                <w:szCs w:val="19"/>
              </w:rPr>
            </w:pPr>
            <w:r>
              <w:rPr>
                <w:rFonts w:ascii="Arial" w:hAnsi="Arial" w:cs="Arial"/>
                <w:sz w:val="19"/>
                <w:szCs w:val="19"/>
              </w:rPr>
              <w:t>323,56</w:t>
            </w:r>
            <w:r w:rsidR="00675647">
              <w:rPr>
                <w:rFonts w:ascii="Arial" w:hAnsi="Arial" w:cs="Arial"/>
                <w:sz w:val="19"/>
                <w:szCs w:val="19"/>
              </w:rPr>
              <w:t>4</w:t>
            </w:r>
          </w:p>
        </w:tc>
        <w:tc>
          <w:tcPr>
            <w:tcW w:w="270" w:type="dxa"/>
          </w:tcPr>
          <w:p w14:paraId="40C7C963" w14:textId="77777777" w:rsidR="003F16F4" w:rsidRPr="00F80B05" w:rsidRDefault="003F16F4" w:rsidP="003F16F4">
            <w:pPr>
              <w:spacing w:before="60" w:after="30" w:line="276" w:lineRule="auto"/>
              <w:jc w:val="right"/>
              <w:rPr>
                <w:rFonts w:ascii="Arial" w:hAnsi="Arial" w:cs="Arial"/>
                <w:sz w:val="19"/>
                <w:szCs w:val="19"/>
                <w:lang w:val="en-GB"/>
              </w:rPr>
            </w:pPr>
          </w:p>
        </w:tc>
        <w:tc>
          <w:tcPr>
            <w:tcW w:w="1620" w:type="dxa"/>
            <w:tcBorders>
              <w:bottom w:val="single" w:sz="12" w:space="0" w:color="auto"/>
            </w:tcBorders>
          </w:tcPr>
          <w:p w14:paraId="4B85AA9D" w14:textId="0AE34D0F" w:rsidR="003F16F4" w:rsidRPr="00F80B05" w:rsidRDefault="003F16F4" w:rsidP="003F16F4">
            <w:pPr>
              <w:spacing w:before="60" w:after="30" w:line="276" w:lineRule="auto"/>
              <w:jc w:val="right"/>
              <w:rPr>
                <w:rFonts w:ascii="Arial" w:hAnsi="Arial" w:cs="Arial"/>
                <w:sz w:val="19"/>
                <w:szCs w:val="19"/>
                <w:lang w:val="en-GB"/>
              </w:rPr>
            </w:pPr>
            <w:r w:rsidRPr="00F80B05">
              <w:rPr>
                <w:rFonts w:ascii="Arial" w:hAnsi="Arial" w:cs="Arial"/>
                <w:sz w:val="19"/>
                <w:szCs w:val="19"/>
              </w:rPr>
              <w:t>246,510</w:t>
            </w:r>
          </w:p>
        </w:tc>
      </w:tr>
    </w:tbl>
    <w:p w14:paraId="0840B247" w14:textId="77777777" w:rsidR="00290C52" w:rsidRPr="0070500C" w:rsidRDefault="00290C52" w:rsidP="00F56B1A">
      <w:pPr>
        <w:pStyle w:val="BodyTextIndent3"/>
        <w:spacing w:line="360" w:lineRule="auto"/>
        <w:ind w:left="426" w:firstLine="0"/>
        <w:rPr>
          <w:rFonts w:ascii="Arial" w:hAnsi="Arial" w:cs="Arial"/>
          <w:caps/>
          <w:sz w:val="19"/>
          <w:szCs w:val="19"/>
          <w:u w:val="single"/>
        </w:rPr>
      </w:pPr>
    </w:p>
    <w:p w14:paraId="040F0CFB" w14:textId="74F7CD01" w:rsidR="00DB6604" w:rsidRPr="00846135" w:rsidRDefault="00DB6604" w:rsidP="00CE197D">
      <w:pPr>
        <w:pStyle w:val="BodyTextIndent3"/>
        <w:numPr>
          <w:ilvl w:val="0"/>
          <w:numId w:val="4"/>
        </w:numPr>
        <w:tabs>
          <w:tab w:val="clear" w:pos="360"/>
        </w:tabs>
        <w:spacing w:line="360" w:lineRule="auto"/>
        <w:rPr>
          <w:rFonts w:ascii="Arial" w:hAnsi="Arial" w:cs="Arial"/>
          <w:b/>
          <w:bCs/>
          <w:caps/>
          <w:sz w:val="19"/>
          <w:szCs w:val="19"/>
        </w:rPr>
      </w:pPr>
      <w:r w:rsidRPr="00846135">
        <w:rPr>
          <w:rFonts w:ascii="Arial" w:hAnsi="Arial" w:cs="Arial"/>
          <w:b/>
          <w:bCs/>
          <w:sz w:val="19"/>
          <w:szCs w:val="19"/>
          <w:lang w:val="en-GB"/>
        </w:rPr>
        <w:t>L</w:t>
      </w:r>
      <w:r w:rsidR="00C26C55" w:rsidRPr="00846135">
        <w:rPr>
          <w:rFonts w:ascii="Arial" w:hAnsi="Arial" w:cs="Arial"/>
          <w:b/>
          <w:bCs/>
          <w:sz w:val="19"/>
          <w:szCs w:val="19"/>
          <w:lang w:val="en-GB"/>
        </w:rPr>
        <w:t>OANS</w:t>
      </w:r>
    </w:p>
    <w:p w14:paraId="51997426" w14:textId="043E5911" w:rsidR="00D300FE" w:rsidRPr="00353F27" w:rsidRDefault="00D300FE" w:rsidP="00F56B1A">
      <w:pPr>
        <w:spacing w:line="360" w:lineRule="auto"/>
        <w:rPr>
          <w:rFonts w:ascii="Arial" w:hAnsi="Arial" w:cs="Arial"/>
          <w:sz w:val="18"/>
          <w:szCs w:val="18"/>
          <w:lang w:val="en-GB" w:eastAsia="th-TH"/>
        </w:rPr>
      </w:pPr>
    </w:p>
    <w:p w14:paraId="6B70F208" w14:textId="4AB7198F" w:rsidR="00AC0E16" w:rsidRPr="00353F27" w:rsidRDefault="00904993" w:rsidP="00C45DCD">
      <w:pPr>
        <w:spacing w:after="240" w:line="360" w:lineRule="auto"/>
        <w:ind w:left="360"/>
        <w:jc w:val="thaiDistribute"/>
        <w:rPr>
          <w:rFonts w:ascii="Arial" w:hAnsi="Arial" w:cs="Arial"/>
          <w:sz w:val="19"/>
          <w:szCs w:val="19"/>
          <w:lang w:val="en-GB"/>
        </w:rPr>
      </w:pPr>
      <w:r w:rsidRPr="00904993">
        <w:rPr>
          <w:rFonts w:ascii="Arial" w:hAnsi="Arial" w:cs="Arial"/>
          <w:sz w:val="19"/>
          <w:szCs w:val="19"/>
        </w:rPr>
        <w:t xml:space="preserve">As </w:t>
      </w:r>
      <w:proofErr w:type="gramStart"/>
      <w:r w:rsidRPr="00904993">
        <w:rPr>
          <w:rFonts w:ascii="Arial" w:hAnsi="Arial" w:cs="Arial"/>
          <w:sz w:val="19"/>
          <w:szCs w:val="19"/>
        </w:rPr>
        <w:t>at</w:t>
      </w:r>
      <w:proofErr w:type="gramEnd"/>
      <w:r w:rsidRPr="00904993">
        <w:rPr>
          <w:rFonts w:ascii="Arial" w:hAnsi="Arial" w:cs="Arial"/>
          <w:sz w:val="19"/>
          <w:szCs w:val="19"/>
        </w:rPr>
        <w:t xml:space="preserve"> </w:t>
      </w:r>
      <w:r w:rsidR="00611A86" w:rsidRPr="00611A86">
        <w:rPr>
          <w:rFonts w:ascii="Arial" w:hAnsi="Arial" w:cs="Arial"/>
          <w:sz w:val="19"/>
          <w:szCs w:val="19"/>
        </w:rPr>
        <w:t xml:space="preserve">31 December </w:t>
      </w:r>
      <w:r w:rsidRPr="00904993">
        <w:rPr>
          <w:rFonts w:ascii="Arial" w:hAnsi="Arial" w:cs="Arial"/>
          <w:sz w:val="19"/>
          <w:szCs w:val="19"/>
        </w:rPr>
        <w:t>2024 and 202</w:t>
      </w:r>
      <w:r>
        <w:rPr>
          <w:rFonts w:ascii="Arial" w:hAnsi="Arial" w:cs="Arial"/>
          <w:sz w:val="19"/>
          <w:szCs w:val="19"/>
        </w:rPr>
        <w:t>3</w:t>
      </w:r>
      <w:r w:rsidRPr="00904993">
        <w:rPr>
          <w:rFonts w:ascii="Arial" w:hAnsi="Arial" w:cs="Arial"/>
          <w:sz w:val="19"/>
          <w:szCs w:val="19"/>
        </w:rPr>
        <w:t>, the balance of loans, classified by stage of credit risk, was as follows:</w:t>
      </w:r>
    </w:p>
    <w:p w14:paraId="642A7E32" w14:textId="77777777" w:rsidR="0032394C" w:rsidRPr="00353F27" w:rsidRDefault="0032394C" w:rsidP="00687E7D">
      <w:pPr>
        <w:spacing w:line="360" w:lineRule="auto"/>
        <w:ind w:left="360"/>
        <w:jc w:val="thaiDistribute"/>
        <w:rPr>
          <w:rFonts w:ascii="Arial" w:hAnsi="Arial" w:cs="Arial"/>
          <w:sz w:val="2"/>
          <w:szCs w:val="2"/>
          <w:lang w:val="en-GB"/>
        </w:rPr>
      </w:pPr>
    </w:p>
    <w:tbl>
      <w:tblPr>
        <w:tblW w:w="9006" w:type="dxa"/>
        <w:tblInd w:w="350" w:type="dxa"/>
        <w:tblLayout w:type="fixed"/>
        <w:tblLook w:val="0000" w:firstRow="0" w:lastRow="0" w:firstColumn="0" w:lastColumn="0" w:noHBand="0" w:noVBand="0"/>
      </w:tblPr>
      <w:tblGrid>
        <w:gridCol w:w="4879"/>
        <w:gridCol w:w="270"/>
        <w:gridCol w:w="1819"/>
        <w:gridCol w:w="270"/>
        <w:gridCol w:w="1768"/>
      </w:tblGrid>
      <w:tr w:rsidR="00B86F85" w:rsidRPr="00025850" w14:paraId="14C6A220" w14:textId="77777777" w:rsidTr="005C28C0">
        <w:tc>
          <w:tcPr>
            <w:tcW w:w="4879" w:type="dxa"/>
          </w:tcPr>
          <w:p w14:paraId="1A599DA8" w14:textId="77777777" w:rsidR="00B86F85" w:rsidRPr="00025850" w:rsidRDefault="00B86F85">
            <w:pPr>
              <w:spacing w:before="60" w:after="30" w:line="276" w:lineRule="auto"/>
              <w:rPr>
                <w:rFonts w:ascii="Arial" w:hAnsi="Arial" w:cs="Arial"/>
                <w:sz w:val="19"/>
                <w:szCs w:val="19"/>
                <w:lang w:val="en-GB"/>
              </w:rPr>
            </w:pPr>
          </w:p>
        </w:tc>
        <w:tc>
          <w:tcPr>
            <w:tcW w:w="270" w:type="dxa"/>
          </w:tcPr>
          <w:p w14:paraId="4E220820" w14:textId="77777777" w:rsidR="00B86F85" w:rsidRPr="00025850"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7B01F2A5" w14:textId="4B712194" w:rsidR="00B86F85" w:rsidRPr="00025850" w:rsidRDefault="00B86F85">
            <w:pPr>
              <w:spacing w:before="60" w:after="30" w:line="276" w:lineRule="auto"/>
              <w:ind w:left="-108" w:right="-108"/>
              <w:jc w:val="center"/>
              <w:rPr>
                <w:rFonts w:ascii="Arial" w:hAnsi="Arial" w:cs="Arial"/>
                <w:sz w:val="19"/>
                <w:szCs w:val="19"/>
              </w:rPr>
            </w:pPr>
            <w:r w:rsidRPr="00025850">
              <w:rPr>
                <w:rFonts w:ascii="Arial" w:hAnsi="Arial" w:cs="Arial"/>
                <w:sz w:val="19"/>
                <w:szCs w:val="19"/>
              </w:rPr>
              <w:t>Thousand Baht</w:t>
            </w:r>
          </w:p>
        </w:tc>
      </w:tr>
      <w:tr w:rsidR="00B86F85" w:rsidRPr="00025850" w14:paraId="224BBECC" w14:textId="77777777" w:rsidTr="005C28C0">
        <w:tc>
          <w:tcPr>
            <w:tcW w:w="4879" w:type="dxa"/>
          </w:tcPr>
          <w:p w14:paraId="1945A76D" w14:textId="77777777" w:rsidR="00B86F85" w:rsidRPr="00025850" w:rsidRDefault="00B86F85">
            <w:pPr>
              <w:spacing w:before="60" w:after="30" w:line="276" w:lineRule="auto"/>
              <w:rPr>
                <w:rFonts w:ascii="Arial" w:hAnsi="Arial" w:cs="Arial"/>
                <w:sz w:val="19"/>
                <w:szCs w:val="19"/>
                <w:lang w:val="en-GB"/>
              </w:rPr>
            </w:pPr>
          </w:p>
        </w:tc>
        <w:tc>
          <w:tcPr>
            <w:tcW w:w="270" w:type="dxa"/>
          </w:tcPr>
          <w:p w14:paraId="3A5BF896" w14:textId="77777777" w:rsidR="00B86F85" w:rsidRPr="00025850"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2034BD38" w14:textId="1B342429" w:rsidR="00B86F85" w:rsidRPr="00025850" w:rsidRDefault="00B86F85">
            <w:pPr>
              <w:spacing w:before="60" w:after="30" w:line="276" w:lineRule="auto"/>
              <w:ind w:left="-108" w:right="-108"/>
              <w:jc w:val="center"/>
              <w:rPr>
                <w:rFonts w:ascii="Arial" w:hAnsi="Arial" w:cs="Arial"/>
                <w:sz w:val="19"/>
                <w:szCs w:val="19"/>
              </w:rPr>
            </w:pPr>
            <w:r w:rsidRPr="00025850">
              <w:rPr>
                <w:rFonts w:ascii="Arial" w:hAnsi="Arial" w:cs="Arial"/>
                <w:sz w:val="19"/>
                <w:szCs w:val="19"/>
              </w:rPr>
              <w:t>Mortgaged loan</w:t>
            </w:r>
          </w:p>
        </w:tc>
      </w:tr>
      <w:tr w:rsidR="00611A86" w:rsidRPr="00025850" w14:paraId="4D2A08C9" w14:textId="77777777" w:rsidTr="005C28C0">
        <w:trPr>
          <w:trHeight w:val="58"/>
        </w:trPr>
        <w:tc>
          <w:tcPr>
            <w:tcW w:w="4879" w:type="dxa"/>
            <w:tcBorders>
              <w:bottom w:val="single" w:sz="4" w:space="0" w:color="auto"/>
            </w:tcBorders>
          </w:tcPr>
          <w:p w14:paraId="2346549B" w14:textId="3756C3B1" w:rsidR="00611A86" w:rsidRPr="00025850" w:rsidRDefault="00611A86" w:rsidP="00611A86">
            <w:pPr>
              <w:spacing w:before="60" w:after="30" w:line="276" w:lineRule="auto"/>
              <w:jc w:val="center"/>
              <w:rPr>
                <w:rFonts w:ascii="Arial" w:hAnsi="Arial" w:cs="Arial"/>
                <w:sz w:val="19"/>
                <w:szCs w:val="19"/>
                <w:lang w:val="en-GB"/>
              </w:rPr>
            </w:pPr>
            <w:r w:rsidRPr="00025850">
              <w:rPr>
                <w:rFonts w:ascii="Arial" w:hAnsi="Arial" w:cs="Arial"/>
                <w:sz w:val="19"/>
                <w:szCs w:val="19"/>
                <w:lang w:val="en-GB"/>
              </w:rPr>
              <w:t>Classification</w:t>
            </w:r>
          </w:p>
        </w:tc>
        <w:tc>
          <w:tcPr>
            <w:tcW w:w="270" w:type="dxa"/>
          </w:tcPr>
          <w:p w14:paraId="0EA8EE8D" w14:textId="77777777" w:rsidR="00611A86" w:rsidRPr="00025850" w:rsidRDefault="00611A86" w:rsidP="00611A86">
            <w:pPr>
              <w:spacing w:before="60" w:after="30" w:line="276" w:lineRule="auto"/>
              <w:ind w:left="-108" w:right="-108"/>
              <w:jc w:val="center"/>
              <w:rPr>
                <w:rFonts w:ascii="Arial" w:hAnsi="Arial" w:cs="Arial"/>
                <w:sz w:val="19"/>
                <w:szCs w:val="19"/>
                <w:lang w:val="en-GB"/>
              </w:rPr>
            </w:pPr>
          </w:p>
        </w:tc>
        <w:tc>
          <w:tcPr>
            <w:tcW w:w="1819" w:type="dxa"/>
            <w:tcBorders>
              <w:top w:val="single" w:sz="4" w:space="0" w:color="auto"/>
              <w:bottom w:val="single" w:sz="4" w:space="0" w:color="auto"/>
            </w:tcBorders>
            <w:vAlign w:val="bottom"/>
          </w:tcPr>
          <w:p w14:paraId="5C2893E0" w14:textId="00B861A6" w:rsidR="00611A86" w:rsidRPr="00025850" w:rsidRDefault="00611A86" w:rsidP="00611A86">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1BBDE2DA" w14:textId="77777777" w:rsidR="00611A86" w:rsidRPr="00025850" w:rsidRDefault="00611A86" w:rsidP="00611A86">
            <w:pPr>
              <w:spacing w:before="60" w:after="30" w:line="276" w:lineRule="auto"/>
              <w:ind w:left="-108" w:right="-108"/>
              <w:jc w:val="center"/>
              <w:rPr>
                <w:rFonts w:ascii="Arial" w:hAnsi="Arial" w:cs="Arial"/>
                <w:sz w:val="19"/>
                <w:szCs w:val="19"/>
              </w:rPr>
            </w:pPr>
          </w:p>
        </w:tc>
        <w:tc>
          <w:tcPr>
            <w:tcW w:w="1768" w:type="dxa"/>
            <w:tcBorders>
              <w:top w:val="single" w:sz="4" w:space="0" w:color="auto"/>
              <w:bottom w:val="single" w:sz="4" w:space="0" w:color="auto"/>
            </w:tcBorders>
            <w:vAlign w:val="bottom"/>
          </w:tcPr>
          <w:p w14:paraId="5EB47CF1" w14:textId="1C99A819" w:rsidR="00611A86" w:rsidRPr="00025850" w:rsidRDefault="00611A86" w:rsidP="00611A86">
            <w:pPr>
              <w:spacing w:before="60" w:after="30" w:line="276" w:lineRule="auto"/>
              <w:ind w:left="-108" w:right="-108"/>
              <w:jc w:val="center"/>
              <w:rPr>
                <w:rFonts w:ascii="Arial" w:hAnsi="Arial" w:cs="Arial"/>
                <w:sz w:val="19"/>
                <w:szCs w:val="19"/>
              </w:rPr>
            </w:pPr>
            <w:r>
              <w:rPr>
                <w:rFonts w:ascii="Arial" w:hAnsi="Arial" w:cs="Arial"/>
                <w:sz w:val="19"/>
                <w:szCs w:val="19"/>
                <w:lang w:val="en-GB"/>
              </w:rPr>
              <w:t>2023</w:t>
            </w:r>
          </w:p>
        </w:tc>
      </w:tr>
      <w:tr w:rsidR="00B86F85" w:rsidRPr="00025850" w14:paraId="367959D9" w14:textId="77777777" w:rsidTr="005C28C0">
        <w:trPr>
          <w:trHeight w:hRule="exact" w:val="352"/>
        </w:trPr>
        <w:tc>
          <w:tcPr>
            <w:tcW w:w="4879" w:type="dxa"/>
            <w:tcBorders>
              <w:top w:val="single" w:sz="4" w:space="0" w:color="auto"/>
            </w:tcBorders>
          </w:tcPr>
          <w:p w14:paraId="609FDBB0" w14:textId="77777777" w:rsidR="00B86F85" w:rsidRPr="00025850" w:rsidRDefault="00B86F85">
            <w:pPr>
              <w:spacing w:before="60" w:after="30" w:line="276" w:lineRule="auto"/>
              <w:rPr>
                <w:rFonts w:ascii="Arial" w:hAnsi="Arial" w:cs="Arial"/>
                <w:sz w:val="19"/>
                <w:szCs w:val="19"/>
                <w:lang w:val="en-GB"/>
              </w:rPr>
            </w:pPr>
          </w:p>
        </w:tc>
        <w:tc>
          <w:tcPr>
            <w:tcW w:w="270" w:type="dxa"/>
          </w:tcPr>
          <w:p w14:paraId="6889635C" w14:textId="77777777" w:rsidR="00B86F85" w:rsidRPr="00025850" w:rsidRDefault="00B86F85">
            <w:pPr>
              <w:spacing w:before="60" w:after="30" w:line="276" w:lineRule="auto"/>
              <w:rPr>
                <w:rFonts w:ascii="Arial" w:hAnsi="Arial" w:cs="Arial"/>
                <w:sz w:val="19"/>
                <w:szCs w:val="19"/>
                <w:lang w:val="en-GB"/>
              </w:rPr>
            </w:pPr>
          </w:p>
        </w:tc>
        <w:tc>
          <w:tcPr>
            <w:tcW w:w="1819" w:type="dxa"/>
            <w:tcBorders>
              <w:top w:val="single" w:sz="4" w:space="0" w:color="auto"/>
            </w:tcBorders>
          </w:tcPr>
          <w:p w14:paraId="6FBBD284" w14:textId="2757A609" w:rsidR="00B86F85" w:rsidRPr="00025850" w:rsidRDefault="00B86F85">
            <w:pPr>
              <w:spacing w:before="60" w:after="30" w:line="276" w:lineRule="auto"/>
              <w:rPr>
                <w:rFonts w:ascii="Arial" w:hAnsi="Arial" w:cs="Arial"/>
                <w:sz w:val="19"/>
                <w:szCs w:val="19"/>
                <w:lang w:val="en-GB"/>
              </w:rPr>
            </w:pPr>
          </w:p>
        </w:tc>
        <w:tc>
          <w:tcPr>
            <w:tcW w:w="270" w:type="dxa"/>
          </w:tcPr>
          <w:p w14:paraId="1387FB28" w14:textId="77777777" w:rsidR="00B86F85" w:rsidRPr="00025850" w:rsidRDefault="00B86F85">
            <w:pPr>
              <w:spacing w:before="60" w:after="30" w:line="276" w:lineRule="auto"/>
              <w:rPr>
                <w:rFonts w:ascii="Arial" w:hAnsi="Arial" w:cs="Arial"/>
                <w:sz w:val="19"/>
                <w:szCs w:val="19"/>
                <w:lang w:val="en-GB"/>
              </w:rPr>
            </w:pPr>
          </w:p>
        </w:tc>
        <w:tc>
          <w:tcPr>
            <w:tcW w:w="1768" w:type="dxa"/>
            <w:tcBorders>
              <w:top w:val="single" w:sz="4" w:space="0" w:color="auto"/>
            </w:tcBorders>
          </w:tcPr>
          <w:p w14:paraId="62BAE1E8" w14:textId="77777777" w:rsidR="00B86F85" w:rsidRPr="00025850" w:rsidRDefault="00B86F85">
            <w:pPr>
              <w:spacing w:before="60" w:after="30" w:line="276" w:lineRule="auto"/>
              <w:rPr>
                <w:rFonts w:ascii="Arial" w:hAnsi="Arial" w:cs="Arial"/>
                <w:sz w:val="19"/>
                <w:szCs w:val="19"/>
                <w:lang w:val="en-GB"/>
              </w:rPr>
            </w:pPr>
          </w:p>
        </w:tc>
      </w:tr>
      <w:tr w:rsidR="00946141" w:rsidRPr="00025850" w14:paraId="4AD52E99" w14:textId="77777777" w:rsidTr="005C28C0">
        <w:trPr>
          <w:trHeight w:val="305"/>
        </w:trPr>
        <w:tc>
          <w:tcPr>
            <w:tcW w:w="4879" w:type="dxa"/>
          </w:tcPr>
          <w:p w14:paraId="2103221B" w14:textId="2F3BFB5B" w:rsidR="00946141" w:rsidRPr="00025850" w:rsidRDefault="00946141" w:rsidP="00946141">
            <w:pPr>
              <w:spacing w:before="60" w:after="30" w:line="276" w:lineRule="auto"/>
              <w:rPr>
                <w:rFonts w:ascii="Arial" w:hAnsi="Arial" w:cs="Arial"/>
                <w:sz w:val="19"/>
                <w:szCs w:val="19"/>
              </w:rPr>
            </w:pPr>
            <w:r w:rsidRPr="00025850">
              <w:rPr>
                <w:rFonts w:ascii="Arial" w:hAnsi="Arial" w:cs="Arial"/>
                <w:sz w:val="19"/>
                <w:szCs w:val="19"/>
              </w:rPr>
              <w:t xml:space="preserve">Stage 1 - Loans without a significant increase of </w:t>
            </w:r>
            <w:r w:rsidRPr="00025850">
              <w:rPr>
                <w:rFonts w:ascii="Arial" w:hAnsi="Arial" w:cs="Arial"/>
                <w:sz w:val="19"/>
                <w:szCs w:val="19"/>
              </w:rPr>
              <w:br/>
              <w:t xml:space="preserve">     credit risk</w:t>
            </w:r>
          </w:p>
        </w:tc>
        <w:tc>
          <w:tcPr>
            <w:tcW w:w="270" w:type="dxa"/>
          </w:tcPr>
          <w:p w14:paraId="362DF037" w14:textId="77777777" w:rsidR="00946141" w:rsidRPr="00025850" w:rsidRDefault="00946141" w:rsidP="00946141">
            <w:pPr>
              <w:spacing w:before="60" w:after="30" w:line="276" w:lineRule="auto"/>
              <w:jc w:val="right"/>
              <w:rPr>
                <w:rFonts w:ascii="Arial" w:hAnsi="Arial" w:cs="Arial"/>
                <w:sz w:val="19"/>
                <w:szCs w:val="19"/>
              </w:rPr>
            </w:pPr>
          </w:p>
        </w:tc>
        <w:tc>
          <w:tcPr>
            <w:tcW w:w="1819" w:type="dxa"/>
            <w:shd w:val="clear" w:color="auto" w:fill="auto"/>
          </w:tcPr>
          <w:p w14:paraId="0604BCBA" w14:textId="77777777" w:rsidR="008E73D8" w:rsidRDefault="008E73D8" w:rsidP="00946141">
            <w:pPr>
              <w:spacing w:before="60" w:after="30" w:line="276" w:lineRule="auto"/>
              <w:jc w:val="right"/>
              <w:rPr>
                <w:rFonts w:ascii="Arial" w:hAnsi="Arial" w:cs="Arial"/>
                <w:sz w:val="19"/>
                <w:szCs w:val="19"/>
                <w:lang w:val="en-GB"/>
              </w:rPr>
            </w:pPr>
          </w:p>
          <w:p w14:paraId="10401DEF" w14:textId="06C31B8E" w:rsidR="003F16F4" w:rsidRPr="00025850" w:rsidRDefault="008E73D8" w:rsidP="00946141">
            <w:pPr>
              <w:spacing w:before="60" w:after="30" w:line="276" w:lineRule="auto"/>
              <w:jc w:val="right"/>
              <w:rPr>
                <w:rFonts w:ascii="Arial" w:hAnsi="Arial" w:cs="Arial"/>
                <w:sz w:val="19"/>
                <w:szCs w:val="19"/>
                <w:lang w:val="en-GB"/>
              </w:rPr>
            </w:pPr>
            <w:r>
              <w:rPr>
                <w:rFonts w:ascii="Arial" w:hAnsi="Arial" w:cs="Arial"/>
                <w:sz w:val="19"/>
                <w:szCs w:val="19"/>
                <w:lang w:val="en-GB"/>
              </w:rPr>
              <w:t>91,200</w:t>
            </w:r>
          </w:p>
        </w:tc>
        <w:tc>
          <w:tcPr>
            <w:tcW w:w="270" w:type="dxa"/>
          </w:tcPr>
          <w:p w14:paraId="06C90F2D" w14:textId="77777777" w:rsidR="00946141" w:rsidRPr="00025850" w:rsidRDefault="00946141" w:rsidP="00946141">
            <w:pPr>
              <w:spacing w:before="60" w:after="30" w:line="276" w:lineRule="auto"/>
              <w:jc w:val="right"/>
              <w:rPr>
                <w:rFonts w:ascii="Arial" w:hAnsi="Arial" w:cs="Arial"/>
                <w:sz w:val="19"/>
                <w:szCs w:val="19"/>
                <w:lang w:val="en-GB"/>
              </w:rPr>
            </w:pPr>
          </w:p>
        </w:tc>
        <w:tc>
          <w:tcPr>
            <w:tcW w:w="1768" w:type="dxa"/>
          </w:tcPr>
          <w:p w14:paraId="6A57F169" w14:textId="74F2EFBB" w:rsidR="00946141" w:rsidRPr="00025850" w:rsidRDefault="00025850" w:rsidP="00946141">
            <w:pPr>
              <w:spacing w:before="60" w:after="30" w:line="276" w:lineRule="auto"/>
              <w:jc w:val="right"/>
              <w:rPr>
                <w:rFonts w:ascii="Arial" w:hAnsi="Arial" w:cs="Arial"/>
                <w:sz w:val="19"/>
                <w:szCs w:val="19"/>
                <w:lang w:val="en-GB"/>
              </w:rPr>
            </w:pPr>
            <w:r w:rsidRPr="00025850">
              <w:rPr>
                <w:rFonts w:ascii="Arial" w:hAnsi="Arial" w:cs="Arial"/>
                <w:sz w:val="19"/>
                <w:szCs w:val="19"/>
                <w:cs/>
                <w:lang w:val="en-GB"/>
              </w:rPr>
              <w:br/>
            </w:r>
            <w:r w:rsidR="00946141" w:rsidRPr="00025850">
              <w:rPr>
                <w:rFonts w:ascii="Arial" w:hAnsi="Arial" w:cs="Arial"/>
                <w:sz w:val="19"/>
                <w:szCs w:val="19"/>
                <w:lang w:val="en-GB"/>
              </w:rPr>
              <w:t>49,800</w:t>
            </w:r>
          </w:p>
        </w:tc>
      </w:tr>
      <w:tr w:rsidR="00946141" w:rsidRPr="00025850" w14:paraId="4390EAF3" w14:textId="77777777" w:rsidTr="005C28C0">
        <w:trPr>
          <w:trHeight w:val="302"/>
        </w:trPr>
        <w:tc>
          <w:tcPr>
            <w:tcW w:w="4879" w:type="dxa"/>
            <w:vAlign w:val="bottom"/>
          </w:tcPr>
          <w:p w14:paraId="6F697B2C" w14:textId="77777777" w:rsidR="00946141" w:rsidRPr="00025850" w:rsidRDefault="00946141" w:rsidP="00946141">
            <w:pPr>
              <w:spacing w:before="60" w:after="30" w:line="276" w:lineRule="auto"/>
              <w:rPr>
                <w:rFonts w:ascii="Arial" w:hAnsi="Arial" w:cs="Arial"/>
                <w:sz w:val="19"/>
                <w:szCs w:val="19"/>
                <w:cs/>
              </w:rPr>
            </w:pPr>
            <w:r w:rsidRPr="00025850">
              <w:rPr>
                <w:rFonts w:ascii="Arial" w:hAnsi="Arial" w:cs="Arial"/>
                <w:sz w:val="19"/>
                <w:szCs w:val="19"/>
              </w:rPr>
              <w:t xml:space="preserve">     Total</w:t>
            </w:r>
          </w:p>
        </w:tc>
        <w:tc>
          <w:tcPr>
            <w:tcW w:w="270" w:type="dxa"/>
          </w:tcPr>
          <w:p w14:paraId="3A322DD6" w14:textId="77777777" w:rsidR="00946141" w:rsidRPr="00025850" w:rsidRDefault="00946141" w:rsidP="00946141">
            <w:pPr>
              <w:spacing w:before="60" w:after="30" w:line="276" w:lineRule="auto"/>
              <w:jc w:val="right"/>
              <w:rPr>
                <w:rFonts w:ascii="Arial" w:hAnsi="Arial" w:cs="Arial"/>
                <w:sz w:val="19"/>
                <w:szCs w:val="19"/>
              </w:rPr>
            </w:pPr>
          </w:p>
        </w:tc>
        <w:tc>
          <w:tcPr>
            <w:tcW w:w="1819" w:type="dxa"/>
            <w:tcBorders>
              <w:top w:val="single" w:sz="4" w:space="0" w:color="auto"/>
              <w:bottom w:val="single" w:sz="12" w:space="0" w:color="auto"/>
            </w:tcBorders>
          </w:tcPr>
          <w:p w14:paraId="3CA72DC9" w14:textId="15C06C31" w:rsidR="00946141" w:rsidRPr="00025850" w:rsidRDefault="008E73D8" w:rsidP="00946141">
            <w:pPr>
              <w:spacing w:before="60" w:after="30" w:line="276" w:lineRule="auto"/>
              <w:jc w:val="right"/>
              <w:rPr>
                <w:rFonts w:ascii="Arial" w:hAnsi="Arial" w:cs="Arial"/>
                <w:sz w:val="19"/>
                <w:szCs w:val="19"/>
                <w:lang w:val="en-GB"/>
              </w:rPr>
            </w:pPr>
            <w:r>
              <w:rPr>
                <w:rFonts w:ascii="Arial" w:hAnsi="Arial" w:cs="Arial"/>
                <w:sz w:val="19"/>
                <w:szCs w:val="19"/>
                <w:lang w:val="en-GB"/>
              </w:rPr>
              <w:t>91,200</w:t>
            </w:r>
          </w:p>
        </w:tc>
        <w:tc>
          <w:tcPr>
            <w:tcW w:w="270" w:type="dxa"/>
          </w:tcPr>
          <w:p w14:paraId="749459F3" w14:textId="77777777" w:rsidR="00946141" w:rsidRPr="00025850" w:rsidRDefault="00946141" w:rsidP="00946141">
            <w:pPr>
              <w:spacing w:before="60" w:after="30" w:line="276" w:lineRule="auto"/>
              <w:jc w:val="right"/>
              <w:rPr>
                <w:rFonts w:ascii="Arial" w:hAnsi="Arial" w:cs="Arial"/>
                <w:sz w:val="19"/>
                <w:szCs w:val="19"/>
                <w:lang w:val="en-GB"/>
              </w:rPr>
            </w:pPr>
          </w:p>
        </w:tc>
        <w:tc>
          <w:tcPr>
            <w:tcW w:w="1768" w:type="dxa"/>
            <w:tcBorders>
              <w:top w:val="single" w:sz="4" w:space="0" w:color="auto"/>
              <w:bottom w:val="single" w:sz="12" w:space="0" w:color="auto"/>
            </w:tcBorders>
          </w:tcPr>
          <w:p w14:paraId="7A4BA8A0" w14:textId="166714F7" w:rsidR="00946141" w:rsidRPr="00025850" w:rsidRDefault="00946141" w:rsidP="00946141">
            <w:pPr>
              <w:spacing w:before="60" w:after="30" w:line="276" w:lineRule="auto"/>
              <w:jc w:val="right"/>
              <w:rPr>
                <w:rFonts w:ascii="Arial" w:hAnsi="Arial" w:cs="Arial"/>
                <w:sz w:val="19"/>
                <w:szCs w:val="19"/>
                <w:lang w:val="en-GB"/>
              </w:rPr>
            </w:pPr>
            <w:r w:rsidRPr="00025850">
              <w:rPr>
                <w:rFonts w:ascii="Arial" w:hAnsi="Arial" w:cs="Arial"/>
                <w:sz w:val="19"/>
                <w:szCs w:val="19"/>
                <w:lang w:val="en-GB"/>
              </w:rPr>
              <w:t>49,800</w:t>
            </w:r>
          </w:p>
        </w:tc>
      </w:tr>
    </w:tbl>
    <w:p w14:paraId="68706B12" w14:textId="77777777" w:rsidR="00643E87" w:rsidRDefault="00643E87" w:rsidP="00603E8F">
      <w:pPr>
        <w:pStyle w:val="BodyTextIndent3"/>
        <w:spacing w:line="360" w:lineRule="auto"/>
        <w:ind w:left="360" w:firstLine="0"/>
        <w:rPr>
          <w:rFonts w:ascii="Arial" w:hAnsi="Arial" w:cs="Arial"/>
          <w:b/>
          <w:bCs/>
          <w:caps/>
          <w:sz w:val="19"/>
          <w:szCs w:val="19"/>
        </w:rPr>
      </w:pPr>
    </w:p>
    <w:p w14:paraId="4D06C671" w14:textId="77777777" w:rsidR="005C28C0" w:rsidRDefault="005C28C0" w:rsidP="00B11395">
      <w:pPr>
        <w:spacing w:line="360" w:lineRule="auto"/>
        <w:ind w:left="360"/>
        <w:jc w:val="thaiDistribute"/>
        <w:rPr>
          <w:rFonts w:ascii="Arial" w:hAnsi="Arial" w:cs="Arial"/>
          <w:sz w:val="19"/>
          <w:szCs w:val="19"/>
        </w:rPr>
      </w:pPr>
    </w:p>
    <w:p w14:paraId="20A58910" w14:textId="77777777" w:rsidR="007733EA" w:rsidRDefault="007733EA" w:rsidP="00B11395">
      <w:pPr>
        <w:spacing w:line="360" w:lineRule="auto"/>
        <w:ind w:left="360"/>
        <w:jc w:val="thaiDistribute"/>
        <w:rPr>
          <w:rFonts w:ascii="Arial" w:hAnsi="Arial" w:cs="Arial"/>
          <w:sz w:val="19"/>
          <w:szCs w:val="19"/>
        </w:rPr>
      </w:pPr>
    </w:p>
    <w:p w14:paraId="0FBD7842" w14:textId="77777777" w:rsidR="0000796E" w:rsidRDefault="0000796E" w:rsidP="00B11395">
      <w:pPr>
        <w:spacing w:line="360" w:lineRule="auto"/>
        <w:ind w:left="360"/>
        <w:jc w:val="thaiDistribute"/>
        <w:rPr>
          <w:rFonts w:ascii="Arial" w:hAnsi="Arial" w:cs="Arial"/>
          <w:sz w:val="19"/>
          <w:szCs w:val="19"/>
        </w:rPr>
      </w:pPr>
    </w:p>
    <w:p w14:paraId="3E9DD514" w14:textId="77777777" w:rsidR="007733EA" w:rsidRDefault="007733EA" w:rsidP="00B11395">
      <w:pPr>
        <w:spacing w:line="360" w:lineRule="auto"/>
        <w:ind w:left="360"/>
        <w:jc w:val="thaiDistribute"/>
        <w:rPr>
          <w:rFonts w:ascii="Arial" w:hAnsi="Arial" w:cs="Arial"/>
          <w:sz w:val="19"/>
          <w:szCs w:val="19"/>
        </w:rPr>
      </w:pPr>
    </w:p>
    <w:p w14:paraId="64361AFD" w14:textId="77777777" w:rsidR="007733EA" w:rsidRDefault="007733EA" w:rsidP="00B11395">
      <w:pPr>
        <w:spacing w:line="360" w:lineRule="auto"/>
        <w:ind w:left="360"/>
        <w:jc w:val="thaiDistribute"/>
        <w:rPr>
          <w:rFonts w:ascii="Arial" w:hAnsi="Arial" w:cs="Arial"/>
          <w:sz w:val="19"/>
          <w:szCs w:val="19"/>
        </w:rPr>
      </w:pPr>
    </w:p>
    <w:p w14:paraId="7D9C7AF3" w14:textId="77777777" w:rsidR="00611A86" w:rsidRDefault="00611A86" w:rsidP="00B11395">
      <w:pPr>
        <w:spacing w:line="360" w:lineRule="auto"/>
        <w:ind w:left="360"/>
        <w:jc w:val="thaiDistribute"/>
        <w:rPr>
          <w:rFonts w:ascii="Arial" w:hAnsi="Arial" w:cs="Arial"/>
          <w:sz w:val="19"/>
          <w:szCs w:val="19"/>
        </w:rPr>
      </w:pPr>
    </w:p>
    <w:p w14:paraId="7AC2CEC6" w14:textId="77777777" w:rsidR="00611A86" w:rsidRDefault="00611A86" w:rsidP="00B11395">
      <w:pPr>
        <w:spacing w:line="360" w:lineRule="auto"/>
        <w:ind w:left="360"/>
        <w:jc w:val="thaiDistribute"/>
        <w:rPr>
          <w:rFonts w:ascii="Arial" w:hAnsi="Arial" w:cs="Arial"/>
          <w:sz w:val="19"/>
          <w:szCs w:val="19"/>
        </w:rPr>
      </w:pPr>
    </w:p>
    <w:p w14:paraId="27D6066D" w14:textId="2BD93B49" w:rsidR="00B11395" w:rsidRDefault="00B11395" w:rsidP="00B11395">
      <w:pPr>
        <w:spacing w:line="360" w:lineRule="auto"/>
        <w:ind w:left="360"/>
        <w:jc w:val="thaiDistribute"/>
        <w:rPr>
          <w:rFonts w:ascii="Arial" w:hAnsi="Arial" w:cs="Arial"/>
          <w:sz w:val="19"/>
          <w:szCs w:val="19"/>
        </w:rPr>
      </w:pPr>
      <w:r w:rsidRPr="00B11395">
        <w:rPr>
          <w:rFonts w:ascii="Arial" w:hAnsi="Arial" w:cs="Arial"/>
          <w:sz w:val="19"/>
          <w:szCs w:val="19"/>
        </w:rPr>
        <w:t xml:space="preserve">As </w:t>
      </w:r>
      <w:proofErr w:type="gramStart"/>
      <w:r w:rsidRPr="00B11395">
        <w:rPr>
          <w:rFonts w:ascii="Arial" w:hAnsi="Arial" w:cs="Arial"/>
          <w:sz w:val="19"/>
          <w:szCs w:val="19"/>
        </w:rPr>
        <w:t>at</w:t>
      </w:r>
      <w:proofErr w:type="gramEnd"/>
      <w:r w:rsidRPr="00B11395">
        <w:rPr>
          <w:rFonts w:ascii="Arial" w:hAnsi="Arial" w:cs="Arial"/>
          <w:sz w:val="19"/>
          <w:szCs w:val="19"/>
        </w:rPr>
        <w:t xml:space="preserve"> </w:t>
      </w:r>
      <w:r w:rsidR="00611A86" w:rsidRPr="00611A86">
        <w:rPr>
          <w:rFonts w:ascii="Arial" w:hAnsi="Arial" w:cs="Arial"/>
          <w:sz w:val="19"/>
          <w:szCs w:val="19"/>
        </w:rPr>
        <w:t xml:space="preserve">31 December </w:t>
      </w:r>
      <w:r w:rsidRPr="00B11395">
        <w:rPr>
          <w:rFonts w:ascii="Arial" w:hAnsi="Arial" w:cs="Arial"/>
          <w:sz w:val="19"/>
          <w:szCs w:val="19"/>
        </w:rPr>
        <w:t xml:space="preserve">2024, loan amounting </w:t>
      </w:r>
      <w:r w:rsidR="00E47315">
        <w:rPr>
          <w:rFonts w:ascii="Arial" w:hAnsi="Arial" w:cs="Arial"/>
          <w:sz w:val="19"/>
          <w:szCs w:val="19"/>
        </w:rPr>
        <w:t xml:space="preserve">to </w:t>
      </w:r>
      <w:r w:rsidRPr="00246925">
        <w:rPr>
          <w:rFonts w:ascii="Arial" w:hAnsi="Arial" w:cs="Arial"/>
          <w:sz w:val="19"/>
          <w:szCs w:val="19"/>
        </w:rPr>
        <w:t xml:space="preserve">Baht </w:t>
      </w:r>
      <w:r w:rsidR="008E73D8">
        <w:rPr>
          <w:rFonts w:ascii="Arial" w:hAnsi="Arial" w:cs="Arial"/>
          <w:sz w:val="19"/>
          <w:szCs w:val="19"/>
        </w:rPr>
        <w:t>91.20</w:t>
      </w:r>
      <w:r w:rsidRPr="00B11395">
        <w:rPr>
          <w:rFonts w:ascii="Arial" w:hAnsi="Arial" w:cs="Arial"/>
          <w:sz w:val="19"/>
          <w:szCs w:val="19"/>
        </w:rPr>
        <w:t xml:space="preserve"> million was granted as below.</w:t>
      </w:r>
    </w:p>
    <w:p w14:paraId="7529B847" w14:textId="77777777" w:rsidR="00A760C3" w:rsidRPr="00A760C3" w:rsidRDefault="00A760C3" w:rsidP="00A760C3">
      <w:pPr>
        <w:spacing w:line="360" w:lineRule="auto"/>
        <w:jc w:val="thaiDistribute"/>
        <w:rPr>
          <w:rFonts w:ascii="Arial" w:hAnsi="Arial" w:cs="Arial"/>
          <w:sz w:val="19"/>
          <w:szCs w:val="19"/>
        </w:rPr>
      </w:pPr>
    </w:p>
    <w:p w14:paraId="29D5F126" w14:textId="5D6EE34A" w:rsidR="00401EC2" w:rsidRDefault="00BA151E" w:rsidP="00401EC2">
      <w:pPr>
        <w:pStyle w:val="ListParagraph"/>
        <w:numPr>
          <w:ilvl w:val="0"/>
          <w:numId w:val="10"/>
        </w:numPr>
        <w:spacing w:line="360" w:lineRule="auto"/>
        <w:jc w:val="thaiDistribute"/>
        <w:rPr>
          <w:rFonts w:ascii="Arial" w:hAnsi="Arial" w:cs="Arial"/>
          <w:sz w:val="19"/>
          <w:szCs w:val="19"/>
        </w:rPr>
      </w:pPr>
      <w:r w:rsidRPr="00BA151E">
        <w:rPr>
          <w:rFonts w:ascii="Arial" w:hAnsi="Arial" w:cs="Arial"/>
          <w:sz w:val="19"/>
          <w:szCs w:val="19"/>
        </w:rPr>
        <w:t xml:space="preserve">The loan amounting to Baht </w:t>
      </w:r>
      <w:r w:rsidR="00BB7E70">
        <w:rPr>
          <w:rFonts w:ascii="Arial" w:hAnsi="Arial" w:cs="Arial"/>
          <w:sz w:val="19"/>
          <w:szCs w:val="19"/>
        </w:rPr>
        <w:t>25</w:t>
      </w:r>
      <w:r w:rsidRPr="00BA151E">
        <w:rPr>
          <w:rFonts w:ascii="Arial" w:hAnsi="Arial" w:cs="Arial"/>
          <w:sz w:val="19"/>
          <w:szCs w:val="19"/>
        </w:rPr>
        <w:t xml:space="preserve"> million was </w:t>
      </w:r>
      <w:r w:rsidR="000B7104">
        <w:rPr>
          <w:rFonts w:ascii="Arial" w:hAnsi="Arial" w:cs="Arial"/>
          <w:sz w:val="19"/>
          <w:szCs w:val="19"/>
        </w:rPr>
        <w:t>two</w:t>
      </w:r>
      <w:r w:rsidRPr="00BA151E">
        <w:rPr>
          <w:rFonts w:ascii="Arial" w:hAnsi="Arial" w:cs="Arial"/>
          <w:sz w:val="19"/>
          <w:szCs w:val="19"/>
        </w:rPr>
        <w:t>-year</w:t>
      </w:r>
      <w:r w:rsidR="000B7104">
        <w:rPr>
          <w:rFonts w:ascii="Arial" w:hAnsi="Arial" w:cs="Arial"/>
          <w:sz w:val="19"/>
          <w:szCs w:val="19"/>
        </w:rPr>
        <w:t>s</w:t>
      </w:r>
      <w:r w:rsidRPr="00BA151E">
        <w:rPr>
          <w:rFonts w:ascii="Arial" w:hAnsi="Arial" w:cs="Arial"/>
          <w:sz w:val="19"/>
          <w:szCs w:val="19"/>
        </w:rPr>
        <w:t xml:space="preserve"> agreement with an interest rate at </w:t>
      </w:r>
      <w:r w:rsidR="00BB7E70">
        <w:rPr>
          <w:rFonts w:ascii="Arial" w:hAnsi="Arial" w:cs="Arial"/>
          <w:sz w:val="19"/>
          <w:szCs w:val="19"/>
        </w:rPr>
        <w:t>10</w:t>
      </w:r>
      <w:r w:rsidRPr="00BA151E">
        <w:rPr>
          <w:rFonts w:ascii="Arial" w:hAnsi="Arial" w:cs="Arial"/>
          <w:sz w:val="19"/>
          <w:szCs w:val="19"/>
        </w:rPr>
        <w:t xml:space="preserve">% per annum and interest was due </w:t>
      </w:r>
      <w:proofErr w:type="gramStart"/>
      <w:r w:rsidRPr="00BA151E">
        <w:rPr>
          <w:rFonts w:ascii="Arial" w:hAnsi="Arial" w:cs="Arial"/>
          <w:sz w:val="19"/>
          <w:szCs w:val="19"/>
        </w:rPr>
        <w:t>on a monthly basis</w:t>
      </w:r>
      <w:proofErr w:type="gramEnd"/>
      <w:r w:rsidRPr="00BA151E">
        <w:rPr>
          <w:rFonts w:ascii="Arial" w:hAnsi="Arial" w:cs="Arial"/>
          <w:sz w:val="19"/>
          <w:szCs w:val="19"/>
        </w:rPr>
        <w:t xml:space="preserve">. The repayment date is </w:t>
      </w:r>
      <w:r w:rsidR="00BB7E70">
        <w:rPr>
          <w:rFonts w:ascii="Arial" w:hAnsi="Arial" w:cs="Arial"/>
          <w:sz w:val="19"/>
          <w:szCs w:val="19"/>
        </w:rPr>
        <w:t>2</w:t>
      </w:r>
      <w:r w:rsidRPr="00BA151E">
        <w:rPr>
          <w:rFonts w:ascii="Arial" w:hAnsi="Arial" w:cs="Arial"/>
          <w:sz w:val="19"/>
          <w:szCs w:val="19"/>
        </w:rPr>
        <w:t xml:space="preserve"> </w:t>
      </w:r>
      <w:r w:rsidR="00BB7E70">
        <w:rPr>
          <w:rFonts w:ascii="Arial" w:hAnsi="Arial" w:cs="Arial"/>
          <w:sz w:val="19"/>
          <w:szCs w:val="19"/>
        </w:rPr>
        <w:t>May</w:t>
      </w:r>
      <w:r w:rsidRPr="00BA151E">
        <w:rPr>
          <w:rFonts w:ascii="Arial" w:hAnsi="Arial" w:cs="Arial"/>
          <w:sz w:val="19"/>
          <w:szCs w:val="19"/>
        </w:rPr>
        <w:t xml:space="preserve"> 202</w:t>
      </w:r>
      <w:r w:rsidR="007E5E17">
        <w:rPr>
          <w:rFonts w:ascii="Arial" w:hAnsi="Arial" w:cs="Arial"/>
          <w:sz w:val="19"/>
          <w:szCs w:val="19"/>
        </w:rPr>
        <w:t>6</w:t>
      </w:r>
      <w:r w:rsidRPr="00BA151E">
        <w:rPr>
          <w:rFonts w:ascii="Arial" w:hAnsi="Arial" w:cs="Arial"/>
          <w:sz w:val="19"/>
          <w:szCs w:val="19"/>
        </w:rPr>
        <w:t xml:space="preserve">, and the loan is secured by the mortgage of the property. The appraised value of the collateral by an independent appraiser made on </w:t>
      </w:r>
      <w:r w:rsidR="00A11B81">
        <w:rPr>
          <w:rFonts w:ascii="Arial" w:hAnsi="Arial" w:cs="Arial"/>
          <w:sz w:val="19"/>
          <w:szCs w:val="19"/>
        </w:rPr>
        <w:t xml:space="preserve">11 April </w:t>
      </w:r>
      <w:r w:rsidR="003D3BA5">
        <w:rPr>
          <w:rFonts w:ascii="Arial" w:hAnsi="Arial" w:cs="Arial"/>
          <w:sz w:val="19"/>
          <w:szCs w:val="19"/>
        </w:rPr>
        <w:t>2024</w:t>
      </w:r>
      <w:r w:rsidRPr="00BA151E">
        <w:rPr>
          <w:rFonts w:ascii="Arial" w:hAnsi="Arial" w:cs="Arial"/>
          <w:sz w:val="19"/>
          <w:szCs w:val="19"/>
        </w:rPr>
        <w:t xml:space="preserve"> was Baht </w:t>
      </w:r>
      <w:r w:rsidR="003D3BA5">
        <w:rPr>
          <w:rFonts w:ascii="Arial" w:hAnsi="Arial" w:cs="Arial"/>
          <w:sz w:val="19"/>
          <w:szCs w:val="19"/>
        </w:rPr>
        <w:t>47.30</w:t>
      </w:r>
      <w:r w:rsidRPr="00BA151E">
        <w:rPr>
          <w:rFonts w:ascii="Arial" w:hAnsi="Arial" w:cs="Arial"/>
          <w:sz w:val="19"/>
          <w:szCs w:val="19"/>
        </w:rPr>
        <w:t xml:space="preserve"> million, which covered the loan amount. The loan provision was approved by and in accordance with the resolution of the Credit Commission Meeting No.</w:t>
      </w:r>
      <w:r w:rsidR="000B7104">
        <w:rPr>
          <w:rFonts w:ascii="Arial" w:hAnsi="Arial" w:cs="Arial"/>
          <w:sz w:val="19"/>
          <w:szCs w:val="19"/>
        </w:rPr>
        <w:t xml:space="preserve"> </w:t>
      </w:r>
      <w:r w:rsidR="003D3BA5">
        <w:rPr>
          <w:rFonts w:ascii="Arial" w:hAnsi="Arial" w:cs="Arial"/>
          <w:sz w:val="19"/>
          <w:szCs w:val="19"/>
        </w:rPr>
        <w:t>1</w:t>
      </w:r>
      <w:r w:rsidRPr="00BA151E">
        <w:rPr>
          <w:rFonts w:ascii="Arial" w:hAnsi="Arial" w:cs="Arial"/>
          <w:sz w:val="19"/>
          <w:szCs w:val="19"/>
        </w:rPr>
        <w:t>/202</w:t>
      </w:r>
      <w:r w:rsidR="003D3BA5">
        <w:rPr>
          <w:rFonts w:ascii="Arial" w:hAnsi="Arial" w:cs="Arial"/>
          <w:sz w:val="19"/>
          <w:szCs w:val="19"/>
        </w:rPr>
        <w:t>4</w:t>
      </w:r>
      <w:r w:rsidRPr="00BA151E">
        <w:rPr>
          <w:rFonts w:ascii="Arial" w:hAnsi="Arial" w:cs="Arial"/>
          <w:sz w:val="19"/>
          <w:szCs w:val="19"/>
        </w:rPr>
        <w:t xml:space="preserve"> held on </w:t>
      </w:r>
      <w:r w:rsidR="003D3BA5">
        <w:rPr>
          <w:rFonts w:ascii="Arial" w:hAnsi="Arial" w:cs="Arial"/>
          <w:sz w:val="19"/>
          <w:szCs w:val="19"/>
        </w:rPr>
        <w:t xml:space="preserve">29 </w:t>
      </w:r>
      <w:r w:rsidR="00F61355">
        <w:rPr>
          <w:rFonts w:ascii="Arial" w:hAnsi="Arial" w:cs="Arial"/>
          <w:sz w:val="19"/>
          <w:szCs w:val="19"/>
        </w:rPr>
        <w:t>A</w:t>
      </w:r>
      <w:r w:rsidR="003D3BA5">
        <w:rPr>
          <w:rFonts w:ascii="Arial" w:hAnsi="Arial" w:cs="Arial"/>
          <w:sz w:val="19"/>
          <w:szCs w:val="19"/>
        </w:rPr>
        <w:t>pril</w:t>
      </w:r>
      <w:r w:rsidR="00F61355">
        <w:rPr>
          <w:rFonts w:ascii="Arial" w:hAnsi="Arial" w:cs="Arial"/>
          <w:sz w:val="19"/>
          <w:szCs w:val="19"/>
        </w:rPr>
        <w:t xml:space="preserve"> 2024</w:t>
      </w:r>
      <w:r>
        <w:rPr>
          <w:rFonts w:ascii="Arial" w:hAnsi="Arial" w:cs="Arial"/>
          <w:sz w:val="19"/>
          <w:szCs w:val="19"/>
        </w:rPr>
        <w:t>.</w:t>
      </w:r>
    </w:p>
    <w:p w14:paraId="48A2731C" w14:textId="77777777" w:rsidR="00705523" w:rsidRDefault="00705523" w:rsidP="00705523">
      <w:pPr>
        <w:pStyle w:val="ListParagraph"/>
        <w:spacing w:line="360" w:lineRule="auto"/>
        <w:jc w:val="thaiDistribute"/>
        <w:rPr>
          <w:rFonts w:ascii="Arial" w:hAnsi="Arial" w:cs="Arial"/>
          <w:sz w:val="19"/>
          <w:szCs w:val="19"/>
        </w:rPr>
      </w:pPr>
    </w:p>
    <w:p w14:paraId="11F2084D" w14:textId="79CB465C" w:rsidR="000C0087" w:rsidRPr="007E5E17" w:rsidRDefault="000C0087" w:rsidP="000C0087">
      <w:pPr>
        <w:pStyle w:val="ListParagraph"/>
        <w:numPr>
          <w:ilvl w:val="0"/>
          <w:numId w:val="10"/>
        </w:numPr>
        <w:spacing w:line="360" w:lineRule="auto"/>
        <w:jc w:val="thaiDistribute"/>
        <w:rPr>
          <w:rFonts w:ascii="Arial" w:hAnsi="Arial" w:cs="Arial"/>
          <w:sz w:val="19"/>
          <w:szCs w:val="19"/>
        </w:rPr>
      </w:pPr>
      <w:r w:rsidRPr="007E5E17">
        <w:rPr>
          <w:rFonts w:ascii="Arial" w:hAnsi="Arial" w:cs="Arial"/>
          <w:sz w:val="19"/>
          <w:szCs w:val="19"/>
        </w:rPr>
        <w:t xml:space="preserve">The loan amounting to Baht 12 million was one-year agreement with an interest rate at 10% per annum and interest was due </w:t>
      </w:r>
      <w:proofErr w:type="gramStart"/>
      <w:r w:rsidRPr="007E5E17">
        <w:rPr>
          <w:rFonts w:ascii="Arial" w:hAnsi="Arial" w:cs="Arial"/>
          <w:sz w:val="19"/>
          <w:szCs w:val="19"/>
        </w:rPr>
        <w:t>on a monthly basis</w:t>
      </w:r>
      <w:proofErr w:type="gramEnd"/>
      <w:r w:rsidRPr="007E5E17">
        <w:rPr>
          <w:rFonts w:ascii="Arial" w:hAnsi="Arial" w:cs="Arial"/>
          <w:sz w:val="19"/>
          <w:szCs w:val="19"/>
        </w:rPr>
        <w:t>. The repayment date is</w:t>
      </w:r>
      <w:r w:rsidR="003D307F">
        <w:rPr>
          <w:rFonts w:ascii="Arial" w:hAnsi="Arial" w:cs="Arial"/>
          <w:sz w:val="19"/>
          <w:szCs w:val="19"/>
        </w:rPr>
        <w:t xml:space="preserve"> due on</w:t>
      </w:r>
      <w:r w:rsidRPr="007E5E17">
        <w:rPr>
          <w:rFonts w:ascii="Arial" w:hAnsi="Arial" w:cs="Arial"/>
          <w:sz w:val="19"/>
          <w:szCs w:val="19"/>
        </w:rPr>
        <w:t xml:space="preserve"> 3 May 2025, and the loan is secured by the mortgage of the property. The appraised value of the collateral by an independent appraiser made on 10 April 2023 was Baht 15 million, which covered the loan amount. The loan provision was approved by and in accordance with the resolution of the Credit Commission Meeting No. 2/2024 held on 30 April 2024.</w:t>
      </w:r>
    </w:p>
    <w:p w14:paraId="0A63BC45" w14:textId="77777777" w:rsidR="00F61355" w:rsidRPr="002C7C3D" w:rsidRDefault="00F61355" w:rsidP="002C7C3D">
      <w:pPr>
        <w:spacing w:line="360" w:lineRule="auto"/>
        <w:jc w:val="thaiDistribute"/>
        <w:rPr>
          <w:rFonts w:ascii="Arial" w:hAnsi="Arial" w:cs="Arial"/>
          <w:sz w:val="19"/>
          <w:szCs w:val="19"/>
        </w:rPr>
      </w:pPr>
    </w:p>
    <w:p w14:paraId="2920BDCF" w14:textId="42C142AE" w:rsidR="00F00C60" w:rsidRDefault="00705523" w:rsidP="007B4362">
      <w:pPr>
        <w:pStyle w:val="ListParagraph"/>
        <w:numPr>
          <w:ilvl w:val="0"/>
          <w:numId w:val="10"/>
        </w:numPr>
        <w:spacing w:line="360" w:lineRule="auto"/>
        <w:jc w:val="thaiDistribute"/>
        <w:rPr>
          <w:rFonts w:ascii="Arial" w:hAnsi="Arial" w:cs="Arial"/>
          <w:sz w:val="19"/>
          <w:szCs w:val="19"/>
        </w:rPr>
      </w:pPr>
      <w:r w:rsidRPr="007E5E17">
        <w:rPr>
          <w:rFonts w:ascii="Arial" w:hAnsi="Arial" w:cs="Arial"/>
          <w:sz w:val="19"/>
          <w:szCs w:val="19"/>
        </w:rPr>
        <w:t xml:space="preserve">The loan amounting to Baht </w:t>
      </w:r>
      <w:r w:rsidR="00F61355" w:rsidRPr="007E5E17">
        <w:rPr>
          <w:rFonts w:ascii="Arial" w:hAnsi="Arial" w:cs="Arial"/>
          <w:sz w:val="19"/>
          <w:szCs w:val="19"/>
        </w:rPr>
        <w:t>12.50</w:t>
      </w:r>
      <w:r w:rsidRPr="007E5E17">
        <w:rPr>
          <w:rFonts w:ascii="Arial" w:hAnsi="Arial" w:cs="Arial"/>
          <w:sz w:val="19"/>
          <w:szCs w:val="19"/>
        </w:rPr>
        <w:t xml:space="preserve"> million was </w:t>
      </w:r>
      <w:r w:rsidR="007E5E17" w:rsidRPr="007E5E17">
        <w:rPr>
          <w:rFonts w:ascii="Arial" w:hAnsi="Arial" w:cs="Arial"/>
          <w:sz w:val="19"/>
          <w:szCs w:val="19"/>
        </w:rPr>
        <w:t>two</w:t>
      </w:r>
      <w:r w:rsidRPr="007E5E17">
        <w:rPr>
          <w:rFonts w:ascii="Arial" w:hAnsi="Arial" w:cs="Arial"/>
          <w:sz w:val="19"/>
          <w:szCs w:val="19"/>
        </w:rPr>
        <w:t>-year</w:t>
      </w:r>
      <w:r w:rsidR="007E5E17" w:rsidRPr="007E5E17">
        <w:rPr>
          <w:rFonts w:ascii="Arial" w:hAnsi="Arial" w:cs="Arial"/>
          <w:sz w:val="19"/>
          <w:szCs w:val="19"/>
        </w:rPr>
        <w:t>s</w:t>
      </w:r>
      <w:r w:rsidRPr="007E5E17">
        <w:rPr>
          <w:rFonts w:ascii="Arial" w:hAnsi="Arial" w:cs="Arial"/>
          <w:sz w:val="19"/>
          <w:szCs w:val="19"/>
        </w:rPr>
        <w:t xml:space="preserve"> agreement with an interest rate at </w:t>
      </w:r>
      <w:r w:rsidR="00F61355" w:rsidRPr="007E5E17">
        <w:rPr>
          <w:rFonts w:ascii="Arial" w:hAnsi="Arial" w:cs="Arial"/>
          <w:sz w:val="19"/>
          <w:szCs w:val="19"/>
        </w:rPr>
        <w:t>10</w:t>
      </w:r>
      <w:r w:rsidRPr="007E5E17">
        <w:rPr>
          <w:rFonts w:ascii="Arial" w:hAnsi="Arial" w:cs="Arial"/>
          <w:sz w:val="19"/>
          <w:szCs w:val="19"/>
        </w:rPr>
        <w:t xml:space="preserve">% per annum and interest was due </w:t>
      </w:r>
      <w:proofErr w:type="gramStart"/>
      <w:r w:rsidRPr="007E5E17">
        <w:rPr>
          <w:rFonts w:ascii="Arial" w:hAnsi="Arial" w:cs="Arial"/>
          <w:sz w:val="19"/>
          <w:szCs w:val="19"/>
        </w:rPr>
        <w:t>on a monthly basis</w:t>
      </w:r>
      <w:proofErr w:type="gramEnd"/>
      <w:r w:rsidRPr="007E5E17">
        <w:rPr>
          <w:rFonts w:ascii="Arial" w:hAnsi="Arial" w:cs="Arial"/>
          <w:sz w:val="19"/>
          <w:szCs w:val="19"/>
        </w:rPr>
        <w:t xml:space="preserve">. The repayment date is </w:t>
      </w:r>
      <w:r w:rsidR="00F61355" w:rsidRPr="007E5E17">
        <w:rPr>
          <w:rFonts w:ascii="Arial" w:hAnsi="Arial" w:cs="Arial"/>
          <w:sz w:val="19"/>
          <w:szCs w:val="19"/>
        </w:rPr>
        <w:t>7 July 2026</w:t>
      </w:r>
      <w:r w:rsidRPr="007E5E17">
        <w:rPr>
          <w:rFonts w:ascii="Arial" w:hAnsi="Arial" w:cs="Arial"/>
          <w:sz w:val="19"/>
          <w:szCs w:val="19"/>
        </w:rPr>
        <w:t xml:space="preserve">, and the loan is secured by the mortgage of the property. The appraised value of the collateral by an independent appraiser made on </w:t>
      </w:r>
      <w:r w:rsidR="00F61355" w:rsidRPr="007E5E17">
        <w:rPr>
          <w:rFonts w:ascii="Arial" w:hAnsi="Arial" w:cs="Arial"/>
          <w:sz w:val="19"/>
          <w:szCs w:val="19"/>
        </w:rPr>
        <w:t>15 May 2024</w:t>
      </w:r>
      <w:r w:rsidRPr="007E5E17">
        <w:rPr>
          <w:rFonts w:ascii="Arial" w:hAnsi="Arial" w:cs="Arial"/>
          <w:sz w:val="19"/>
          <w:szCs w:val="19"/>
        </w:rPr>
        <w:t xml:space="preserve"> was Baht </w:t>
      </w:r>
      <w:r w:rsidR="00F61355" w:rsidRPr="007E5E17">
        <w:rPr>
          <w:rFonts w:ascii="Arial" w:hAnsi="Arial" w:cs="Arial"/>
          <w:sz w:val="19"/>
          <w:szCs w:val="19"/>
        </w:rPr>
        <w:t>35.51</w:t>
      </w:r>
      <w:r w:rsidRPr="007E5E17">
        <w:rPr>
          <w:rFonts w:ascii="Arial" w:hAnsi="Arial" w:cs="Arial"/>
          <w:sz w:val="19"/>
          <w:szCs w:val="19"/>
        </w:rPr>
        <w:t xml:space="preserve"> million, which covered the loan amount. The loan provision was approved by and in accordance with the resolution of the Credit Commission Meeting </w:t>
      </w:r>
      <w:r w:rsidRPr="007E5E17">
        <w:rPr>
          <w:rFonts w:ascii="Arial" w:hAnsi="Arial" w:cs="Arial"/>
          <w:sz w:val="19"/>
          <w:szCs w:val="19"/>
        </w:rPr>
        <w:br/>
        <w:t xml:space="preserve">No. </w:t>
      </w:r>
      <w:r w:rsidR="00F61355" w:rsidRPr="007E5E17">
        <w:rPr>
          <w:rFonts w:ascii="Arial" w:hAnsi="Arial" w:cs="Arial"/>
          <w:sz w:val="19"/>
          <w:szCs w:val="19"/>
        </w:rPr>
        <w:t>3/2024</w:t>
      </w:r>
      <w:r w:rsidRPr="007E5E17">
        <w:rPr>
          <w:rFonts w:ascii="Arial" w:hAnsi="Arial" w:cs="Arial"/>
          <w:sz w:val="19"/>
          <w:szCs w:val="19"/>
        </w:rPr>
        <w:t xml:space="preserve"> held on </w:t>
      </w:r>
      <w:r w:rsidR="00F61355" w:rsidRPr="007E5E17">
        <w:rPr>
          <w:rFonts w:ascii="Arial" w:hAnsi="Arial" w:cs="Arial"/>
          <w:sz w:val="19"/>
          <w:szCs w:val="19"/>
        </w:rPr>
        <w:t>4 Ju</w:t>
      </w:r>
      <w:r w:rsidR="00C64AAE">
        <w:rPr>
          <w:rFonts w:ascii="Arial" w:hAnsi="Arial" w:cs="Arial"/>
          <w:sz w:val="19"/>
          <w:szCs w:val="19"/>
        </w:rPr>
        <w:t>ne</w:t>
      </w:r>
      <w:r w:rsidR="00F61355" w:rsidRPr="007E5E17">
        <w:rPr>
          <w:rFonts w:ascii="Arial" w:hAnsi="Arial" w:cs="Arial"/>
          <w:sz w:val="19"/>
          <w:szCs w:val="19"/>
        </w:rPr>
        <w:t xml:space="preserve"> 2024</w:t>
      </w:r>
      <w:r w:rsidRPr="007E5E17">
        <w:rPr>
          <w:rFonts w:ascii="Arial" w:hAnsi="Arial" w:cs="Arial"/>
          <w:sz w:val="19"/>
          <w:szCs w:val="19"/>
        </w:rPr>
        <w:t>.</w:t>
      </w:r>
    </w:p>
    <w:p w14:paraId="2AF5EA23" w14:textId="77777777" w:rsidR="00A404E8" w:rsidRPr="00B04219" w:rsidRDefault="00A404E8" w:rsidP="00A404E8">
      <w:pPr>
        <w:pStyle w:val="ListParagraph"/>
        <w:spacing w:line="360" w:lineRule="auto"/>
        <w:jc w:val="thaiDistribute"/>
        <w:rPr>
          <w:rFonts w:ascii="Arial" w:hAnsi="Arial" w:cs="Arial"/>
          <w:sz w:val="20"/>
          <w:szCs w:val="20"/>
        </w:rPr>
      </w:pPr>
    </w:p>
    <w:p w14:paraId="1EE22971" w14:textId="7908FF0C" w:rsidR="00A404E8" w:rsidRDefault="00A404E8" w:rsidP="00A404E8">
      <w:pPr>
        <w:pStyle w:val="ListParagraph"/>
        <w:numPr>
          <w:ilvl w:val="0"/>
          <w:numId w:val="10"/>
        </w:numPr>
        <w:spacing w:line="360" w:lineRule="auto"/>
        <w:jc w:val="thaiDistribute"/>
        <w:rPr>
          <w:rFonts w:ascii="Arial" w:hAnsi="Arial" w:cs="Arial"/>
          <w:sz w:val="19"/>
          <w:szCs w:val="19"/>
        </w:rPr>
      </w:pPr>
      <w:r w:rsidRPr="007E5E17">
        <w:rPr>
          <w:rFonts w:ascii="Arial" w:hAnsi="Arial" w:cs="Arial"/>
          <w:sz w:val="19"/>
          <w:szCs w:val="19"/>
        </w:rPr>
        <w:t xml:space="preserve">The loan amounting to Baht </w:t>
      </w:r>
      <w:r w:rsidR="003F6FA6">
        <w:rPr>
          <w:rFonts w:ascii="Arial" w:hAnsi="Arial" w:cs="Arial"/>
          <w:sz w:val="19"/>
          <w:szCs w:val="19"/>
        </w:rPr>
        <w:t>22</w:t>
      </w:r>
      <w:r w:rsidRPr="007E5E17">
        <w:rPr>
          <w:rFonts w:ascii="Arial" w:hAnsi="Arial" w:cs="Arial"/>
          <w:sz w:val="19"/>
          <w:szCs w:val="19"/>
        </w:rPr>
        <w:t xml:space="preserve"> million was </w:t>
      </w:r>
      <w:r w:rsidR="003F6FA6">
        <w:rPr>
          <w:rFonts w:ascii="Arial" w:hAnsi="Arial" w:cs="Arial"/>
          <w:sz w:val="19"/>
          <w:szCs w:val="19"/>
        </w:rPr>
        <w:t>one</w:t>
      </w:r>
      <w:r w:rsidRPr="007E5E17">
        <w:rPr>
          <w:rFonts w:ascii="Arial" w:hAnsi="Arial" w:cs="Arial"/>
          <w:sz w:val="19"/>
          <w:szCs w:val="19"/>
        </w:rPr>
        <w:t xml:space="preserve">-year agreement with an interest rate at </w:t>
      </w:r>
      <w:r w:rsidR="003F6FA6">
        <w:rPr>
          <w:rFonts w:ascii="Arial" w:hAnsi="Arial" w:cs="Arial"/>
          <w:sz w:val="19"/>
          <w:szCs w:val="19"/>
        </w:rPr>
        <w:t>8</w:t>
      </w:r>
      <w:r w:rsidRPr="007E5E17">
        <w:rPr>
          <w:rFonts w:ascii="Arial" w:hAnsi="Arial" w:cs="Arial"/>
          <w:sz w:val="19"/>
          <w:szCs w:val="19"/>
        </w:rPr>
        <w:t xml:space="preserve">% per annum and interest was due </w:t>
      </w:r>
      <w:proofErr w:type="gramStart"/>
      <w:r w:rsidRPr="007E5E17">
        <w:rPr>
          <w:rFonts w:ascii="Arial" w:hAnsi="Arial" w:cs="Arial"/>
          <w:sz w:val="19"/>
          <w:szCs w:val="19"/>
        </w:rPr>
        <w:t>on a monthly basis</w:t>
      </w:r>
      <w:proofErr w:type="gramEnd"/>
      <w:r w:rsidRPr="007E5E17">
        <w:rPr>
          <w:rFonts w:ascii="Arial" w:hAnsi="Arial" w:cs="Arial"/>
          <w:sz w:val="19"/>
          <w:szCs w:val="19"/>
        </w:rPr>
        <w:t xml:space="preserve">. The repayment date is </w:t>
      </w:r>
      <w:r w:rsidR="003F6FA6">
        <w:rPr>
          <w:rFonts w:ascii="Arial" w:hAnsi="Arial" w:cs="Arial"/>
          <w:sz w:val="19"/>
          <w:szCs w:val="19"/>
        </w:rPr>
        <w:t>12</w:t>
      </w:r>
      <w:r w:rsidRPr="007E5E17">
        <w:rPr>
          <w:rFonts w:ascii="Arial" w:hAnsi="Arial" w:cs="Arial"/>
          <w:sz w:val="19"/>
          <w:szCs w:val="19"/>
        </w:rPr>
        <w:t xml:space="preserve"> July 202</w:t>
      </w:r>
      <w:r w:rsidR="006379E5">
        <w:rPr>
          <w:rFonts w:ascii="Arial" w:hAnsi="Arial" w:cs="Arial"/>
          <w:sz w:val="19"/>
          <w:szCs w:val="19"/>
        </w:rPr>
        <w:t>5</w:t>
      </w:r>
      <w:r w:rsidRPr="007E5E17">
        <w:rPr>
          <w:rFonts w:ascii="Arial" w:hAnsi="Arial" w:cs="Arial"/>
          <w:sz w:val="19"/>
          <w:szCs w:val="19"/>
        </w:rPr>
        <w:t xml:space="preserve">, and the loan is secured by the mortgage of the property. The appraised value of the collateral by an independent appraiser made on </w:t>
      </w:r>
      <w:r w:rsidR="006379E5">
        <w:rPr>
          <w:rFonts w:ascii="Arial" w:hAnsi="Arial" w:cs="Arial"/>
          <w:sz w:val="19"/>
          <w:szCs w:val="19"/>
        </w:rPr>
        <w:t>3</w:t>
      </w:r>
      <w:r w:rsidRPr="007E5E17">
        <w:rPr>
          <w:rFonts w:ascii="Arial" w:hAnsi="Arial" w:cs="Arial"/>
          <w:sz w:val="19"/>
          <w:szCs w:val="19"/>
        </w:rPr>
        <w:t xml:space="preserve"> </w:t>
      </w:r>
      <w:r w:rsidR="006379E5">
        <w:rPr>
          <w:rFonts w:ascii="Arial" w:hAnsi="Arial" w:cs="Arial"/>
          <w:sz w:val="19"/>
          <w:szCs w:val="19"/>
        </w:rPr>
        <w:t>July</w:t>
      </w:r>
      <w:r w:rsidRPr="007E5E17">
        <w:rPr>
          <w:rFonts w:ascii="Arial" w:hAnsi="Arial" w:cs="Arial"/>
          <w:sz w:val="19"/>
          <w:szCs w:val="19"/>
        </w:rPr>
        <w:t xml:space="preserve"> 2024 was Baht </w:t>
      </w:r>
      <w:r w:rsidR="006379E5">
        <w:rPr>
          <w:rFonts w:ascii="Arial" w:hAnsi="Arial" w:cs="Arial"/>
          <w:sz w:val="19"/>
          <w:szCs w:val="19"/>
        </w:rPr>
        <w:t>28.06</w:t>
      </w:r>
      <w:r w:rsidRPr="007E5E17">
        <w:rPr>
          <w:rFonts w:ascii="Arial" w:hAnsi="Arial" w:cs="Arial"/>
          <w:sz w:val="19"/>
          <w:szCs w:val="19"/>
        </w:rPr>
        <w:t xml:space="preserve"> million, which covered the loan amount. The loan provision was approved by and in accordance with the resolution of the Credit Commission Meeting No. </w:t>
      </w:r>
      <w:r w:rsidR="006379E5">
        <w:rPr>
          <w:rFonts w:ascii="Arial" w:hAnsi="Arial" w:cs="Arial"/>
          <w:sz w:val="19"/>
          <w:szCs w:val="19"/>
        </w:rPr>
        <w:t>4</w:t>
      </w:r>
      <w:r w:rsidRPr="007E5E17">
        <w:rPr>
          <w:rFonts w:ascii="Arial" w:hAnsi="Arial" w:cs="Arial"/>
          <w:sz w:val="19"/>
          <w:szCs w:val="19"/>
        </w:rPr>
        <w:t xml:space="preserve">/2024 held on </w:t>
      </w:r>
      <w:r w:rsidR="00EB5944">
        <w:rPr>
          <w:rFonts w:ascii="Arial" w:hAnsi="Arial" w:cs="Browallia New"/>
          <w:sz w:val="19"/>
          <w:szCs w:val="24"/>
        </w:rPr>
        <w:t>9</w:t>
      </w:r>
      <w:r w:rsidRPr="007E5E17">
        <w:rPr>
          <w:rFonts w:ascii="Arial" w:hAnsi="Arial" w:cs="Arial"/>
          <w:sz w:val="19"/>
          <w:szCs w:val="19"/>
        </w:rPr>
        <w:t xml:space="preserve"> Ju</w:t>
      </w:r>
      <w:r w:rsidR="00EB5944">
        <w:rPr>
          <w:rFonts w:ascii="Arial" w:hAnsi="Arial" w:cs="Arial"/>
          <w:sz w:val="19"/>
          <w:szCs w:val="19"/>
        </w:rPr>
        <w:t>ly</w:t>
      </w:r>
      <w:r w:rsidRPr="007E5E17">
        <w:rPr>
          <w:rFonts w:ascii="Arial" w:hAnsi="Arial" w:cs="Arial"/>
          <w:sz w:val="19"/>
          <w:szCs w:val="19"/>
        </w:rPr>
        <w:t xml:space="preserve"> 2024.</w:t>
      </w:r>
    </w:p>
    <w:p w14:paraId="6C41792C" w14:textId="45574009" w:rsidR="003F16F4" w:rsidRPr="003C4292" w:rsidRDefault="002C7C3D" w:rsidP="002C7C3D">
      <w:pPr>
        <w:rPr>
          <w:rFonts w:ascii="Arial" w:hAnsi="Arial" w:cs="Arial"/>
          <w:sz w:val="16"/>
          <w:szCs w:val="16"/>
        </w:rPr>
      </w:pPr>
      <w:r>
        <w:rPr>
          <w:rFonts w:ascii="Arial" w:hAnsi="Arial" w:cs="Arial"/>
          <w:sz w:val="16"/>
          <w:szCs w:val="16"/>
        </w:rPr>
        <w:br w:type="page"/>
      </w:r>
    </w:p>
    <w:p w14:paraId="0D08902E" w14:textId="6B2F1F98" w:rsidR="003F16F4" w:rsidRDefault="003F16F4" w:rsidP="003F16F4">
      <w:pPr>
        <w:pStyle w:val="ListParagraph"/>
        <w:numPr>
          <w:ilvl w:val="0"/>
          <w:numId w:val="10"/>
        </w:numPr>
        <w:spacing w:line="360" w:lineRule="auto"/>
        <w:jc w:val="thaiDistribute"/>
        <w:rPr>
          <w:rFonts w:ascii="Arial" w:hAnsi="Arial" w:cs="Arial"/>
          <w:sz w:val="19"/>
          <w:szCs w:val="19"/>
        </w:rPr>
      </w:pPr>
      <w:r w:rsidRPr="007E5E17">
        <w:rPr>
          <w:rFonts w:ascii="Arial" w:hAnsi="Arial" w:cs="Arial"/>
          <w:sz w:val="19"/>
          <w:szCs w:val="19"/>
        </w:rPr>
        <w:t xml:space="preserve">The loan amounting to Baht </w:t>
      </w:r>
      <w:r>
        <w:rPr>
          <w:rFonts w:ascii="Arial" w:hAnsi="Arial" w:cs="Arial"/>
          <w:sz w:val="19"/>
          <w:szCs w:val="19"/>
        </w:rPr>
        <w:t>5</w:t>
      </w:r>
      <w:r w:rsidRPr="007E5E17">
        <w:rPr>
          <w:rFonts w:ascii="Arial" w:hAnsi="Arial" w:cs="Arial"/>
          <w:sz w:val="19"/>
          <w:szCs w:val="19"/>
        </w:rPr>
        <w:t>.</w:t>
      </w:r>
      <w:r>
        <w:rPr>
          <w:rFonts w:ascii="Arial" w:hAnsi="Arial" w:cs="Arial"/>
          <w:sz w:val="19"/>
          <w:szCs w:val="19"/>
        </w:rPr>
        <w:t>9</w:t>
      </w:r>
      <w:r w:rsidRPr="007E5E17">
        <w:rPr>
          <w:rFonts w:ascii="Arial" w:hAnsi="Arial" w:cs="Arial"/>
          <w:sz w:val="19"/>
          <w:szCs w:val="19"/>
        </w:rPr>
        <w:t xml:space="preserve">0 million was </w:t>
      </w:r>
      <w:r w:rsidR="00C64AAE">
        <w:rPr>
          <w:rFonts w:ascii="Arial" w:hAnsi="Arial" w:cs="Arial"/>
          <w:sz w:val="19"/>
          <w:szCs w:val="19"/>
        </w:rPr>
        <w:t>one</w:t>
      </w:r>
      <w:r w:rsidRPr="007E5E17">
        <w:rPr>
          <w:rFonts w:ascii="Arial" w:hAnsi="Arial" w:cs="Arial"/>
          <w:sz w:val="19"/>
          <w:szCs w:val="19"/>
        </w:rPr>
        <w:t xml:space="preserve">-year </w:t>
      </w:r>
      <w:r w:rsidR="00C64AAE">
        <w:rPr>
          <w:rFonts w:ascii="Arial" w:hAnsi="Arial" w:cs="Arial"/>
          <w:sz w:val="19"/>
          <w:szCs w:val="19"/>
        </w:rPr>
        <w:t>three month</w:t>
      </w:r>
      <w:r w:rsidR="00C3395F">
        <w:rPr>
          <w:rFonts w:ascii="Arial" w:hAnsi="Arial" w:cs="Arial"/>
          <w:sz w:val="19"/>
          <w:szCs w:val="19"/>
        </w:rPr>
        <w:t>s</w:t>
      </w:r>
      <w:r w:rsidR="00C64AAE">
        <w:rPr>
          <w:rFonts w:ascii="Arial" w:hAnsi="Arial" w:cs="Arial"/>
          <w:sz w:val="19"/>
          <w:szCs w:val="19"/>
        </w:rPr>
        <w:t xml:space="preserve"> </w:t>
      </w:r>
      <w:r w:rsidRPr="007E5E17">
        <w:rPr>
          <w:rFonts w:ascii="Arial" w:hAnsi="Arial" w:cs="Arial"/>
          <w:sz w:val="19"/>
          <w:szCs w:val="19"/>
        </w:rPr>
        <w:t>agreement with an interest rate at 1</w:t>
      </w:r>
      <w:r w:rsidR="00246925">
        <w:rPr>
          <w:rFonts w:ascii="Arial" w:hAnsi="Arial" w:cs="Arial"/>
          <w:sz w:val="19"/>
          <w:szCs w:val="19"/>
        </w:rPr>
        <w:t>2</w:t>
      </w:r>
      <w:r w:rsidRPr="007E5E17">
        <w:rPr>
          <w:rFonts w:ascii="Arial" w:hAnsi="Arial" w:cs="Arial"/>
          <w:sz w:val="19"/>
          <w:szCs w:val="19"/>
        </w:rPr>
        <w:t xml:space="preserve">% per annum and interest was due </w:t>
      </w:r>
      <w:proofErr w:type="gramStart"/>
      <w:r w:rsidRPr="007E5E17">
        <w:rPr>
          <w:rFonts w:ascii="Arial" w:hAnsi="Arial" w:cs="Arial"/>
          <w:sz w:val="19"/>
          <w:szCs w:val="19"/>
        </w:rPr>
        <w:t>on a monthly basis</w:t>
      </w:r>
      <w:proofErr w:type="gramEnd"/>
      <w:r w:rsidRPr="007E5E17">
        <w:rPr>
          <w:rFonts w:ascii="Arial" w:hAnsi="Arial" w:cs="Arial"/>
          <w:sz w:val="19"/>
          <w:szCs w:val="19"/>
        </w:rPr>
        <w:t xml:space="preserve">. The repayment date is </w:t>
      </w:r>
      <w:r>
        <w:rPr>
          <w:rFonts w:ascii="Arial" w:hAnsi="Arial" w:cs="Arial"/>
          <w:sz w:val="19"/>
          <w:szCs w:val="19"/>
        </w:rPr>
        <w:t>26</w:t>
      </w:r>
      <w:r w:rsidRPr="007E5E17">
        <w:rPr>
          <w:rFonts w:ascii="Arial" w:hAnsi="Arial" w:cs="Arial"/>
          <w:sz w:val="19"/>
          <w:szCs w:val="19"/>
        </w:rPr>
        <w:t xml:space="preserve"> </w:t>
      </w:r>
      <w:r>
        <w:rPr>
          <w:rFonts w:ascii="Arial" w:hAnsi="Arial" w:cs="Arial"/>
          <w:sz w:val="19"/>
          <w:szCs w:val="19"/>
        </w:rPr>
        <w:t>November</w:t>
      </w:r>
      <w:r w:rsidRPr="007E5E17">
        <w:rPr>
          <w:rFonts w:ascii="Arial" w:hAnsi="Arial" w:cs="Arial"/>
          <w:sz w:val="19"/>
          <w:szCs w:val="19"/>
        </w:rPr>
        <w:t xml:space="preserve"> 202</w:t>
      </w:r>
      <w:r>
        <w:rPr>
          <w:rFonts w:ascii="Arial" w:hAnsi="Arial" w:cs="Arial"/>
          <w:sz w:val="19"/>
          <w:szCs w:val="19"/>
        </w:rPr>
        <w:t>5</w:t>
      </w:r>
      <w:r w:rsidRPr="007E5E17">
        <w:rPr>
          <w:rFonts w:ascii="Arial" w:hAnsi="Arial" w:cs="Arial"/>
          <w:sz w:val="19"/>
          <w:szCs w:val="19"/>
        </w:rPr>
        <w:t xml:space="preserve">, and the loan is secured by the mortgage of the property. </w:t>
      </w:r>
      <w:r w:rsidRPr="009C5341">
        <w:rPr>
          <w:rFonts w:ascii="Arial" w:hAnsi="Arial" w:cs="Arial"/>
          <w:sz w:val="19"/>
          <w:szCs w:val="19"/>
        </w:rPr>
        <w:t xml:space="preserve">The appraised value of the collateral </w:t>
      </w:r>
      <w:r w:rsidRPr="00F42123">
        <w:rPr>
          <w:rFonts w:ascii="Arial" w:hAnsi="Arial" w:cs="Arial"/>
          <w:sz w:val="19"/>
          <w:szCs w:val="19"/>
        </w:rPr>
        <w:t xml:space="preserve">made on </w:t>
      </w:r>
      <w:r w:rsidR="00F42123" w:rsidRPr="00F42123">
        <w:rPr>
          <w:rFonts w:ascii="Arial" w:hAnsi="Arial" w:cs="Browallia New"/>
          <w:sz w:val="19"/>
          <w:szCs w:val="24"/>
        </w:rPr>
        <w:t>19</w:t>
      </w:r>
      <w:r w:rsidRPr="00F42123">
        <w:rPr>
          <w:rFonts w:ascii="Arial" w:hAnsi="Arial" w:cs="Arial"/>
          <w:sz w:val="19"/>
          <w:szCs w:val="19"/>
        </w:rPr>
        <w:t xml:space="preserve"> </w:t>
      </w:r>
      <w:r w:rsidR="00F42123" w:rsidRPr="00F42123">
        <w:rPr>
          <w:rFonts w:ascii="Arial" w:hAnsi="Arial" w:cs="Arial"/>
          <w:sz w:val="19"/>
          <w:szCs w:val="19"/>
        </w:rPr>
        <w:t>July</w:t>
      </w:r>
      <w:r w:rsidRPr="00F42123">
        <w:rPr>
          <w:rFonts w:ascii="Arial" w:hAnsi="Arial" w:cs="Arial"/>
          <w:sz w:val="19"/>
          <w:szCs w:val="19"/>
        </w:rPr>
        <w:t xml:space="preserve"> 2024 was Baht 7.87 million, which</w:t>
      </w:r>
      <w:r w:rsidRPr="007E5E17">
        <w:rPr>
          <w:rFonts w:ascii="Arial" w:hAnsi="Arial" w:cs="Arial"/>
          <w:sz w:val="19"/>
          <w:szCs w:val="19"/>
        </w:rPr>
        <w:t xml:space="preserve"> covered the loan amount. The loan provision was approved by and in accordance with the resolution of the Credit Commission Meeting No. </w:t>
      </w:r>
      <w:r>
        <w:rPr>
          <w:rFonts w:ascii="Arial" w:hAnsi="Arial" w:cs="Arial"/>
          <w:sz w:val="19"/>
          <w:szCs w:val="19"/>
        </w:rPr>
        <w:t>5</w:t>
      </w:r>
      <w:r w:rsidRPr="007E5E17">
        <w:rPr>
          <w:rFonts w:ascii="Arial" w:hAnsi="Arial" w:cs="Arial"/>
          <w:sz w:val="19"/>
          <w:szCs w:val="19"/>
        </w:rPr>
        <w:t xml:space="preserve">/2024 held on </w:t>
      </w:r>
      <w:r w:rsidR="003C4292">
        <w:rPr>
          <w:rFonts w:ascii="Arial" w:hAnsi="Arial" w:cs="Arial"/>
          <w:sz w:val="19"/>
          <w:szCs w:val="19"/>
        </w:rPr>
        <w:br/>
      </w:r>
      <w:r>
        <w:rPr>
          <w:rFonts w:ascii="Arial" w:hAnsi="Arial" w:cs="Arial"/>
          <w:sz w:val="19"/>
          <w:szCs w:val="19"/>
        </w:rPr>
        <w:t>20</w:t>
      </w:r>
      <w:r w:rsidRPr="007E5E17">
        <w:rPr>
          <w:rFonts w:ascii="Arial" w:hAnsi="Arial" w:cs="Arial"/>
          <w:sz w:val="19"/>
          <w:szCs w:val="19"/>
        </w:rPr>
        <w:t xml:space="preserve"> </w:t>
      </w:r>
      <w:r>
        <w:rPr>
          <w:rFonts w:ascii="Arial" w:hAnsi="Arial" w:cs="Arial"/>
          <w:sz w:val="19"/>
          <w:szCs w:val="19"/>
        </w:rPr>
        <w:t>August</w:t>
      </w:r>
      <w:r w:rsidRPr="007E5E17">
        <w:rPr>
          <w:rFonts w:ascii="Arial" w:hAnsi="Arial" w:cs="Arial"/>
          <w:sz w:val="19"/>
          <w:szCs w:val="19"/>
        </w:rPr>
        <w:t xml:space="preserve"> 2024.</w:t>
      </w:r>
    </w:p>
    <w:p w14:paraId="1687EC1F" w14:textId="77777777" w:rsidR="004F3E91" w:rsidRDefault="004F3E91" w:rsidP="004F3E91">
      <w:pPr>
        <w:pStyle w:val="ListParagraph"/>
        <w:spacing w:line="360" w:lineRule="auto"/>
        <w:jc w:val="thaiDistribute"/>
        <w:rPr>
          <w:rFonts w:ascii="Arial" w:hAnsi="Arial" w:cs="Arial"/>
          <w:sz w:val="19"/>
          <w:szCs w:val="19"/>
        </w:rPr>
      </w:pPr>
    </w:p>
    <w:p w14:paraId="2254DE81" w14:textId="059E9714" w:rsidR="004F3E91" w:rsidRDefault="004F3E91" w:rsidP="004F3E91">
      <w:pPr>
        <w:pStyle w:val="ListParagraph"/>
        <w:numPr>
          <w:ilvl w:val="0"/>
          <w:numId w:val="10"/>
        </w:numPr>
        <w:spacing w:line="360" w:lineRule="auto"/>
        <w:jc w:val="thaiDistribute"/>
        <w:rPr>
          <w:rFonts w:ascii="Arial" w:hAnsi="Arial" w:cs="Arial"/>
          <w:sz w:val="19"/>
          <w:szCs w:val="19"/>
        </w:rPr>
      </w:pPr>
      <w:r w:rsidRPr="007E5E17">
        <w:rPr>
          <w:rFonts w:ascii="Arial" w:hAnsi="Arial" w:cs="Arial"/>
          <w:sz w:val="19"/>
          <w:szCs w:val="19"/>
        </w:rPr>
        <w:t xml:space="preserve">The loan amounting to Baht </w:t>
      </w:r>
      <w:r w:rsidR="00C15839">
        <w:rPr>
          <w:rFonts w:ascii="Arial" w:hAnsi="Arial" w:cs="Arial"/>
          <w:sz w:val="19"/>
          <w:szCs w:val="19"/>
        </w:rPr>
        <w:t>13.80</w:t>
      </w:r>
      <w:r w:rsidRPr="007E5E17">
        <w:rPr>
          <w:rFonts w:ascii="Arial" w:hAnsi="Arial" w:cs="Arial"/>
          <w:sz w:val="19"/>
          <w:szCs w:val="19"/>
        </w:rPr>
        <w:t xml:space="preserve"> million was </w:t>
      </w:r>
      <w:r>
        <w:rPr>
          <w:rFonts w:ascii="Arial" w:hAnsi="Arial" w:cs="Arial"/>
          <w:sz w:val="19"/>
          <w:szCs w:val="19"/>
        </w:rPr>
        <w:t>one</w:t>
      </w:r>
      <w:r w:rsidRPr="007E5E17">
        <w:rPr>
          <w:rFonts w:ascii="Arial" w:hAnsi="Arial" w:cs="Arial"/>
          <w:sz w:val="19"/>
          <w:szCs w:val="19"/>
        </w:rPr>
        <w:t>-year</w:t>
      </w:r>
      <w:r>
        <w:rPr>
          <w:rFonts w:ascii="Arial" w:hAnsi="Arial" w:cs="Arial"/>
          <w:sz w:val="19"/>
          <w:szCs w:val="19"/>
        </w:rPr>
        <w:t xml:space="preserve"> </w:t>
      </w:r>
      <w:r w:rsidRPr="007E5E17">
        <w:rPr>
          <w:rFonts w:ascii="Arial" w:hAnsi="Arial" w:cs="Arial"/>
          <w:sz w:val="19"/>
          <w:szCs w:val="19"/>
        </w:rPr>
        <w:t xml:space="preserve">agreement with an interest rate at </w:t>
      </w:r>
      <w:r w:rsidR="00CB7E24">
        <w:rPr>
          <w:rFonts w:ascii="Arial" w:hAnsi="Arial" w:cs="Browallia New"/>
          <w:sz w:val="19"/>
          <w:szCs w:val="24"/>
        </w:rPr>
        <w:t>8</w:t>
      </w:r>
      <w:r w:rsidRPr="007E5E17">
        <w:rPr>
          <w:rFonts w:ascii="Arial" w:hAnsi="Arial" w:cs="Arial"/>
          <w:sz w:val="19"/>
          <w:szCs w:val="19"/>
        </w:rPr>
        <w:t xml:space="preserve">% per annum and interest was due </w:t>
      </w:r>
      <w:proofErr w:type="gramStart"/>
      <w:r w:rsidRPr="007E5E17">
        <w:rPr>
          <w:rFonts w:ascii="Arial" w:hAnsi="Arial" w:cs="Arial"/>
          <w:sz w:val="19"/>
          <w:szCs w:val="19"/>
        </w:rPr>
        <w:t>on a monthly basis</w:t>
      </w:r>
      <w:proofErr w:type="gramEnd"/>
      <w:r w:rsidRPr="007E5E17">
        <w:rPr>
          <w:rFonts w:ascii="Arial" w:hAnsi="Arial" w:cs="Arial"/>
          <w:sz w:val="19"/>
          <w:szCs w:val="19"/>
        </w:rPr>
        <w:t xml:space="preserve">. The repayment date is </w:t>
      </w:r>
      <w:r w:rsidR="00F53C83">
        <w:rPr>
          <w:rFonts w:ascii="Arial" w:hAnsi="Arial" w:cs="Arial"/>
          <w:sz w:val="19"/>
          <w:szCs w:val="19"/>
        </w:rPr>
        <w:t>10</w:t>
      </w:r>
      <w:r w:rsidRPr="007E5E17">
        <w:rPr>
          <w:rFonts w:ascii="Arial" w:hAnsi="Arial" w:cs="Arial"/>
          <w:sz w:val="19"/>
          <w:szCs w:val="19"/>
        </w:rPr>
        <w:t xml:space="preserve"> </w:t>
      </w:r>
      <w:r w:rsidR="00F53C83">
        <w:rPr>
          <w:rFonts w:ascii="Arial" w:hAnsi="Arial" w:cs="Arial"/>
          <w:sz w:val="19"/>
          <w:szCs w:val="19"/>
        </w:rPr>
        <w:t>June</w:t>
      </w:r>
      <w:r w:rsidRPr="007E5E17">
        <w:rPr>
          <w:rFonts w:ascii="Arial" w:hAnsi="Arial" w:cs="Arial"/>
          <w:sz w:val="19"/>
          <w:szCs w:val="19"/>
        </w:rPr>
        <w:t xml:space="preserve"> 202</w:t>
      </w:r>
      <w:r>
        <w:rPr>
          <w:rFonts w:ascii="Arial" w:hAnsi="Arial" w:cs="Arial"/>
          <w:sz w:val="19"/>
          <w:szCs w:val="19"/>
        </w:rPr>
        <w:t>5</w:t>
      </w:r>
      <w:r w:rsidRPr="007E5E17">
        <w:rPr>
          <w:rFonts w:ascii="Arial" w:hAnsi="Arial" w:cs="Arial"/>
          <w:sz w:val="19"/>
          <w:szCs w:val="19"/>
        </w:rPr>
        <w:t xml:space="preserve">, and the loan is secured by the mortgage of the property. </w:t>
      </w:r>
      <w:r w:rsidRPr="009C5341">
        <w:rPr>
          <w:rFonts w:ascii="Arial" w:hAnsi="Arial" w:cs="Arial"/>
          <w:sz w:val="19"/>
          <w:szCs w:val="19"/>
        </w:rPr>
        <w:t xml:space="preserve">The appraised value of the collateral </w:t>
      </w:r>
      <w:r w:rsidRPr="00F42123">
        <w:rPr>
          <w:rFonts w:ascii="Arial" w:hAnsi="Arial" w:cs="Arial"/>
          <w:sz w:val="19"/>
          <w:szCs w:val="19"/>
        </w:rPr>
        <w:t xml:space="preserve">made on </w:t>
      </w:r>
      <w:r w:rsidR="00BB3AE0">
        <w:rPr>
          <w:rFonts w:ascii="Arial" w:hAnsi="Arial" w:cs="Browallia New"/>
          <w:sz w:val="19"/>
          <w:szCs w:val="24"/>
        </w:rPr>
        <w:t>4</w:t>
      </w:r>
      <w:r w:rsidR="00BB3AE0">
        <w:rPr>
          <w:rFonts w:ascii="Arial" w:hAnsi="Arial" w:cs="Arial"/>
          <w:sz w:val="19"/>
          <w:szCs w:val="19"/>
        </w:rPr>
        <w:t xml:space="preserve"> </w:t>
      </w:r>
      <w:r w:rsidR="006327A1">
        <w:rPr>
          <w:rFonts w:ascii="Arial" w:hAnsi="Arial" w:cs="Arial"/>
          <w:sz w:val="19"/>
          <w:szCs w:val="19"/>
        </w:rPr>
        <w:t>September</w:t>
      </w:r>
      <w:r w:rsidRPr="00F42123">
        <w:rPr>
          <w:rFonts w:ascii="Arial" w:hAnsi="Arial" w:cs="Arial"/>
          <w:sz w:val="19"/>
          <w:szCs w:val="19"/>
        </w:rPr>
        <w:t xml:space="preserve"> 2024 was Baht </w:t>
      </w:r>
      <w:r w:rsidR="006327A1">
        <w:rPr>
          <w:rFonts w:ascii="Arial" w:hAnsi="Arial" w:cs="Arial"/>
          <w:sz w:val="19"/>
          <w:szCs w:val="19"/>
        </w:rPr>
        <w:t>22</w:t>
      </w:r>
      <w:r w:rsidRPr="00F42123">
        <w:rPr>
          <w:rFonts w:ascii="Arial" w:hAnsi="Arial" w:cs="Arial"/>
          <w:sz w:val="19"/>
          <w:szCs w:val="19"/>
        </w:rPr>
        <w:t>.</w:t>
      </w:r>
      <w:r w:rsidR="006327A1">
        <w:rPr>
          <w:rFonts w:ascii="Arial" w:hAnsi="Arial" w:cs="Arial"/>
          <w:sz w:val="19"/>
          <w:szCs w:val="19"/>
        </w:rPr>
        <w:t>60</w:t>
      </w:r>
      <w:r w:rsidRPr="00F42123">
        <w:rPr>
          <w:rFonts w:ascii="Arial" w:hAnsi="Arial" w:cs="Arial"/>
          <w:sz w:val="19"/>
          <w:szCs w:val="19"/>
        </w:rPr>
        <w:t xml:space="preserve"> million, which</w:t>
      </w:r>
      <w:r w:rsidRPr="007E5E17">
        <w:rPr>
          <w:rFonts w:ascii="Arial" w:hAnsi="Arial" w:cs="Arial"/>
          <w:sz w:val="19"/>
          <w:szCs w:val="19"/>
        </w:rPr>
        <w:t xml:space="preserve"> covered the loan amount. The loan provision was approved by and in accordance with the resolution of the Credit Commission Meeting No. </w:t>
      </w:r>
      <w:r w:rsidR="006327A1">
        <w:rPr>
          <w:rFonts w:ascii="Arial" w:hAnsi="Arial" w:cs="Arial"/>
          <w:sz w:val="19"/>
          <w:szCs w:val="19"/>
        </w:rPr>
        <w:t>7</w:t>
      </w:r>
      <w:r w:rsidRPr="007E5E17">
        <w:rPr>
          <w:rFonts w:ascii="Arial" w:hAnsi="Arial" w:cs="Arial"/>
          <w:sz w:val="19"/>
          <w:szCs w:val="19"/>
        </w:rPr>
        <w:t xml:space="preserve">/2024 held on </w:t>
      </w:r>
      <w:r w:rsidR="006327A1">
        <w:rPr>
          <w:rFonts w:ascii="Arial" w:hAnsi="Arial" w:cs="Arial"/>
          <w:sz w:val="19"/>
          <w:szCs w:val="19"/>
        </w:rPr>
        <w:t>13</w:t>
      </w:r>
      <w:r w:rsidRPr="007E5E17">
        <w:rPr>
          <w:rFonts w:ascii="Arial" w:hAnsi="Arial" w:cs="Arial"/>
          <w:sz w:val="19"/>
          <w:szCs w:val="19"/>
        </w:rPr>
        <w:t xml:space="preserve"> </w:t>
      </w:r>
      <w:r w:rsidR="00A67B1C">
        <w:rPr>
          <w:rFonts w:ascii="Arial" w:hAnsi="Arial" w:cs="Browallia New"/>
          <w:sz w:val="19"/>
          <w:szCs w:val="24"/>
        </w:rPr>
        <w:t>Novem</w:t>
      </w:r>
      <w:r w:rsidR="004423CE">
        <w:rPr>
          <w:rFonts w:ascii="Arial" w:hAnsi="Arial" w:cs="Browallia New"/>
          <w:sz w:val="19"/>
          <w:szCs w:val="24"/>
        </w:rPr>
        <w:t>ber</w:t>
      </w:r>
      <w:r w:rsidRPr="007E5E17">
        <w:rPr>
          <w:rFonts w:ascii="Arial" w:hAnsi="Arial" w:cs="Arial"/>
          <w:sz w:val="19"/>
          <w:szCs w:val="19"/>
        </w:rPr>
        <w:t xml:space="preserve"> 2024.</w:t>
      </w:r>
    </w:p>
    <w:p w14:paraId="7A9A5D64" w14:textId="77777777" w:rsidR="007B4362" w:rsidRPr="002E40FE" w:rsidRDefault="007B4362" w:rsidP="002E40FE">
      <w:pPr>
        <w:spacing w:line="360" w:lineRule="auto"/>
        <w:jc w:val="thaiDistribute"/>
        <w:rPr>
          <w:rFonts w:ascii="Arial" w:hAnsi="Arial" w:cs="Arial"/>
          <w:sz w:val="18"/>
          <w:szCs w:val="18"/>
        </w:rPr>
      </w:pPr>
    </w:p>
    <w:p w14:paraId="1CC20A19" w14:textId="7CBF73D4" w:rsidR="00420FAB" w:rsidRPr="00D31D3B" w:rsidRDefault="006D25F5" w:rsidP="00CE197D">
      <w:pPr>
        <w:pStyle w:val="BodyTextIndent3"/>
        <w:numPr>
          <w:ilvl w:val="0"/>
          <w:numId w:val="4"/>
        </w:numPr>
        <w:tabs>
          <w:tab w:val="clear" w:pos="360"/>
        </w:tabs>
        <w:spacing w:line="360" w:lineRule="auto"/>
        <w:rPr>
          <w:rFonts w:ascii="Arial" w:hAnsi="Arial" w:cs="Arial"/>
          <w:b/>
          <w:bCs/>
          <w:caps/>
          <w:sz w:val="19"/>
          <w:szCs w:val="19"/>
        </w:rPr>
      </w:pPr>
      <w:r w:rsidRPr="00D31D3B">
        <w:rPr>
          <w:rFonts w:ascii="Arial" w:hAnsi="Arial" w:cs="Arial"/>
          <w:b/>
          <w:bCs/>
          <w:sz w:val="19"/>
          <w:szCs w:val="19"/>
          <w:lang w:val="en-GB"/>
        </w:rPr>
        <w:t>PROPERTY, PLANT AND EQUIPMENT</w:t>
      </w:r>
    </w:p>
    <w:p w14:paraId="56075ECC" w14:textId="77777777" w:rsidR="000F73F6" w:rsidRPr="009C586D" w:rsidRDefault="000F73F6" w:rsidP="003C4292">
      <w:pPr>
        <w:pStyle w:val="BodyTextIndent3"/>
        <w:spacing w:line="360" w:lineRule="auto"/>
        <w:ind w:left="0" w:firstLine="0"/>
        <w:rPr>
          <w:rFonts w:ascii="Arial" w:hAnsi="Arial" w:cs="Arial"/>
          <w:sz w:val="10"/>
          <w:szCs w:val="10"/>
          <w:lang w:eastAsia="en-GB" w:bidi="th-TH"/>
        </w:rPr>
      </w:pPr>
    </w:p>
    <w:tbl>
      <w:tblPr>
        <w:tblpPr w:leftFromText="180" w:rightFromText="180" w:vertAnchor="text" w:horzAnchor="margin" w:tblpX="246" w:tblpY="71"/>
        <w:tblW w:w="9270" w:type="dxa"/>
        <w:tblLook w:val="04A0" w:firstRow="1" w:lastRow="0" w:firstColumn="1" w:lastColumn="0" w:noHBand="0" w:noVBand="1"/>
      </w:tblPr>
      <w:tblGrid>
        <w:gridCol w:w="2070"/>
        <w:gridCol w:w="999"/>
        <w:gridCol w:w="1150"/>
        <w:gridCol w:w="1150"/>
        <w:gridCol w:w="1070"/>
        <w:gridCol w:w="919"/>
        <w:gridCol w:w="931"/>
        <w:gridCol w:w="981"/>
      </w:tblGrid>
      <w:tr w:rsidR="006726F4" w:rsidRPr="000F7653" w14:paraId="5B35E0A6" w14:textId="77777777" w:rsidTr="00363CDC">
        <w:trPr>
          <w:trHeight w:val="275"/>
        </w:trPr>
        <w:tc>
          <w:tcPr>
            <w:tcW w:w="2070" w:type="dxa"/>
            <w:tcBorders>
              <w:top w:val="nil"/>
              <w:left w:val="nil"/>
              <w:bottom w:val="nil"/>
              <w:right w:val="nil"/>
            </w:tcBorders>
            <w:shd w:val="clear" w:color="auto" w:fill="auto"/>
            <w:noWrap/>
            <w:vAlign w:val="bottom"/>
            <w:hideMark/>
          </w:tcPr>
          <w:p w14:paraId="6B5593AD" w14:textId="77777777" w:rsidR="000F73F6" w:rsidRPr="000F7653" w:rsidRDefault="000F73F6" w:rsidP="009C586D">
            <w:pPr>
              <w:spacing w:before="60" w:after="30" w:line="276" w:lineRule="auto"/>
              <w:rPr>
                <w:rFonts w:ascii="Arial" w:hAnsi="Arial" w:cs="Arial"/>
                <w:sz w:val="15"/>
                <w:szCs w:val="15"/>
                <w:lang w:val="en-GB"/>
              </w:rPr>
            </w:pPr>
          </w:p>
        </w:tc>
        <w:tc>
          <w:tcPr>
            <w:tcW w:w="7200" w:type="dxa"/>
            <w:gridSpan w:val="7"/>
            <w:tcBorders>
              <w:top w:val="nil"/>
              <w:left w:val="nil"/>
              <w:right w:val="nil"/>
            </w:tcBorders>
            <w:shd w:val="clear" w:color="auto" w:fill="auto"/>
            <w:noWrap/>
            <w:vAlign w:val="center"/>
            <w:hideMark/>
          </w:tcPr>
          <w:p w14:paraId="4D0F3375" w14:textId="77777777" w:rsidR="000F73F6" w:rsidRPr="000F7653" w:rsidRDefault="000F73F6" w:rsidP="00D47CA6">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Thousand</w:t>
            </w:r>
            <w:r w:rsidRPr="000F7653">
              <w:rPr>
                <w:rFonts w:ascii="Arial" w:hAnsi="Arial" w:cs="Arial"/>
                <w:color w:val="000000"/>
                <w:sz w:val="15"/>
                <w:szCs w:val="15"/>
                <w:cs/>
                <w:lang w:val="en-GB"/>
              </w:rPr>
              <w:t xml:space="preserve"> </w:t>
            </w:r>
            <w:r w:rsidRPr="000F7653">
              <w:rPr>
                <w:rFonts w:ascii="Arial" w:hAnsi="Arial" w:cs="Arial"/>
                <w:color w:val="000000"/>
                <w:sz w:val="15"/>
                <w:szCs w:val="15"/>
                <w:lang w:val="en-GB"/>
              </w:rPr>
              <w:t>Baht</w:t>
            </w:r>
          </w:p>
        </w:tc>
      </w:tr>
      <w:tr w:rsidR="00735572" w:rsidRPr="000F7653" w14:paraId="7DA21628" w14:textId="77777777" w:rsidTr="00363CDC">
        <w:trPr>
          <w:trHeight w:val="266"/>
        </w:trPr>
        <w:tc>
          <w:tcPr>
            <w:tcW w:w="2070" w:type="dxa"/>
            <w:tcBorders>
              <w:top w:val="nil"/>
              <w:left w:val="nil"/>
              <w:bottom w:val="nil"/>
              <w:right w:val="nil"/>
            </w:tcBorders>
            <w:shd w:val="clear" w:color="auto" w:fill="auto"/>
            <w:noWrap/>
            <w:vAlign w:val="bottom"/>
            <w:hideMark/>
          </w:tcPr>
          <w:p w14:paraId="3CF835A5" w14:textId="77777777" w:rsidR="000F73F6" w:rsidRPr="000F7653" w:rsidRDefault="000F73F6" w:rsidP="009C586D">
            <w:pPr>
              <w:spacing w:before="60" w:after="30" w:line="276" w:lineRule="auto"/>
              <w:jc w:val="center"/>
              <w:rPr>
                <w:rFonts w:ascii="Arial" w:hAnsi="Arial" w:cs="Arial"/>
                <w:color w:val="000000"/>
                <w:sz w:val="15"/>
                <w:szCs w:val="15"/>
                <w:lang w:val="en-GB"/>
              </w:rPr>
            </w:pPr>
          </w:p>
        </w:tc>
        <w:tc>
          <w:tcPr>
            <w:tcW w:w="999" w:type="dxa"/>
            <w:tcBorders>
              <w:top w:val="nil"/>
              <w:left w:val="nil"/>
              <w:bottom w:val="nil"/>
              <w:right w:val="nil"/>
            </w:tcBorders>
            <w:shd w:val="clear" w:color="auto" w:fill="auto"/>
            <w:noWrap/>
            <w:vAlign w:val="center"/>
            <w:hideMark/>
          </w:tcPr>
          <w:p w14:paraId="192EBFA7" w14:textId="77777777" w:rsidR="000F73F6" w:rsidRPr="000F7653" w:rsidRDefault="000F73F6" w:rsidP="009C586D">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 </w:t>
            </w:r>
          </w:p>
        </w:tc>
        <w:tc>
          <w:tcPr>
            <w:tcW w:w="1150" w:type="dxa"/>
            <w:tcBorders>
              <w:top w:val="nil"/>
              <w:left w:val="nil"/>
              <w:bottom w:val="nil"/>
              <w:right w:val="nil"/>
            </w:tcBorders>
            <w:shd w:val="clear" w:color="auto" w:fill="auto"/>
            <w:noWrap/>
            <w:vAlign w:val="center"/>
            <w:hideMark/>
          </w:tcPr>
          <w:p w14:paraId="5E58A0BD" w14:textId="77777777" w:rsidR="000F73F6" w:rsidRPr="000F7653" w:rsidRDefault="000F73F6" w:rsidP="009C586D">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 </w:t>
            </w:r>
          </w:p>
        </w:tc>
        <w:tc>
          <w:tcPr>
            <w:tcW w:w="1150" w:type="dxa"/>
            <w:tcBorders>
              <w:top w:val="nil"/>
              <w:left w:val="nil"/>
              <w:bottom w:val="nil"/>
              <w:right w:val="nil"/>
            </w:tcBorders>
            <w:shd w:val="clear" w:color="auto" w:fill="auto"/>
            <w:noWrap/>
            <w:vAlign w:val="center"/>
            <w:hideMark/>
          </w:tcPr>
          <w:p w14:paraId="76FF3FEB" w14:textId="77777777" w:rsidR="000F73F6" w:rsidRPr="000F7653" w:rsidRDefault="000F73F6" w:rsidP="009C586D">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 </w:t>
            </w:r>
          </w:p>
        </w:tc>
        <w:tc>
          <w:tcPr>
            <w:tcW w:w="1070" w:type="dxa"/>
            <w:tcBorders>
              <w:top w:val="nil"/>
              <w:left w:val="nil"/>
              <w:bottom w:val="nil"/>
              <w:right w:val="nil"/>
            </w:tcBorders>
            <w:shd w:val="clear" w:color="auto" w:fill="auto"/>
            <w:noWrap/>
            <w:vAlign w:val="center"/>
            <w:hideMark/>
          </w:tcPr>
          <w:p w14:paraId="0554A439" w14:textId="5C88BD05" w:rsidR="000F73F6" w:rsidRPr="000F7653" w:rsidRDefault="005C0BFB" w:rsidP="009C586D">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Furniture</w:t>
            </w:r>
          </w:p>
        </w:tc>
        <w:tc>
          <w:tcPr>
            <w:tcW w:w="919" w:type="dxa"/>
            <w:tcBorders>
              <w:top w:val="nil"/>
              <w:left w:val="nil"/>
              <w:bottom w:val="nil"/>
              <w:right w:val="nil"/>
            </w:tcBorders>
            <w:shd w:val="clear" w:color="auto" w:fill="auto"/>
            <w:noWrap/>
            <w:vAlign w:val="center"/>
            <w:hideMark/>
          </w:tcPr>
          <w:p w14:paraId="233A3338" w14:textId="77777777" w:rsidR="000F73F6" w:rsidRPr="000F7653" w:rsidRDefault="000F73F6" w:rsidP="009C586D">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 </w:t>
            </w:r>
          </w:p>
        </w:tc>
        <w:tc>
          <w:tcPr>
            <w:tcW w:w="931" w:type="dxa"/>
            <w:tcBorders>
              <w:top w:val="nil"/>
              <w:left w:val="nil"/>
              <w:bottom w:val="nil"/>
              <w:right w:val="nil"/>
            </w:tcBorders>
            <w:shd w:val="clear" w:color="auto" w:fill="auto"/>
            <w:noWrap/>
            <w:vAlign w:val="center"/>
            <w:hideMark/>
          </w:tcPr>
          <w:p w14:paraId="45025D23" w14:textId="77777777" w:rsidR="000F73F6" w:rsidRPr="000F7653" w:rsidRDefault="000F73F6" w:rsidP="009C586D">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 </w:t>
            </w:r>
          </w:p>
        </w:tc>
        <w:tc>
          <w:tcPr>
            <w:tcW w:w="981" w:type="dxa"/>
            <w:tcBorders>
              <w:top w:val="nil"/>
              <w:left w:val="nil"/>
              <w:bottom w:val="nil"/>
              <w:right w:val="nil"/>
            </w:tcBorders>
            <w:shd w:val="clear" w:color="auto" w:fill="auto"/>
            <w:noWrap/>
            <w:vAlign w:val="center"/>
            <w:hideMark/>
          </w:tcPr>
          <w:p w14:paraId="6F788563" w14:textId="77777777" w:rsidR="000F73F6" w:rsidRPr="000F7653" w:rsidRDefault="000F73F6" w:rsidP="009C586D">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 </w:t>
            </w:r>
          </w:p>
        </w:tc>
      </w:tr>
      <w:tr w:rsidR="00735572" w:rsidRPr="000F7653" w14:paraId="5CD629E6" w14:textId="77777777" w:rsidTr="00363CDC">
        <w:trPr>
          <w:trHeight w:val="266"/>
        </w:trPr>
        <w:tc>
          <w:tcPr>
            <w:tcW w:w="2070" w:type="dxa"/>
            <w:tcBorders>
              <w:top w:val="nil"/>
              <w:left w:val="nil"/>
              <w:bottom w:val="nil"/>
              <w:right w:val="nil"/>
            </w:tcBorders>
            <w:shd w:val="clear" w:color="auto" w:fill="auto"/>
            <w:noWrap/>
            <w:vAlign w:val="bottom"/>
            <w:hideMark/>
          </w:tcPr>
          <w:p w14:paraId="4E38EBA6" w14:textId="77777777" w:rsidR="000F73F6" w:rsidRPr="000F7653" w:rsidRDefault="000F73F6" w:rsidP="009C586D">
            <w:pPr>
              <w:spacing w:before="60" w:after="30" w:line="276" w:lineRule="auto"/>
              <w:jc w:val="center"/>
              <w:rPr>
                <w:rFonts w:ascii="Arial" w:hAnsi="Arial" w:cs="Arial"/>
                <w:color w:val="000000"/>
                <w:sz w:val="15"/>
                <w:szCs w:val="15"/>
                <w:lang w:val="en-GB"/>
              </w:rPr>
            </w:pPr>
          </w:p>
        </w:tc>
        <w:tc>
          <w:tcPr>
            <w:tcW w:w="999" w:type="dxa"/>
            <w:tcBorders>
              <w:top w:val="nil"/>
              <w:left w:val="nil"/>
              <w:right w:val="nil"/>
            </w:tcBorders>
            <w:shd w:val="clear" w:color="auto" w:fill="auto"/>
            <w:noWrap/>
            <w:vAlign w:val="center"/>
            <w:hideMark/>
          </w:tcPr>
          <w:p w14:paraId="78B52787" w14:textId="77777777" w:rsidR="000F73F6" w:rsidRPr="000F7653" w:rsidRDefault="000F73F6" w:rsidP="009C586D">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center"/>
            <w:hideMark/>
          </w:tcPr>
          <w:p w14:paraId="00000716" w14:textId="77777777" w:rsidR="000F73F6" w:rsidRPr="000F7653" w:rsidRDefault="000F73F6" w:rsidP="009C586D">
            <w:pPr>
              <w:spacing w:before="60" w:after="30" w:line="276" w:lineRule="auto"/>
              <w:ind w:hanging="235"/>
              <w:jc w:val="center"/>
              <w:rPr>
                <w:rFonts w:ascii="Arial" w:hAnsi="Arial" w:cs="Arial"/>
                <w:sz w:val="15"/>
                <w:szCs w:val="15"/>
                <w:lang w:val="en-GB"/>
              </w:rPr>
            </w:pPr>
          </w:p>
        </w:tc>
        <w:tc>
          <w:tcPr>
            <w:tcW w:w="1150" w:type="dxa"/>
            <w:tcBorders>
              <w:top w:val="nil"/>
              <w:left w:val="nil"/>
              <w:bottom w:val="nil"/>
              <w:right w:val="nil"/>
            </w:tcBorders>
            <w:shd w:val="clear" w:color="auto" w:fill="auto"/>
            <w:noWrap/>
            <w:vAlign w:val="center"/>
            <w:hideMark/>
          </w:tcPr>
          <w:p w14:paraId="0D9A138A" w14:textId="77777777" w:rsidR="000F73F6" w:rsidRPr="000F7653" w:rsidRDefault="000F73F6" w:rsidP="009C586D">
            <w:pPr>
              <w:spacing w:before="60" w:after="30" w:line="276" w:lineRule="auto"/>
              <w:jc w:val="center"/>
              <w:rPr>
                <w:rFonts w:ascii="Arial" w:hAnsi="Arial" w:cs="Arial"/>
                <w:sz w:val="15"/>
                <w:szCs w:val="15"/>
                <w:lang w:val="en-GB"/>
              </w:rPr>
            </w:pPr>
          </w:p>
        </w:tc>
        <w:tc>
          <w:tcPr>
            <w:tcW w:w="1070" w:type="dxa"/>
            <w:tcBorders>
              <w:top w:val="nil"/>
              <w:left w:val="nil"/>
              <w:bottom w:val="nil"/>
              <w:right w:val="nil"/>
            </w:tcBorders>
            <w:shd w:val="clear" w:color="auto" w:fill="auto"/>
            <w:noWrap/>
            <w:vAlign w:val="center"/>
            <w:hideMark/>
          </w:tcPr>
          <w:p w14:paraId="050C4176" w14:textId="77777777" w:rsidR="000F73F6" w:rsidRPr="000F7653" w:rsidRDefault="000F73F6" w:rsidP="009C586D">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and</w:t>
            </w:r>
          </w:p>
        </w:tc>
        <w:tc>
          <w:tcPr>
            <w:tcW w:w="919" w:type="dxa"/>
            <w:tcBorders>
              <w:top w:val="nil"/>
              <w:left w:val="nil"/>
              <w:bottom w:val="nil"/>
              <w:right w:val="nil"/>
            </w:tcBorders>
            <w:shd w:val="clear" w:color="auto" w:fill="auto"/>
            <w:noWrap/>
            <w:vAlign w:val="center"/>
            <w:hideMark/>
          </w:tcPr>
          <w:p w14:paraId="78B62B5D" w14:textId="77777777" w:rsidR="000F73F6" w:rsidRPr="000F7653" w:rsidRDefault="000F73F6" w:rsidP="009C586D">
            <w:pPr>
              <w:spacing w:before="60" w:after="30" w:line="276" w:lineRule="auto"/>
              <w:jc w:val="center"/>
              <w:rPr>
                <w:rFonts w:ascii="Arial" w:hAnsi="Arial" w:cs="Arial"/>
                <w:sz w:val="15"/>
                <w:szCs w:val="15"/>
                <w:lang w:val="en-GB"/>
              </w:rPr>
            </w:pPr>
          </w:p>
        </w:tc>
        <w:tc>
          <w:tcPr>
            <w:tcW w:w="931" w:type="dxa"/>
            <w:tcBorders>
              <w:top w:val="nil"/>
              <w:left w:val="nil"/>
              <w:bottom w:val="nil"/>
              <w:right w:val="nil"/>
            </w:tcBorders>
            <w:shd w:val="clear" w:color="auto" w:fill="auto"/>
            <w:noWrap/>
            <w:vAlign w:val="center"/>
            <w:hideMark/>
          </w:tcPr>
          <w:p w14:paraId="4AC9ADDA" w14:textId="77777777" w:rsidR="000F73F6" w:rsidRPr="000F7653" w:rsidRDefault="000F73F6" w:rsidP="009C586D">
            <w:pPr>
              <w:spacing w:before="60" w:after="30" w:line="276" w:lineRule="auto"/>
              <w:jc w:val="center"/>
              <w:rPr>
                <w:rFonts w:ascii="Arial" w:hAnsi="Arial" w:cs="Arial"/>
                <w:sz w:val="15"/>
                <w:szCs w:val="15"/>
                <w:lang w:val="en-GB"/>
              </w:rPr>
            </w:pPr>
          </w:p>
        </w:tc>
        <w:tc>
          <w:tcPr>
            <w:tcW w:w="981" w:type="dxa"/>
            <w:tcBorders>
              <w:top w:val="nil"/>
              <w:left w:val="nil"/>
              <w:bottom w:val="nil"/>
              <w:right w:val="nil"/>
            </w:tcBorders>
            <w:shd w:val="clear" w:color="auto" w:fill="auto"/>
            <w:noWrap/>
            <w:vAlign w:val="center"/>
            <w:hideMark/>
          </w:tcPr>
          <w:p w14:paraId="6A0BAC19" w14:textId="77777777" w:rsidR="000F73F6" w:rsidRPr="000F7653" w:rsidRDefault="000F73F6" w:rsidP="009C586D">
            <w:pPr>
              <w:spacing w:before="60" w:after="30" w:line="276" w:lineRule="auto"/>
              <w:jc w:val="center"/>
              <w:rPr>
                <w:rFonts w:ascii="Arial" w:hAnsi="Arial" w:cs="Arial"/>
                <w:sz w:val="15"/>
                <w:szCs w:val="15"/>
                <w:lang w:val="en-GB"/>
              </w:rPr>
            </w:pPr>
          </w:p>
        </w:tc>
      </w:tr>
      <w:tr w:rsidR="00735572" w:rsidRPr="000F7653" w14:paraId="79C6E249" w14:textId="77777777" w:rsidTr="00363CDC">
        <w:trPr>
          <w:trHeight w:val="266"/>
        </w:trPr>
        <w:tc>
          <w:tcPr>
            <w:tcW w:w="2070" w:type="dxa"/>
            <w:tcBorders>
              <w:top w:val="nil"/>
              <w:left w:val="nil"/>
              <w:bottom w:val="nil"/>
              <w:right w:val="nil"/>
            </w:tcBorders>
            <w:shd w:val="clear" w:color="auto" w:fill="auto"/>
            <w:noWrap/>
            <w:vAlign w:val="bottom"/>
            <w:hideMark/>
          </w:tcPr>
          <w:p w14:paraId="1F124F33" w14:textId="77777777" w:rsidR="000F73F6" w:rsidRPr="000F7653" w:rsidRDefault="000F73F6" w:rsidP="009C586D">
            <w:pPr>
              <w:spacing w:before="60" w:after="30" w:line="276" w:lineRule="auto"/>
              <w:jc w:val="center"/>
              <w:rPr>
                <w:rFonts w:ascii="Arial" w:hAnsi="Arial" w:cs="Arial"/>
                <w:sz w:val="15"/>
                <w:szCs w:val="15"/>
                <w:lang w:val="en-GB"/>
              </w:rPr>
            </w:pPr>
          </w:p>
        </w:tc>
        <w:tc>
          <w:tcPr>
            <w:tcW w:w="999" w:type="dxa"/>
            <w:tcBorders>
              <w:top w:val="nil"/>
              <w:left w:val="nil"/>
              <w:bottom w:val="nil"/>
              <w:right w:val="nil"/>
            </w:tcBorders>
            <w:shd w:val="clear" w:color="auto" w:fill="auto"/>
            <w:noWrap/>
            <w:vAlign w:val="center"/>
            <w:hideMark/>
          </w:tcPr>
          <w:p w14:paraId="1C75078F" w14:textId="77777777" w:rsidR="000F73F6" w:rsidRPr="000F7653" w:rsidRDefault="000F73F6" w:rsidP="009C586D">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center"/>
            <w:hideMark/>
          </w:tcPr>
          <w:p w14:paraId="00F1E6B1" w14:textId="77777777" w:rsidR="000F73F6" w:rsidRPr="000F7653" w:rsidRDefault="000F73F6" w:rsidP="009C586D">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Land</w:t>
            </w:r>
          </w:p>
        </w:tc>
        <w:tc>
          <w:tcPr>
            <w:tcW w:w="1150" w:type="dxa"/>
            <w:tcBorders>
              <w:top w:val="nil"/>
              <w:left w:val="nil"/>
              <w:bottom w:val="nil"/>
              <w:right w:val="nil"/>
            </w:tcBorders>
            <w:shd w:val="clear" w:color="auto" w:fill="auto"/>
            <w:noWrap/>
            <w:vAlign w:val="center"/>
            <w:hideMark/>
          </w:tcPr>
          <w:p w14:paraId="3B08FE8B" w14:textId="77777777" w:rsidR="000F73F6" w:rsidRPr="000F7653" w:rsidRDefault="000F73F6" w:rsidP="009C586D">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Building</w:t>
            </w:r>
          </w:p>
        </w:tc>
        <w:tc>
          <w:tcPr>
            <w:tcW w:w="1070" w:type="dxa"/>
            <w:tcBorders>
              <w:top w:val="nil"/>
              <w:left w:val="nil"/>
              <w:bottom w:val="nil"/>
              <w:right w:val="nil"/>
            </w:tcBorders>
            <w:shd w:val="clear" w:color="auto" w:fill="auto"/>
            <w:noWrap/>
            <w:vAlign w:val="center"/>
            <w:hideMark/>
          </w:tcPr>
          <w:p w14:paraId="73B43073" w14:textId="77777777" w:rsidR="000F73F6" w:rsidRPr="000F7653" w:rsidRDefault="000F73F6" w:rsidP="009C586D">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Office</w:t>
            </w:r>
          </w:p>
        </w:tc>
        <w:tc>
          <w:tcPr>
            <w:tcW w:w="919" w:type="dxa"/>
            <w:tcBorders>
              <w:top w:val="nil"/>
              <w:left w:val="nil"/>
              <w:bottom w:val="nil"/>
              <w:right w:val="nil"/>
            </w:tcBorders>
            <w:shd w:val="clear" w:color="auto" w:fill="auto"/>
            <w:noWrap/>
            <w:vAlign w:val="center"/>
            <w:hideMark/>
          </w:tcPr>
          <w:p w14:paraId="1F332C74" w14:textId="77777777" w:rsidR="000F73F6" w:rsidRPr="000F7653" w:rsidRDefault="000F73F6" w:rsidP="009C586D">
            <w:pPr>
              <w:spacing w:before="60" w:after="30" w:line="276" w:lineRule="auto"/>
              <w:jc w:val="center"/>
              <w:rPr>
                <w:rFonts w:ascii="Arial" w:hAnsi="Arial" w:cs="Arial"/>
                <w:sz w:val="15"/>
                <w:szCs w:val="15"/>
                <w:lang w:val="en-GB"/>
              </w:rPr>
            </w:pPr>
          </w:p>
        </w:tc>
        <w:tc>
          <w:tcPr>
            <w:tcW w:w="931" w:type="dxa"/>
            <w:tcBorders>
              <w:top w:val="nil"/>
              <w:left w:val="nil"/>
              <w:bottom w:val="nil"/>
              <w:right w:val="nil"/>
            </w:tcBorders>
            <w:shd w:val="clear" w:color="auto" w:fill="auto"/>
            <w:noWrap/>
            <w:vAlign w:val="center"/>
            <w:hideMark/>
          </w:tcPr>
          <w:p w14:paraId="09D9298B" w14:textId="77777777" w:rsidR="000F73F6" w:rsidRPr="000F7653" w:rsidRDefault="000F73F6" w:rsidP="009C586D">
            <w:pPr>
              <w:spacing w:before="60" w:after="30" w:line="276" w:lineRule="auto"/>
              <w:jc w:val="center"/>
              <w:rPr>
                <w:rFonts w:ascii="Arial" w:hAnsi="Arial" w:cs="Arial"/>
                <w:sz w:val="15"/>
                <w:szCs w:val="15"/>
                <w:lang w:val="en-GB"/>
              </w:rPr>
            </w:pPr>
          </w:p>
        </w:tc>
        <w:tc>
          <w:tcPr>
            <w:tcW w:w="981" w:type="dxa"/>
            <w:tcBorders>
              <w:top w:val="nil"/>
              <w:left w:val="nil"/>
              <w:bottom w:val="nil"/>
              <w:right w:val="nil"/>
            </w:tcBorders>
            <w:shd w:val="clear" w:color="auto" w:fill="auto"/>
            <w:noWrap/>
            <w:vAlign w:val="center"/>
            <w:hideMark/>
          </w:tcPr>
          <w:p w14:paraId="17F3A9D4" w14:textId="77777777" w:rsidR="000F73F6" w:rsidRPr="000F7653" w:rsidRDefault="000F73F6" w:rsidP="009C586D">
            <w:pPr>
              <w:spacing w:before="60" w:after="30" w:line="276" w:lineRule="auto"/>
              <w:jc w:val="center"/>
              <w:rPr>
                <w:rFonts w:ascii="Arial" w:hAnsi="Arial" w:cs="Arial"/>
                <w:sz w:val="15"/>
                <w:szCs w:val="15"/>
                <w:lang w:val="en-GB"/>
              </w:rPr>
            </w:pPr>
          </w:p>
        </w:tc>
      </w:tr>
      <w:tr w:rsidR="00735572" w:rsidRPr="000F7653" w14:paraId="125D48B7" w14:textId="77777777" w:rsidTr="00363CDC">
        <w:trPr>
          <w:trHeight w:val="275"/>
        </w:trPr>
        <w:tc>
          <w:tcPr>
            <w:tcW w:w="2070" w:type="dxa"/>
            <w:tcBorders>
              <w:top w:val="nil"/>
              <w:left w:val="nil"/>
              <w:bottom w:val="nil"/>
              <w:right w:val="nil"/>
            </w:tcBorders>
            <w:shd w:val="clear" w:color="auto" w:fill="auto"/>
            <w:noWrap/>
            <w:vAlign w:val="bottom"/>
            <w:hideMark/>
          </w:tcPr>
          <w:p w14:paraId="5DE3F42B" w14:textId="77777777" w:rsidR="000F73F6" w:rsidRPr="000F7653" w:rsidRDefault="000F73F6" w:rsidP="009C586D">
            <w:pPr>
              <w:spacing w:before="60" w:after="30" w:line="276" w:lineRule="auto"/>
              <w:jc w:val="center"/>
              <w:rPr>
                <w:rFonts w:ascii="Arial" w:hAnsi="Arial" w:cs="Arial"/>
                <w:sz w:val="15"/>
                <w:szCs w:val="15"/>
                <w:lang w:val="en-GB"/>
              </w:rPr>
            </w:pPr>
          </w:p>
        </w:tc>
        <w:tc>
          <w:tcPr>
            <w:tcW w:w="999" w:type="dxa"/>
            <w:tcBorders>
              <w:top w:val="nil"/>
              <w:left w:val="nil"/>
              <w:right w:val="nil"/>
            </w:tcBorders>
            <w:shd w:val="clear" w:color="auto" w:fill="auto"/>
            <w:noWrap/>
            <w:vAlign w:val="center"/>
            <w:hideMark/>
          </w:tcPr>
          <w:p w14:paraId="0D1AF3F6" w14:textId="77777777" w:rsidR="000F73F6" w:rsidRPr="000F7653" w:rsidRDefault="000F73F6" w:rsidP="00D47CA6">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Land</w:t>
            </w:r>
          </w:p>
        </w:tc>
        <w:tc>
          <w:tcPr>
            <w:tcW w:w="1150" w:type="dxa"/>
            <w:tcBorders>
              <w:top w:val="nil"/>
              <w:left w:val="nil"/>
              <w:right w:val="nil"/>
            </w:tcBorders>
            <w:shd w:val="clear" w:color="auto" w:fill="auto"/>
            <w:noWrap/>
            <w:vAlign w:val="center"/>
            <w:hideMark/>
          </w:tcPr>
          <w:p w14:paraId="524F7FF6" w14:textId="77777777" w:rsidR="000F73F6" w:rsidRPr="000F7653" w:rsidRDefault="000F73F6" w:rsidP="00D47CA6">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Improvement</w:t>
            </w:r>
          </w:p>
        </w:tc>
        <w:tc>
          <w:tcPr>
            <w:tcW w:w="1150" w:type="dxa"/>
            <w:tcBorders>
              <w:top w:val="nil"/>
              <w:left w:val="nil"/>
              <w:right w:val="nil"/>
            </w:tcBorders>
            <w:shd w:val="clear" w:color="auto" w:fill="auto"/>
            <w:noWrap/>
            <w:vAlign w:val="center"/>
            <w:hideMark/>
          </w:tcPr>
          <w:p w14:paraId="711CC22C" w14:textId="77777777" w:rsidR="000F73F6" w:rsidRPr="000F7653" w:rsidRDefault="000F73F6" w:rsidP="00D47CA6">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Improvement</w:t>
            </w:r>
          </w:p>
        </w:tc>
        <w:tc>
          <w:tcPr>
            <w:tcW w:w="1070" w:type="dxa"/>
            <w:tcBorders>
              <w:top w:val="nil"/>
              <w:left w:val="nil"/>
              <w:right w:val="nil"/>
            </w:tcBorders>
            <w:shd w:val="clear" w:color="auto" w:fill="auto"/>
            <w:noWrap/>
            <w:vAlign w:val="center"/>
            <w:hideMark/>
          </w:tcPr>
          <w:p w14:paraId="1F2F5430" w14:textId="77777777" w:rsidR="000F73F6" w:rsidRPr="000F7653" w:rsidRDefault="000F73F6" w:rsidP="00D47CA6">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Decorations</w:t>
            </w:r>
          </w:p>
        </w:tc>
        <w:tc>
          <w:tcPr>
            <w:tcW w:w="919" w:type="dxa"/>
            <w:tcBorders>
              <w:top w:val="nil"/>
              <w:left w:val="nil"/>
              <w:right w:val="nil"/>
            </w:tcBorders>
            <w:shd w:val="clear" w:color="auto" w:fill="auto"/>
            <w:noWrap/>
            <w:vAlign w:val="center"/>
            <w:hideMark/>
          </w:tcPr>
          <w:p w14:paraId="02627D29" w14:textId="77777777" w:rsidR="000F73F6" w:rsidRPr="000F7653" w:rsidRDefault="000F73F6" w:rsidP="00D47CA6">
            <w:pPr>
              <w:pBdr>
                <w:bottom w:val="single" w:sz="4" w:space="1" w:color="auto"/>
              </w:pBdr>
              <w:spacing w:before="60" w:after="30" w:line="276" w:lineRule="auto"/>
              <w:jc w:val="both"/>
              <w:rPr>
                <w:rFonts w:ascii="Arial" w:hAnsi="Arial" w:cs="Arial"/>
                <w:color w:val="000000"/>
                <w:sz w:val="15"/>
                <w:szCs w:val="15"/>
                <w:lang w:val="en-GB"/>
              </w:rPr>
            </w:pPr>
            <w:r w:rsidRPr="000F7653">
              <w:rPr>
                <w:rFonts w:ascii="Arial" w:hAnsi="Arial" w:cs="Arial"/>
                <w:color w:val="000000"/>
                <w:sz w:val="15"/>
                <w:szCs w:val="15"/>
                <w:lang w:val="en-GB"/>
              </w:rPr>
              <w:t>Computer</w:t>
            </w:r>
          </w:p>
        </w:tc>
        <w:tc>
          <w:tcPr>
            <w:tcW w:w="931" w:type="dxa"/>
            <w:tcBorders>
              <w:top w:val="nil"/>
              <w:left w:val="nil"/>
              <w:right w:val="nil"/>
            </w:tcBorders>
            <w:shd w:val="clear" w:color="auto" w:fill="auto"/>
            <w:noWrap/>
            <w:vAlign w:val="center"/>
            <w:hideMark/>
          </w:tcPr>
          <w:p w14:paraId="16A91F4A" w14:textId="123ED25F" w:rsidR="000F73F6" w:rsidRPr="000F7653" w:rsidRDefault="005C0BFB" w:rsidP="00D47CA6">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Vehicles</w:t>
            </w:r>
          </w:p>
        </w:tc>
        <w:tc>
          <w:tcPr>
            <w:tcW w:w="981" w:type="dxa"/>
            <w:tcBorders>
              <w:top w:val="nil"/>
              <w:left w:val="nil"/>
              <w:right w:val="nil"/>
            </w:tcBorders>
            <w:shd w:val="clear" w:color="auto" w:fill="auto"/>
            <w:noWrap/>
            <w:vAlign w:val="center"/>
            <w:hideMark/>
          </w:tcPr>
          <w:p w14:paraId="46750568" w14:textId="77777777" w:rsidR="000F73F6" w:rsidRPr="000F7653" w:rsidRDefault="000F73F6" w:rsidP="00D47CA6">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Total</w:t>
            </w:r>
          </w:p>
        </w:tc>
      </w:tr>
      <w:tr w:rsidR="00735572" w:rsidRPr="000F7653" w14:paraId="6FA83D27" w14:textId="77777777" w:rsidTr="00363CDC">
        <w:trPr>
          <w:trHeight w:val="285"/>
        </w:trPr>
        <w:tc>
          <w:tcPr>
            <w:tcW w:w="2070" w:type="dxa"/>
            <w:tcBorders>
              <w:top w:val="nil"/>
              <w:left w:val="nil"/>
              <w:bottom w:val="nil"/>
              <w:right w:val="nil"/>
            </w:tcBorders>
            <w:shd w:val="clear" w:color="auto" w:fill="auto"/>
            <w:noWrap/>
            <w:vAlign w:val="bottom"/>
            <w:hideMark/>
          </w:tcPr>
          <w:p w14:paraId="1FBB5778" w14:textId="77777777" w:rsidR="000F73F6" w:rsidRPr="000F7653" w:rsidRDefault="000F73F6" w:rsidP="009C586D">
            <w:pPr>
              <w:spacing w:before="60" w:after="30" w:line="276" w:lineRule="auto"/>
              <w:jc w:val="center"/>
              <w:rPr>
                <w:rFonts w:ascii="Arial" w:hAnsi="Arial" w:cs="Arial"/>
                <w:color w:val="000000"/>
                <w:sz w:val="15"/>
                <w:szCs w:val="15"/>
                <w:lang w:val="en-GB"/>
              </w:rPr>
            </w:pPr>
          </w:p>
        </w:tc>
        <w:tc>
          <w:tcPr>
            <w:tcW w:w="999" w:type="dxa"/>
            <w:tcBorders>
              <w:top w:val="nil"/>
              <w:left w:val="nil"/>
              <w:bottom w:val="nil"/>
              <w:right w:val="nil"/>
            </w:tcBorders>
            <w:shd w:val="clear" w:color="auto" w:fill="auto"/>
            <w:noWrap/>
            <w:vAlign w:val="bottom"/>
            <w:hideMark/>
          </w:tcPr>
          <w:p w14:paraId="711758E7" w14:textId="77777777" w:rsidR="000F73F6" w:rsidRPr="000F7653" w:rsidRDefault="000F73F6" w:rsidP="009C586D">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bottom"/>
            <w:hideMark/>
          </w:tcPr>
          <w:p w14:paraId="3AB0E55C" w14:textId="77777777" w:rsidR="000F73F6" w:rsidRPr="000F7653" w:rsidRDefault="000F73F6" w:rsidP="009C586D">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bottom"/>
            <w:hideMark/>
          </w:tcPr>
          <w:p w14:paraId="6ECB9874" w14:textId="77777777" w:rsidR="000F73F6" w:rsidRPr="000F7653" w:rsidRDefault="000F73F6" w:rsidP="009C586D">
            <w:pPr>
              <w:spacing w:before="60" w:after="30" w:line="276" w:lineRule="auto"/>
              <w:rPr>
                <w:rFonts w:ascii="Arial" w:hAnsi="Arial" w:cs="Arial"/>
                <w:sz w:val="15"/>
                <w:szCs w:val="15"/>
                <w:lang w:val="en-GB"/>
              </w:rPr>
            </w:pPr>
          </w:p>
        </w:tc>
        <w:tc>
          <w:tcPr>
            <w:tcW w:w="1070" w:type="dxa"/>
            <w:tcBorders>
              <w:top w:val="nil"/>
              <w:left w:val="nil"/>
              <w:bottom w:val="nil"/>
              <w:right w:val="nil"/>
            </w:tcBorders>
            <w:shd w:val="clear" w:color="auto" w:fill="auto"/>
            <w:noWrap/>
            <w:vAlign w:val="bottom"/>
            <w:hideMark/>
          </w:tcPr>
          <w:p w14:paraId="28AE8296" w14:textId="77777777" w:rsidR="000F73F6" w:rsidRPr="000F7653" w:rsidRDefault="000F73F6" w:rsidP="009C586D">
            <w:pPr>
              <w:spacing w:before="60" w:after="30" w:line="276" w:lineRule="auto"/>
              <w:rPr>
                <w:rFonts w:ascii="Arial" w:hAnsi="Arial" w:cs="Arial"/>
                <w:sz w:val="15"/>
                <w:szCs w:val="15"/>
                <w:lang w:val="en-GB"/>
              </w:rPr>
            </w:pPr>
          </w:p>
        </w:tc>
        <w:tc>
          <w:tcPr>
            <w:tcW w:w="919" w:type="dxa"/>
            <w:tcBorders>
              <w:top w:val="nil"/>
              <w:left w:val="nil"/>
              <w:bottom w:val="nil"/>
              <w:right w:val="nil"/>
            </w:tcBorders>
            <w:shd w:val="clear" w:color="auto" w:fill="auto"/>
            <w:noWrap/>
            <w:vAlign w:val="bottom"/>
            <w:hideMark/>
          </w:tcPr>
          <w:p w14:paraId="7A4B45B6" w14:textId="77777777" w:rsidR="000F73F6" w:rsidRPr="000F7653" w:rsidRDefault="000F73F6" w:rsidP="009C586D">
            <w:pPr>
              <w:spacing w:before="60" w:after="30" w:line="276" w:lineRule="auto"/>
              <w:rPr>
                <w:rFonts w:ascii="Arial" w:hAnsi="Arial" w:cs="Arial"/>
                <w:sz w:val="15"/>
                <w:szCs w:val="15"/>
                <w:lang w:val="en-GB"/>
              </w:rPr>
            </w:pPr>
          </w:p>
        </w:tc>
        <w:tc>
          <w:tcPr>
            <w:tcW w:w="931" w:type="dxa"/>
            <w:tcBorders>
              <w:top w:val="nil"/>
              <w:left w:val="nil"/>
              <w:bottom w:val="nil"/>
              <w:right w:val="nil"/>
            </w:tcBorders>
            <w:shd w:val="clear" w:color="auto" w:fill="auto"/>
            <w:noWrap/>
            <w:vAlign w:val="bottom"/>
            <w:hideMark/>
          </w:tcPr>
          <w:p w14:paraId="04E69970" w14:textId="77777777" w:rsidR="000F73F6" w:rsidRPr="000F7653" w:rsidRDefault="000F73F6" w:rsidP="009C586D">
            <w:pPr>
              <w:spacing w:before="60" w:after="30" w:line="276" w:lineRule="auto"/>
              <w:rPr>
                <w:rFonts w:ascii="Arial" w:hAnsi="Arial" w:cs="Arial"/>
                <w:sz w:val="15"/>
                <w:szCs w:val="15"/>
                <w:lang w:val="en-GB"/>
              </w:rPr>
            </w:pPr>
          </w:p>
        </w:tc>
        <w:tc>
          <w:tcPr>
            <w:tcW w:w="981" w:type="dxa"/>
            <w:tcBorders>
              <w:top w:val="nil"/>
              <w:left w:val="nil"/>
              <w:bottom w:val="nil"/>
              <w:right w:val="nil"/>
            </w:tcBorders>
            <w:shd w:val="clear" w:color="auto" w:fill="auto"/>
            <w:noWrap/>
            <w:vAlign w:val="bottom"/>
            <w:hideMark/>
          </w:tcPr>
          <w:p w14:paraId="16D7CB8A" w14:textId="77777777" w:rsidR="000F73F6" w:rsidRPr="000F7653" w:rsidRDefault="000F73F6" w:rsidP="009C586D">
            <w:pPr>
              <w:spacing w:before="60" w:after="30" w:line="276" w:lineRule="auto"/>
              <w:rPr>
                <w:rFonts w:ascii="Arial" w:hAnsi="Arial" w:cs="Arial"/>
                <w:sz w:val="15"/>
                <w:szCs w:val="15"/>
                <w:lang w:val="en-GB"/>
              </w:rPr>
            </w:pPr>
          </w:p>
        </w:tc>
      </w:tr>
      <w:tr w:rsidR="00735572" w:rsidRPr="000F7653" w14:paraId="47024FC4" w14:textId="77777777" w:rsidTr="00363CDC">
        <w:trPr>
          <w:trHeight w:val="323"/>
        </w:trPr>
        <w:tc>
          <w:tcPr>
            <w:tcW w:w="2070" w:type="dxa"/>
            <w:tcBorders>
              <w:top w:val="nil"/>
              <w:left w:val="nil"/>
              <w:bottom w:val="nil"/>
              <w:right w:val="nil"/>
            </w:tcBorders>
            <w:shd w:val="clear" w:color="auto" w:fill="auto"/>
            <w:noWrap/>
            <w:vAlign w:val="center"/>
          </w:tcPr>
          <w:p w14:paraId="243F0113" w14:textId="2C134940" w:rsidR="000F73F6" w:rsidRPr="000F7653" w:rsidRDefault="00E46F8D" w:rsidP="009C586D">
            <w:pPr>
              <w:spacing w:before="60" w:after="30" w:line="276" w:lineRule="auto"/>
              <w:jc w:val="both"/>
              <w:rPr>
                <w:rFonts w:ascii="Arial" w:hAnsi="Arial" w:cs="Arial"/>
                <w:b/>
                <w:bCs/>
                <w:color w:val="000000"/>
                <w:sz w:val="15"/>
                <w:szCs w:val="15"/>
              </w:rPr>
            </w:pPr>
            <w:r w:rsidRPr="000F7653">
              <w:rPr>
                <w:rFonts w:ascii="Arial" w:hAnsi="Arial" w:cs="Arial"/>
                <w:b/>
                <w:bCs/>
                <w:color w:val="000000"/>
                <w:sz w:val="15"/>
                <w:szCs w:val="15"/>
              </w:rPr>
              <w:t>Cost</w:t>
            </w:r>
          </w:p>
        </w:tc>
        <w:tc>
          <w:tcPr>
            <w:tcW w:w="999" w:type="dxa"/>
            <w:tcBorders>
              <w:top w:val="nil"/>
              <w:left w:val="nil"/>
              <w:bottom w:val="nil"/>
              <w:right w:val="nil"/>
            </w:tcBorders>
            <w:shd w:val="clear" w:color="auto" w:fill="auto"/>
            <w:noWrap/>
            <w:vAlign w:val="center"/>
          </w:tcPr>
          <w:p w14:paraId="2018EBC7" w14:textId="686A2B52" w:rsidR="000F73F6" w:rsidRPr="000F7653" w:rsidRDefault="000F73F6" w:rsidP="00307A49">
            <w:pPr>
              <w:spacing w:before="60" w:after="30" w:line="276" w:lineRule="auto"/>
              <w:jc w:val="right"/>
              <w:rPr>
                <w:rFonts w:ascii="Arial" w:hAnsi="Arial" w:cs="Arial"/>
                <w:color w:val="000000"/>
                <w:sz w:val="15"/>
                <w:szCs w:val="15"/>
                <w:lang w:val="en-GB"/>
              </w:rPr>
            </w:pPr>
          </w:p>
        </w:tc>
        <w:tc>
          <w:tcPr>
            <w:tcW w:w="1150" w:type="dxa"/>
            <w:tcBorders>
              <w:top w:val="nil"/>
              <w:left w:val="nil"/>
              <w:bottom w:val="nil"/>
              <w:right w:val="nil"/>
            </w:tcBorders>
            <w:shd w:val="clear" w:color="auto" w:fill="auto"/>
            <w:noWrap/>
            <w:vAlign w:val="center"/>
          </w:tcPr>
          <w:p w14:paraId="3ADCA389" w14:textId="500D6509" w:rsidR="000F73F6" w:rsidRPr="000F7653" w:rsidRDefault="000F73F6" w:rsidP="00307A49">
            <w:pPr>
              <w:spacing w:before="60" w:after="30" w:line="276" w:lineRule="auto"/>
              <w:jc w:val="right"/>
              <w:rPr>
                <w:rFonts w:ascii="Arial" w:hAnsi="Arial" w:cs="Arial"/>
                <w:color w:val="000000"/>
                <w:sz w:val="15"/>
                <w:szCs w:val="15"/>
                <w:lang w:val="en-GB"/>
              </w:rPr>
            </w:pPr>
          </w:p>
        </w:tc>
        <w:tc>
          <w:tcPr>
            <w:tcW w:w="1150" w:type="dxa"/>
            <w:tcBorders>
              <w:top w:val="nil"/>
              <w:left w:val="nil"/>
              <w:bottom w:val="nil"/>
              <w:right w:val="nil"/>
            </w:tcBorders>
            <w:shd w:val="clear" w:color="auto" w:fill="auto"/>
            <w:noWrap/>
            <w:vAlign w:val="center"/>
          </w:tcPr>
          <w:p w14:paraId="234EA992" w14:textId="0A508A73" w:rsidR="000F73F6" w:rsidRPr="000F7653" w:rsidRDefault="000F73F6" w:rsidP="00307A49">
            <w:pPr>
              <w:spacing w:before="60" w:after="30" w:line="276" w:lineRule="auto"/>
              <w:jc w:val="right"/>
              <w:rPr>
                <w:rFonts w:ascii="Arial" w:hAnsi="Arial" w:cs="Arial"/>
                <w:color w:val="000000"/>
                <w:sz w:val="15"/>
                <w:szCs w:val="15"/>
                <w:lang w:val="en-GB"/>
              </w:rPr>
            </w:pPr>
          </w:p>
        </w:tc>
        <w:tc>
          <w:tcPr>
            <w:tcW w:w="1070" w:type="dxa"/>
            <w:tcBorders>
              <w:top w:val="nil"/>
              <w:left w:val="nil"/>
              <w:bottom w:val="nil"/>
              <w:right w:val="nil"/>
            </w:tcBorders>
            <w:shd w:val="clear" w:color="auto" w:fill="auto"/>
            <w:noWrap/>
            <w:vAlign w:val="center"/>
          </w:tcPr>
          <w:p w14:paraId="7D29F7DC" w14:textId="57CCB04E" w:rsidR="000F73F6" w:rsidRPr="000F7653" w:rsidRDefault="000F73F6" w:rsidP="00307A49">
            <w:pPr>
              <w:spacing w:before="60" w:after="30" w:line="276" w:lineRule="auto"/>
              <w:jc w:val="right"/>
              <w:rPr>
                <w:rFonts w:ascii="Arial" w:hAnsi="Arial" w:cs="Arial"/>
                <w:color w:val="000000"/>
                <w:sz w:val="15"/>
                <w:szCs w:val="15"/>
                <w:lang w:val="en-GB"/>
              </w:rPr>
            </w:pPr>
          </w:p>
        </w:tc>
        <w:tc>
          <w:tcPr>
            <w:tcW w:w="919" w:type="dxa"/>
            <w:tcBorders>
              <w:top w:val="nil"/>
              <w:left w:val="nil"/>
              <w:bottom w:val="nil"/>
              <w:right w:val="nil"/>
            </w:tcBorders>
            <w:shd w:val="clear" w:color="auto" w:fill="auto"/>
            <w:noWrap/>
            <w:vAlign w:val="center"/>
          </w:tcPr>
          <w:p w14:paraId="585B5EF0" w14:textId="1731C1CC" w:rsidR="000F73F6" w:rsidRPr="000F7653" w:rsidRDefault="000F73F6" w:rsidP="00307A49">
            <w:pPr>
              <w:spacing w:before="60" w:after="30" w:line="276" w:lineRule="auto"/>
              <w:jc w:val="right"/>
              <w:rPr>
                <w:rFonts w:ascii="Arial" w:hAnsi="Arial" w:cs="Arial"/>
                <w:color w:val="000000"/>
                <w:sz w:val="15"/>
                <w:szCs w:val="15"/>
                <w:lang w:val="en-GB"/>
              </w:rPr>
            </w:pPr>
          </w:p>
        </w:tc>
        <w:tc>
          <w:tcPr>
            <w:tcW w:w="931" w:type="dxa"/>
            <w:tcBorders>
              <w:top w:val="nil"/>
              <w:left w:val="nil"/>
              <w:bottom w:val="nil"/>
              <w:right w:val="nil"/>
            </w:tcBorders>
            <w:shd w:val="clear" w:color="auto" w:fill="auto"/>
            <w:noWrap/>
            <w:vAlign w:val="center"/>
          </w:tcPr>
          <w:p w14:paraId="34BB4DA2" w14:textId="7F25F383" w:rsidR="000F73F6" w:rsidRPr="000F7653" w:rsidRDefault="000F73F6" w:rsidP="00307A49">
            <w:pPr>
              <w:spacing w:before="60" w:after="30" w:line="276" w:lineRule="auto"/>
              <w:jc w:val="right"/>
              <w:rPr>
                <w:rFonts w:ascii="Arial" w:hAnsi="Arial" w:cs="Arial"/>
                <w:color w:val="000000"/>
                <w:sz w:val="15"/>
                <w:szCs w:val="15"/>
                <w:lang w:val="en-GB"/>
              </w:rPr>
            </w:pPr>
          </w:p>
        </w:tc>
        <w:tc>
          <w:tcPr>
            <w:tcW w:w="981" w:type="dxa"/>
            <w:tcBorders>
              <w:top w:val="nil"/>
              <w:left w:val="nil"/>
              <w:bottom w:val="nil"/>
              <w:right w:val="nil"/>
            </w:tcBorders>
            <w:shd w:val="clear" w:color="auto" w:fill="auto"/>
            <w:noWrap/>
            <w:vAlign w:val="center"/>
          </w:tcPr>
          <w:p w14:paraId="1B131B12" w14:textId="6122BE4D" w:rsidR="000F73F6" w:rsidRPr="000F7653" w:rsidRDefault="000F73F6" w:rsidP="00307A49">
            <w:pPr>
              <w:spacing w:before="60" w:after="30" w:line="276" w:lineRule="auto"/>
              <w:jc w:val="right"/>
              <w:rPr>
                <w:rFonts w:ascii="Arial" w:hAnsi="Arial" w:cs="Arial"/>
                <w:color w:val="000000"/>
                <w:sz w:val="15"/>
                <w:szCs w:val="15"/>
                <w:lang w:val="en-GB"/>
              </w:rPr>
            </w:pPr>
          </w:p>
        </w:tc>
      </w:tr>
      <w:tr w:rsidR="000F7653" w:rsidRPr="000F7653" w14:paraId="3BA02B5B" w14:textId="77777777" w:rsidTr="00C124C3">
        <w:trPr>
          <w:trHeight w:val="323"/>
        </w:trPr>
        <w:tc>
          <w:tcPr>
            <w:tcW w:w="2070" w:type="dxa"/>
            <w:tcBorders>
              <w:top w:val="nil"/>
              <w:left w:val="nil"/>
              <w:bottom w:val="nil"/>
              <w:right w:val="nil"/>
            </w:tcBorders>
            <w:shd w:val="clear" w:color="auto" w:fill="auto"/>
            <w:noWrap/>
            <w:vAlign w:val="center"/>
          </w:tcPr>
          <w:p w14:paraId="733323CB" w14:textId="52C49701" w:rsidR="000F7653" w:rsidRPr="000F7653" w:rsidRDefault="000F7653" w:rsidP="000F7653">
            <w:pPr>
              <w:spacing w:before="60" w:after="30" w:line="276" w:lineRule="auto"/>
              <w:jc w:val="both"/>
              <w:rPr>
                <w:rFonts w:ascii="Arial" w:hAnsi="Arial" w:cs="Arial"/>
                <w:color w:val="000000"/>
                <w:sz w:val="15"/>
                <w:szCs w:val="15"/>
              </w:rPr>
            </w:pPr>
            <w:r w:rsidRPr="000F7653">
              <w:rPr>
                <w:rFonts w:ascii="Arial" w:hAnsi="Arial" w:cs="Arial"/>
                <w:color w:val="000000"/>
                <w:sz w:val="15"/>
                <w:szCs w:val="15"/>
              </w:rPr>
              <w:t xml:space="preserve">As </w:t>
            </w:r>
            <w:proofErr w:type="gramStart"/>
            <w:r w:rsidRPr="000F7653">
              <w:rPr>
                <w:rFonts w:ascii="Arial" w:hAnsi="Arial" w:cs="Arial"/>
                <w:color w:val="000000"/>
                <w:sz w:val="15"/>
                <w:szCs w:val="15"/>
              </w:rPr>
              <w:t>at</w:t>
            </w:r>
            <w:proofErr w:type="gramEnd"/>
            <w:r w:rsidRPr="000F7653">
              <w:rPr>
                <w:rFonts w:ascii="Arial" w:hAnsi="Arial" w:cs="Arial"/>
                <w:color w:val="000000"/>
                <w:sz w:val="15"/>
                <w:szCs w:val="15"/>
              </w:rPr>
              <w:t xml:space="preserve"> 1 January 2023</w:t>
            </w:r>
          </w:p>
        </w:tc>
        <w:tc>
          <w:tcPr>
            <w:tcW w:w="999" w:type="dxa"/>
            <w:tcBorders>
              <w:top w:val="nil"/>
              <w:left w:val="nil"/>
              <w:bottom w:val="nil"/>
              <w:right w:val="nil"/>
            </w:tcBorders>
            <w:shd w:val="clear" w:color="auto" w:fill="auto"/>
            <w:noWrap/>
          </w:tcPr>
          <w:p w14:paraId="0BF11158" w14:textId="2EC4E975" w:rsidR="000F7653" w:rsidRPr="000F7653" w:rsidRDefault="000F7653" w:rsidP="000F7653">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29,264</w:t>
            </w:r>
          </w:p>
        </w:tc>
        <w:tc>
          <w:tcPr>
            <w:tcW w:w="1150" w:type="dxa"/>
            <w:tcBorders>
              <w:top w:val="nil"/>
              <w:left w:val="nil"/>
              <w:bottom w:val="nil"/>
              <w:right w:val="nil"/>
            </w:tcBorders>
            <w:shd w:val="clear" w:color="auto" w:fill="auto"/>
            <w:noWrap/>
          </w:tcPr>
          <w:p w14:paraId="3A331457" w14:textId="533D0159" w:rsidR="000F7653" w:rsidRPr="000F7653" w:rsidRDefault="000F7653" w:rsidP="000F7653">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67</w:t>
            </w:r>
          </w:p>
        </w:tc>
        <w:tc>
          <w:tcPr>
            <w:tcW w:w="1150" w:type="dxa"/>
            <w:tcBorders>
              <w:top w:val="nil"/>
              <w:left w:val="nil"/>
              <w:bottom w:val="nil"/>
              <w:right w:val="nil"/>
            </w:tcBorders>
            <w:shd w:val="clear" w:color="auto" w:fill="auto"/>
            <w:noWrap/>
          </w:tcPr>
          <w:p w14:paraId="54A0305C" w14:textId="666996FC" w:rsidR="000F7653" w:rsidRPr="000F7653" w:rsidRDefault="000F7653" w:rsidP="000F7653">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33,865</w:t>
            </w:r>
          </w:p>
        </w:tc>
        <w:tc>
          <w:tcPr>
            <w:tcW w:w="1070" w:type="dxa"/>
            <w:tcBorders>
              <w:top w:val="nil"/>
              <w:left w:val="nil"/>
              <w:bottom w:val="nil"/>
              <w:right w:val="nil"/>
            </w:tcBorders>
            <w:shd w:val="clear" w:color="auto" w:fill="auto"/>
            <w:noWrap/>
          </w:tcPr>
          <w:p w14:paraId="206C22B3" w14:textId="7BD231B6" w:rsidR="000F7653" w:rsidRPr="000F7653" w:rsidRDefault="000F7653" w:rsidP="000F7653">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12,507</w:t>
            </w:r>
          </w:p>
        </w:tc>
        <w:tc>
          <w:tcPr>
            <w:tcW w:w="919" w:type="dxa"/>
            <w:tcBorders>
              <w:top w:val="nil"/>
              <w:left w:val="nil"/>
              <w:bottom w:val="nil"/>
              <w:right w:val="nil"/>
            </w:tcBorders>
            <w:shd w:val="clear" w:color="auto" w:fill="auto"/>
            <w:noWrap/>
          </w:tcPr>
          <w:p w14:paraId="6F7BE85E" w14:textId="49CA1019" w:rsidR="000F7653" w:rsidRPr="000F7653" w:rsidRDefault="000F7653" w:rsidP="000F7653">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6,499</w:t>
            </w:r>
          </w:p>
        </w:tc>
        <w:tc>
          <w:tcPr>
            <w:tcW w:w="931" w:type="dxa"/>
            <w:tcBorders>
              <w:top w:val="nil"/>
              <w:left w:val="nil"/>
              <w:bottom w:val="nil"/>
              <w:right w:val="nil"/>
            </w:tcBorders>
            <w:shd w:val="clear" w:color="auto" w:fill="auto"/>
            <w:noWrap/>
            <w:vAlign w:val="center"/>
          </w:tcPr>
          <w:p w14:paraId="7F8E58F4" w14:textId="23EA35BA" w:rsidR="000F7653" w:rsidRPr="000F7653" w:rsidRDefault="000F7653" w:rsidP="000F7653">
            <w:pPr>
              <w:spacing w:before="60" w:after="30" w:line="276" w:lineRule="auto"/>
              <w:jc w:val="center"/>
              <w:rPr>
                <w:rFonts w:ascii="Arial" w:hAnsi="Arial" w:cs="Arial"/>
                <w:color w:val="000000"/>
                <w:sz w:val="15"/>
                <w:szCs w:val="15"/>
                <w:lang w:val="en-GB"/>
              </w:rPr>
            </w:pPr>
            <w:r>
              <w:rPr>
                <w:rFonts w:ascii="Arial" w:hAnsi="Arial" w:cstheme="minorBidi" w:hint="cs"/>
                <w:color w:val="000000"/>
                <w:sz w:val="15"/>
                <w:szCs w:val="15"/>
                <w:cs/>
              </w:rPr>
              <w:t xml:space="preserve">        </w:t>
            </w:r>
            <w:r w:rsidRPr="000F7653">
              <w:rPr>
                <w:rFonts w:ascii="Arial" w:hAnsi="Arial" w:cs="Arial"/>
                <w:color w:val="000000"/>
                <w:sz w:val="15"/>
                <w:szCs w:val="15"/>
              </w:rPr>
              <w:t>-</w:t>
            </w:r>
          </w:p>
        </w:tc>
        <w:tc>
          <w:tcPr>
            <w:tcW w:w="981" w:type="dxa"/>
            <w:tcBorders>
              <w:top w:val="nil"/>
              <w:left w:val="nil"/>
              <w:bottom w:val="nil"/>
              <w:right w:val="nil"/>
            </w:tcBorders>
            <w:shd w:val="clear" w:color="auto" w:fill="auto"/>
            <w:noWrap/>
          </w:tcPr>
          <w:p w14:paraId="12F77DC2" w14:textId="741B78F5" w:rsidR="000F7653" w:rsidRPr="000F7653" w:rsidRDefault="000F7653" w:rsidP="000F7653">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82,202</w:t>
            </w:r>
          </w:p>
        </w:tc>
      </w:tr>
      <w:tr w:rsidR="000F7653" w:rsidRPr="000F7653" w14:paraId="681DBFCB" w14:textId="77777777" w:rsidTr="00C124C3">
        <w:trPr>
          <w:trHeight w:val="323"/>
        </w:trPr>
        <w:tc>
          <w:tcPr>
            <w:tcW w:w="2070" w:type="dxa"/>
            <w:tcBorders>
              <w:top w:val="nil"/>
              <w:left w:val="nil"/>
              <w:bottom w:val="nil"/>
              <w:right w:val="nil"/>
            </w:tcBorders>
            <w:shd w:val="clear" w:color="auto" w:fill="auto"/>
            <w:noWrap/>
            <w:vAlign w:val="center"/>
          </w:tcPr>
          <w:p w14:paraId="65FD07BA" w14:textId="6E935E6B" w:rsidR="000F7653" w:rsidRPr="000F7653" w:rsidRDefault="000F7653" w:rsidP="000F7653">
            <w:pPr>
              <w:spacing w:before="60" w:after="30" w:line="276" w:lineRule="auto"/>
              <w:jc w:val="both"/>
              <w:rPr>
                <w:rFonts w:ascii="Arial" w:hAnsi="Arial" w:cs="Arial"/>
                <w:color w:val="000000"/>
                <w:sz w:val="15"/>
                <w:szCs w:val="15"/>
              </w:rPr>
            </w:pPr>
            <w:r w:rsidRPr="000F7653">
              <w:rPr>
                <w:rFonts w:ascii="Arial" w:hAnsi="Arial" w:cs="Arial"/>
                <w:color w:val="000000"/>
                <w:sz w:val="15"/>
                <w:szCs w:val="15"/>
              </w:rPr>
              <w:t>Addition</w:t>
            </w:r>
          </w:p>
        </w:tc>
        <w:tc>
          <w:tcPr>
            <w:tcW w:w="999" w:type="dxa"/>
            <w:tcBorders>
              <w:top w:val="nil"/>
              <w:left w:val="nil"/>
              <w:bottom w:val="nil"/>
              <w:right w:val="nil"/>
            </w:tcBorders>
            <w:shd w:val="clear" w:color="auto" w:fill="auto"/>
            <w:noWrap/>
          </w:tcPr>
          <w:p w14:paraId="371E5CFD" w14:textId="53D5688B" w:rsidR="000F7653" w:rsidRPr="000F7653" w:rsidRDefault="000F7653" w:rsidP="000F7653">
            <w:pPr>
              <w:spacing w:before="60" w:after="30" w:line="276" w:lineRule="auto"/>
              <w:jc w:val="center"/>
              <w:rPr>
                <w:rFonts w:ascii="Arial" w:hAnsi="Arial" w:cs="Arial"/>
                <w:color w:val="000000"/>
                <w:sz w:val="15"/>
                <w:szCs w:val="15"/>
                <w:lang w:val="en-GB"/>
              </w:rPr>
            </w:pPr>
            <w:r w:rsidRPr="000F7653">
              <w:rPr>
                <w:rFonts w:ascii="Arial" w:hAnsi="Arial" w:cs="Arial"/>
                <w:color w:val="000000" w:themeColor="text1"/>
                <w:sz w:val="15"/>
                <w:szCs w:val="15"/>
                <w:cs/>
              </w:rPr>
              <w:t xml:space="preserve">         </w:t>
            </w:r>
            <w:r w:rsidRPr="000F7653">
              <w:rPr>
                <w:rFonts w:ascii="Arial" w:hAnsi="Arial" w:cs="Arial"/>
                <w:color w:val="000000" w:themeColor="text1"/>
                <w:sz w:val="15"/>
                <w:szCs w:val="15"/>
              </w:rPr>
              <w:t>-</w:t>
            </w:r>
          </w:p>
        </w:tc>
        <w:tc>
          <w:tcPr>
            <w:tcW w:w="1150" w:type="dxa"/>
            <w:tcBorders>
              <w:top w:val="nil"/>
              <w:left w:val="nil"/>
              <w:bottom w:val="nil"/>
              <w:right w:val="nil"/>
            </w:tcBorders>
            <w:shd w:val="clear" w:color="auto" w:fill="auto"/>
            <w:noWrap/>
          </w:tcPr>
          <w:p w14:paraId="22E21766" w14:textId="2C5F9D71" w:rsidR="000F7653" w:rsidRPr="000F7653" w:rsidRDefault="000F7653" w:rsidP="000F7653">
            <w:pPr>
              <w:spacing w:before="60" w:after="30" w:line="276" w:lineRule="auto"/>
              <w:jc w:val="center"/>
              <w:rPr>
                <w:rFonts w:ascii="Arial" w:hAnsi="Arial" w:cs="Arial"/>
                <w:color w:val="000000"/>
                <w:sz w:val="15"/>
                <w:szCs w:val="15"/>
                <w:lang w:val="en-GB"/>
              </w:rPr>
            </w:pPr>
            <w:r w:rsidRPr="000F7653">
              <w:rPr>
                <w:rFonts w:ascii="Arial" w:hAnsi="Arial" w:cs="Arial"/>
                <w:color w:val="000000" w:themeColor="text1"/>
                <w:sz w:val="15"/>
                <w:szCs w:val="15"/>
                <w:cs/>
              </w:rPr>
              <w:t xml:space="preserve">             </w:t>
            </w:r>
            <w:r w:rsidRPr="000F7653">
              <w:rPr>
                <w:rFonts w:ascii="Arial" w:hAnsi="Arial" w:cs="Arial"/>
                <w:color w:val="000000" w:themeColor="text1"/>
                <w:sz w:val="15"/>
                <w:szCs w:val="15"/>
              </w:rPr>
              <w:t>-</w:t>
            </w:r>
          </w:p>
        </w:tc>
        <w:tc>
          <w:tcPr>
            <w:tcW w:w="1150" w:type="dxa"/>
            <w:tcBorders>
              <w:top w:val="nil"/>
              <w:left w:val="nil"/>
              <w:bottom w:val="nil"/>
              <w:right w:val="nil"/>
            </w:tcBorders>
            <w:shd w:val="clear" w:color="auto" w:fill="auto"/>
            <w:noWrap/>
          </w:tcPr>
          <w:p w14:paraId="56A87474" w14:textId="0455C969" w:rsidR="000F7653" w:rsidRPr="000F7653" w:rsidRDefault="000F7653" w:rsidP="000F7653">
            <w:pPr>
              <w:spacing w:before="60" w:after="30" w:line="276" w:lineRule="auto"/>
              <w:jc w:val="center"/>
              <w:rPr>
                <w:rFonts w:ascii="Arial" w:hAnsi="Arial" w:cs="Arial"/>
                <w:color w:val="000000"/>
                <w:sz w:val="15"/>
                <w:szCs w:val="15"/>
                <w:lang w:val="en-GB"/>
              </w:rPr>
            </w:pPr>
            <w:r w:rsidRPr="000F7653">
              <w:rPr>
                <w:rFonts w:ascii="Arial" w:hAnsi="Arial" w:cs="Arial"/>
                <w:color w:val="000000" w:themeColor="text1"/>
                <w:sz w:val="15"/>
                <w:szCs w:val="15"/>
                <w:cs/>
              </w:rPr>
              <w:t xml:space="preserve">             </w:t>
            </w:r>
            <w:r w:rsidRPr="000F7653">
              <w:rPr>
                <w:rFonts w:ascii="Arial" w:hAnsi="Arial" w:cs="Arial"/>
                <w:color w:val="000000" w:themeColor="text1"/>
                <w:sz w:val="15"/>
                <w:szCs w:val="15"/>
              </w:rPr>
              <w:t>-</w:t>
            </w:r>
          </w:p>
        </w:tc>
        <w:tc>
          <w:tcPr>
            <w:tcW w:w="1070" w:type="dxa"/>
            <w:tcBorders>
              <w:top w:val="nil"/>
              <w:left w:val="nil"/>
              <w:bottom w:val="nil"/>
              <w:right w:val="nil"/>
            </w:tcBorders>
            <w:shd w:val="clear" w:color="auto" w:fill="auto"/>
            <w:noWrap/>
          </w:tcPr>
          <w:p w14:paraId="17885C29" w14:textId="33A5AE81" w:rsidR="000F7653" w:rsidRPr="000F7653" w:rsidRDefault="000F7653" w:rsidP="000F7653">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297</w:t>
            </w:r>
          </w:p>
        </w:tc>
        <w:tc>
          <w:tcPr>
            <w:tcW w:w="919" w:type="dxa"/>
            <w:tcBorders>
              <w:top w:val="nil"/>
              <w:left w:val="nil"/>
              <w:bottom w:val="nil"/>
              <w:right w:val="nil"/>
            </w:tcBorders>
            <w:shd w:val="clear" w:color="auto" w:fill="auto"/>
            <w:noWrap/>
          </w:tcPr>
          <w:p w14:paraId="65445873" w14:textId="762455A4" w:rsidR="000F7653" w:rsidRPr="000F7653" w:rsidRDefault="000F7653" w:rsidP="000F7653">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1,763</w:t>
            </w:r>
          </w:p>
        </w:tc>
        <w:tc>
          <w:tcPr>
            <w:tcW w:w="931" w:type="dxa"/>
            <w:tcBorders>
              <w:top w:val="nil"/>
              <w:left w:val="nil"/>
              <w:bottom w:val="nil"/>
              <w:right w:val="nil"/>
            </w:tcBorders>
            <w:shd w:val="clear" w:color="auto" w:fill="auto"/>
            <w:noWrap/>
            <w:vAlign w:val="center"/>
          </w:tcPr>
          <w:p w14:paraId="0A021F87" w14:textId="26E4938C" w:rsidR="000F7653" w:rsidRPr="000F7653" w:rsidRDefault="000F7653" w:rsidP="000F7653">
            <w:pPr>
              <w:spacing w:before="60" w:after="30" w:line="276" w:lineRule="auto"/>
              <w:jc w:val="center"/>
              <w:rPr>
                <w:rFonts w:ascii="Arial" w:hAnsi="Arial" w:cs="Arial"/>
                <w:color w:val="000000"/>
                <w:sz w:val="15"/>
                <w:szCs w:val="15"/>
                <w:lang w:val="en-GB"/>
              </w:rPr>
            </w:pPr>
            <w:r>
              <w:rPr>
                <w:rFonts w:ascii="Arial" w:hAnsi="Arial" w:cstheme="minorBidi" w:hint="cs"/>
                <w:color w:val="000000"/>
                <w:sz w:val="15"/>
                <w:szCs w:val="15"/>
                <w:cs/>
              </w:rPr>
              <w:t xml:space="preserve">        </w:t>
            </w:r>
            <w:r w:rsidRPr="000F7653">
              <w:rPr>
                <w:rFonts w:ascii="Arial" w:hAnsi="Arial" w:cs="Arial"/>
                <w:color w:val="000000"/>
                <w:sz w:val="15"/>
                <w:szCs w:val="15"/>
              </w:rPr>
              <w:t>-</w:t>
            </w:r>
          </w:p>
        </w:tc>
        <w:tc>
          <w:tcPr>
            <w:tcW w:w="981" w:type="dxa"/>
            <w:tcBorders>
              <w:top w:val="nil"/>
              <w:left w:val="nil"/>
              <w:bottom w:val="nil"/>
              <w:right w:val="nil"/>
            </w:tcBorders>
            <w:shd w:val="clear" w:color="auto" w:fill="auto"/>
            <w:noWrap/>
          </w:tcPr>
          <w:p w14:paraId="0E80392A" w14:textId="07C35E42" w:rsidR="000F7653" w:rsidRPr="000F7653" w:rsidRDefault="000F7653" w:rsidP="000F7653">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2,060</w:t>
            </w:r>
          </w:p>
        </w:tc>
      </w:tr>
      <w:tr w:rsidR="000F7653" w:rsidRPr="000F7653" w14:paraId="6118B438" w14:textId="77777777" w:rsidTr="00363CDC">
        <w:trPr>
          <w:trHeight w:val="323"/>
        </w:trPr>
        <w:tc>
          <w:tcPr>
            <w:tcW w:w="2070" w:type="dxa"/>
            <w:tcBorders>
              <w:top w:val="nil"/>
              <w:left w:val="nil"/>
              <w:bottom w:val="nil"/>
              <w:right w:val="nil"/>
            </w:tcBorders>
            <w:shd w:val="clear" w:color="auto" w:fill="auto"/>
            <w:noWrap/>
            <w:vAlign w:val="center"/>
          </w:tcPr>
          <w:p w14:paraId="372870C1" w14:textId="77777777" w:rsidR="000F7653" w:rsidRPr="000F7653" w:rsidRDefault="000F7653" w:rsidP="000F7653">
            <w:pPr>
              <w:spacing w:before="60" w:after="30" w:line="276" w:lineRule="auto"/>
              <w:jc w:val="both"/>
              <w:rPr>
                <w:rFonts w:ascii="Arial" w:hAnsi="Arial" w:cs="Arial"/>
                <w:color w:val="000000"/>
                <w:sz w:val="15"/>
                <w:szCs w:val="15"/>
              </w:rPr>
            </w:pPr>
            <w:r w:rsidRPr="000F7653">
              <w:rPr>
                <w:rFonts w:ascii="Arial" w:hAnsi="Arial" w:cs="Arial"/>
                <w:color w:val="000000"/>
                <w:sz w:val="15"/>
                <w:szCs w:val="15"/>
              </w:rPr>
              <w:t xml:space="preserve">Transfer from </w:t>
            </w:r>
          </w:p>
          <w:p w14:paraId="1B63FFF1" w14:textId="3F9E67AF" w:rsidR="000F7653" w:rsidRPr="000F7653" w:rsidRDefault="000F7653" w:rsidP="000F7653">
            <w:pPr>
              <w:spacing w:before="60" w:after="30" w:line="276" w:lineRule="auto"/>
              <w:jc w:val="both"/>
              <w:rPr>
                <w:rFonts w:ascii="Arial" w:hAnsi="Arial" w:cs="Arial"/>
                <w:color w:val="000000"/>
                <w:sz w:val="15"/>
                <w:szCs w:val="15"/>
              </w:rPr>
            </w:pPr>
            <w:r w:rsidRPr="000F7653">
              <w:rPr>
                <w:rFonts w:ascii="Arial" w:hAnsi="Arial" w:cs="Arial"/>
                <w:color w:val="000000"/>
                <w:sz w:val="15"/>
                <w:szCs w:val="15"/>
              </w:rPr>
              <w:t xml:space="preserve">     right-of-use assets</w:t>
            </w:r>
          </w:p>
        </w:tc>
        <w:tc>
          <w:tcPr>
            <w:tcW w:w="999" w:type="dxa"/>
            <w:tcBorders>
              <w:top w:val="nil"/>
              <w:left w:val="nil"/>
              <w:bottom w:val="nil"/>
              <w:right w:val="nil"/>
            </w:tcBorders>
            <w:shd w:val="clear" w:color="auto" w:fill="auto"/>
            <w:noWrap/>
          </w:tcPr>
          <w:p w14:paraId="0EF632DA" w14:textId="77777777" w:rsidR="000F7653" w:rsidRPr="000F7653" w:rsidRDefault="000F7653" w:rsidP="000F7653">
            <w:pPr>
              <w:pBdr>
                <w:bottom w:val="single" w:sz="4" w:space="1" w:color="auto"/>
              </w:pBdr>
              <w:spacing w:before="60" w:after="30" w:line="276" w:lineRule="auto"/>
              <w:jc w:val="center"/>
              <w:rPr>
                <w:rFonts w:ascii="Arial" w:hAnsi="Arial" w:cs="Arial"/>
                <w:color w:val="000000" w:themeColor="text1"/>
                <w:sz w:val="15"/>
                <w:szCs w:val="15"/>
              </w:rPr>
            </w:pPr>
            <w:r w:rsidRPr="000F7653">
              <w:rPr>
                <w:rFonts w:ascii="Arial" w:hAnsi="Arial" w:cs="Arial"/>
                <w:color w:val="000000" w:themeColor="text1"/>
                <w:sz w:val="15"/>
                <w:szCs w:val="15"/>
                <w:cs/>
              </w:rPr>
              <w:t xml:space="preserve"> </w:t>
            </w:r>
          </w:p>
          <w:p w14:paraId="665E8F13" w14:textId="3985EA15" w:rsidR="000F7653" w:rsidRPr="000F7653" w:rsidRDefault="000F7653" w:rsidP="000F7653">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themeColor="text1"/>
                <w:sz w:val="15"/>
                <w:szCs w:val="15"/>
                <w:cs/>
              </w:rPr>
              <w:t xml:space="preserve">         </w:t>
            </w:r>
            <w:r w:rsidRPr="000F7653">
              <w:rPr>
                <w:rFonts w:ascii="Arial" w:hAnsi="Arial" w:cs="Arial"/>
                <w:color w:val="000000" w:themeColor="text1"/>
                <w:sz w:val="15"/>
                <w:szCs w:val="15"/>
              </w:rPr>
              <w:t>-</w:t>
            </w:r>
          </w:p>
        </w:tc>
        <w:tc>
          <w:tcPr>
            <w:tcW w:w="1150" w:type="dxa"/>
            <w:tcBorders>
              <w:top w:val="nil"/>
              <w:left w:val="nil"/>
              <w:bottom w:val="nil"/>
              <w:right w:val="nil"/>
            </w:tcBorders>
            <w:shd w:val="clear" w:color="auto" w:fill="auto"/>
            <w:noWrap/>
          </w:tcPr>
          <w:p w14:paraId="2123429D" w14:textId="77777777" w:rsidR="000F7653" w:rsidRPr="000F7653" w:rsidRDefault="000F7653" w:rsidP="000F7653">
            <w:pPr>
              <w:pBdr>
                <w:bottom w:val="single" w:sz="4" w:space="1" w:color="auto"/>
              </w:pBdr>
              <w:spacing w:before="60" w:after="30" w:line="276" w:lineRule="auto"/>
              <w:jc w:val="center"/>
              <w:rPr>
                <w:rFonts w:ascii="Arial" w:hAnsi="Arial" w:cs="Arial"/>
                <w:color w:val="000000" w:themeColor="text1"/>
                <w:sz w:val="15"/>
                <w:szCs w:val="15"/>
              </w:rPr>
            </w:pPr>
            <w:r w:rsidRPr="000F7653">
              <w:rPr>
                <w:rFonts w:ascii="Arial" w:hAnsi="Arial" w:cs="Arial"/>
                <w:color w:val="000000" w:themeColor="text1"/>
                <w:sz w:val="15"/>
                <w:szCs w:val="15"/>
                <w:cs/>
              </w:rPr>
              <w:t xml:space="preserve">        </w:t>
            </w:r>
          </w:p>
          <w:p w14:paraId="54A3B387" w14:textId="13595459" w:rsidR="000F7653" w:rsidRPr="000F7653" w:rsidRDefault="000F7653" w:rsidP="000F7653">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themeColor="text1"/>
                <w:sz w:val="15"/>
                <w:szCs w:val="15"/>
                <w:cs/>
              </w:rPr>
              <w:t xml:space="preserve">             </w:t>
            </w:r>
            <w:r w:rsidRPr="000F7653">
              <w:rPr>
                <w:rFonts w:ascii="Arial" w:hAnsi="Arial" w:cs="Arial"/>
                <w:color w:val="000000" w:themeColor="text1"/>
                <w:sz w:val="15"/>
                <w:szCs w:val="15"/>
              </w:rPr>
              <w:t>-</w:t>
            </w:r>
          </w:p>
        </w:tc>
        <w:tc>
          <w:tcPr>
            <w:tcW w:w="1150" w:type="dxa"/>
            <w:tcBorders>
              <w:top w:val="nil"/>
              <w:left w:val="nil"/>
              <w:bottom w:val="nil"/>
              <w:right w:val="nil"/>
            </w:tcBorders>
            <w:shd w:val="clear" w:color="auto" w:fill="auto"/>
            <w:noWrap/>
          </w:tcPr>
          <w:p w14:paraId="27619CCF" w14:textId="77777777" w:rsidR="000F7653" w:rsidRPr="000F7653" w:rsidRDefault="000F7653" w:rsidP="000F7653">
            <w:pPr>
              <w:pBdr>
                <w:bottom w:val="single" w:sz="4" w:space="1" w:color="auto"/>
              </w:pBdr>
              <w:spacing w:before="60" w:after="30" w:line="276" w:lineRule="auto"/>
              <w:jc w:val="center"/>
              <w:rPr>
                <w:rFonts w:ascii="Arial" w:hAnsi="Arial" w:cs="Arial"/>
                <w:color w:val="000000" w:themeColor="text1"/>
                <w:sz w:val="15"/>
                <w:szCs w:val="15"/>
              </w:rPr>
            </w:pPr>
            <w:r w:rsidRPr="000F7653">
              <w:rPr>
                <w:rFonts w:ascii="Arial" w:hAnsi="Arial" w:cs="Arial"/>
                <w:color w:val="000000" w:themeColor="text1"/>
                <w:sz w:val="15"/>
                <w:szCs w:val="15"/>
                <w:cs/>
              </w:rPr>
              <w:t xml:space="preserve"> </w:t>
            </w:r>
          </w:p>
          <w:p w14:paraId="272B23E7" w14:textId="66C9754F" w:rsidR="000F7653" w:rsidRPr="000F7653" w:rsidRDefault="000F7653" w:rsidP="000F7653">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themeColor="text1"/>
                <w:sz w:val="15"/>
                <w:szCs w:val="15"/>
                <w:cs/>
              </w:rPr>
              <w:t xml:space="preserve">             </w:t>
            </w:r>
            <w:r w:rsidRPr="000F7653">
              <w:rPr>
                <w:rFonts w:ascii="Arial" w:hAnsi="Arial" w:cs="Arial"/>
                <w:color w:val="000000" w:themeColor="text1"/>
                <w:sz w:val="15"/>
                <w:szCs w:val="15"/>
              </w:rPr>
              <w:t>-</w:t>
            </w:r>
          </w:p>
        </w:tc>
        <w:tc>
          <w:tcPr>
            <w:tcW w:w="1070" w:type="dxa"/>
            <w:tcBorders>
              <w:top w:val="nil"/>
              <w:left w:val="nil"/>
              <w:bottom w:val="nil"/>
              <w:right w:val="nil"/>
            </w:tcBorders>
            <w:shd w:val="clear" w:color="auto" w:fill="auto"/>
            <w:noWrap/>
          </w:tcPr>
          <w:p w14:paraId="1058A687" w14:textId="77777777" w:rsidR="000F7653" w:rsidRPr="000F7653" w:rsidRDefault="000F7653" w:rsidP="000F7653">
            <w:pPr>
              <w:pBdr>
                <w:bottom w:val="single" w:sz="4" w:space="1" w:color="auto"/>
              </w:pBdr>
              <w:spacing w:before="60" w:after="30" w:line="276" w:lineRule="auto"/>
              <w:jc w:val="center"/>
              <w:rPr>
                <w:rFonts w:ascii="Arial" w:hAnsi="Arial" w:cs="Arial"/>
                <w:color w:val="000000" w:themeColor="text1"/>
                <w:sz w:val="15"/>
                <w:szCs w:val="15"/>
              </w:rPr>
            </w:pPr>
            <w:r w:rsidRPr="000F7653">
              <w:rPr>
                <w:rFonts w:ascii="Arial" w:hAnsi="Arial" w:cs="Arial"/>
                <w:color w:val="000000" w:themeColor="text1"/>
                <w:sz w:val="15"/>
                <w:szCs w:val="15"/>
                <w:cs/>
              </w:rPr>
              <w:t xml:space="preserve"> </w:t>
            </w:r>
          </w:p>
          <w:p w14:paraId="3D0D10F0" w14:textId="33F94177" w:rsidR="000F7653" w:rsidRPr="000F7653" w:rsidRDefault="000F7653" w:rsidP="000F7653">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themeColor="text1"/>
                <w:sz w:val="15"/>
                <w:szCs w:val="15"/>
                <w:cs/>
              </w:rPr>
              <w:t xml:space="preserve">             </w:t>
            </w:r>
            <w:r w:rsidRPr="000F7653">
              <w:rPr>
                <w:rFonts w:ascii="Arial" w:hAnsi="Arial" w:cs="Arial"/>
                <w:color w:val="000000" w:themeColor="text1"/>
                <w:sz w:val="15"/>
                <w:szCs w:val="15"/>
              </w:rPr>
              <w:t>-</w:t>
            </w:r>
          </w:p>
        </w:tc>
        <w:tc>
          <w:tcPr>
            <w:tcW w:w="919" w:type="dxa"/>
            <w:tcBorders>
              <w:top w:val="nil"/>
              <w:left w:val="nil"/>
              <w:bottom w:val="nil"/>
              <w:right w:val="nil"/>
            </w:tcBorders>
            <w:shd w:val="clear" w:color="auto" w:fill="auto"/>
            <w:noWrap/>
          </w:tcPr>
          <w:p w14:paraId="39E454DF" w14:textId="77777777" w:rsidR="000F7653" w:rsidRPr="000F7653" w:rsidRDefault="000F7653" w:rsidP="000F7653">
            <w:pPr>
              <w:pBdr>
                <w:bottom w:val="single" w:sz="4" w:space="1" w:color="auto"/>
              </w:pBdr>
              <w:spacing w:before="60" w:after="30" w:line="276" w:lineRule="auto"/>
              <w:jc w:val="right"/>
              <w:rPr>
                <w:rFonts w:ascii="Arial" w:hAnsi="Arial" w:cs="Arial"/>
                <w:color w:val="000000" w:themeColor="text1"/>
                <w:sz w:val="15"/>
                <w:szCs w:val="15"/>
              </w:rPr>
            </w:pPr>
          </w:p>
          <w:p w14:paraId="394F8D9F" w14:textId="6793F9FD" w:rsidR="000F7653" w:rsidRPr="000F7653" w:rsidRDefault="000F7653" w:rsidP="000F7653">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themeColor="text1"/>
                <w:sz w:val="15"/>
                <w:szCs w:val="15"/>
                <w:cs/>
              </w:rPr>
              <w:t xml:space="preserve">      </w:t>
            </w:r>
            <w:r w:rsidRPr="000F7653">
              <w:rPr>
                <w:rFonts w:ascii="Arial" w:hAnsi="Arial" w:cs="Arial"/>
                <w:color w:val="000000" w:themeColor="text1"/>
                <w:sz w:val="15"/>
                <w:szCs w:val="15"/>
              </w:rPr>
              <w:t>-</w:t>
            </w:r>
          </w:p>
        </w:tc>
        <w:tc>
          <w:tcPr>
            <w:tcW w:w="931" w:type="dxa"/>
            <w:tcBorders>
              <w:top w:val="nil"/>
              <w:left w:val="nil"/>
              <w:bottom w:val="nil"/>
              <w:right w:val="nil"/>
            </w:tcBorders>
            <w:shd w:val="clear" w:color="auto" w:fill="auto"/>
            <w:noWrap/>
          </w:tcPr>
          <w:p w14:paraId="0AC00BFC" w14:textId="77777777" w:rsidR="000F7653" w:rsidRPr="000F7653" w:rsidRDefault="000F7653" w:rsidP="000F7653">
            <w:pPr>
              <w:pBdr>
                <w:bottom w:val="single" w:sz="4" w:space="1" w:color="auto"/>
              </w:pBdr>
              <w:spacing w:before="60" w:after="30" w:line="276" w:lineRule="auto"/>
              <w:jc w:val="right"/>
              <w:rPr>
                <w:rFonts w:ascii="Arial" w:hAnsi="Arial" w:cs="Arial"/>
                <w:color w:val="000000" w:themeColor="text1"/>
                <w:sz w:val="15"/>
                <w:szCs w:val="15"/>
              </w:rPr>
            </w:pPr>
          </w:p>
          <w:p w14:paraId="3BF8DCB6" w14:textId="0798C4BC" w:rsidR="000F7653" w:rsidRPr="000F7653" w:rsidRDefault="000F7653" w:rsidP="000F7653">
            <w:pPr>
              <w:pBdr>
                <w:bottom w:val="single" w:sz="4" w:space="1" w:color="auto"/>
              </w:pBd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3,650</w:t>
            </w:r>
          </w:p>
        </w:tc>
        <w:tc>
          <w:tcPr>
            <w:tcW w:w="981" w:type="dxa"/>
            <w:tcBorders>
              <w:top w:val="nil"/>
              <w:left w:val="nil"/>
              <w:bottom w:val="nil"/>
              <w:right w:val="nil"/>
            </w:tcBorders>
            <w:shd w:val="clear" w:color="auto" w:fill="auto"/>
            <w:noWrap/>
          </w:tcPr>
          <w:p w14:paraId="675C3CB4" w14:textId="77777777" w:rsidR="000F7653" w:rsidRPr="000F7653" w:rsidRDefault="000F7653" w:rsidP="000F7653">
            <w:pPr>
              <w:pBdr>
                <w:bottom w:val="single" w:sz="4" w:space="1" w:color="auto"/>
              </w:pBdr>
              <w:spacing w:before="60" w:after="30" w:line="276" w:lineRule="auto"/>
              <w:jc w:val="right"/>
              <w:rPr>
                <w:rFonts w:ascii="Arial" w:hAnsi="Arial" w:cs="Arial"/>
                <w:color w:val="000000" w:themeColor="text1"/>
                <w:sz w:val="15"/>
                <w:szCs w:val="15"/>
              </w:rPr>
            </w:pPr>
          </w:p>
          <w:p w14:paraId="553804B0" w14:textId="0498720E" w:rsidR="000F7653" w:rsidRPr="000F7653" w:rsidRDefault="000F7653" w:rsidP="000F7653">
            <w:pPr>
              <w:pBdr>
                <w:bottom w:val="single" w:sz="4" w:space="1" w:color="auto"/>
              </w:pBd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3,650</w:t>
            </w:r>
          </w:p>
        </w:tc>
      </w:tr>
      <w:tr w:rsidR="00E323C0" w:rsidRPr="000F7653" w14:paraId="691B3D8D" w14:textId="77777777" w:rsidTr="00363CDC">
        <w:trPr>
          <w:trHeight w:val="266"/>
        </w:trPr>
        <w:tc>
          <w:tcPr>
            <w:tcW w:w="2070" w:type="dxa"/>
            <w:tcBorders>
              <w:top w:val="nil"/>
              <w:left w:val="nil"/>
              <w:bottom w:val="nil"/>
              <w:right w:val="nil"/>
            </w:tcBorders>
            <w:shd w:val="clear" w:color="auto" w:fill="auto"/>
            <w:noWrap/>
            <w:vAlign w:val="center"/>
          </w:tcPr>
          <w:p w14:paraId="3EBADDF5" w14:textId="2016F1B3" w:rsidR="00E323C0" w:rsidRPr="000F7653" w:rsidRDefault="00E323C0" w:rsidP="00E323C0">
            <w:pPr>
              <w:spacing w:before="60" w:after="30" w:line="276" w:lineRule="auto"/>
              <w:jc w:val="both"/>
              <w:rPr>
                <w:rFonts w:ascii="Arial" w:hAnsi="Arial" w:cs="Arial"/>
                <w:color w:val="000000"/>
                <w:sz w:val="15"/>
                <w:szCs w:val="15"/>
                <w:lang w:val="en-GB"/>
              </w:rPr>
            </w:pPr>
            <w:r w:rsidRPr="000F7653">
              <w:rPr>
                <w:rFonts w:ascii="Arial" w:hAnsi="Arial" w:cs="Arial"/>
                <w:color w:val="000000"/>
                <w:sz w:val="15"/>
                <w:szCs w:val="15"/>
                <w:lang w:val="en-GB"/>
              </w:rPr>
              <w:t xml:space="preserve">As </w:t>
            </w:r>
            <w:proofErr w:type="gramStart"/>
            <w:r w:rsidRPr="000F7653">
              <w:rPr>
                <w:rFonts w:ascii="Arial" w:hAnsi="Arial" w:cs="Arial"/>
                <w:color w:val="000000"/>
                <w:sz w:val="15"/>
                <w:szCs w:val="15"/>
                <w:lang w:val="en-GB"/>
              </w:rPr>
              <w:t>at</w:t>
            </w:r>
            <w:proofErr w:type="gramEnd"/>
            <w:r w:rsidRPr="000F7653">
              <w:rPr>
                <w:rFonts w:ascii="Arial" w:hAnsi="Arial" w:cs="Arial"/>
                <w:color w:val="000000"/>
                <w:sz w:val="15"/>
                <w:szCs w:val="15"/>
                <w:lang w:val="en-GB"/>
              </w:rPr>
              <w:t xml:space="preserve"> 31 December 2023</w:t>
            </w:r>
          </w:p>
        </w:tc>
        <w:tc>
          <w:tcPr>
            <w:tcW w:w="999" w:type="dxa"/>
            <w:tcBorders>
              <w:top w:val="nil"/>
              <w:left w:val="nil"/>
              <w:bottom w:val="nil"/>
              <w:right w:val="nil"/>
            </w:tcBorders>
            <w:shd w:val="clear" w:color="auto" w:fill="auto"/>
            <w:noWrap/>
          </w:tcPr>
          <w:p w14:paraId="21E1CBFC" w14:textId="5E698F0A" w:rsidR="00E323C0" w:rsidRPr="000F7653" w:rsidRDefault="00E323C0" w:rsidP="00682E2B">
            <w:pPr>
              <w:spacing w:before="60" w:after="30" w:line="276" w:lineRule="auto"/>
              <w:jc w:val="right"/>
              <w:rPr>
                <w:rFonts w:ascii="Arial" w:hAnsi="Arial" w:cs="Arial"/>
                <w:color w:val="000000"/>
                <w:sz w:val="15"/>
                <w:szCs w:val="15"/>
              </w:rPr>
            </w:pPr>
            <w:r w:rsidRPr="000F7653">
              <w:rPr>
                <w:rFonts w:ascii="Arial" w:hAnsi="Arial" w:cs="Arial"/>
                <w:color w:val="000000" w:themeColor="text1"/>
                <w:sz w:val="15"/>
                <w:szCs w:val="15"/>
              </w:rPr>
              <w:t>29,264</w:t>
            </w:r>
          </w:p>
        </w:tc>
        <w:tc>
          <w:tcPr>
            <w:tcW w:w="1150" w:type="dxa"/>
            <w:tcBorders>
              <w:top w:val="nil"/>
              <w:left w:val="nil"/>
              <w:bottom w:val="nil"/>
              <w:right w:val="nil"/>
            </w:tcBorders>
            <w:shd w:val="clear" w:color="auto" w:fill="auto"/>
            <w:noWrap/>
          </w:tcPr>
          <w:p w14:paraId="3D4289B2" w14:textId="12A16713" w:rsidR="00E323C0" w:rsidRPr="000F7653" w:rsidRDefault="00E323C0" w:rsidP="00682E2B">
            <w:pPr>
              <w:spacing w:before="60" w:after="30" w:line="276" w:lineRule="auto"/>
              <w:jc w:val="right"/>
              <w:rPr>
                <w:rFonts w:ascii="Arial" w:hAnsi="Arial" w:cs="Arial"/>
                <w:color w:val="000000"/>
                <w:sz w:val="15"/>
                <w:szCs w:val="15"/>
              </w:rPr>
            </w:pPr>
            <w:r w:rsidRPr="000F7653">
              <w:rPr>
                <w:rFonts w:ascii="Arial" w:hAnsi="Arial" w:cs="Arial"/>
                <w:color w:val="000000" w:themeColor="text1"/>
                <w:sz w:val="15"/>
                <w:szCs w:val="15"/>
              </w:rPr>
              <w:t>67</w:t>
            </w:r>
          </w:p>
        </w:tc>
        <w:tc>
          <w:tcPr>
            <w:tcW w:w="1150" w:type="dxa"/>
            <w:tcBorders>
              <w:top w:val="nil"/>
              <w:left w:val="nil"/>
              <w:bottom w:val="nil"/>
              <w:right w:val="nil"/>
            </w:tcBorders>
            <w:shd w:val="clear" w:color="auto" w:fill="auto"/>
            <w:noWrap/>
          </w:tcPr>
          <w:p w14:paraId="45216CC7" w14:textId="54FC01B8" w:rsidR="00E323C0" w:rsidRPr="000F7653" w:rsidRDefault="00E323C0" w:rsidP="00682E2B">
            <w:pPr>
              <w:spacing w:before="60" w:after="30" w:line="276" w:lineRule="auto"/>
              <w:jc w:val="right"/>
              <w:rPr>
                <w:rFonts w:ascii="Arial" w:hAnsi="Arial" w:cs="Arial"/>
                <w:color w:val="000000"/>
                <w:sz w:val="15"/>
                <w:szCs w:val="15"/>
              </w:rPr>
            </w:pPr>
            <w:r w:rsidRPr="000F7653">
              <w:rPr>
                <w:rFonts w:ascii="Arial" w:hAnsi="Arial" w:cs="Arial"/>
                <w:color w:val="000000" w:themeColor="text1"/>
                <w:sz w:val="15"/>
                <w:szCs w:val="15"/>
              </w:rPr>
              <w:t>33,865</w:t>
            </w:r>
          </w:p>
        </w:tc>
        <w:tc>
          <w:tcPr>
            <w:tcW w:w="1070" w:type="dxa"/>
            <w:tcBorders>
              <w:top w:val="nil"/>
              <w:left w:val="nil"/>
              <w:bottom w:val="nil"/>
              <w:right w:val="nil"/>
            </w:tcBorders>
            <w:shd w:val="clear" w:color="auto" w:fill="auto"/>
            <w:noWrap/>
          </w:tcPr>
          <w:p w14:paraId="5719F1C3" w14:textId="62DAC410" w:rsidR="00E323C0" w:rsidRPr="000F7653" w:rsidRDefault="00E323C0" w:rsidP="00682E2B">
            <w:pPr>
              <w:spacing w:before="60" w:after="30" w:line="276" w:lineRule="auto"/>
              <w:jc w:val="right"/>
              <w:rPr>
                <w:rFonts w:ascii="Arial" w:hAnsi="Arial" w:cs="Arial"/>
                <w:color w:val="000000"/>
                <w:sz w:val="15"/>
                <w:szCs w:val="15"/>
              </w:rPr>
            </w:pPr>
            <w:r w:rsidRPr="000F7653">
              <w:rPr>
                <w:rFonts w:ascii="Arial" w:hAnsi="Arial" w:cs="Arial"/>
                <w:color w:val="000000" w:themeColor="text1"/>
                <w:sz w:val="15"/>
                <w:szCs w:val="15"/>
              </w:rPr>
              <w:t>12,804</w:t>
            </w:r>
          </w:p>
        </w:tc>
        <w:tc>
          <w:tcPr>
            <w:tcW w:w="919" w:type="dxa"/>
            <w:tcBorders>
              <w:top w:val="nil"/>
              <w:left w:val="nil"/>
              <w:bottom w:val="nil"/>
              <w:right w:val="nil"/>
            </w:tcBorders>
            <w:shd w:val="clear" w:color="auto" w:fill="auto"/>
            <w:noWrap/>
          </w:tcPr>
          <w:p w14:paraId="15D8F4AC" w14:textId="7DA079F1" w:rsidR="00E323C0" w:rsidRPr="000F7653" w:rsidRDefault="00E323C0" w:rsidP="00682E2B">
            <w:pPr>
              <w:spacing w:before="60" w:after="30" w:line="276" w:lineRule="auto"/>
              <w:jc w:val="right"/>
              <w:rPr>
                <w:rFonts w:ascii="Arial" w:hAnsi="Arial" w:cs="Arial"/>
                <w:color w:val="000000"/>
                <w:sz w:val="15"/>
                <w:szCs w:val="15"/>
              </w:rPr>
            </w:pPr>
            <w:r w:rsidRPr="000F7653">
              <w:rPr>
                <w:rFonts w:ascii="Arial" w:hAnsi="Arial" w:cs="Arial"/>
                <w:color w:val="000000" w:themeColor="text1"/>
                <w:sz w:val="15"/>
                <w:szCs w:val="15"/>
              </w:rPr>
              <w:t>8,262</w:t>
            </w:r>
          </w:p>
        </w:tc>
        <w:tc>
          <w:tcPr>
            <w:tcW w:w="931" w:type="dxa"/>
            <w:tcBorders>
              <w:top w:val="nil"/>
              <w:left w:val="nil"/>
              <w:bottom w:val="nil"/>
              <w:right w:val="nil"/>
            </w:tcBorders>
            <w:shd w:val="clear" w:color="auto" w:fill="auto"/>
            <w:noWrap/>
          </w:tcPr>
          <w:p w14:paraId="10325A4C" w14:textId="1073147B" w:rsidR="00E323C0" w:rsidRPr="000F7653" w:rsidRDefault="00E323C0" w:rsidP="00682E2B">
            <w:pPr>
              <w:spacing w:before="60" w:after="30" w:line="276" w:lineRule="auto"/>
              <w:jc w:val="right"/>
              <w:rPr>
                <w:rFonts w:ascii="Arial" w:hAnsi="Arial" w:cs="Arial"/>
                <w:color w:val="000000"/>
                <w:sz w:val="15"/>
                <w:szCs w:val="15"/>
              </w:rPr>
            </w:pPr>
            <w:r w:rsidRPr="000F7653">
              <w:rPr>
                <w:rFonts w:ascii="Arial" w:hAnsi="Arial" w:cs="Arial"/>
                <w:color w:val="000000" w:themeColor="text1"/>
                <w:sz w:val="15"/>
                <w:szCs w:val="15"/>
              </w:rPr>
              <w:t>3,650</w:t>
            </w:r>
          </w:p>
        </w:tc>
        <w:tc>
          <w:tcPr>
            <w:tcW w:w="981" w:type="dxa"/>
            <w:tcBorders>
              <w:top w:val="nil"/>
              <w:left w:val="nil"/>
              <w:bottom w:val="nil"/>
              <w:right w:val="nil"/>
            </w:tcBorders>
            <w:shd w:val="clear" w:color="auto" w:fill="auto"/>
            <w:noWrap/>
          </w:tcPr>
          <w:p w14:paraId="11D3100B" w14:textId="29E564F6" w:rsidR="00E323C0" w:rsidRPr="000F7653" w:rsidRDefault="00E323C0" w:rsidP="00682E2B">
            <w:pPr>
              <w:spacing w:before="60" w:after="30" w:line="276" w:lineRule="auto"/>
              <w:jc w:val="right"/>
              <w:rPr>
                <w:rFonts w:ascii="Arial" w:hAnsi="Arial" w:cs="Arial"/>
                <w:color w:val="000000"/>
                <w:sz w:val="15"/>
                <w:szCs w:val="15"/>
              </w:rPr>
            </w:pPr>
            <w:r w:rsidRPr="000F7653">
              <w:rPr>
                <w:rFonts w:ascii="Arial" w:hAnsi="Arial" w:cs="Arial"/>
                <w:color w:val="000000" w:themeColor="text1"/>
                <w:sz w:val="15"/>
                <w:szCs w:val="15"/>
              </w:rPr>
              <w:t>87,912</w:t>
            </w:r>
          </w:p>
        </w:tc>
      </w:tr>
      <w:tr w:rsidR="000F7653" w:rsidRPr="000F7653" w14:paraId="6271B873" w14:textId="77777777" w:rsidTr="006D1148">
        <w:trPr>
          <w:trHeight w:val="275"/>
        </w:trPr>
        <w:tc>
          <w:tcPr>
            <w:tcW w:w="2070" w:type="dxa"/>
            <w:tcBorders>
              <w:top w:val="nil"/>
              <w:left w:val="nil"/>
              <w:bottom w:val="nil"/>
              <w:right w:val="nil"/>
            </w:tcBorders>
            <w:shd w:val="clear" w:color="auto" w:fill="auto"/>
            <w:noWrap/>
            <w:vAlign w:val="center"/>
          </w:tcPr>
          <w:p w14:paraId="551535F8" w14:textId="644CDED0" w:rsidR="000F7653" w:rsidRPr="000F7653" w:rsidRDefault="000F7653" w:rsidP="000F7653">
            <w:pPr>
              <w:spacing w:before="60" w:after="30" w:line="276" w:lineRule="auto"/>
              <w:jc w:val="both"/>
              <w:rPr>
                <w:rFonts w:ascii="Arial" w:hAnsi="Arial" w:cs="Arial"/>
                <w:color w:val="000000"/>
                <w:sz w:val="15"/>
                <w:szCs w:val="15"/>
              </w:rPr>
            </w:pPr>
            <w:r w:rsidRPr="000F7653">
              <w:rPr>
                <w:rFonts w:ascii="Arial" w:hAnsi="Arial" w:cs="Arial"/>
                <w:color w:val="000000"/>
                <w:sz w:val="15"/>
                <w:szCs w:val="15"/>
              </w:rPr>
              <w:t>Addition</w:t>
            </w:r>
          </w:p>
        </w:tc>
        <w:tc>
          <w:tcPr>
            <w:tcW w:w="999" w:type="dxa"/>
            <w:tcBorders>
              <w:top w:val="nil"/>
              <w:left w:val="nil"/>
              <w:right w:val="nil"/>
            </w:tcBorders>
            <w:shd w:val="clear" w:color="auto" w:fill="auto"/>
            <w:noWrap/>
            <w:vAlign w:val="center"/>
          </w:tcPr>
          <w:p w14:paraId="29C44C94" w14:textId="5BFE5B6B" w:rsidR="000F7653" w:rsidRPr="000F7653" w:rsidRDefault="000F7653" w:rsidP="000F7653">
            <w:pPr>
              <w:pBdr>
                <w:bottom w:val="single" w:sz="4" w:space="1" w:color="auto"/>
              </w:pBd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w:t>
            </w:r>
          </w:p>
        </w:tc>
        <w:tc>
          <w:tcPr>
            <w:tcW w:w="1150" w:type="dxa"/>
            <w:tcBorders>
              <w:top w:val="nil"/>
              <w:left w:val="nil"/>
              <w:right w:val="nil"/>
            </w:tcBorders>
            <w:shd w:val="clear" w:color="auto" w:fill="auto"/>
            <w:noWrap/>
          </w:tcPr>
          <w:p w14:paraId="11325061" w14:textId="7E1FD355" w:rsidR="000F7653" w:rsidRPr="000F7653" w:rsidRDefault="000F7653" w:rsidP="000F7653">
            <w:pPr>
              <w:pBdr>
                <w:bottom w:val="single" w:sz="4" w:space="1" w:color="auto"/>
              </w:pBdr>
              <w:spacing w:before="60" w:after="30" w:line="276" w:lineRule="auto"/>
              <w:jc w:val="center"/>
              <w:rPr>
                <w:rFonts w:ascii="Arial" w:hAnsi="Arial" w:cs="Arial"/>
                <w:color w:val="000000"/>
                <w:sz w:val="15"/>
                <w:szCs w:val="15"/>
              </w:rPr>
            </w:pPr>
            <w:r w:rsidRPr="000F7653">
              <w:rPr>
                <w:rFonts w:ascii="Arial" w:hAnsi="Arial" w:cs="Arial"/>
                <w:color w:val="000000" w:themeColor="text1"/>
                <w:sz w:val="15"/>
                <w:szCs w:val="15"/>
                <w:cs/>
              </w:rPr>
              <w:t xml:space="preserve">             </w:t>
            </w:r>
            <w:r w:rsidRPr="000F7653">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52C28E75" w14:textId="39801CB0" w:rsidR="000F7653" w:rsidRPr="000F7653" w:rsidRDefault="000F7653" w:rsidP="000F7653">
            <w:pPr>
              <w:pBdr>
                <w:bottom w:val="single" w:sz="4" w:space="1" w:color="auto"/>
              </w:pBdr>
              <w:spacing w:before="60" w:after="30" w:line="276" w:lineRule="auto"/>
              <w:jc w:val="center"/>
              <w:rPr>
                <w:rFonts w:ascii="Arial" w:hAnsi="Arial" w:cs="Arial"/>
                <w:color w:val="000000"/>
                <w:sz w:val="15"/>
                <w:szCs w:val="15"/>
              </w:rPr>
            </w:pPr>
            <w:r w:rsidRPr="000F7653">
              <w:rPr>
                <w:rFonts w:ascii="Arial" w:hAnsi="Arial" w:cs="Arial"/>
                <w:color w:val="000000" w:themeColor="text1"/>
                <w:sz w:val="15"/>
                <w:szCs w:val="15"/>
                <w:cs/>
              </w:rPr>
              <w:t xml:space="preserve">             </w:t>
            </w:r>
            <w:r w:rsidRPr="000F7653">
              <w:rPr>
                <w:rFonts w:ascii="Arial" w:hAnsi="Arial" w:cs="Arial"/>
                <w:color w:val="000000" w:themeColor="text1"/>
                <w:sz w:val="15"/>
                <w:szCs w:val="15"/>
              </w:rPr>
              <w:t>-</w:t>
            </w:r>
          </w:p>
        </w:tc>
        <w:tc>
          <w:tcPr>
            <w:tcW w:w="1070" w:type="dxa"/>
            <w:tcBorders>
              <w:top w:val="nil"/>
              <w:left w:val="nil"/>
              <w:right w:val="nil"/>
            </w:tcBorders>
            <w:shd w:val="clear" w:color="auto" w:fill="auto"/>
            <w:noWrap/>
            <w:vAlign w:val="center"/>
          </w:tcPr>
          <w:p w14:paraId="066F8358" w14:textId="25E35205" w:rsidR="000F7653" w:rsidRPr="000F7653" w:rsidRDefault="00B94701" w:rsidP="000F7653">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60</w:t>
            </w:r>
          </w:p>
        </w:tc>
        <w:tc>
          <w:tcPr>
            <w:tcW w:w="919" w:type="dxa"/>
            <w:tcBorders>
              <w:top w:val="nil"/>
              <w:left w:val="nil"/>
              <w:right w:val="nil"/>
            </w:tcBorders>
            <w:shd w:val="clear" w:color="auto" w:fill="auto"/>
            <w:noWrap/>
            <w:vAlign w:val="center"/>
          </w:tcPr>
          <w:p w14:paraId="69BE561C" w14:textId="4AD3F164" w:rsidR="000F7653" w:rsidRPr="000F7653" w:rsidRDefault="000F7653" w:rsidP="000F7653">
            <w:pPr>
              <w:pBdr>
                <w:bottom w:val="single" w:sz="4" w:space="1" w:color="auto"/>
              </w:pBd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408</w:t>
            </w:r>
          </w:p>
        </w:tc>
        <w:tc>
          <w:tcPr>
            <w:tcW w:w="931" w:type="dxa"/>
            <w:tcBorders>
              <w:top w:val="nil"/>
              <w:left w:val="nil"/>
              <w:right w:val="nil"/>
            </w:tcBorders>
            <w:shd w:val="clear" w:color="auto" w:fill="auto"/>
            <w:noWrap/>
            <w:vAlign w:val="center"/>
          </w:tcPr>
          <w:p w14:paraId="30F2C45D" w14:textId="1351476C" w:rsidR="000F7653" w:rsidRPr="000F7653" w:rsidRDefault="000F7653" w:rsidP="000F7653">
            <w:pPr>
              <w:pBdr>
                <w:bottom w:val="single" w:sz="4" w:space="1" w:color="auto"/>
              </w:pBdr>
              <w:spacing w:before="60" w:after="30" w:line="276" w:lineRule="auto"/>
              <w:jc w:val="center"/>
              <w:rPr>
                <w:rFonts w:ascii="Arial" w:hAnsi="Arial" w:cs="Arial"/>
                <w:color w:val="000000"/>
                <w:sz w:val="15"/>
                <w:szCs w:val="15"/>
              </w:rPr>
            </w:pPr>
            <w:r>
              <w:rPr>
                <w:rFonts w:ascii="Arial" w:hAnsi="Arial" w:cstheme="minorBidi" w:hint="cs"/>
                <w:color w:val="000000"/>
                <w:sz w:val="15"/>
                <w:szCs w:val="15"/>
                <w:cs/>
              </w:rPr>
              <w:t xml:space="preserve">        </w:t>
            </w:r>
            <w:r w:rsidRPr="000F7653">
              <w:rPr>
                <w:rFonts w:ascii="Arial" w:hAnsi="Arial" w:cs="Arial"/>
                <w:color w:val="000000"/>
                <w:sz w:val="15"/>
                <w:szCs w:val="15"/>
              </w:rPr>
              <w:t>-</w:t>
            </w:r>
          </w:p>
        </w:tc>
        <w:tc>
          <w:tcPr>
            <w:tcW w:w="981" w:type="dxa"/>
            <w:tcBorders>
              <w:top w:val="nil"/>
              <w:left w:val="nil"/>
              <w:right w:val="nil"/>
            </w:tcBorders>
            <w:shd w:val="clear" w:color="auto" w:fill="auto"/>
            <w:noWrap/>
            <w:vAlign w:val="center"/>
          </w:tcPr>
          <w:p w14:paraId="4FA75B98" w14:textId="3F316E1F" w:rsidR="000F7653" w:rsidRPr="000F7653" w:rsidRDefault="00FC3853" w:rsidP="000F7653">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46</w:t>
            </w:r>
            <w:r w:rsidR="00B94701">
              <w:rPr>
                <w:rFonts w:ascii="Arial" w:hAnsi="Arial" w:cs="Arial"/>
                <w:color w:val="000000"/>
                <w:sz w:val="15"/>
                <w:szCs w:val="15"/>
              </w:rPr>
              <w:t>8</w:t>
            </w:r>
          </w:p>
        </w:tc>
      </w:tr>
      <w:tr w:rsidR="00E323C0" w:rsidRPr="000F7653" w14:paraId="543E566C" w14:textId="77777777" w:rsidTr="00363CDC">
        <w:trPr>
          <w:trHeight w:val="275"/>
        </w:trPr>
        <w:tc>
          <w:tcPr>
            <w:tcW w:w="2070" w:type="dxa"/>
            <w:tcBorders>
              <w:top w:val="nil"/>
              <w:left w:val="nil"/>
              <w:bottom w:val="nil"/>
              <w:right w:val="nil"/>
            </w:tcBorders>
            <w:shd w:val="clear" w:color="auto" w:fill="auto"/>
            <w:noWrap/>
            <w:vAlign w:val="center"/>
          </w:tcPr>
          <w:p w14:paraId="2F4D6DC5" w14:textId="6075B2FD" w:rsidR="00E323C0" w:rsidRPr="000F7653" w:rsidRDefault="00E323C0" w:rsidP="00E323C0">
            <w:pPr>
              <w:spacing w:before="60" w:after="30" w:line="276" w:lineRule="auto"/>
              <w:jc w:val="both"/>
              <w:rPr>
                <w:rFonts w:ascii="Arial" w:hAnsi="Arial" w:cs="Arial"/>
                <w:color w:val="000000"/>
                <w:sz w:val="15"/>
                <w:szCs w:val="15"/>
              </w:rPr>
            </w:pPr>
            <w:r w:rsidRPr="000F7653">
              <w:rPr>
                <w:rFonts w:ascii="Arial" w:hAnsi="Arial" w:cs="Arial"/>
                <w:color w:val="000000"/>
                <w:sz w:val="15"/>
                <w:szCs w:val="15"/>
                <w:lang w:val="en-GB"/>
              </w:rPr>
              <w:t xml:space="preserve">As </w:t>
            </w:r>
            <w:proofErr w:type="gramStart"/>
            <w:r w:rsidRPr="000F7653">
              <w:rPr>
                <w:rFonts w:ascii="Arial" w:hAnsi="Arial" w:cs="Arial"/>
                <w:color w:val="000000"/>
                <w:sz w:val="15"/>
                <w:szCs w:val="15"/>
                <w:lang w:val="en-GB"/>
              </w:rPr>
              <w:t>at</w:t>
            </w:r>
            <w:proofErr w:type="gramEnd"/>
            <w:r w:rsidRPr="000F7653">
              <w:rPr>
                <w:rFonts w:ascii="Arial" w:hAnsi="Arial" w:cs="Arial"/>
                <w:color w:val="000000"/>
                <w:sz w:val="15"/>
                <w:szCs w:val="15"/>
                <w:lang w:val="en-GB"/>
              </w:rPr>
              <w:t xml:space="preserve"> 31 December 2024</w:t>
            </w:r>
          </w:p>
        </w:tc>
        <w:tc>
          <w:tcPr>
            <w:tcW w:w="999" w:type="dxa"/>
            <w:tcBorders>
              <w:top w:val="nil"/>
              <w:left w:val="nil"/>
              <w:right w:val="nil"/>
            </w:tcBorders>
            <w:shd w:val="clear" w:color="auto" w:fill="auto"/>
            <w:noWrap/>
            <w:vAlign w:val="center"/>
          </w:tcPr>
          <w:p w14:paraId="4878F6D5" w14:textId="05B6A921" w:rsidR="00E323C0" w:rsidRPr="000F7653" w:rsidRDefault="00FC3853" w:rsidP="008E73D8">
            <w:pPr>
              <w:pBdr>
                <w:bottom w:val="single" w:sz="4" w:space="1" w:color="auto"/>
              </w:pBd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29,264</w:t>
            </w:r>
          </w:p>
        </w:tc>
        <w:tc>
          <w:tcPr>
            <w:tcW w:w="1150" w:type="dxa"/>
            <w:tcBorders>
              <w:top w:val="nil"/>
              <w:left w:val="nil"/>
              <w:right w:val="nil"/>
            </w:tcBorders>
            <w:shd w:val="clear" w:color="auto" w:fill="auto"/>
            <w:noWrap/>
            <w:vAlign w:val="center"/>
          </w:tcPr>
          <w:p w14:paraId="63A2222B" w14:textId="7406F9C4" w:rsidR="00E323C0" w:rsidRPr="000F7653" w:rsidRDefault="00FC3853" w:rsidP="008E73D8">
            <w:pPr>
              <w:pBdr>
                <w:bottom w:val="single" w:sz="4" w:space="1" w:color="auto"/>
              </w:pBd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67</w:t>
            </w:r>
          </w:p>
        </w:tc>
        <w:tc>
          <w:tcPr>
            <w:tcW w:w="1150" w:type="dxa"/>
            <w:tcBorders>
              <w:top w:val="nil"/>
              <w:left w:val="nil"/>
              <w:right w:val="nil"/>
            </w:tcBorders>
            <w:shd w:val="clear" w:color="auto" w:fill="auto"/>
            <w:noWrap/>
            <w:vAlign w:val="center"/>
          </w:tcPr>
          <w:p w14:paraId="5E05AED3" w14:textId="3200BC8B" w:rsidR="00E323C0" w:rsidRPr="000F7653" w:rsidRDefault="00FC3853" w:rsidP="008E73D8">
            <w:pPr>
              <w:pBdr>
                <w:bottom w:val="single" w:sz="4" w:space="1" w:color="auto"/>
              </w:pBd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33,865</w:t>
            </w:r>
          </w:p>
        </w:tc>
        <w:tc>
          <w:tcPr>
            <w:tcW w:w="1070" w:type="dxa"/>
            <w:tcBorders>
              <w:top w:val="nil"/>
              <w:left w:val="nil"/>
              <w:right w:val="nil"/>
            </w:tcBorders>
            <w:shd w:val="clear" w:color="auto" w:fill="auto"/>
            <w:noWrap/>
            <w:vAlign w:val="center"/>
          </w:tcPr>
          <w:p w14:paraId="1B10C160" w14:textId="3211B564" w:rsidR="00E323C0" w:rsidRPr="000F7653" w:rsidRDefault="00FC3853" w:rsidP="008E73D8">
            <w:pPr>
              <w:pBdr>
                <w:bottom w:val="single" w:sz="4" w:space="1" w:color="auto"/>
              </w:pBd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12,</w:t>
            </w:r>
            <w:r>
              <w:rPr>
                <w:rFonts w:ascii="Arial" w:hAnsi="Arial" w:cs="Arial"/>
                <w:color w:val="000000"/>
                <w:sz w:val="15"/>
                <w:szCs w:val="15"/>
              </w:rPr>
              <w:t>86</w:t>
            </w:r>
            <w:r w:rsidR="00B94701">
              <w:rPr>
                <w:rFonts w:ascii="Arial" w:hAnsi="Arial" w:cs="Arial"/>
                <w:color w:val="000000"/>
                <w:sz w:val="15"/>
                <w:szCs w:val="15"/>
              </w:rPr>
              <w:t>4</w:t>
            </w:r>
          </w:p>
        </w:tc>
        <w:tc>
          <w:tcPr>
            <w:tcW w:w="919" w:type="dxa"/>
            <w:tcBorders>
              <w:top w:val="nil"/>
              <w:left w:val="nil"/>
              <w:right w:val="nil"/>
            </w:tcBorders>
            <w:shd w:val="clear" w:color="auto" w:fill="auto"/>
            <w:noWrap/>
            <w:vAlign w:val="center"/>
          </w:tcPr>
          <w:p w14:paraId="6CD748DA" w14:textId="26F14585" w:rsidR="00E323C0" w:rsidRPr="000F7653" w:rsidRDefault="00FC3853" w:rsidP="008E73D8">
            <w:pPr>
              <w:pBdr>
                <w:bottom w:val="single" w:sz="4" w:space="1" w:color="auto"/>
              </w:pBd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8,670</w:t>
            </w:r>
          </w:p>
        </w:tc>
        <w:tc>
          <w:tcPr>
            <w:tcW w:w="931" w:type="dxa"/>
            <w:tcBorders>
              <w:top w:val="nil"/>
              <w:left w:val="nil"/>
              <w:right w:val="nil"/>
            </w:tcBorders>
            <w:shd w:val="clear" w:color="auto" w:fill="auto"/>
            <w:noWrap/>
            <w:vAlign w:val="center"/>
          </w:tcPr>
          <w:p w14:paraId="1A12D041" w14:textId="3D47B5C1" w:rsidR="00E323C0" w:rsidRPr="000F7653" w:rsidRDefault="00FC3853" w:rsidP="008E73D8">
            <w:pPr>
              <w:pBdr>
                <w:bottom w:val="single" w:sz="4" w:space="1" w:color="auto"/>
              </w:pBd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3,650</w:t>
            </w:r>
          </w:p>
        </w:tc>
        <w:tc>
          <w:tcPr>
            <w:tcW w:w="981" w:type="dxa"/>
            <w:tcBorders>
              <w:top w:val="nil"/>
              <w:left w:val="nil"/>
              <w:right w:val="nil"/>
            </w:tcBorders>
            <w:shd w:val="clear" w:color="auto" w:fill="auto"/>
            <w:noWrap/>
            <w:vAlign w:val="center"/>
          </w:tcPr>
          <w:p w14:paraId="5ECC073B" w14:textId="33F26F68" w:rsidR="00E323C0" w:rsidRPr="000F7653" w:rsidRDefault="001B2810" w:rsidP="008E73D8">
            <w:pPr>
              <w:pBdr>
                <w:bottom w:val="single" w:sz="4" w:space="1" w:color="auto"/>
              </w:pBd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88,</w:t>
            </w:r>
            <w:r>
              <w:rPr>
                <w:rFonts w:ascii="Arial" w:hAnsi="Arial" w:cs="Arial"/>
                <w:color w:val="000000"/>
                <w:sz w:val="15"/>
                <w:szCs w:val="15"/>
              </w:rPr>
              <w:t>3</w:t>
            </w:r>
            <w:r w:rsidR="00B94701">
              <w:rPr>
                <w:rFonts w:ascii="Arial" w:hAnsi="Arial" w:cs="Arial"/>
                <w:color w:val="000000"/>
                <w:sz w:val="15"/>
                <w:szCs w:val="15"/>
              </w:rPr>
              <w:t>80</w:t>
            </w:r>
          </w:p>
        </w:tc>
      </w:tr>
    </w:tbl>
    <w:p w14:paraId="55183A2F" w14:textId="77777777" w:rsidR="0026188C" w:rsidRDefault="0026188C" w:rsidP="0026188C">
      <w:pPr>
        <w:pStyle w:val="BodyTextIndent3"/>
        <w:spacing w:line="360" w:lineRule="auto"/>
        <w:ind w:left="360" w:firstLine="0"/>
        <w:rPr>
          <w:rFonts w:ascii="Arial" w:hAnsi="Arial" w:cs="Arial"/>
          <w:sz w:val="19"/>
          <w:szCs w:val="19"/>
          <w:lang w:val="en-GB" w:bidi="th-TH"/>
        </w:rPr>
      </w:pPr>
    </w:p>
    <w:p w14:paraId="12D6C002" w14:textId="77777777" w:rsidR="00DF5D04" w:rsidRDefault="00DF5D04" w:rsidP="006D1D3E">
      <w:pPr>
        <w:pStyle w:val="BodyTextIndent3"/>
        <w:spacing w:line="360" w:lineRule="auto"/>
        <w:ind w:left="360" w:firstLine="0"/>
        <w:rPr>
          <w:rFonts w:ascii="Arial" w:hAnsi="Arial" w:cs="Arial"/>
          <w:sz w:val="19"/>
          <w:szCs w:val="19"/>
          <w:lang w:val="en-GB" w:bidi="th-TH"/>
        </w:rPr>
      </w:pPr>
    </w:p>
    <w:p w14:paraId="2A62E1F1" w14:textId="77777777" w:rsidR="00736312" w:rsidRDefault="00736312" w:rsidP="006D1D3E">
      <w:pPr>
        <w:pStyle w:val="BodyTextIndent3"/>
        <w:spacing w:line="360" w:lineRule="auto"/>
        <w:ind w:left="360" w:firstLine="0"/>
        <w:rPr>
          <w:rFonts w:ascii="Arial" w:hAnsi="Arial" w:cs="Arial"/>
          <w:sz w:val="19"/>
          <w:szCs w:val="19"/>
          <w:lang w:val="en-GB" w:bidi="th-TH"/>
        </w:rPr>
      </w:pPr>
    </w:p>
    <w:p w14:paraId="28B6BA5C" w14:textId="77777777" w:rsidR="00674FF0" w:rsidRDefault="00674FF0" w:rsidP="006D1D3E">
      <w:pPr>
        <w:pStyle w:val="BodyTextIndent3"/>
        <w:spacing w:line="360" w:lineRule="auto"/>
        <w:ind w:left="360" w:firstLine="0"/>
        <w:rPr>
          <w:rFonts w:ascii="Arial" w:hAnsi="Arial" w:cs="Arial"/>
          <w:sz w:val="19"/>
          <w:szCs w:val="19"/>
          <w:lang w:val="en-GB" w:bidi="th-TH"/>
        </w:rPr>
      </w:pPr>
    </w:p>
    <w:p w14:paraId="6622CF91" w14:textId="21EC8B87" w:rsidR="00736312" w:rsidRDefault="00A12E7F" w:rsidP="00A12E7F">
      <w:pPr>
        <w:rPr>
          <w:rFonts w:ascii="Arial" w:hAnsi="Arial" w:cs="Arial"/>
          <w:sz w:val="19"/>
          <w:szCs w:val="19"/>
          <w:lang w:val="en-GB" w:eastAsia="en-US"/>
        </w:rPr>
      </w:pPr>
      <w:r>
        <w:rPr>
          <w:rFonts w:ascii="Arial" w:hAnsi="Arial" w:cs="Arial"/>
          <w:sz w:val="19"/>
          <w:szCs w:val="19"/>
          <w:lang w:val="en-GB"/>
        </w:rPr>
        <w:br w:type="page"/>
      </w:r>
    </w:p>
    <w:tbl>
      <w:tblPr>
        <w:tblpPr w:leftFromText="180" w:rightFromText="180" w:vertAnchor="text" w:horzAnchor="margin" w:tblpX="246" w:tblpY="71"/>
        <w:tblW w:w="9261" w:type="dxa"/>
        <w:tblLook w:val="04A0" w:firstRow="1" w:lastRow="0" w:firstColumn="1" w:lastColumn="0" w:noHBand="0" w:noVBand="1"/>
      </w:tblPr>
      <w:tblGrid>
        <w:gridCol w:w="2088"/>
        <w:gridCol w:w="972"/>
        <w:gridCol w:w="1150"/>
        <w:gridCol w:w="1150"/>
        <w:gridCol w:w="1070"/>
        <w:gridCol w:w="919"/>
        <w:gridCol w:w="931"/>
        <w:gridCol w:w="981"/>
      </w:tblGrid>
      <w:tr w:rsidR="00E323C0" w:rsidRPr="00573975" w14:paraId="01F62CA5" w14:textId="77777777" w:rsidTr="005D5512">
        <w:trPr>
          <w:trHeight w:val="275"/>
        </w:trPr>
        <w:tc>
          <w:tcPr>
            <w:tcW w:w="2088" w:type="dxa"/>
            <w:tcBorders>
              <w:top w:val="nil"/>
              <w:left w:val="nil"/>
              <w:bottom w:val="nil"/>
              <w:right w:val="nil"/>
            </w:tcBorders>
            <w:shd w:val="clear" w:color="auto" w:fill="auto"/>
            <w:noWrap/>
            <w:vAlign w:val="bottom"/>
            <w:hideMark/>
          </w:tcPr>
          <w:p w14:paraId="0A4DC69A" w14:textId="77777777" w:rsidR="00E323C0" w:rsidRPr="00573975" w:rsidRDefault="00E323C0" w:rsidP="001B07CE">
            <w:pPr>
              <w:spacing w:before="60" w:after="30" w:line="276" w:lineRule="auto"/>
              <w:rPr>
                <w:rFonts w:ascii="Arial" w:hAnsi="Arial" w:cs="Arial"/>
                <w:sz w:val="15"/>
                <w:szCs w:val="15"/>
                <w:lang w:val="en-GB"/>
              </w:rPr>
            </w:pPr>
          </w:p>
        </w:tc>
        <w:tc>
          <w:tcPr>
            <w:tcW w:w="7173" w:type="dxa"/>
            <w:gridSpan w:val="7"/>
            <w:tcBorders>
              <w:top w:val="nil"/>
              <w:left w:val="nil"/>
              <w:right w:val="nil"/>
            </w:tcBorders>
            <w:shd w:val="clear" w:color="auto" w:fill="auto"/>
            <w:noWrap/>
            <w:vAlign w:val="center"/>
            <w:hideMark/>
          </w:tcPr>
          <w:p w14:paraId="64C8AF33" w14:textId="77777777" w:rsidR="00E323C0" w:rsidRPr="00573975" w:rsidRDefault="00E323C0" w:rsidP="001B07CE">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Thousand</w:t>
            </w:r>
            <w:r w:rsidRPr="00573975">
              <w:rPr>
                <w:rFonts w:ascii="Arial" w:hAnsi="Arial" w:cs="Arial"/>
                <w:color w:val="000000"/>
                <w:sz w:val="15"/>
                <w:szCs w:val="15"/>
                <w:cs/>
                <w:lang w:val="en-GB"/>
              </w:rPr>
              <w:t xml:space="preserve"> </w:t>
            </w:r>
            <w:r w:rsidRPr="00573975">
              <w:rPr>
                <w:rFonts w:ascii="Arial" w:hAnsi="Arial" w:cs="Arial"/>
                <w:color w:val="000000"/>
                <w:sz w:val="15"/>
                <w:szCs w:val="15"/>
                <w:lang w:val="en-GB"/>
              </w:rPr>
              <w:t>Baht</w:t>
            </w:r>
          </w:p>
        </w:tc>
      </w:tr>
      <w:tr w:rsidR="00E323C0" w:rsidRPr="00573975" w14:paraId="0787CC0C" w14:textId="77777777" w:rsidTr="005D5512">
        <w:trPr>
          <w:trHeight w:val="266"/>
        </w:trPr>
        <w:tc>
          <w:tcPr>
            <w:tcW w:w="2088" w:type="dxa"/>
            <w:tcBorders>
              <w:top w:val="nil"/>
              <w:left w:val="nil"/>
              <w:bottom w:val="nil"/>
              <w:right w:val="nil"/>
            </w:tcBorders>
            <w:shd w:val="clear" w:color="auto" w:fill="auto"/>
            <w:noWrap/>
            <w:vAlign w:val="bottom"/>
            <w:hideMark/>
          </w:tcPr>
          <w:p w14:paraId="5C1B65BF" w14:textId="77777777" w:rsidR="00E323C0" w:rsidRPr="00573975" w:rsidRDefault="00E323C0" w:rsidP="001B07CE">
            <w:pPr>
              <w:spacing w:before="60" w:after="30" w:line="276" w:lineRule="auto"/>
              <w:jc w:val="center"/>
              <w:rPr>
                <w:rFonts w:ascii="Arial" w:hAnsi="Arial" w:cs="Arial"/>
                <w:color w:val="000000"/>
                <w:sz w:val="15"/>
                <w:szCs w:val="15"/>
                <w:lang w:val="en-GB"/>
              </w:rPr>
            </w:pPr>
          </w:p>
        </w:tc>
        <w:tc>
          <w:tcPr>
            <w:tcW w:w="972" w:type="dxa"/>
            <w:tcBorders>
              <w:top w:val="nil"/>
              <w:left w:val="nil"/>
              <w:bottom w:val="nil"/>
              <w:right w:val="nil"/>
            </w:tcBorders>
            <w:shd w:val="clear" w:color="auto" w:fill="auto"/>
            <w:noWrap/>
            <w:vAlign w:val="center"/>
            <w:hideMark/>
          </w:tcPr>
          <w:p w14:paraId="221B25E2" w14:textId="77777777" w:rsidR="00E323C0" w:rsidRPr="00573975" w:rsidRDefault="00E323C0" w:rsidP="001B07CE">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 </w:t>
            </w:r>
          </w:p>
        </w:tc>
        <w:tc>
          <w:tcPr>
            <w:tcW w:w="1150" w:type="dxa"/>
            <w:tcBorders>
              <w:top w:val="nil"/>
              <w:left w:val="nil"/>
              <w:bottom w:val="nil"/>
              <w:right w:val="nil"/>
            </w:tcBorders>
            <w:shd w:val="clear" w:color="auto" w:fill="auto"/>
            <w:noWrap/>
            <w:vAlign w:val="center"/>
            <w:hideMark/>
          </w:tcPr>
          <w:p w14:paraId="06892340" w14:textId="77777777" w:rsidR="00E323C0" w:rsidRPr="00573975" w:rsidRDefault="00E323C0" w:rsidP="001B07CE">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 </w:t>
            </w:r>
          </w:p>
        </w:tc>
        <w:tc>
          <w:tcPr>
            <w:tcW w:w="1150" w:type="dxa"/>
            <w:tcBorders>
              <w:top w:val="nil"/>
              <w:left w:val="nil"/>
              <w:bottom w:val="nil"/>
              <w:right w:val="nil"/>
            </w:tcBorders>
            <w:shd w:val="clear" w:color="auto" w:fill="auto"/>
            <w:noWrap/>
            <w:vAlign w:val="center"/>
            <w:hideMark/>
          </w:tcPr>
          <w:p w14:paraId="561A010D" w14:textId="77777777" w:rsidR="00E323C0" w:rsidRPr="00573975" w:rsidRDefault="00E323C0" w:rsidP="001B07CE">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 </w:t>
            </w:r>
          </w:p>
        </w:tc>
        <w:tc>
          <w:tcPr>
            <w:tcW w:w="1070" w:type="dxa"/>
            <w:tcBorders>
              <w:top w:val="nil"/>
              <w:left w:val="nil"/>
              <w:bottom w:val="nil"/>
              <w:right w:val="nil"/>
            </w:tcBorders>
            <w:shd w:val="clear" w:color="auto" w:fill="auto"/>
            <w:noWrap/>
            <w:vAlign w:val="center"/>
            <w:hideMark/>
          </w:tcPr>
          <w:p w14:paraId="3EA72F68" w14:textId="77777777" w:rsidR="00E323C0" w:rsidRPr="00573975" w:rsidRDefault="00E323C0" w:rsidP="001B07CE">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Furniture</w:t>
            </w:r>
          </w:p>
        </w:tc>
        <w:tc>
          <w:tcPr>
            <w:tcW w:w="919" w:type="dxa"/>
            <w:tcBorders>
              <w:top w:val="nil"/>
              <w:left w:val="nil"/>
              <w:bottom w:val="nil"/>
              <w:right w:val="nil"/>
            </w:tcBorders>
            <w:shd w:val="clear" w:color="auto" w:fill="auto"/>
            <w:noWrap/>
            <w:vAlign w:val="center"/>
            <w:hideMark/>
          </w:tcPr>
          <w:p w14:paraId="2ED280E6" w14:textId="77777777" w:rsidR="00E323C0" w:rsidRPr="00573975" w:rsidRDefault="00E323C0" w:rsidP="001B07CE">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 </w:t>
            </w:r>
          </w:p>
        </w:tc>
        <w:tc>
          <w:tcPr>
            <w:tcW w:w="931" w:type="dxa"/>
            <w:tcBorders>
              <w:top w:val="nil"/>
              <w:left w:val="nil"/>
              <w:bottom w:val="nil"/>
              <w:right w:val="nil"/>
            </w:tcBorders>
            <w:shd w:val="clear" w:color="auto" w:fill="auto"/>
            <w:noWrap/>
            <w:vAlign w:val="center"/>
            <w:hideMark/>
          </w:tcPr>
          <w:p w14:paraId="5CA7C268" w14:textId="77777777" w:rsidR="00E323C0" w:rsidRPr="00573975" w:rsidRDefault="00E323C0" w:rsidP="001B07CE">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 </w:t>
            </w:r>
          </w:p>
        </w:tc>
        <w:tc>
          <w:tcPr>
            <w:tcW w:w="981" w:type="dxa"/>
            <w:tcBorders>
              <w:top w:val="nil"/>
              <w:left w:val="nil"/>
              <w:bottom w:val="nil"/>
              <w:right w:val="nil"/>
            </w:tcBorders>
            <w:shd w:val="clear" w:color="auto" w:fill="auto"/>
            <w:noWrap/>
            <w:vAlign w:val="center"/>
            <w:hideMark/>
          </w:tcPr>
          <w:p w14:paraId="2AD9FB3B" w14:textId="77777777" w:rsidR="00E323C0" w:rsidRPr="00573975" w:rsidRDefault="00E323C0" w:rsidP="001B07CE">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 </w:t>
            </w:r>
          </w:p>
        </w:tc>
      </w:tr>
      <w:tr w:rsidR="00E323C0" w:rsidRPr="00573975" w14:paraId="67CBC18E" w14:textId="77777777" w:rsidTr="005D5512">
        <w:trPr>
          <w:trHeight w:val="266"/>
        </w:trPr>
        <w:tc>
          <w:tcPr>
            <w:tcW w:w="2088" w:type="dxa"/>
            <w:tcBorders>
              <w:top w:val="nil"/>
              <w:left w:val="nil"/>
              <w:bottom w:val="nil"/>
              <w:right w:val="nil"/>
            </w:tcBorders>
            <w:shd w:val="clear" w:color="auto" w:fill="auto"/>
            <w:noWrap/>
            <w:vAlign w:val="bottom"/>
            <w:hideMark/>
          </w:tcPr>
          <w:p w14:paraId="7FAB9204" w14:textId="77777777" w:rsidR="00E323C0" w:rsidRPr="00573975" w:rsidRDefault="00E323C0" w:rsidP="001B07CE">
            <w:pPr>
              <w:spacing w:before="60" w:after="30" w:line="276" w:lineRule="auto"/>
              <w:jc w:val="center"/>
              <w:rPr>
                <w:rFonts w:ascii="Arial" w:hAnsi="Arial" w:cs="Arial"/>
                <w:color w:val="000000"/>
                <w:sz w:val="15"/>
                <w:szCs w:val="15"/>
                <w:lang w:val="en-GB"/>
              </w:rPr>
            </w:pPr>
          </w:p>
        </w:tc>
        <w:tc>
          <w:tcPr>
            <w:tcW w:w="972" w:type="dxa"/>
            <w:tcBorders>
              <w:top w:val="nil"/>
              <w:left w:val="nil"/>
              <w:right w:val="nil"/>
            </w:tcBorders>
            <w:shd w:val="clear" w:color="auto" w:fill="auto"/>
            <w:noWrap/>
            <w:vAlign w:val="center"/>
            <w:hideMark/>
          </w:tcPr>
          <w:p w14:paraId="740DA35A" w14:textId="77777777" w:rsidR="00E323C0" w:rsidRPr="00573975" w:rsidRDefault="00E323C0" w:rsidP="001B07CE">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center"/>
            <w:hideMark/>
          </w:tcPr>
          <w:p w14:paraId="4A40B64C" w14:textId="77777777" w:rsidR="00E323C0" w:rsidRPr="00573975" w:rsidRDefault="00E323C0" w:rsidP="001B07CE">
            <w:pPr>
              <w:spacing w:before="60" w:after="30" w:line="276" w:lineRule="auto"/>
              <w:ind w:hanging="235"/>
              <w:jc w:val="center"/>
              <w:rPr>
                <w:rFonts w:ascii="Arial" w:hAnsi="Arial" w:cs="Arial"/>
                <w:sz w:val="15"/>
                <w:szCs w:val="15"/>
                <w:lang w:val="en-GB"/>
              </w:rPr>
            </w:pPr>
          </w:p>
        </w:tc>
        <w:tc>
          <w:tcPr>
            <w:tcW w:w="1150" w:type="dxa"/>
            <w:tcBorders>
              <w:top w:val="nil"/>
              <w:left w:val="nil"/>
              <w:bottom w:val="nil"/>
              <w:right w:val="nil"/>
            </w:tcBorders>
            <w:shd w:val="clear" w:color="auto" w:fill="auto"/>
            <w:noWrap/>
            <w:vAlign w:val="center"/>
            <w:hideMark/>
          </w:tcPr>
          <w:p w14:paraId="2F9E4C2A" w14:textId="77777777" w:rsidR="00E323C0" w:rsidRPr="00573975" w:rsidRDefault="00E323C0" w:rsidP="001B07CE">
            <w:pPr>
              <w:spacing w:before="60" w:after="30" w:line="276" w:lineRule="auto"/>
              <w:jc w:val="center"/>
              <w:rPr>
                <w:rFonts w:ascii="Arial" w:hAnsi="Arial" w:cs="Arial"/>
                <w:sz w:val="15"/>
                <w:szCs w:val="15"/>
                <w:lang w:val="en-GB"/>
              </w:rPr>
            </w:pPr>
          </w:p>
        </w:tc>
        <w:tc>
          <w:tcPr>
            <w:tcW w:w="1070" w:type="dxa"/>
            <w:tcBorders>
              <w:top w:val="nil"/>
              <w:left w:val="nil"/>
              <w:bottom w:val="nil"/>
              <w:right w:val="nil"/>
            </w:tcBorders>
            <w:shd w:val="clear" w:color="auto" w:fill="auto"/>
            <w:noWrap/>
            <w:vAlign w:val="center"/>
            <w:hideMark/>
          </w:tcPr>
          <w:p w14:paraId="66DCB6D4" w14:textId="77777777" w:rsidR="00E323C0" w:rsidRPr="00573975" w:rsidRDefault="00E323C0" w:rsidP="001B07CE">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and</w:t>
            </w:r>
          </w:p>
        </w:tc>
        <w:tc>
          <w:tcPr>
            <w:tcW w:w="919" w:type="dxa"/>
            <w:tcBorders>
              <w:top w:val="nil"/>
              <w:left w:val="nil"/>
              <w:bottom w:val="nil"/>
              <w:right w:val="nil"/>
            </w:tcBorders>
            <w:shd w:val="clear" w:color="auto" w:fill="auto"/>
            <w:noWrap/>
            <w:vAlign w:val="center"/>
            <w:hideMark/>
          </w:tcPr>
          <w:p w14:paraId="3C5EDF79" w14:textId="77777777" w:rsidR="00E323C0" w:rsidRPr="00573975" w:rsidRDefault="00E323C0" w:rsidP="001B07CE">
            <w:pPr>
              <w:spacing w:before="60" w:after="30" w:line="276" w:lineRule="auto"/>
              <w:jc w:val="center"/>
              <w:rPr>
                <w:rFonts w:ascii="Arial" w:hAnsi="Arial" w:cs="Arial"/>
                <w:sz w:val="15"/>
                <w:szCs w:val="15"/>
                <w:lang w:val="en-GB"/>
              </w:rPr>
            </w:pPr>
          </w:p>
        </w:tc>
        <w:tc>
          <w:tcPr>
            <w:tcW w:w="931" w:type="dxa"/>
            <w:tcBorders>
              <w:top w:val="nil"/>
              <w:left w:val="nil"/>
              <w:bottom w:val="nil"/>
              <w:right w:val="nil"/>
            </w:tcBorders>
            <w:shd w:val="clear" w:color="auto" w:fill="auto"/>
            <w:noWrap/>
            <w:vAlign w:val="center"/>
            <w:hideMark/>
          </w:tcPr>
          <w:p w14:paraId="1EAFF37C" w14:textId="77777777" w:rsidR="00E323C0" w:rsidRPr="00573975" w:rsidRDefault="00E323C0" w:rsidP="001B07CE">
            <w:pPr>
              <w:spacing w:before="60" w:after="30" w:line="276" w:lineRule="auto"/>
              <w:jc w:val="center"/>
              <w:rPr>
                <w:rFonts w:ascii="Arial" w:hAnsi="Arial" w:cs="Arial"/>
                <w:sz w:val="15"/>
                <w:szCs w:val="15"/>
                <w:lang w:val="en-GB"/>
              </w:rPr>
            </w:pPr>
          </w:p>
        </w:tc>
        <w:tc>
          <w:tcPr>
            <w:tcW w:w="981" w:type="dxa"/>
            <w:tcBorders>
              <w:top w:val="nil"/>
              <w:left w:val="nil"/>
              <w:bottom w:val="nil"/>
              <w:right w:val="nil"/>
            </w:tcBorders>
            <w:shd w:val="clear" w:color="auto" w:fill="auto"/>
            <w:noWrap/>
            <w:vAlign w:val="center"/>
            <w:hideMark/>
          </w:tcPr>
          <w:p w14:paraId="5F1C9D4F" w14:textId="77777777" w:rsidR="00E323C0" w:rsidRPr="00573975" w:rsidRDefault="00E323C0" w:rsidP="001B07CE">
            <w:pPr>
              <w:spacing w:before="60" w:after="30" w:line="276" w:lineRule="auto"/>
              <w:jc w:val="center"/>
              <w:rPr>
                <w:rFonts w:ascii="Arial" w:hAnsi="Arial" w:cs="Arial"/>
                <w:sz w:val="15"/>
                <w:szCs w:val="15"/>
                <w:lang w:val="en-GB"/>
              </w:rPr>
            </w:pPr>
          </w:p>
        </w:tc>
      </w:tr>
      <w:tr w:rsidR="00E323C0" w:rsidRPr="00573975" w14:paraId="3716B40A" w14:textId="77777777" w:rsidTr="005D5512">
        <w:trPr>
          <w:trHeight w:val="266"/>
        </w:trPr>
        <w:tc>
          <w:tcPr>
            <w:tcW w:w="2088" w:type="dxa"/>
            <w:tcBorders>
              <w:top w:val="nil"/>
              <w:left w:val="nil"/>
              <w:bottom w:val="nil"/>
              <w:right w:val="nil"/>
            </w:tcBorders>
            <w:shd w:val="clear" w:color="auto" w:fill="auto"/>
            <w:noWrap/>
            <w:vAlign w:val="bottom"/>
            <w:hideMark/>
          </w:tcPr>
          <w:p w14:paraId="0ECD46F8" w14:textId="77777777" w:rsidR="00E323C0" w:rsidRPr="00573975" w:rsidRDefault="00E323C0" w:rsidP="001B07CE">
            <w:pPr>
              <w:spacing w:before="60" w:after="30" w:line="276" w:lineRule="auto"/>
              <w:jc w:val="center"/>
              <w:rPr>
                <w:rFonts w:ascii="Arial" w:hAnsi="Arial" w:cs="Arial"/>
                <w:sz w:val="15"/>
                <w:szCs w:val="15"/>
                <w:lang w:val="en-GB"/>
              </w:rPr>
            </w:pPr>
          </w:p>
        </w:tc>
        <w:tc>
          <w:tcPr>
            <w:tcW w:w="972" w:type="dxa"/>
            <w:tcBorders>
              <w:top w:val="nil"/>
              <w:left w:val="nil"/>
              <w:bottom w:val="nil"/>
              <w:right w:val="nil"/>
            </w:tcBorders>
            <w:shd w:val="clear" w:color="auto" w:fill="auto"/>
            <w:noWrap/>
            <w:vAlign w:val="center"/>
            <w:hideMark/>
          </w:tcPr>
          <w:p w14:paraId="74285E86" w14:textId="77777777" w:rsidR="00E323C0" w:rsidRPr="00573975" w:rsidRDefault="00E323C0" w:rsidP="001B07CE">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center"/>
            <w:hideMark/>
          </w:tcPr>
          <w:p w14:paraId="4BBF30FE" w14:textId="77777777" w:rsidR="00E323C0" w:rsidRPr="00573975" w:rsidRDefault="00E323C0" w:rsidP="001B07CE">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Land</w:t>
            </w:r>
          </w:p>
        </w:tc>
        <w:tc>
          <w:tcPr>
            <w:tcW w:w="1150" w:type="dxa"/>
            <w:tcBorders>
              <w:top w:val="nil"/>
              <w:left w:val="nil"/>
              <w:bottom w:val="nil"/>
              <w:right w:val="nil"/>
            </w:tcBorders>
            <w:shd w:val="clear" w:color="auto" w:fill="auto"/>
            <w:noWrap/>
            <w:vAlign w:val="center"/>
            <w:hideMark/>
          </w:tcPr>
          <w:p w14:paraId="00C752EC" w14:textId="77777777" w:rsidR="00E323C0" w:rsidRPr="00573975" w:rsidRDefault="00E323C0" w:rsidP="001B07CE">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Building</w:t>
            </w:r>
          </w:p>
        </w:tc>
        <w:tc>
          <w:tcPr>
            <w:tcW w:w="1070" w:type="dxa"/>
            <w:tcBorders>
              <w:top w:val="nil"/>
              <w:left w:val="nil"/>
              <w:bottom w:val="nil"/>
              <w:right w:val="nil"/>
            </w:tcBorders>
            <w:shd w:val="clear" w:color="auto" w:fill="auto"/>
            <w:noWrap/>
            <w:vAlign w:val="center"/>
            <w:hideMark/>
          </w:tcPr>
          <w:p w14:paraId="79C4E89E" w14:textId="77777777" w:rsidR="00E323C0" w:rsidRPr="00573975" w:rsidRDefault="00E323C0" w:rsidP="001B07CE">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Office</w:t>
            </w:r>
          </w:p>
        </w:tc>
        <w:tc>
          <w:tcPr>
            <w:tcW w:w="919" w:type="dxa"/>
            <w:tcBorders>
              <w:top w:val="nil"/>
              <w:left w:val="nil"/>
              <w:bottom w:val="nil"/>
              <w:right w:val="nil"/>
            </w:tcBorders>
            <w:shd w:val="clear" w:color="auto" w:fill="auto"/>
            <w:noWrap/>
            <w:vAlign w:val="center"/>
            <w:hideMark/>
          </w:tcPr>
          <w:p w14:paraId="121D0125" w14:textId="77777777" w:rsidR="00E323C0" w:rsidRPr="00573975" w:rsidRDefault="00E323C0" w:rsidP="001B07CE">
            <w:pPr>
              <w:spacing w:before="60" w:after="30" w:line="276" w:lineRule="auto"/>
              <w:jc w:val="center"/>
              <w:rPr>
                <w:rFonts w:ascii="Arial" w:hAnsi="Arial" w:cs="Arial"/>
                <w:sz w:val="15"/>
                <w:szCs w:val="15"/>
                <w:lang w:val="en-GB"/>
              </w:rPr>
            </w:pPr>
          </w:p>
        </w:tc>
        <w:tc>
          <w:tcPr>
            <w:tcW w:w="931" w:type="dxa"/>
            <w:tcBorders>
              <w:top w:val="nil"/>
              <w:left w:val="nil"/>
              <w:bottom w:val="nil"/>
              <w:right w:val="nil"/>
            </w:tcBorders>
            <w:shd w:val="clear" w:color="auto" w:fill="auto"/>
            <w:noWrap/>
            <w:vAlign w:val="center"/>
            <w:hideMark/>
          </w:tcPr>
          <w:p w14:paraId="7DC19E50" w14:textId="77777777" w:rsidR="00E323C0" w:rsidRPr="00573975" w:rsidRDefault="00E323C0" w:rsidP="001B07CE">
            <w:pPr>
              <w:spacing w:before="60" w:after="30" w:line="276" w:lineRule="auto"/>
              <w:jc w:val="center"/>
              <w:rPr>
                <w:rFonts w:ascii="Arial" w:hAnsi="Arial" w:cs="Arial"/>
                <w:sz w:val="15"/>
                <w:szCs w:val="15"/>
                <w:lang w:val="en-GB"/>
              </w:rPr>
            </w:pPr>
          </w:p>
        </w:tc>
        <w:tc>
          <w:tcPr>
            <w:tcW w:w="981" w:type="dxa"/>
            <w:tcBorders>
              <w:top w:val="nil"/>
              <w:left w:val="nil"/>
              <w:bottom w:val="nil"/>
              <w:right w:val="nil"/>
            </w:tcBorders>
            <w:shd w:val="clear" w:color="auto" w:fill="auto"/>
            <w:noWrap/>
            <w:vAlign w:val="center"/>
            <w:hideMark/>
          </w:tcPr>
          <w:p w14:paraId="07E353E9" w14:textId="77777777" w:rsidR="00E323C0" w:rsidRPr="00573975" w:rsidRDefault="00E323C0" w:rsidP="001B07CE">
            <w:pPr>
              <w:spacing w:before="60" w:after="30" w:line="276" w:lineRule="auto"/>
              <w:jc w:val="center"/>
              <w:rPr>
                <w:rFonts w:ascii="Arial" w:hAnsi="Arial" w:cs="Arial"/>
                <w:sz w:val="15"/>
                <w:szCs w:val="15"/>
                <w:lang w:val="en-GB"/>
              </w:rPr>
            </w:pPr>
          </w:p>
        </w:tc>
      </w:tr>
      <w:tr w:rsidR="00E323C0" w:rsidRPr="00573975" w14:paraId="5E7AF0C6" w14:textId="77777777" w:rsidTr="005D5512">
        <w:trPr>
          <w:trHeight w:val="275"/>
        </w:trPr>
        <w:tc>
          <w:tcPr>
            <w:tcW w:w="2088" w:type="dxa"/>
            <w:tcBorders>
              <w:top w:val="nil"/>
              <w:left w:val="nil"/>
              <w:bottom w:val="nil"/>
              <w:right w:val="nil"/>
            </w:tcBorders>
            <w:shd w:val="clear" w:color="auto" w:fill="auto"/>
            <w:noWrap/>
            <w:vAlign w:val="bottom"/>
            <w:hideMark/>
          </w:tcPr>
          <w:p w14:paraId="7D05A56B" w14:textId="77777777" w:rsidR="00E323C0" w:rsidRPr="00573975" w:rsidRDefault="00E323C0" w:rsidP="001B07CE">
            <w:pPr>
              <w:spacing w:before="60" w:after="30" w:line="276" w:lineRule="auto"/>
              <w:jc w:val="center"/>
              <w:rPr>
                <w:rFonts w:ascii="Arial" w:hAnsi="Arial" w:cs="Arial"/>
                <w:sz w:val="15"/>
                <w:szCs w:val="15"/>
                <w:lang w:val="en-GB"/>
              </w:rPr>
            </w:pPr>
          </w:p>
        </w:tc>
        <w:tc>
          <w:tcPr>
            <w:tcW w:w="972" w:type="dxa"/>
            <w:tcBorders>
              <w:top w:val="nil"/>
              <w:left w:val="nil"/>
              <w:right w:val="nil"/>
            </w:tcBorders>
            <w:shd w:val="clear" w:color="auto" w:fill="auto"/>
            <w:noWrap/>
            <w:vAlign w:val="center"/>
            <w:hideMark/>
          </w:tcPr>
          <w:p w14:paraId="5CA7E624" w14:textId="77777777" w:rsidR="00E323C0" w:rsidRPr="00573975" w:rsidRDefault="00E323C0" w:rsidP="001B07CE">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Land</w:t>
            </w:r>
          </w:p>
        </w:tc>
        <w:tc>
          <w:tcPr>
            <w:tcW w:w="1150" w:type="dxa"/>
            <w:tcBorders>
              <w:top w:val="nil"/>
              <w:left w:val="nil"/>
              <w:right w:val="nil"/>
            </w:tcBorders>
            <w:shd w:val="clear" w:color="auto" w:fill="auto"/>
            <w:noWrap/>
            <w:vAlign w:val="center"/>
            <w:hideMark/>
          </w:tcPr>
          <w:p w14:paraId="3034DF0D" w14:textId="77777777" w:rsidR="00E323C0" w:rsidRPr="00573975" w:rsidRDefault="00E323C0" w:rsidP="001B07CE">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Improvement</w:t>
            </w:r>
          </w:p>
        </w:tc>
        <w:tc>
          <w:tcPr>
            <w:tcW w:w="1150" w:type="dxa"/>
            <w:tcBorders>
              <w:top w:val="nil"/>
              <w:left w:val="nil"/>
              <w:right w:val="nil"/>
            </w:tcBorders>
            <w:shd w:val="clear" w:color="auto" w:fill="auto"/>
            <w:noWrap/>
            <w:vAlign w:val="center"/>
            <w:hideMark/>
          </w:tcPr>
          <w:p w14:paraId="775DC5BE" w14:textId="77777777" w:rsidR="00E323C0" w:rsidRPr="00573975" w:rsidRDefault="00E323C0" w:rsidP="001B07CE">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Improvement</w:t>
            </w:r>
          </w:p>
        </w:tc>
        <w:tc>
          <w:tcPr>
            <w:tcW w:w="1070" w:type="dxa"/>
            <w:tcBorders>
              <w:top w:val="nil"/>
              <w:left w:val="nil"/>
              <w:right w:val="nil"/>
            </w:tcBorders>
            <w:shd w:val="clear" w:color="auto" w:fill="auto"/>
            <w:noWrap/>
            <w:vAlign w:val="center"/>
            <w:hideMark/>
          </w:tcPr>
          <w:p w14:paraId="637809ED" w14:textId="77777777" w:rsidR="00E323C0" w:rsidRPr="00573975" w:rsidRDefault="00E323C0" w:rsidP="001B07CE">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Decorations</w:t>
            </w:r>
          </w:p>
        </w:tc>
        <w:tc>
          <w:tcPr>
            <w:tcW w:w="919" w:type="dxa"/>
            <w:tcBorders>
              <w:top w:val="nil"/>
              <w:left w:val="nil"/>
              <w:right w:val="nil"/>
            </w:tcBorders>
            <w:shd w:val="clear" w:color="auto" w:fill="auto"/>
            <w:noWrap/>
            <w:vAlign w:val="center"/>
            <w:hideMark/>
          </w:tcPr>
          <w:p w14:paraId="0F21A556" w14:textId="77777777" w:rsidR="00E323C0" w:rsidRPr="00573975" w:rsidRDefault="00E323C0" w:rsidP="001B07CE">
            <w:pPr>
              <w:pBdr>
                <w:bottom w:val="single" w:sz="4" w:space="1" w:color="auto"/>
              </w:pBd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Computer</w:t>
            </w:r>
          </w:p>
        </w:tc>
        <w:tc>
          <w:tcPr>
            <w:tcW w:w="931" w:type="dxa"/>
            <w:tcBorders>
              <w:top w:val="nil"/>
              <w:left w:val="nil"/>
              <w:right w:val="nil"/>
            </w:tcBorders>
            <w:shd w:val="clear" w:color="auto" w:fill="auto"/>
            <w:noWrap/>
            <w:vAlign w:val="center"/>
            <w:hideMark/>
          </w:tcPr>
          <w:p w14:paraId="18D09EB9" w14:textId="77777777" w:rsidR="00E323C0" w:rsidRPr="00573975" w:rsidRDefault="00E323C0" w:rsidP="001B07CE">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Vehicles</w:t>
            </w:r>
          </w:p>
        </w:tc>
        <w:tc>
          <w:tcPr>
            <w:tcW w:w="981" w:type="dxa"/>
            <w:tcBorders>
              <w:top w:val="nil"/>
              <w:left w:val="nil"/>
              <w:right w:val="nil"/>
            </w:tcBorders>
            <w:shd w:val="clear" w:color="auto" w:fill="auto"/>
            <w:noWrap/>
            <w:vAlign w:val="center"/>
            <w:hideMark/>
          </w:tcPr>
          <w:p w14:paraId="1665E7D1" w14:textId="77777777" w:rsidR="00E323C0" w:rsidRPr="00573975" w:rsidRDefault="00E323C0" w:rsidP="001B07CE">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Total</w:t>
            </w:r>
          </w:p>
        </w:tc>
      </w:tr>
      <w:tr w:rsidR="00E323C0" w:rsidRPr="00573975" w14:paraId="12DADD59" w14:textId="77777777" w:rsidTr="005D5512">
        <w:trPr>
          <w:trHeight w:val="285"/>
        </w:trPr>
        <w:tc>
          <w:tcPr>
            <w:tcW w:w="2088" w:type="dxa"/>
            <w:tcBorders>
              <w:top w:val="nil"/>
              <w:left w:val="nil"/>
              <w:bottom w:val="nil"/>
              <w:right w:val="nil"/>
            </w:tcBorders>
            <w:shd w:val="clear" w:color="auto" w:fill="auto"/>
            <w:noWrap/>
            <w:vAlign w:val="bottom"/>
            <w:hideMark/>
          </w:tcPr>
          <w:p w14:paraId="2D73D072" w14:textId="77777777" w:rsidR="00E323C0" w:rsidRPr="00573975" w:rsidRDefault="00E323C0" w:rsidP="001B07CE">
            <w:pPr>
              <w:spacing w:before="60" w:after="30" w:line="276" w:lineRule="auto"/>
              <w:jc w:val="center"/>
              <w:rPr>
                <w:rFonts w:ascii="Arial" w:hAnsi="Arial" w:cs="Arial"/>
                <w:color w:val="000000"/>
                <w:sz w:val="15"/>
                <w:szCs w:val="15"/>
                <w:lang w:val="en-GB"/>
              </w:rPr>
            </w:pPr>
          </w:p>
        </w:tc>
        <w:tc>
          <w:tcPr>
            <w:tcW w:w="972" w:type="dxa"/>
            <w:tcBorders>
              <w:top w:val="nil"/>
              <w:left w:val="nil"/>
              <w:bottom w:val="nil"/>
              <w:right w:val="nil"/>
            </w:tcBorders>
            <w:shd w:val="clear" w:color="auto" w:fill="auto"/>
            <w:noWrap/>
            <w:vAlign w:val="bottom"/>
            <w:hideMark/>
          </w:tcPr>
          <w:p w14:paraId="4F106A33" w14:textId="77777777" w:rsidR="00E323C0" w:rsidRPr="00573975" w:rsidRDefault="00E323C0" w:rsidP="001B07CE">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bottom"/>
            <w:hideMark/>
          </w:tcPr>
          <w:p w14:paraId="43C6F6A0" w14:textId="77777777" w:rsidR="00E323C0" w:rsidRPr="00573975" w:rsidRDefault="00E323C0" w:rsidP="001B07CE">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bottom"/>
            <w:hideMark/>
          </w:tcPr>
          <w:p w14:paraId="42F038A2" w14:textId="77777777" w:rsidR="00E323C0" w:rsidRPr="00573975" w:rsidRDefault="00E323C0" w:rsidP="001B07CE">
            <w:pPr>
              <w:spacing w:before="60" w:after="30" w:line="276" w:lineRule="auto"/>
              <w:rPr>
                <w:rFonts w:ascii="Arial" w:hAnsi="Arial" w:cs="Arial"/>
                <w:sz w:val="15"/>
                <w:szCs w:val="15"/>
                <w:lang w:val="en-GB"/>
              </w:rPr>
            </w:pPr>
          </w:p>
        </w:tc>
        <w:tc>
          <w:tcPr>
            <w:tcW w:w="1070" w:type="dxa"/>
            <w:tcBorders>
              <w:top w:val="nil"/>
              <w:left w:val="nil"/>
              <w:bottom w:val="nil"/>
              <w:right w:val="nil"/>
            </w:tcBorders>
            <w:shd w:val="clear" w:color="auto" w:fill="auto"/>
            <w:noWrap/>
            <w:vAlign w:val="bottom"/>
            <w:hideMark/>
          </w:tcPr>
          <w:p w14:paraId="14B976E5" w14:textId="77777777" w:rsidR="00E323C0" w:rsidRPr="00573975" w:rsidRDefault="00E323C0" w:rsidP="001B07CE">
            <w:pPr>
              <w:spacing w:before="60" w:after="30" w:line="276" w:lineRule="auto"/>
              <w:rPr>
                <w:rFonts w:ascii="Arial" w:hAnsi="Arial" w:cs="Arial"/>
                <w:sz w:val="15"/>
                <w:szCs w:val="15"/>
                <w:lang w:val="en-GB"/>
              </w:rPr>
            </w:pPr>
          </w:p>
        </w:tc>
        <w:tc>
          <w:tcPr>
            <w:tcW w:w="919" w:type="dxa"/>
            <w:tcBorders>
              <w:top w:val="nil"/>
              <w:left w:val="nil"/>
              <w:bottom w:val="nil"/>
              <w:right w:val="nil"/>
            </w:tcBorders>
            <w:shd w:val="clear" w:color="auto" w:fill="auto"/>
            <w:noWrap/>
            <w:vAlign w:val="bottom"/>
            <w:hideMark/>
          </w:tcPr>
          <w:p w14:paraId="2A12F314" w14:textId="77777777" w:rsidR="00E323C0" w:rsidRPr="00573975" w:rsidRDefault="00E323C0" w:rsidP="001B07CE">
            <w:pPr>
              <w:spacing w:before="60" w:after="30" w:line="276" w:lineRule="auto"/>
              <w:rPr>
                <w:rFonts w:ascii="Arial" w:hAnsi="Arial" w:cs="Arial"/>
                <w:sz w:val="15"/>
                <w:szCs w:val="15"/>
                <w:lang w:val="en-GB"/>
              </w:rPr>
            </w:pPr>
          </w:p>
        </w:tc>
        <w:tc>
          <w:tcPr>
            <w:tcW w:w="931" w:type="dxa"/>
            <w:tcBorders>
              <w:top w:val="nil"/>
              <w:left w:val="nil"/>
              <w:bottom w:val="nil"/>
              <w:right w:val="nil"/>
            </w:tcBorders>
            <w:shd w:val="clear" w:color="auto" w:fill="auto"/>
            <w:noWrap/>
            <w:vAlign w:val="bottom"/>
            <w:hideMark/>
          </w:tcPr>
          <w:p w14:paraId="34040F79" w14:textId="77777777" w:rsidR="00E323C0" w:rsidRPr="00573975" w:rsidRDefault="00E323C0" w:rsidP="001B07CE">
            <w:pPr>
              <w:spacing w:before="60" w:after="30" w:line="276" w:lineRule="auto"/>
              <w:rPr>
                <w:rFonts w:ascii="Arial" w:hAnsi="Arial" w:cs="Arial"/>
                <w:sz w:val="15"/>
                <w:szCs w:val="15"/>
                <w:lang w:val="en-GB"/>
              </w:rPr>
            </w:pPr>
          </w:p>
        </w:tc>
        <w:tc>
          <w:tcPr>
            <w:tcW w:w="981" w:type="dxa"/>
            <w:tcBorders>
              <w:top w:val="nil"/>
              <w:left w:val="nil"/>
              <w:bottom w:val="nil"/>
              <w:right w:val="nil"/>
            </w:tcBorders>
            <w:shd w:val="clear" w:color="auto" w:fill="auto"/>
            <w:noWrap/>
            <w:vAlign w:val="bottom"/>
            <w:hideMark/>
          </w:tcPr>
          <w:p w14:paraId="1AD25A32" w14:textId="77777777" w:rsidR="00E323C0" w:rsidRPr="00573975" w:rsidRDefault="00E323C0" w:rsidP="001B07CE">
            <w:pPr>
              <w:spacing w:before="60" w:after="30" w:line="276" w:lineRule="auto"/>
              <w:rPr>
                <w:rFonts w:ascii="Arial" w:hAnsi="Arial" w:cs="Arial"/>
                <w:sz w:val="15"/>
                <w:szCs w:val="15"/>
                <w:lang w:val="en-GB"/>
              </w:rPr>
            </w:pPr>
          </w:p>
        </w:tc>
      </w:tr>
      <w:tr w:rsidR="00E323C0" w:rsidRPr="00573975" w14:paraId="182D63EC" w14:textId="77777777" w:rsidTr="005D5512">
        <w:trPr>
          <w:trHeight w:val="323"/>
        </w:trPr>
        <w:tc>
          <w:tcPr>
            <w:tcW w:w="3060" w:type="dxa"/>
            <w:gridSpan w:val="2"/>
            <w:tcBorders>
              <w:top w:val="nil"/>
              <w:left w:val="nil"/>
              <w:bottom w:val="nil"/>
              <w:right w:val="nil"/>
            </w:tcBorders>
            <w:shd w:val="clear" w:color="auto" w:fill="auto"/>
            <w:noWrap/>
            <w:vAlign w:val="center"/>
          </w:tcPr>
          <w:p w14:paraId="1A029DD4" w14:textId="2F40B30E" w:rsidR="00E323C0" w:rsidRPr="00573975" w:rsidRDefault="00E323C0" w:rsidP="001B07CE">
            <w:pPr>
              <w:spacing w:before="60" w:after="30" w:line="276" w:lineRule="auto"/>
              <w:rPr>
                <w:rFonts w:ascii="Arial" w:hAnsi="Arial" w:cs="Arial"/>
                <w:color w:val="000000"/>
                <w:sz w:val="15"/>
                <w:szCs w:val="15"/>
                <w:lang w:val="en-GB"/>
              </w:rPr>
            </w:pPr>
            <w:r w:rsidRPr="00573975">
              <w:rPr>
                <w:rFonts w:ascii="Arial" w:hAnsi="Arial" w:cs="Arial"/>
                <w:b/>
                <w:bCs/>
                <w:color w:val="000000"/>
                <w:sz w:val="15"/>
                <w:szCs w:val="15"/>
              </w:rPr>
              <w:t>Accumulated Depreciation</w:t>
            </w:r>
          </w:p>
        </w:tc>
        <w:tc>
          <w:tcPr>
            <w:tcW w:w="1150" w:type="dxa"/>
            <w:tcBorders>
              <w:top w:val="nil"/>
              <w:left w:val="nil"/>
              <w:bottom w:val="nil"/>
              <w:right w:val="nil"/>
            </w:tcBorders>
            <w:shd w:val="clear" w:color="auto" w:fill="auto"/>
            <w:noWrap/>
            <w:vAlign w:val="center"/>
          </w:tcPr>
          <w:p w14:paraId="716D7CD8" w14:textId="77777777" w:rsidR="00E323C0" w:rsidRPr="00573975" w:rsidRDefault="00E323C0" w:rsidP="001B07CE">
            <w:pPr>
              <w:spacing w:before="60" w:after="30" w:line="276" w:lineRule="auto"/>
              <w:jc w:val="right"/>
              <w:rPr>
                <w:rFonts w:ascii="Arial" w:hAnsi="Arial" w:cs="Arial"/>
                <w:color w:val="000000"/>
                <w:sz w:val="15"/>
                <w:szCs w:val="15"/>
                <w:lang w:val="en-GB"/>
              </w:rPr>
            </w:pPr>
          </w:p>
        </w:tc>
        <w:tc>
          <w:tcPr>
            <w:tcW w:w="1150" w:type="dxa"/>
            <w:tcBorders>
              <w:top w:val="nil"/>
              <w:left w:val="nil"/>
              <w:bottom w:val="nil"/>
              <w:right w:val="nil"/>
            </w:tcBorders>
            <w:shd w:val="clear" w:color="auto" w:fill="auto"/>
            <w:noWrap/>
            <w:vAlign w:val="center"/>
          </w:tcPr>
          <w:p w14:paraId="105B5877" w14:textId="77777777" w:rsidR="00E323C0" w:rsidRPr="00573975" w:rsidRDefault="00E323C0" w:rsidP="001B07CE">
            <w:pPr>
              <w:spacing w:before="60" w:after="30" w:line="276" w:lineRule="auto"/>
              <w:jc w:val="right"/>
              <w:rPr>
                <w:rFonts w:ascii="Arial" w:hAnsi="Arial" w:cs="Arial"/>
                <w:color w:val="000000"/>
                <w:sz w:val="15"/>
                <w:szCs w:val="15"/>
                <w:lang w:val="en-GB"/>
              </w:rPr>
            </w:pPr>
          </w:p>
        </w:tc>
        <w:tc>
          <w:tcPr>
            <w:tcW w:w="1070" w:type="dxa"/>
            <w:tcBorders>
              <w:top w:val="nil"/>
              <w:left w:val="nil"/>
              <w:bottom w:val="nil"/>
              <w:right w:val="nil"/>
            </w:tcBorders>
            <w:shd w:val="clear" w:color="auto" w:fill="auto"/>
            <w:noWrap/>
            <w:vAlign w:val="center"/>
          </w:tcPr>
          <w:p w14:paraId="1B5D9996" w14:textId="77777777" w:rsidR="00E323C0" w:rsidRPr="00573975" w:rsidRDefault="00E323C0" w:rsidP="001B07CE">
            <w:pPr>
              <w:spacing w:before="60" w:after="30" w:line="276" w:lineRule="auto"/>
              <w:jc w:val="right"/>
              <w:rPr>
                <w:rFonts w:ascii="Arial" w:hAnsi="Arial" w:cs="Arial"/>
                <w:color w:val="000000"/>
                <w:sz w:val="15"/>
                <w:szCs w:val="15"/>
                <w:lang w:val="en-GB"/>
              </w:rPr>
            </w:pPr>
          </w:p>
        </w:tc>
        <w:tc>
          <w:tcPr>
            <w:tcW w:w="919" w:type="dxa"/>
            <w:tcBorders>
              <w:top w:val="nil"/>
              <w:left w:val="nil"/>
              <w:bottom w:val="nil"/>
              <w:right w:val="nil"/>
            </w:tcBorders>
            <w:shd w:val="clear" w:color="auto" w:fill="auto"/>
            <w:noWrap/>
            <w:vAlign w:val="center"/>
          </w:tcPr>
          <w:p w14:paraId="70D9C67D" w14:textId="77777777" w:rsidR="00E323C0" w:rsidRPr="00573975" w:rsidRDefault="00E323C0" w:rsidP="001B07CE">
            <w:pPr>
              <w:spacing w:before="60" w:after="30" w:line="276" w:lineRule="auto"/>
              <w:jc w:val="right"/>
              <w:rPr>
                <w:rFonts w:ascii="Arial" w:hAnsi="Arial" w:cs="Arial"/>
                <w:color w:val="000000"/>
                <w:sz w:val="15"/>
                <w:szCs w:val="15"/>
                <w:lang w:val="en-GB"/>
              </w:rPr>
            </w:pPr>
          </w:p>
        </w:tc>
        <w:tc>
          <w:tcPr>
            <w:tcW w:w="931" w:type="dxa"/>
            <w:tcBorders>
              <w:top w:val="nil"/>
              <w:left w:val="nil"/>
              <w:bottom w:val="nil"/>
              <w:right w:val="nil"/>
            </w:tcBorders>
            <w:shd w:val="clear" w:color="auto" w:fill="auto"/>
            <w:noWrap/>
            <w:vAlign w:val="center"/>
          </w:tcPr>
          <w:p w14:paraId="6DA08FAF" w14:textId="77777777" w:rsidR="00E323C0" w:rsidRPr="00573975" w:rsidRDefault="00E323C0" w:rsidP="001B07CE">
            <w:pPr>
              <w:spacing w:before="60" w:after="30" w:line="276" w:lineRule="auto"/>
              <w:jc w:val="right"/>
              <w:rPr>
                <w:rFonts w:ascii="Arial" w:hAnsi="Arial" w:cs="Arial"/>
                <w:color w:val="000000"/>
                <w:sz w:val="15"/>
                <w:szCs w:val="15"/>
                <w:lang w:val="en-GB"/>
              </w:rPr>
            </w:pPr>
          </w:p>
        </w:tc>
        <w:tc>
          <w:tcPr>
            <w:tcW w:w="981" w:type="dxa"/>
            <w:tcBorders>
              <w:top w:val="nil"/>
              <w:left w:val="nil"/>
              <w:bottom w:val="nil"/>
              <w:right w:val="nil"/>
            </w:tcBorders>
            <w:shd w:val="clear" w:color="auto" w:fill="auto"/>
            <w:noWrap/>
            <w:vAlign w:val="center"/>
          </w:tcPr>
          <w:p w14:paraId="43B52A87" w14:textId="77777777" w:rsidR="00E323C0" w:rsidRPr="00573975" w:rsidRDefault="00E323C0" w:rsidP="001B07CE">
            <w:pPr>
              <w:spacing w:before="60" w:after="30" w:line="276" w:lineRule="auto"/>
              <w:jc w:val="right"/>
              <w:rPr>
                <w:rFonts w:ascii="Arial" w:hAnsi="Arial" w:cs="Arial"/>
                <w:color w:val="000000"/>
                <w:sz w:val="15"/>
                <w:szCs w:val="15"/>
                <w:lang w:val="en-GB"/>
              </w:rPr>
            </w:pPr>
          </w:p>
        </w:tc>
      </w:tr>
      <w:tr w:rsidR="00252366" w:rsidRPr="00573975" w14:paraId="0F3F7191" w14:textId="77777777" w:rsidTr="002C5159">
        <w:trPr>
          <w:trHeight w:val="323"/>
        </w:trPr>
        <w:tc>
          <w:tcPr>
            <w:tcW w:w="2088" w:type="dxa"/>
            <w:tcBorders>
              <w:top w:val="nil"/>
              <w:left w:val="nil"/>
              <w:bottom w:val="nil"/>
              <w:right w:val="nil"/>
            </w:tcBorders>
            <w:shd w:val="clear" w:color="auto" w:fill="auto"/>
            <w:noWrap/>
            <w:vAlign w:val="center"/>
          </w:tcPr>
          <w:p w14:paraId="205F1746" w14:textId="77777777" w:rsidR="00252366" w:rsidRPr="00573975" w:rsidRDefault="00252366" w:rsidP="00252366">
            <w:pPr>
              <w:spacing w:before="60" w:after="30" w:line="276" w:lineRule="auto"/>
              <w:jc w:val="both"/>
              <w:rPr>
                <w:rFonts w:ascii="Arial" w:hAnsi="Arial" w:cs="Arial"/>
                <w:color w:val="000000"/>
                <w:sz w:val="15"/>
                <w:szCs w:val="15"/>
              </w:rPr>
            </w:pPr>
            <w:r w:rsidRPr="00573975">
              <w:rPr>
                <w:rFonts w:ascii="Arial" w:hAnsi="Arial" w:cs="Arial"/>
                <w:color w:val="000000"/>
                <w:sz w:val="15"/>
                <w:szCs w:val="15"/>
              </w:rPr>
              <w:t xml:space="preserve">As </w:t>
            </w:r>
            <w:proofErr w:type="gramStart"/>
            <w:r w:rsidRPr="00573975">
              <w:rPr>
                <w:rFonts w:ascii="Arial" w:hAnsi="Arial" w:cs="Arial"/>
                <w:color w:val="000000"/>
                <w:sz w:val="15"/>
                <w:szCs w:val="15"/>
              </w:rPr>
              <w:t>at</w:t>
            </w:r>
            <w:proofErr w:type="gramEnd"/>
            <w:r w:rsidRPr="00573975">
              <w:rPr>
                <w:rFonts w:ascii="Arial" w:hAnsi="Arial" w:cs="Arial"/>
                <w:color w:val="000000"/>
                <w:sz w:val="15"/>
                <w:szCs w:val="15"/>
              </w:rPr>
              <w:t xml:space="preserve"> 1 January 2023</w:t>
            </w:r>
          </w:p>
        </w:tc>
        <w:tc>
          <w:tcPr>
            <w:tcW w:w="972" w:type="dxa"/>
            <w:tcBorders>
              <w:top w:val="nil"/>
              <w:left w:val="nil"/>
              <w:bottom w:val="nil"/>
              <w:right w:val="nil"/>
            </w:tcBorders>
            <w:shd w:val="clear" w:color="auto" w:fill="auto"/>
            <w:noWrap/>
          </w:tcPr>
          <w:p w14:paraId="7B0C974B" w14:textId="7EC108A6" w:rsidR="00252366" w:rsidRPr="00573975" w:rsidRDefault="00252366" w:rsidP="00252366">
            <w:pPr>
              <w:spacing w:before="60" w:after="30" w:line="276" w:lineRule="auto"/>
              <w:jc w:val="center"/>
              <w:rPr>
                <w:rFonts w:ascii="Arial" w:hAnsi="Arial" w:cs="Arial"/>
                <w:color w:val="000000"/>
                <w:sz w:val="15"/>
                <w:szCs w:val="15"/>
                <w:lang w:val="en-GB"/>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bottom w:val="nil"/>
              <w:right w:val="nil"/>
            </w:tcBorders>
            <w:shd w:val="clear" w:color="auto" w:fill="auto"/>
            <w:noWrap/>
          </w:tcPr>
          <w:p w14:paraId="2D15014C" w14:textId="5276CA44" w:rsidR="00252366" w:rsidRPr="00573975" w:rsidRDefault="00252366" w:rsidP="00252366">
            <w:pPr>
              <w:spacing w:before="60" w:after="30" w:line="276" w:lineRule="auto"/>
              <w:jc w:val="right"/>
              <w:rPr>
                <w:rFonts w:ascii="Arial" w:hAnsi="Arial" w:cs="Arial"/>
                <w:color w:val="000000"/>
                <w:sz w:val="15"/>
                <w:szCs w:val="15"/>
                <w:lang w:val="en-GB"/>
              </w:rPr>
            </w:pPr>
            <w:r w:rsidRPr="00573975">
              <w:rPr>
                <w:rFonts w:ascii="Arial" w:hAnsi="Arial" w:cs="Arial"/>
                <w:color w:val="000000" w:themeColor="text1"/>
                <w:sz w:val="15"/>
                <w:szCs w:val="15"/>
              </w:rPr>
              <w:t>53</w:t>
            </w:r>
          </w:p>
        </w:tc>
        <w:tc>
          <w:tcPr>
            <w:tcW w:w="1150" w:type="dxa"/>
            <w:tcBorders>
              <w:top w:val="nil"/>
              <w:left w:val="nil"/>
              <w:bottom w:val="nil"/>
              <w:right w:val="nil"/>
            </w:tcBorders>
            <w:shd w:val="clear" w:color="auto" w:fill="auto"/>
            <w:noWrap/>
            <w:vAlign w:val="center"/>
          </w:tcPr>
          <w:p w14:paraId="19DF8D90" w14:textId="323A74C9" w:rsidR="00252366" w:rsidRPr="00573975" w:rsidRDefault="00252366" w:rsidP="00252366">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26,351</w:t>
            </w:r>
          </w:p>
        </w:tc>
        <w:tc>
          <w:tcPr>
            <w:tcW w:w="1070" w:type="dxa"/>
            <w:tcBorders>
              <w:top w:val="nil"/>
              <w:left w:val="nil"/>
              <w:bottom w:val="nil"/>
              <w:right w:val="nil"/>
            </w:tcBorders>
            <w:shd w:val="clear" w:color="auto" w:fill="auto"/>
            <w:noWrap/>
            <w:vAlign w:val="center"/>
          </w:tcPr>
          <w:p w14:paraId="304695B2" w14:textId="079F13F2" w:rsidR="00252366" w:rsidRPr="00573975" w:rsidRDefault="00252366" w:rsidP="00252366">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8,164</w:t>
            </w:r>
          </w:p>
        </w:tc>
        <w:tc>
          <w:tcPr>
            <w:tcW w:w="919" w:type="dxa"/>
            <w:tcBorders>
              <w:top w:val="nil"/>
              <w:left w:val="nil"/>
              <w:bottom w:val="nil"/>
              <w:right w:val="nil"/>
            </w:tcBorders>
            <w:shd w:val="clear" w:color="auto" w:fill="auto"/>
            <w:noWrap/>
            <w:vAlign w:val="center"/>
          </w:tcPr>
          <w:p w14:paraId="1EE992FA" w14:textId="7CCCE4FB" w:rsidR="00252366" w:rsidRPr="00573975" w:rsidRDefault="00252366" w:rsidP="00252366">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5,062</w:t>
            </w:r>
          </w:p>
        </w:tc>
        <w:tc>
          <w:tcPr>
            <w:tcW w:w="931" w:type="dxa"/>
            <w:tcBorders>
              <w:top w:val="nil"/>
              <w:left w:val="nil"/>
              <w:bottom w:val="nil"/>
              <w:right w:val="nil"/>
            </w:tcBorders>
            <w:shd w:val="clear" w:color="auto" w:fill="auto"/>
            <w:noWrap/>
            <w:vAlign w:val="bottom"/>
          </w:tcPr>
          <w:p w14:paraId="01B834F9" w14:textId="4CBB330A" w:rsidR="00252366" w:rsidRPr="00573975" w:rsidRDefault="00252366" w:rsidP="00252366">
            <w:pPr>
              <w:spacing w:before="60" w:after="30" w:line="276" w:lineRule="auto"/>
              <w:jc w:val="center"/>
              <w:rPr>
                <w:rFonts w:ascii="Arial" w:hAnsi="Arial" w:cs="Arial"/>
                <w:color w:val="000000"/>
                <w:sz w:val="15"/>
                <w:szCs w:val="15"/>
                <w:lang w:val="en-GB"/>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bottom w:val="nil"/>
              <w:right w:val="nil"/>
            </w:tcBorders>
            <w:shd w:val="clear" w:color="auto" w:fill="auto"/>
            <w:noWrap/>
            <w:vAlign w:val="center"/>
          </w:tcPr>
          <w:p w14:paraId="12D4F81F" w14:textId="5BAF63EB" w:rsidR="00252366" w:rsidRPr="00573975" w:rsidRDefault="00252366" w:rsidP="00252366">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39,630</w:t>
            </w:r>
          </w:p>
        </w:tc>
      </w:tr>
      <w:tr w:rsidR="007832F1" w:rsidRPr="00573975" w14:paraId="07C6B5DE" w14:textId="77777777" w:rsidTr="005D5512">
        <w:trPr>
          <w:trHeight w:val="323"/>
        </w:trPr>
        <w:tc>
          <w:tcPr>
            <w:tcW w:w="2088" w:type="dxa"/>
            <w:tcBorders>
              <w:top w:val="nil"/>
              <w:left w:val="nil"/>
              <w:bottom w:val="nil"/>
              <w:right w:val="nil"/>
            </w:tcBorders>
            <w:shd w:val="clear" w:color="auto" w:fill="auto"/>
            <w:noWrap/>
            <w:vAlign w:val="center"/>
          </w:tcPr>
          <w:p w14:paraId="0FF489EA" w14:textId="4AD0CA8E" w:rsidR="007832F1" w:rsidRPr="00573975" w:rsidRDefault="007832F1" w:rsidP="007832F1">
            <w:pPr>
              <w:spacing w:before="60" w:after="30" w:line="276" w:lineRule="auto"/>
              <w:jc w:val="both"/>
              <w:rPr>
                <w:rFonts w:ascii="Arial" w:hAnsi="Arial" w:cs="Arial"/>
                <w:b/>
                <w:bCs/>
                <w:color w:val="000000"/>
                <w:sz w:val="15"/>
                <w:szCs w:val="15"/>
              </w:rPr>
            </w:pPr>
            <w:r w:rsidRPr="00573975">
              <w:rPr>
                <w:rFonts w:ascii="Arial" w:hAnsi="Arial" w:cs="Arial"/>
                <w:color w:val="000000"/>
                <w:sz w:val="15"/>
                <w:szCs w:val="15"/>
              </w:rPr>
              <w:t>Depreciation for the year</w:t>
            </w:r>
          </w:p>
        </w:tc>
        <w:tc>
          <w:tcPr>
            <w:tcW w:w="972" w:type="dxa"/>
            <w:tcBorders>
              <w:top w:val="nil"/>
              <w:left w:val="nil"/>
              <w:bottom w:val="nil"/>
              <w:right w:val="nil"/>
            </w:tcBorders>
            <w:shd w:val="clear" w:color="auto" w:fill="auto"/>
            <w:noWrap/>
          </w:tcPr>
          <w:p w14:paraId="335B9F5D" w14:textId="54EF3CA6" w:rsidR="007832F1" w:rsidRPr="00573975" w:rsidRDefault="007832F1" w:rsidP="007832F1">
            <w:pPr>
              <w:spacing w:before="60" w:after="30" w:line="276" w:lineRule="auto"/>
              <w:jc w:val="center"/>
              <w:rPr>
                <w:rFonts w:ascii="Arial" w:hAnsi="Arial" w:cs="Arial"/>
                <w:color w:val="000000"/>
                <w:sz w:val="15"/>
                <w:szCs w:val="15"/>
                <w:lang w:val="en-GB"/>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bottom w:val="nil"/>
              <w:right w:val="nil"/>
            </w:tcBorders>
            <w:shd w:val="clear" w:color="auto" w:fill="auto"/>
            <w:noWrap/>
          </w:tcPr>
          <w:p w14:paraId="5CFD85F4" w14:textId="7366F697" w:rsidR="007832F1" w:rsidRPr="00573975" w:rsidRDefault="007832F1" w:rsidP="007832F1">
            <w:pPr>
              <w:spacing w:before="60" w:after="30" w:line="276" w:lineRule="auto"/>
              <w:jc w:val="right"/>
              <w:rPr>
                <w:rFonts w:ascii="Arial" w:hAnsi="Arial" w:cs="Arial"/>
                <w:color w:val="000000"/>
                <w:sz w:val="15"/>
                <w:szCs w:val="15"/>
                <w:lang w:val="en-GB"/>
              </w:rPr>
            </w:pPr>
            <w:r w:rsidRPr="00573975">
              <w:rPr>
                <w:rFonts w:ascii="Arial" w:hAnsi="Arial" w:cs="Arial"/>
                <w:color w:val="000000" w:themeColor="text1"/>
                <w:sz w:val="15"/>
                <w:szCs w:val="15"/>
              </w:rPr>
              <w:t>1</w:t>
            </w:r>
          </w:p>
        </w:tc>
        <w:tc>
          <w:tcPr>
            <w:tcW w:w="1150" w:type="dxa"/>
            <w:tcBorders>
              <w:top w:val="nil"/>
              <w:left w:val="nil"/>
              <w:bottom w:val="nil"/>
              <w:right w:val="nil"/>
            </w:tcBorders>
            <w:shd w:val="clear" w:color="auto" w:fill="auto"/>
            <w:noWrap/>
            <w:vAlign w:val="center"/>
          </w:tcPr>
          <w:p w14:paraId="0508D350" w14:textId="500EE7D4" w:rsidR="007832F1" w:rsidRPr="00573975" w:rsidRDefault="007832F1" w:rsidP="007832F1">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152</w:t>
            </w:r>
          </w:p>
        </w:tc>
        <w:tc>
          <w:tcPr>
            <w:tcW w:w="1070" w:type="dxa"/>
            <w:tcBorders>
              <w:top w:val="nil"/>
              <w:left w:val="nil"/>
              <w:bottom w:val="nil"/>
              <w:right w:val="nil"/>
            </w:tcBorders>
            <w:shd w:val="clear" w:color="auto" w:fill="auto"/>
            <w:noWrap/>
            <w:vAlign w:val="center"/>
          </w:tcPr>
          <w:p w14:paraId="3E9F463B" w14:textId="66E09C49" w:rsidR="007832F1" w:rsidRPr="00573975" w:rsidRDefault="007832F1" w:rsidP="007832F1">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2,149</w:t>
            </w:r>
          </w:p>
        </w:tc>
        <w:tc>
          <w:tcPr>
            <w:tcW w:w="919" w:type="dxa"/>
            <w:tcBorders>
              <w:top w:val="nil"/>
              <w:left w:val="nil"/>
              <w:bottom w:val="nil"/>
              <w:right w:val="nil"/>
            </w:tcBorders>
            <w:shd w:val="clear" w:color="auto" w:fill="auto"/>
            <w:noWrap/>
            <w:vAlign w:val="center"/>
          </w:tcPr>
          <w:p w14:paraId="7F5618AD" w14:textId="51D8886A" w:rsidR="007832F1" w:rsidRPr="00573975" w:rsidRDefault="007832F1" w:rsidP="007832F1">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1,140</w:t>
            </w:r>
          </w:p>
        </w:tc>
        <w:tc>
          <w:tcPr>
            <w:tcW w:w="931" w:type="dxa"/>
            <w:tcBorders>
              <w:top w:val="nil"/>
              <w:left w:val="nil"/>
              <w:bottom w:val="nil"/>
              <w:right w:val="nil"/>
            </w:tcBorders>
            <w:shd w:val="clear" w:color="auto" w:fill="auto"/>
            <w:noWrap/>
          </w:tcPr>
          <w:p w14:paraId="24FD9D7C" w14:textId="7AF639EC" w:rsidR="007832F1" w:rsidRPr="00573975" w:rsidRDefault="007832F1" w:rsidP="007832F1">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612</w:t>
            </w:r>
          </w:p>
        </w:tc>
        <w:tc>
          <w:tcPr>
            <w:tcW w:w="981" w:type="dxa"/>
            <w:tcBorders>
              <w:top w:val="nil"/>
              <w:left w:val="nil"/>
              <w:bottom w:val="nil"/>
              <w:right w:val="nil"/>
            </w:tcBorders>
            <w:shd w:val="clear" w:color="auto" w:fill="auto"/>
            <w:noWrap/>
            <w:vAlign w:val="center"/>
          </w:tcPr>
          <w:p w14:paraId="308F629C" w14:textId="531916C2" w:rsidR="007832F1" w:rsidRPr="00573975" w:rsidRDefault="007832F1" w:rsidP="007832F1">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4,054</w:t>
            </w:r>
          </w:p>
        </w:tc>
      </w:tr>
      <w:tr w:rsidR="00252366" w:rsidRPr="00573975" w14:paraId="310CC37A" w14:textId="77777777" w:rsidTr="00482BB0">
        <w:trPr>
          <w:trHeight w:val="323"/>
        </w:trPr>
        <w:tc>
          <w:tcPr>
            <w:tcW w:w="2088" w:type="dxa"/>
            <w:tcBorders>
              <w:top w:val="nil"/>
              <w:left w:val="nil"/>
              <w:bottom w:val="nil"/>
              <w:right w:val="nil"/>
            </w:tcBorders>
            <w:shd w:val="clear" w:color="auto" w:fill="auto"/>
            <w:noWrap/>
            <w:vAlign w:val="center"/>
          </w:tcPr>
          <w:p w14:paraId="6D3BCC27" w14:textId="77777777" w:rsidR="00252366" w:rsidRPr="00573975" w:rsidRDefault="00252366" w:rsidP="00252366">
            <w:pPr>
              <w:spacing w:before="60" w:after="30" w:line="276" w:lineRule="auto"/>
              <w:jc w:val="both"/>
              <w:rPr>
                <w:rFonts w:ascii="Arial" w:hAnsi="Arial" w:cs="Arial"/>
                <w:color w:val="000000"/>
                <w:sz w:val="15"/>
                <w:szCs w:val="15"/>
              </w:rPr>
            </w:pPr>
            <w:r w:rsidRPr="00573975">
              <w:rPr>
                <w:rFonts w:ascii="Arial" w:hAnsi="Arial" w:cs="Arial"/>
                <w:color w:val="000000"/>
                <w:sz w:val="15"/>
                <w:szCs w:val="15"/>
              </w:rPr>
              <w:t xml:space="preserve">Transfer from </w:t>
            </w:r>
          </w:p>
          <w:p w14:paraId="2A13F173" w14:textId="3FDD9718" w:rsidR="00252366" w:rsidRPr="00573975" w:rsidRDefault="00252366" w:rsidP="00252366">
            <w:pPr>
              <w:spacing w:before="60" w:after="30" w:line="276" w:lineRule="auto"/>
              <w:jc w:val="both"/>
              <w:rPr>
                <w:rFonts w:ascii="Arial" w:hAnsi="Arial" w:cs="Arial"/>
                <w:color w:val="000000"/>
                <w:sz w:val="15"/>
                <w:szCs w:val="15"/>
              </w:rPr>
            </w:pPr>
            <w:r w:rsidRPr="00573975">
              <w:rPr>
                <w:rFonts w:ascii="Arial" w:hAnsi="Arial" w:cs="Arial"/>
                <w:color w:val="000000"/>
                <w:sz w:val="15"/>
                <w:szCs w:val="15"/>
              </w:rPr>
              <w:t xml:space="preserve">  </w:t>
            </w:r>
            <w:r>
              <w:rPr>
                <w:rFonts w:ascii="Arial" w:hAnsi="Arial" w:cs="Arial"/>
                <w:color w:val="000000"/>
                <w:sz w:val="15"/>
                <w:szCs w:val="15"/>
              </w:rPr>
              <w:t xml:space="preserve"> </w:t>
            </w:r>
            <w:r w:rsidRPr="00573975">
              <w:rPr>
                <w:rFonts w:ascii="Arial" w:hAnsi="Arial" w:cs="Arial"/>
                <w:color w:val="000000"/>
                <w:sz w:val="15"/>
                <w:szCs w:val="15"/>
              </w:rPr>
              <w:t xml:space="preserve"> right-of-use assets</w:t>
            </w:r>
          </w:p>
        </w:tc>
        <w:tc>
          <w:tcPr>
            <w:tcW w:w="972" w:type="dxa"/>
            <w:tcBorders>
              <w:top w:val="nil"/>
              <w:left w:val="nil"/>
              <w:bottom w:val="nil"/>
              <w:right w:val="nil"/>
            </w:tcBorders>
            <w:shd w:val="clear" w:color="auto" w:fill="auto"/>
            <w:noWrap/>
          </w:tcPr>
          <w:p w14:paraId="51511099" w14:textId="77777777" w:rsidR="00252366" w:rsidRDefault="00252366" w:rsidP="00252366">
            <w:pPr>
              <w:pBdr>
                <w:bottom w:val="single" w:sz="4" w:space="1" w:color="auto"/>
              </w:pBdr>
              <w:spacing w:before="60" w:after="30" w:line="276" w:lineRule="auto"/>
              <w:jc w:val="center"/>
              <w:rPr>
                <w:rFonts w:ascii="Arial" w:hAnsi="Arial" w:cs="Arial"/>
                <w:color w:val="000000" w:themeColor="text1"/>
                <w:sz w:val="15"/>
                <w:szCs w:val="15"/>
              </w:rPr>
            </w:pPr>
          </w:p>
          <w:p w14:paraId="7C106CB9" w14:textId="3F62EDFE"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lang w:val="en-GB"/>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bottom w:val="nil"/>
              <w:right w:val="nil"/>
            </w:tcBorders>
            <w:shd w:val="clear" w:color="auto" w:fill="auto"/>
            <w:noWrap/>
          </w:tcPr>
          <w:p w14:paraId="0EDC94C8" w14:textId="77777777" w:rsidR="00252366" w:rsidRPr="00573975" w:rsidRDefault="00252366" w:rsidP="00252366">
            <w:pPr>
              <w:pBdr>
                <w:bottom w:val="single" w:sz="4" w:space="1" w:color="auto"/>
              </w:pBdr>
              <w:spacing w:before="60" w:after="30" w:line="276" w:lineRule="auto"/>
              <w:jc w:val="right"/>
              <w:rPr>
                <w:rFonts w:ascii="Arial" w:hAnsi="Arial" w:cs="Arial"/>
                <w:color w:val="000000" w:themeColor="text1"/>
                <w:sz w:val="15"/>
                <w:szCs w:val="15"/>
              </w:rPr>
            </w:pPr>
          </w:p>
          <w:p w14:paraId="22D039F1" w14:textId="29FDFF0F"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lang w:val="en-GB"/>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bottom w:val="nil"/>
              <w:right w:val="nil"/>
            </w:tcBorders>
            <w:shd w:val="clear" w:color="auto" w:fill="auto"/>
            <w:noWrap/>
          </w:tcPr>
          <w:p w14:paraId="0F1D8A87" w14:textId="77777777" w:rsidR="00252366" w:rsidRPr="00573975" w:rsidRDefault="00252366" w:rsidP="00252366">
            <w:pPr>
              <w:pBdr>
                <w:bottom w:val="single" w:sz="4" w:space="1" w:color="auto"/>
              </w:pBdr>
              <w:spacing w:before="60" w:after="30" w:line="276" w:lineRule="auto"/>
              <w:jc w:val="right"/>
              <w:rPr>
                <w:rFonts w:ascii="Arial" w:hAnsi="Arial" w:cs="Arial"/>
                <w:color w:val="000000" w:themeColor="text1"/>
                <w:sz w:val="15"/>
                <w:szCs w:val="15"/>
              </w:rPr>
            </w:pPr>
          </w:p>
          <w:p w14:paraId="55CB3964" w14:textId="7B581310"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lang w:val="en-GB"/>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070" w:type="dxa"/>
            <w:tcBorders>
              <w:top w:val="nil"/>
              <w:left w:val="nil"/>
              <w:bottom w:val="nil"/>
              <w:right w:val="nil"/>
            </w:tcBorders>
            <w:shd w:val="clear" w:color="auto" w:fill="auto"/>
            <w:noWrap/>
            <w:vAlign w:val="bottom"/>
          </w:tcPr>
          <w:p w14:paraId="0148716E" w14:textId="69B15F51"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lang w:val="en-GB"/>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bottom w:val="nil"/>
              <w:right w:val="nil"/>
            </w:tcBorders>
            <w:shd w:val="clear" w:color="auto" w:fill="auto"/>
            <w:noWrap/>
            <w:vAlign w:val="bottom"/>
          </w:tcPr>
          <w:p w14:paraId="1375C397" w14:textId="2FFB3A42"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lang w:val="en-GB"/>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bottom w:val="nil"/>
              <w:right w:val="nil"/>
            </w:tcBorders>
            <w:shd w:val="clear" w:color="auto" w:fill="auto"/>
            <w:noWrap/>
            <w:vAlign w:val="bottom"/>
          </w:tcPr>
          <w:p w14:paraId="6E12E82C" w14:textId="5547AF5F"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2,950</w:t>
            </w:r>
          </w:p>
        </w:tc>
        <w:tc>
          <w:tcPr>
            <w:tcW w:w="981" w:type="dxa"/>
            <w:tcBorders>
              <w:top w:val="nil"/>
              <w:left w:val="nil"/>
              <w:bottom w:val="nil"/>
              <w:right w:val="nil"/>
            </w:tcBorders>
            <w:shd w:val="clear" w:color="auto" w:fill="auto"/>
            <w:noWrap/>
            <w:vAlign w:val="bottom"/>
          </w:tcPr>
          <w:p w14:paraId="538F0702" w14:textId="3A1FBEA2"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2,950</w:t>
            </w:r>
          </w:p>
        </w:tc>
      </w:tr>
      <w:tr w:rsidR="007832F1" w:rsidRPr="00573975" w14:paraId="0AF52061" w14:textId="77777777" w:rsidTr="005D5512">
        <w:trPr>
          <w:trHeight w:val="266"/>
        </w:trPr>
        <w:tc>
          <w:tcPr>
            <w:tcW w:w="2088" w:type="dxa"/>
            <w:tcBorders>
              <w:top w:val="nil"/>
              <w:left w:val="nil"/>
              <w:bottom w:val="nil"/>
              <w:right w:val="nil"/>
            </w:tcBorders>
            <w:shd w:val="clear" w:color="auto" w:fill="auto"/>
            <w:noWrap/>
            <w:vAlign w:val="center"/>
          </w:tcPr>
          <w:p w14:paraId="51B3DA70" w14:textId="7BBFFB48" w:rsidR="007832F1" w:rsidRPr="00573975" w:rsidRDefault="007832F1" w:rsidP="007832F1">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2023</w:t>
            </w:r>
          </w:p>
        </w:tc>
        <w:tc>
          <w:tcPr>
            <w:tcW w:w="972" w:type="dxa"/>
            <w:tcBorders>
              <w:top w:val="nil"/>
              <w:left w:val="nil"/>
              <w:bottom w:val="nil"/>
              <w:right w:val="nil"/>
            </w:tcBorders>
            <w:shd w:val="clear" w:color="auto" w:fill="auto"/>
            <w:noWrap/>
          </w:tcPr>
          <w:p w14:paraId="7BCFE096" w14:textId="05C610AB" w:rsidR="007832F1" w:rsidRPr="00573975" w:rsidRDefault="007832F1" w:rsidP="007832F1">
            <w:pP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bottom w:val="nil"/>
              <w:right w:val="nil"/>
            </w:tcBorders>
            <w:shd w:val="clear" w:color="auto" w:fill="auto"/>
            <w:noWrap/>
          </w:tcPr>
          <w:p w14:paraId="70E7DBE4" w14:textId="4AFB6F7C" w:rsidR="007832F1" w:rsidRPr="00573975" w:rsidRDefault="007832F1" w:rsidP="007832F1">
            <w:pP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54</w:t>
            </w:r>
          </w:p>
        </w:tc>
        <w:tc>
          <w:tcPr>
            <w:tcW w:w="1150" w:type="dxa"/>
            <w:tcBorders>
              <w:top w:val="nil"/>
              <w:left w:val="nil"/>
              <w:bottom w:val="nil"/>
              <w:right w:val="nil"/>
            </w:tcBorders>
            <w:shd w:val="clear" w:color="auto" w:fill="auto"/>
            <w:noWrap/>
            <w:vAlign w:val="center"/>
          </w:tcPr>
          <w:p w14:paraId="09EBAE58" w14:textId="2AF0D405" w:rsidR="007832F1" w:rsidRPr="00573975" w:rsidRDefault="007832F1" w:rsidP="007832F1">
            <w:pPr>
              <w:spacing w:before="60" w:after="30" w:line="276" w:lineRule="auto"/>
              <w:jc w:val="right"/>
              <w:rPr>
                <w:rFonts w:ascii="Arial" w:hAnsi="Arial" w:cs="Arial"/>
                <w:color w:val="000000"/>
                <w:sz w:val="15"/>
                <w:szCs w:val="15"/>
              </w:rPr>
            </w:pPr>
            <w:r w:rsidRPr="00573975">
              <w:rPr>
                <w:rFonts w:ascii="Arial" w:eastAsia="Cordia New" w:hAnsi="Arial" w:cs="Arial"/>
                <w:sz w:val="15"/>
                <w:szCs w:val="15"/>
              </w:rPr>
              <w:t>26,503</w:t>
            </w:r>
          </w:p>
        </w:tc>
        <w:tc>
          <w:tcPr>
            <w:tcW w:w="1070" w:type="dxa"/>
            <w:tcBorders>
              <w:top w:val="nil"/>
              <w:left w:val="nil"/>
              <w:bottom w:val="nil"/>
              <w:right w:val="nil"/>
            </w:tcBorders>
            <w:shd w:val="clear" w:color="auto" w:fill="auto"/>
            <w:noWrap/>
            <w:vAlign w:val="center"/>
          </w:tcPr>
          <w:p w14:paraId="318C2AD4" w14:textId="740293D6" w:rsidR="007832F1" w:rsidRPr="00573975" w:rsidRDefault="007832F1" w:rsidP="007832F1">
            <w:pPr>
              <w:spacing w:before="60" w:after="30" w:line="276" w:lineRule="auto"/>
              <w:jc w:val="right"/>
              <w:rPr>
                <w:rFonts w:ascii="Arial" w:hAnsi="Arial" w:cs="Arial"/>
                <w:color w:val="000000"/>
                <w:sz w:val="15"/>
                <w:szCs w:val="15"/>
              </w:rPr>
            </w:pPr>
            <w:r w:rsidRPr="00573975">
              <w:rPr>
                <w:rFonts w:ascii="Arial" w:eastAsia="Cordia New" w:hAnsi="Arial" w:cs="Arial"/>
                <w:sz w:val="15"/>
                <w:szCs w:val="15"/>
              </w:rPr>
              <w:t>10,313</w:t>
            </w:r>
          </w:p>
        </w:tc>
        <w:tc>
          <w:tcPr>
            <w:tcW w:w="919" w:type="dxa"/>
            <w:tcBorders>
              <w:top w:val="nil"/>
              <w:left w:val="nil"/>
              <w:bottom w:val="nil"/>
              <w:right w:val="nil"/>
            </w:tcBorders>
            <w:shd w:val="clear" w:color="auto" w:fill="auto"/>
            <w:noWrap/>
            <w:vAlign w:val="center"/>
          </w:tcPr>
          <w:p w14:paraId="6953DE15" w14:textId="21EE78A6" w:rsidR="007832F1" w:rsidRPr="00573975" w:rsidRDefault="007832F1" w:rsidP="007832F1">
            <w:pPr>
              <w:spacing w:before="60" w:after="30" w:line="276" w:lineRule="auto"/>
              <w:jc w:val="right"/>
              <w:rPr>
                <w:rFonts w:ascii="Arial" w:hAnsi="Arial" w:cs="Arial"/>
                <w:color w:val="000000"/>
                <w:sz w:val="15"/>
                <w:szCs w:val="15"/>
              </w:rPr>
            </w:pPr>
            <w:r w:rsidRPr="00573975">
              <w:rPr>
                <w:rFonts w:ascii="Arial" w:eastAsia="Cordia New" w:hAnsi="Arial" w:cs="Arial"/>
                <w:sz w:val="15"/>
                <w:szCs w:val="15"/>
              </w:rPr>
              <w:t>6,202</w:t>
            </w:r>
          </w:p>
        </w:tc>
        <w:tc>
          <w:tcPr>
            <w:tcW w:w="931" w:type="dxa"/>
            <w:tcBorders>
              <w:top w:val="nil"/>
              <w:left w:val="nil"/>
              <w:bottom w:val="nil"/>
              <w:right w:val="nil"/>
            </w:tcBorders>
            <w:shd w:val="clear" w:color="auto" w:fill="auto"/>
            <w:noWrap/>
          </w:tcPr>
          <w:p w14:paraId="517BA804" w14:textId="54972E2D" w:rsidR="007832F1" w:rsidRPr="00573975" w:rsidRDefault="007832F1" w:rsidP="007832F1">
            <w:pPr>
              <w:spacing w:before="60" w:after="30" w:line="276" w:lineRule="auto"/>
              <w:jc w:val="right"/>
              <w:rPr>
                <w:rFonts w:ascii="Arial" w:hAnsi="Arial" w:cs="Arial"/>
                <w:color w:val="000000"/>
                <w:sz w:val="15"/>
                <w:szCs w:val="15"/>
              </w:rPr>
            </w:pPr>
            <w:r w:rsidRPr="00573975">
              <w:rPr>
                <w:rFonts w:ascii="Arial" w:eastAsia="Cordia New" w:hAnsi="Arial" w:cs="Arial"/>
                <w:sz w:val="15"/>
                <w:szCs w:val="15"/>
              </w:rPr>
              <w:t>3,562</w:t>
            </w:r>
          </w:p>
        </w:tc>
        <w:tc>
          <w:tcPr>
            <w:tcW w:w="981" w:type="dxa"/>
            <w:tcBorders>
              <w:top w:val="nil"/>
              <w:left w:val="nil"/>
              <w:bottom w:val="nil"/>
              <w:right w:val="nil"/>
            </w:tcBorders>
            <w:shd w:val="clear" w:color="auto" w:fill="auto"/>
            <w:noWrap/>
            <w:vAlign w:val="center"/>
          </w:tcPr>
          <w:p w14:paraId="0FE979DF" w14:textId="46D36531" w:rsidR="007832F1" w:rsidRPr="00573975" w:rsidRDefault="007832F1" w:rsidP="007832F1">
            <w:pPr>
              <w:spacing w:before="60" w:after="30" w:line="276" w:lineRule="auto"/>
              <w:jc w:val="right"/>
              <w:rPr>
                <w:rFonts w:ascii="Arial" w:hAnsi="Arial" w:cs="Arial"/>
                <w:color w:val="000000"/>
                <w:sz w:val="15"/>
                <w:szCs w:val="15"/>
              </w:rPr>
            </w:pPr>
            <w:r w:rsidRPr="00573975">
              <w:rPr>
                <w:rFonts w:ascii="Arial" w:eastAsia="Cordia New" w:hAnsi="Arial" w:cs="Arial"/>
                <w:sz w:val="15"/>
                <w:szCs w:val="15"/>
              </w:rPr>
              <w:t>46,634</w:t>
            </w:r>
          </w:p>
        </w:tc>
      </w:tr>
      <w:tr w:rsidR="007832F1" w:rsidRPr="00573975" w14:paraId="2FA2758B" w14:textId="77777777" w:rsidTr="000D1209">
        <w:trPr>
          <w:trHeight w:val="275"/>
        </w:trPr>
        <w:tc>
          <w:tcPr>
            <w:tcW w:w="2088" w:type="dxa"/>
            <w:tcBorders>
              <w:top w:val="nil"/>
              <w:left w:val="nil"/>
              <w:bottom w:val="nil"/>
              <w:right w:val="nil"/>
            </w:tcBorders>
            <w:shd w:val="clear" w:color="auto" w:fill="auto"/>
            <w:noWrap/>
            <w:vAlign w:val="center"/>
          </w:tcPr>
          <w:p w14:paraId="78E7DDD6" w14:textId="32BAD7F4" w:rsidR="007832F1" w:rsidRPr="00573975" w:rsidRDefault="007832F1" w:rsidP="007832F1">
            <w:pPr>
              <w:spacing w:before="60" w:after="30" w:line="276" w:lineRule="auto"/>
              <w:jc w:val="both"/>
              <w:rPr>
                <w:rFonts w:ascii="Arial" w:hAnsi="Arial" w:cs="Arial"/>
                <w:color w:val="000000"/>
                <w:sz w:val="15"/>
                <w:szCs w:val="15"/>
              </w:rPr>
            </w:pPr>
            <w:r w:rsidRPr="00573975">
              <w:rPr>
                <w:rFonts w:ascii="Arial" w:hAnsi="Arial" w:cs="Arial"/>
                <w:color w:val="000000"/>
                <w:sz w:val="15"/>
                <w:szCs w:val="15"/>
              </w:rPr>
              <w:t>Depreciation for the year</w:t>
            </w:r>
          </w:p>
        </w:tc>
        <w:tc>
          <w:tcPr>
            <w:tcW w:w="972" w:type="dxa"/>
            <w:tcBorders>
              <w:top w:val="nil"/>
              <w:left w:val="nil"/>
              <w:right w:val="nil"/>
            </w:tcBorders>
            <w:shd w:val="clear" w:color="auto" w:fill="auto"/>
            <w:noWrap/>
          </w:tcPr>
          <w:p w14:paraId="72364836" w14:textId="599AC2ED" w:rsidR="007832F1" w:rsidRPr="00573975" w:rsidRDefault="007832F1" w:rsidP="007832F1">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vAlign w:val="center"/>
          </w:tcPr>
          <w:p w14:paraId="277D27FE" w14:textId="12A5F22F" w:rsidR="007832F1" w:rsidRPr="00573975" w:rsidRDefault="007832F1" w:rsidP="007832F1">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1</w:t>
            </w:r>
          </w:p>
        </w:tc>
        <w:tc>
          <w:tcPr>
            <w:tcW w:w="1150" w:type="dxa"/>
            <w:tcBorders>
              <w:top w:val="nil"/>
              <w:left w:val="nil"/>
              <w:right w:val="nil"/>
            </w:tcBorders>
            <w:shd w:val="clear" w:color="auto" w:fill="auto"/>
            <w:noWrap/>
            <w:vAlign w:val="center"/>
          </w:tcPr>
          <w:p w14:paraId="0774162A" w14:textId="49DDD95A" w:rsidR="007832F1" w:rsidRPr="00573975" w:rsidRDefault="007832F1" w:rsidP="007832F1">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152</w:t>
            </w:r>
          </w:p>
        </w:tc>
        <w:tc>
          <w:tcPr>
            <w:tcW w:w="1070" w:type="dxa"/>
            <w:tcBorders>
              <w:top w:val="nil"/>
              <w:left w:val="nil"/>
              <w:right w:val="nil"/>
            </w:tcBorders>
            <w:shd w:val="clear" w:color="auto" w:fill="auto"/>
            <w:noWrap/>
            <w:vAlign w:val="center"/>
          </w:tcPr>
          <w:p w14:paraId="0B830966" w14:textId="0026A863" w:rsidR="007832F1" w:rsidRPr="00573975" w:rsidRDefault="007832F1" w:rsidP="007832F1">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1,790</w:t>
            </w:r>
          </w:p>
        </w:tc>
        <w:tc>
          <w:tcPr>
            <w:tcW w:w="919" w:type="dxa"/>
            <w:tcBorders>
              <w:top w:val="nil"/>
              <w:left w:val="nil"/>
              <w:right w:val="nil"/>
            </w:tcBorders>
            <w:shd w:val="clear" w:color="auto" w:fill="auto"/>
            <w:noWrap/>
            <w:vAlign w:val="center"/>
          </w:tcPr>
          <w:p w14:paraId="3D0C541D" w14:textId="20258676" w:rsidR="007832F1" w:rsidRPr="00573975" w:rsidRDefault="007832F1" w:rsidP="007832F1">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1,244</w:t>
            </w:r>
          </w:p>
        </w:tc>
        <w:tc>
          <w:tcPr>
            <w:tcW w:w="931" w:type="dxa"/>
            <w:tcBorders>
              <w:top w:val="nil"/>
              <w:left w:val="nil"/>
              <w:right w:val="nil"/>
            </w:tcBorders>
            <w:shd w:val="clear" w:color="auto" w:fill="auto"/>
            <w:noWrap/>
            <w:vAlign w:val="center"/>
          </w:tcPr>
          <w:p w14:paraId="1D03B002" w14:textId="73FDA7B3" w:rsidR="007832F1" w:rsidRPr="00573975" w:rsidRDefault="007832F1" w:rsidP="007832F1">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88</w:t>
            </w:r>
          </w:p>
        </w:tc>
        <w:tc>
          <w:tcPr>
            <w:tcW w:w="981" w:type="dxa"/>
            <w:tcBorders>
              <w:top w:val="nil"/>
              <w:left w:val="nil"/>
              <w:right w:val="nil"/>
            </w:tcBorders>
            <w:shd w:val="clear" w:color="auto" w:fill="auto"/>
            <w:noWrap/>
            <w:vAlign w:val="center"/>
          </w:tcPr>
          <w:p w14:paraId="3183FD8A" w14:textId="074EA3ED" w:rsidR="007832F1" w:rsidRPr="00573975" w:rsidRDefault="007832F1" w:rsidP="007832F1">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3,275</w:t>
            </w:r>
          </w:p>
        </w:tc>
      </w:tr>
      <w:tr w:rsidR="007832F1" w:rsidRPr="00573975" w14:paraId="7A2FC95C" w14:textId="77777777" w:rsidTr="000D1209">
        <w:trPr>
          <w:trHeight w:val="275"/>
        </w:trPr>
        <w:tc>
          <w:tcPr>
            <w:tcW w:w="2088" w:type="dxa"/>
            <w:tcBorders>
              <w:top w:val="nil"/>
              <w:left w:val="nil"/>
              <w:bottom w:val="nil"/>
              <w:right w:val="nil"/>
            </w:tcBorders>
            <w:shd w:val="clear" w:color="auto" w:fill="auto"/>
            <w:noWrap/>
            <w:vAlign w:val="center"/>
          </w:tcPr>
          <w:p w14:paraId="1770EC51" w14:textId="77777777" w:rsidR="007832F1" w:rsidRPr="00573975" w:rsidRDefault="007832F1" w:rsidP="007832F1">
            <w:pPr>
              <w:spacing w:before="60" w:after="30" w:line="276" w:lineRule="auto"/>
              <w:jc w:val="both"/>
              <w:rPr>
                <w:rFonts w:ascii="Arial" w:hAnsi="Arial" w:cs="Arial"/>
                <w:color w:val="000000"/>
                <w:sz w:val="15"/>
                <w:szCs w:val="15"/>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2024</w:t>
            </w:r>
          </w:p>
        </w:tc>
        <w:tc>
          <w:tcPr>
            <w:tcW w:w="972" w:type="dxa"/>
            <w:tcBorders>
              <w:top w:val="nil"/>
              <w:left w:val="nil"/>
              <w:bottom w:val="nil"/>
              <w:right w:val="nil"/>
            </w:tcBorders>
            <w:shd w:val="clear" w:color="auto" w:fill="auto"/>
            <w:noWrap/>
          </w:tcPr>
          <w:p w14:paraId="62268C4E" w14:textId="0643C1B9" w:rsidR="007832F1" w:rsidRPr="00573975" w:rsidRDefault="007832F1" w:rsidP="007832F1">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bottom w:val="nil"/>
              <w:right w:val="nil"/>
            </w:tcBorders>
            <w:shd w:val="clear" w:color="auto" w:fill="auto"/>
            <w:noWrap/>
            <w:vAlign w:val="center"/>
          </w:tcPr>
          <w:p w14:paraId="7BE184F8" w14:textId="20379186" w:rsidR="007832F1" w:rsidRPr="00573975" w:rsidRDefault="007832F1" w:rsidP="007832F1">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55</w:t>
            </w:r>
          </w:p>
        </w:tc>
        <w:tc>
          <w:tcPr>
            <w:tcW w:w="1150" w:type="dxa"/>
            <w:tcBorders>
              <w:top w:val="nil"/>
              <w:left w:val="nil"/>
              <w:bottom w:val="nil"/>
              <w:right w:val="nil"/>
            </w:tcBorders>
            <w:shd w:val="clear" w:color="auto" w:fill="auto"/>
            <w:noWrap/>
            <w:vAlign w:val="center"/>
          </w:tcPr>
          <w:p w14:paraId="15B708DF" w14:textId="08E01709" w:rsidR="007832F1" w:rsidRPr="00573975" w:rsidRDefault="007832F1" w:rsidP="007832F1">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26,655</w:t>
            </w:r>
          </w:p>
        </w:tc>
        <w:tc>
          <w:tcPr>
            <w:tcW w:w="1070" w:type="dxa"/>
            <w:tcBorders>
              <w:top w:val="nil"/>
              <w:left w:val="nil"/>
              <w:bottom w:val="nil"/>
              <w:right w:val="nil"/>
            </w:tcBorders>
            <w:shd w:val="clear" w:color="auto" w:fill="auto"/>
            <w:noWrap/>
            <w:vAlign w:val="center"/>
          </w:tcPr>
          <w:p w14:paraId="29DC0058" w14:textId="021E38BE" w:rsidR="007832F1" w:rsidRPr="00573975" w:rsidRDefault="007832F1" w:rsidP="007832F1">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12,103</w:t>
            </w:r>
          </w:p>
        </w:tc>
        <w:tc>
          <w:tcPr>
            <w:tcW w:w="919" w:type="dxa"/>
            <w:tcBorders>
              <w:top w:val="nil"/>
              <w:left w:val="nil"/>
              <w:bottom w:val="nil"/>
              <w:right w:val="nil"/>
            </w:tcBorders>
            <w:shd w:val="clear" w:color="auto" w:fill="auto"/>
            <w:noWrap/>
            <w:vAlign w:val="center"/>
          </w:tcPr>
          <w:p w14:paraId="780605AF" w14:textId="67154237" w:rsidR="007832F1" w:rsidRPr="00573975" w:rsidRDefault="007832F1" w:rsidP="007832F1">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7,446</w:t>
            </w:r>
          </w:p>
        </w:tc>
        <w:tc>
          <w:tcPr>
            <w:tcW w:w="931" w:type="dxa"/>
            <w:tcBorders>
              <w:top w:val="nil"/>
              <w:left w:val="nil"/>
              <w:bottom w:val="nil"/>
              <w:right w:val="nil"/>
            </w:tcBorders>
            <w:shd w:val="clear" w:color="auto" w:fill="auto"/>
            <w:noWrap/>
            <w:vAlign w:val="center"/>
          </w:tcPr>
          <w:p w14:paraId="1A1502FD" w14:textId="75EDFDED" w:rsidR="007832F1" w:rsidRPr="00573975" w:rsidRDefault="007832F1" w:rsidP="007832F1">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3,650</w:t>
            </w:r>
          </w:p>
        </w:tc>
        <w:tc>
          <w:tcPr>
            <w:tcW w:w="981" w:type="dxa"/>
            <w:tcBorders>
              <w:top w:val="nil"/>
              <w:left w:val="nil"/>
              <w:bottom w:val="nil"/>
              <w:right w:val="nil"/>
            </w:tcBorders>
            <w:shd w:val="clear" w:color="auto" w:fill="auto"/>
            <w:noWrap/>
            <w:vAlign w:val="center"/>
          </w:tcPr>
          <w:p w14:paraId="3320537E" w14:textId="024FE2A9" w:rsidR="007832F1" w:rsidRPr="00573975" w:rsidRDefault="007832F1" w:rsidP="007832F1">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49,909</w:t>
            </w:r>
          </w:p>
        </w:tc>
      </w:tr>
      <w:tr w:rsidR="00A36DB1" w:rsidRPr="00573975" w14:paraId="7C45A01E" w14:textId="77777777" w:rsidTr="005D5512">
        <w:trPr>
          <w:trHeight w:val="275"/>
        </w:trPr>
        <w:tc>
          <w:tcPr>
            <w:tcW w:w="2088" w:type="dxa"/>
            <w:tcBorders>
              <w:top w:val="nil"/>
              <w:left w:val="nil"/>
              <w:bottom w:val="nil"/>
              <w:right w:val="nil"/>
            </w:tcBorders>
            <w:shd w:val="clear" w:color="auto" w:fill="auto"/>
            <w:noWrap/>
            <w:vAlign w:val="center"/>
          </w:tcPr>
          <w:p w14:paraId="6B002D32" w14:textId="77777777" w:rsidR="00A36DB1" w:rsidRPr="00573975" w:rsidRDefault="00A36DB1" w:rsidP="001B07CE">
            <w:pPr>
              <w:spacing w:before="60" w:after="30" w:line="276" w:lineRule="auto"/>
              <w:jc w:val="both"/>
              <w:rPr>
                <w:rFonts w:ascii="Arial" w:hAnsi="Arial" w:cs="Arial"/>
                <w:color w:val="000000"/>
                <w:sz w:val="15"/>
                <w:szCs w:val="15"/>
                <w:lang w:val="en-GB"/>
              </w:rPr>
            </w:pPr>
          </w:p>
        </w:tc>
        <w:tc>
          <w:tcPr>
            <w:tcW w:w="972" w:type="dxa"/>
            <w:tcBorders>
              <w:top w:val="nil"/>
              <w:left w:val="nil"/>
              <w:right w:val="nil"/>
            </w:tcBorders>
            <w:shd w:val="clear" w:color="auto" w:fill="auto"/>
            <w:noWrap/>
            <w:vAlign w:val="center"/>
          </w:tcPr>
          <w:p w14:paraId="00D2C084" w14:textId="77777777" w:rsidR="00A36DB1" w:rsidRPr="00573975" w:rsidRDefault="00A36DB1" w:rsidP="001B07CE">
            <w:pPr>
              <w:spacing w:before="60" w:after="30" w:line="276" w:lineRule="auto"/>
              <w:jc w:val="center"/>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30304A6A" w14:textId="77777777" w:rsidR="00A36DB1" w:rsidRPr="00573975" w:rsidRDefault="00A36DB1" w:rsidP="001B07CE">
            <w:pPr>
              <w:spacing w:before="60" w:after="30" w:line="276" w:lineRule="auto"/>
              <w:jc w:val="right"/>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47A3A2C5" w14:textId="77777777" w:rsidR="00A36DB1" w:rsidRPr="00573975" w:rsidRDefault="00A36DB1" w:rsidP="001B07CE">
            <w:pPr>
              <w:spacing w:before="60" w:after="30" w:line="276" w:lineRule="auto"/>
              <w:jc w:val="right"/>
              <w:rPr>
                <w:rFonts w:ascii="Arial" w:hAnsi="Arial" w:cs="Arial"/>
                <w:color w:val="000000"/>
                <w:sz w:val="15"/>
                <w:szCs w:val="15"/>
              </w:rPr>
            </w:pPr>
          </w:p>
        </w:tc>
        <w:tc>
          <w:tcPr>
            <w:tcW w:w="1070" w:type="dxa"/>
            <w:tcBorders>
              <w:top w:val="nil"/>
              <w:left w:val="nil"/>
              <w:right w:val="nil"/>
            </w:tcBorders>
            <w:shd w:val="clear" w:color="auto" w:fill="auto"/>
            <w:noWrap/>
            <w:vAlign w:val="center"/>
          </w:tcPr>
          <w:p w14:paraId="6BA831DF" w14:textId="77777777" w:rsidR="00A36DB1" w:rsidRPr="00573975" w:rsidRDefault="00A36DB1" w:rsidP="001B07CE">
            <w:pPr>
              <w:spacing w:before="60" w:after="30" w:line="276" w:lineRule="auto"/>
              <w:jc w:val="right"/>
              <w:rPr>
                <w:rFonts w:ascii="Arial" w:hAnsi="Arial" w:cs="Arial"/>
                <w:color w:val="000000"/>
                <w:sz w:val="15"/>
                <w:szCs w:val="15"/>
              </w:rPr>
            </w:pPr>
          </w:p>
        </w:tc>
        <w:tc>
          <w:tcPr>
            <w:tcW w:w="919" w:type="dxa"/>
            <w:tcBorders>
              <w:top w:val="nil"/>
              <w:left w:val="nil"/>
              <w:right w:val="nil"/>
            </w:tcBorders>
            <w:shd w:val="clear" w:color="auto" w:fill="auto"/>
            <w:noWrap/>
            <w:vAlign w:val="center"/>
          </w:tcPr>
          <w:p w14:paraId="2E8E397D" w14:textId="77777777" w:rsidR="00A36DB1" w:rsidRPr="00573975" w:rsidRDefault="00A36DB1" w:rsidP="001B07CE">
            <w:pPr>
              <w:spacing w:before="60" w:after="30" w:line="276" w:lineRule="auto"/>
              <w:jc w:val="right"/>
              <w:rPr>
                <w:rFonts w:ascii="Arial" w:hAnsi="Arial" w:cs="Arial"/>
                <w:color w:val="000000"/>
                <w:sz w:val="15"/>
                <w:szCs w:val="15"/>
              </w:rPr>
            </w:pPr>
          </w:p>
        </w:tc>
        <w:tc>
          <w:tcPr>
            <w:tcW w:w="931" w:type="dxa"/>
            <w:tcBorders>
              <w:top w:val="nil"/>
              <w:left w:val="nil"/>
              <w:right w:val="nil"/>
            </w:tcBorders>
            <w:shd w:val="clear" w:color="auto" w:fill="auto"/>
            <w:noWrap/>
            <w:vAlign w:val="center"/>
          </w:tcPr>
          <w:p w14:paraId="21404575" w14:textId="77777777" w:rsidR="00A36DB1" w:rsidRPr="00573975" w:rsidRDefault="00A36DB1" w:rsidP="001B07CE">
            <w:pPr>
              <w:spacing w:before="60" w:after="30" w:line="276" w:lineRule="auto"/>
              <w:jc w:val="right"/>
              <w:rPr>
                <w:rFonts w:ascii="Arial" w:hAnsi="Arial" w:cs="Arial"/>
                <w:color w:val="000000"/>
                <w:sz w:val="15"/>
                <w:szCs w:val="15"/>
              </w:rPr>
            </w:pPr>
          </w:p>
        </w:tc>
        <w:tc>
          <w:tcPr>
            <w:tcW w:w="981" w:type="dxa"/>
            <w:tcBorders>
              <w:top w:val="nil"/>
              <w:left w:val="nil"/>
              <w:right w:val="nil"/>
            </w:tcBorders>
            <w:shd w:val="clear" w:color="auto" w:fill="auto"/>
            <w:noWrap/>
            <w:vAlign w:val="center"/>
          </w:tcPr>
          <w:p w14:paraId="39B55333" w14:textId="77777777" w:rsidR="00A36DB1" w:rsidRPr="00573975" w:rsidRDefault="00A36DB1" w:rsidP="001B07CE">
            <w:pPr>
              <w:spacing w:before="60" w:after="30" w:line="276" w:lineRule="auto"/>
              <w:jc w:val="right"/>
              <w:rPr>
                <w:rFonts w:ascii="Arial" w:hAnsi="Arial" w:cs="Arial"/>
                <w:color w:val="000000"/>
                <w:sz w:val="15"/>
                <w:szCs w:val="15"/>
              </w:rPr>
            </w:pPr>
          </w:p>
        </w:tc>
      </w:tr>
      <w:tr w:rsidR="00E139AA" w:rsidRPr="00573975" w14:paraId="5B49D48B" w14:textId="77777777" w:rsidTr="005D5512">
        <w:trPr>
          <w:trHeight w:val="275"/>
        </w:trPr>
        <w:tc>
          <w:tcPr>
            <w:tcW w:w="3060" w:type="dxa"/>
            <w:gridSpan w:val="2"/>
            <w:tcBorders>
              <w:top w:val="nil"/>
              <w:left w:val="nil"/>
              <w:bottom w:val="nil"/>
              <w:right w:val="nil"/>
            </w:tcBorders>
            <w:shd w:val="clear" w:color="auto" w:fill="auto"/>
            <w:noWrap/>
            <w:vAlign w:val="center"/>
          </w:tcPr>
          <w:p w14:paraId="6FAFCA9C" w14:textId="185D673A" w:rsidR="00E139AA" w:rsidRPr="00573975" w:rsidRDefault="00E139AA" w:rsidP="001B07CE">
            <w:pPr>
              <w:spacing w:before="60" w:after="30" w:line="276" w:lineRule="auto"/>
              <w:rPr>
                <w:rFonts w:ascii="Arial" w:hAnsi="Arial" w:cs="Arial"/>
                <w:color w:val="000000"/>
                <w:sz w:val="15"/>
                <w:szCs w:val="15"/>
              </w:rPr>
            </w:pPr>
            <w:r w:rsidRPr="00573975">
              <w:rPr>
                <w:rFonts w:ascii="Arial" w:hAnsi="Arial" w:cs="Arial"/>
                <w:b/>
                <w:bCs/>
                <w:color w:val="000000"/>
                <w:sz w:val="15"/>
                <w:szCs w:val="15"/>
                <w:lang w:val="en-GB"/>
              </w:rPr>
              <w:t>Allowance for impairments</w:t>
            </w:r>
          </w:p>
        </w:tc>
        <w:tc>
          <w:tcPr>
            <w:tcW w:w="1150" w:type="dxa"/>
            <w:tcBorders>
              <w:top w:val="nil"/>
              <w:left w:val="nil"/>
              <w:right w:val="nil"/>
            </w:tcBorders>
            <w:shd w:val="clear" w:color="auto" w:fill="auto"/>
            <w:noWrap/>
            <w:vAlign w:val="center"/>
          </w:tcPr>
          <w:p w14:paraId="45FCC233" w14:textId="77777777" w:rsidR="00E139AA" w:rsidRPr="00573975" w:rsidRDefault="00E139AA" w:rsidP="001B07CE">
            <w:pPr>
              <w:spacing w:before="60" w:after="30" w:line="276" w:lineRule="auto"/>
              <w:jc w:val="right"/>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0CB2FE5D" w14:textId="77777777" w:rsidR="00E139AA" w:rsidRPr="00573975" w:rsidRDefault="00E139AA" w:rsidP="001B07CE">
            <w:pPr>
              <w:spacing w:before="60" w:after="30" w:line="276" w:lineRule="auto"/>
              <w:jc w:val="right"/>
              <w:rPr>
                <w:rFonts w:ascii="Arial" w:hAnsi="Arial" w:cs="Arial"/>
                <w:color w:val="000000"/>
                <w:sz w:val="15"/>
                <w:szCs w:val="15"/>
              </w:rPr>
            </w:pPr>
          </w:p>
        </w:tc>
        <w:tc>
          <w:tcPr>
            <w:tcW w:w="1070" w:type="dxa"/>
            <w:tcBorders>
              <w:top w:val="nil"/>
              <w:left w:val="nil"/>
              <w:right w:val="nil"/>
            </w:tcBorders>
            <w:shd w:val="clear" w:color="auto" w:fill="auto"/>
            <w:noWrap/>
            <w:vAlign w:val="center"/>
          </w:tcPr>
          <w:p w14:paraId="49D4F579" w14:textId="77777777" w:rsidR="00E139AA" w:rsidRPr="00573975" w:rsidRDefault="00E139AA" w:rsidP="001B07CE">
            <w:pPr>
              <w:spacing w:before="60" w:after="30" w:line="276" w:lineRule="auto"/>
              <w:jc w:val="right"/>
              <w:rPr>
                <w:rFonts w:ascii="Arial" w:hAnsi="Arial" w:cs="Arial"/>
                <w:color w:val="000000"/>
                <w:sz w:val="15"/>
                <w:szCs w:val="15"/>
              </w:rPr>
            </w:pPr>
          </w:p>
        </w:tc>
        <w:tc>
          <w:tcPr>
            <w:tcW w:w="919" w:type="dxa"/>
            <w:tcBorders>
              <w:top w:val="nil"/>
              <w:left w:val="nil"/>
              <w:right w:val="nil"/>
            </w:tcBorders>
            <w:shd w:val="clear" w:color="auto" w:fill="auto"/>
            <w:noWrap/>
            <w:vAlign w:val="center"/>
          </w:tcPr>
          <w:p w14:paraId="09DA0BEF" w14:textId="77777777" w:rsidR="00E139AA" w:rsidRPr="00573975" w:rsidRDefault="00E139AA" w:rsidP="001B07CE">
            <w:pPr>
              <w:spacing w:before="60" w:after="30" w:line="276" w:lineRule="auto"/>
              <w:jc w:val="right"/>
              <w:rPr>
                <w:rFonts w:ascii="Arial" w:hAnsi="Arial" w:cs="Arial"/>
                <w:color w:val="000000"/>
                <w:sz w:val="15"/>
                <w:szCs w:val="15"/>
              </w:rPr>
            </w:pPr>
          </w:p>
        </w:tc>
        <w:tc>
          <w:tcPr>
            <w:tcW w:w="931" w:type="dxa"/>
            <w:tcBorders>
              <w:top w:val="nil"/>
              <w:left w:val="nil"/>
              <w:right w:val="nil"/>
            </w:tcBorders>
            <w:shd w:val="clear" w:color="auto" w:fill="auto"/>
            <w:noWrap/>
            <w:vAlign w:val="center"/>
          </w:tcPr>
          <w:p w14:paraId="0D0895A9" w14:textId="77777777" w:rsidR="00E139AA" w:rsidRPr="00573975" w:rsidRDefault="00E139AA" w:rsidP="001B07CE">
            <w:pPr>
              <w:spacing w:before="60" w:after="30" w:line="276" w:lineRule="auto"/>
              <w:jc w:val="right"/>
              <w:rPr>
                <w:rFonts w:ascii="Arial" w:hAnsi="Arial" w:cs="Arial"/>
                <w:color w:val="000000"/>
                <w:sz w:val="15"/>
                <w:szCs w:val="15"/>
              </w:rPr>
            </w:pPr>
          </w:p>
        </w:tc>
        <w:tc>
          <w:tcPr>
            <w:tcW w:w="981" w:type="dxa"/>
            <w:tcBorders>
              <w:top w:val="nil"/>
              <w:left w:val="nil"/>
              <w:right w:val="nil"/>
            </w:tcBorders>
            <w:shd w:val="clear" w:color="auto" w:fill="auto"/>
            <w:noWrap/>
            <w:vAlign w:val="center"/>
          </w:tcPr>
          <w:p w14:paraId="1D6232F6" w14:textId="77777777" w:rsidR="00E139AA" w:rsidRPr="00573975" w:rsidRDefault="00E139AA" w:rsidP="001B07CE">
            <w:pPr>
              <w:spacing w:before="60" w:after="30" w:line="276" w:lineRule="auto"/>
              <w:jc w:val="right"/>
              <w:rPr>
                <w:rFonts w:ascii="Arial" w:hAnsi="Arial" w:cs="Arial"/>
                <w:color w:val="000000"/>
                <w:sz w:val="15"/>
                <w:szCs w:val="15"/>
              </w:rPr>
            </w:pPr>
          </w:p>
        </w:tc>
      </w:tr>
      <w:tr w:rsidR="00252366" w:rsidRPr="00573975" w14:paraId="5FBC1A02" w14:textId="77777777" w:rsidTr="00452216">
        <w:trPr>
          <w:trHeight w:val="275"/>
        </w:trPr>
        <w:tc>
          <w:tcPr>
            <w:tcW w:w="2088" w:type="dxa"/>
            <w:tcBorders>
              <w:top w:val="nil"/>
              <w:left w:val="nil"/>
              <w:bottom w:val="nil"/>
              <w:right w:val="nil"/>
            </w:tcBorders>
            <w:shd w:val="clear" w:color="auto" w:fill="auto"/>
            <w:noWrap/>
            <w:vAlign w:val="center"/>
          </w:tcPr>
          <w:p w14:paraId="446E4719" w14:textId="21430287" w:rsidR="00252366" w:rsidRPr="00573975" w:rsidRDefault="00252366" w:rsidP="00252366">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rPr>
              <w:t xml:space="preserve">As </w:t>
            </w:r>
            <w:proofErr w:type="gramStart"/>
            <w:r w:rsidRPr="00573975">
              <w:rPr>
                <w:rFonts w:ascii="Arial" w:hAnsi="Arial" w:cs="Arial"/>
                <w:color w:val="000000"/>
                <w:sz w:val="15"/>
                <w:szCs w:val="15"/>
              </w:rPr>
              <w:t>at</w:t>
            </w:r>
            <w:proofErr w:type="gramEnd"/>
            <w:r w:rsidRPr="00573975">
              <w:rPr>
                <w:rFonts w:ascii="Arial" w:hAnsi="Arial" w:cs="Arial"/>
                <w:color w:val="000000"/>
                <w:sz w:val="15"/>
                <w:szCs w:val="15"/>
              </w:rPr>
              <w:t xml:space="preserve"> 1 January 2023</w:t>
            </w:r>
          </w:p>
        </w:tc>
        <w:tc>
          <w:tcPr>
            <w:tcW w:w="972" w:type="dxa"/>
            <w:tcBorders>
              <w:top w:val="nil"/>
              <w:left w:val="nil"/>
              <w:right w:val="nil"/>
            </w:tcBorders>
            <w:shd w:val="clear" w:color="auto" w:fill="auto"/>
            <w:noWrap/>
          </w:tcPr>
          <w:p w14:paraId="55AA535C" w14:textId="67F628F5"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1,253</w:t>
            </w:r>
          </w:p>
        </w:tc>
        <w:tc>
          <w:tcPr>
            <w:tcW w:w="1150" w:type="dxa"/>
            <w:tcBorders>
              <w:top w:val="nil"/>
              <w:left w:val="nil"/>
              <w:right w:val="nil"/>
            </w:tcBorders>
            <w:shd w:val="clear" w:color="auto" w:fill="auto"/>
            <w:noWrap/>
          </w:tcPr>
          <w:p w14:paraId="024CE2FE" w14:textId="3CE6B330"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5AACD355" w14:textId="0DEE2A87"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3,725</w:t>
            </w:r>
          </w:p>
        </w:tc>
        <w:tc>
          <w:tcPr>
            <w:tcW w:w="1070" w:type="dxa"/>
            <w:tcBorders>
              <w:top w:val="nil"/>
              <w:left w:val="nil"/>
              <w:right w:val="nil"/>
            </w:tcBorders>
            <w:shd w:val="clear" w:color="auto" w:fill="auto"/>
            <w:noWrap/>
            <w:vAlign w:val="bottom"/>
          </w:tcPr>
          <w:p w14:paraId="33345267" w14:textId="302CEB4D"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shd w:val="clear" w:color="auto" w:fill="auto"/>
            <w:noWrap/>
            <w:vAlign w:val="bottom"/>
          </w:tcPr>
          <w:p w14:paraId="794A00D2" w14:textId="625E042A"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shd w:val="clear" w:color="auto" w:fill="auto"/>
            <w:noWrap/>
            <w:vAlign w:val="bottom"/>
          </w:tcPr>
          <w:p w14:paraId="270E7C77" w14:textId="7BEAEE36"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right w:val="nil"/>
            </w:tcBorders>
            <w:shd w:val="clear" w:color="auto" w:fill="auto"/>
            <w:noWrap/>
          </w:tcPr>
          <w:p w14:paraId="71C9A497" w14:textId="6E716E8C"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4,978</w:t>
            </w:r>
          </w:p>
        </w:tc>
      </w:tr>
      <w:tr w:rsidR="00252366" w:rsidRPr="00573975" w14:paraId="30264BCF" w14:textId="77777777" w:rsidTr="00452216">
        <w:trPr>
          <w:trHeight w:val="275"/>
        </w:trPr>
        <w:tc>
          <w:tcPr>
            <w:tcW w:w="2088" w:type="dxa"/>
            <w:tcBorders>
              <w:top w:val="nil"/>
              <w:left w:val="nil"/>
              <w:bottom w:val="nil"/>
              <w:right w:val="nil"/>
            </w:tcBorders>
            <w:shd w:val="clear" w:color="auto" w:fill="auto"/>
            <w:noWrap/>
            <w:vAlign w:val="center"/>
          </w:tcPr>
          <w:p w14:paraId="119537FB" w14:textId="0DC67542" w:rsidR="00252366" w:rsidRPr="00573975" w:rsidRDefault="00252366" w:rsidP="00252366">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2023</w:t>
            </w:r>
          </w:p>
        </w:tc>
        <w:tc>
          <w:tcPr>
            <w:tcW w:w="972" w:type="dxa"/>
            <w:tcBorders>
              <w:top w:val="nil"/>
              <w:left w:val="nil"/>
              <w:right w:val="nil"/>
            </w:tcBorders>
            <w:shd w:val="clear" w:color="auto" w:fill="auto"/>
            <w:noWrap/>
          </w:tcPr>
          <w:p w14:paraId="2491521B" w14:textId="10AAD8B7"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1,253</w:t>
            </w:r>
          </w:p>
        </w:tc>
        <w:tc>
          <w:tcPr>
            <w:tcW w:w="1150" w:type="dxa"/>
            <w:tcBorders>
              <w:top w:val="nil"/>
              <w:left w:val="nil"/>
              <w:right w:val="nil"/>
            </w:tcBorders>
            <w:shd w:val="clear" w:color="auto" w:fill="auto"/>
            <w:noWrap/>
          </w:tcPr>
          <w:p w14:paraId="760798F1" w14:textId="7BEA5B14"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1C834C2A" w14:textId="4B95F3B6"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3,725</w:t>
            </w:r>
          </w:p>
        </w:tc>
        <w:tc>
          <w:tcPr>
            <w:tcW w:w="1070" w:type="dxa"/>
            <w:tcBorders>
              <w:top w:val="nil"/>
              <w:left w:val="nil"/>
              <w:right w:val="nil"/>
            </w:tcBorders>
            <w:shd w:val="clear" w:color="auto" w:fill="auto"/>
            <w:noWrap/>
            <w:vAlign w:val="bottom"/>
          </w:tcPr>
          <w:p w14:paraId="740DAF69" w14:textId="6D7B3562"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shd w:val="clear" w:color="auto" w:fill="auto"/>
            <w:noWrap/>
            <w:vAlign w:val="bottom"/>
          </w:tcPr>
          <w:p w14:paraId="4C0F4C46" w14:textId="05FDED00"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shd w:val="clear" w:color="auto" w:fill="auto"/>
            <w:noWrap/>
            <w:vAlign w:val="bottom"/>
          </w:tcPr>
          <w:p w14:paraId="01EE0076" w14:textId="63957596"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right w:val="nil"/>
            </w:tcBorders>
            <w:shd w:val="clear" w:color="auto" w:fill="auto"/>
            <w:noWrap/>
          </w:tcPr>
          <w:p w14:paraId="229458FB" w14:textId="7D26266B"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4,978</w:t>
            </w:r>
          </w:p>
        </w:tc>
      </w:tr>
      <w:tr w:rsidR="00252366" w:rsidRPr="00573975" w14:paraId="00BF6406" w14:textId="77777777" w:rsidTr="00452216">
        <w:trPr>
          <w:trHeight w:val="275"/>
        </w:trPr>
        <w:tc>
          <w:tcPr>
            <w:tcW w:w="2088" w:type="dxa"/>
            <w:tcBorders>
              <w:top w:val="nil"/>
              <w:left w:val="nil"/>
              <w:bottom w:val="nil"/>
              <w:right w:val="nil"/>
            </w:tcBorders>
            <w:shd w:val="clear" w:color="auto" w:fill="auto"/>
            <w:noWrap/>
            <w:vAlign w:val="center"/>
          </w:tcPr>
          <w:p w14:paraId="33016565" w14:textId="6BB4F6CB" w:rsidR="00252366" w:rsidRPr="00573975" w:rsidRDefault="00252366" w:rsidP="00252366">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2024</w:t>
            </w:r>
          </w:p>
        </w:tc>
        <w:tc>
          <w:tcPr>
            <w:tcW w:w="972" w:type="dxa"/>
            <w:tcBorders>
              <w:top w:val="nil"/>
              <w:left w:val="nil"/>
              <w:right w:val="nil"/>
            </w:tcBorders>
            <w:shd w:val="clear" w:color="auto" w:fill="auto"/>
            <w:noWrap/>
            <w:vAlign w:val="center"/>
          </w:tcPr>
          <w:p w14:paraId="579B9F71" w14:textId="2FDACEB8"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1,253</w:t>
            </w:r>
          </w:p>
        </w:tc>
        <w:tc>
          <w:tcPr>
            <w:tcW w:w="1150" w:type="dxa"/>
            <w:tcBorders>
              <w:top w:val="nil"/>
              <w:left w:val="nil"/>
              <w:right w:val="nil"/>
            </w:tcBorders>
            <w:shd w:val="clear" w:color="auto" w:fill="auto"/>
            <w:noWrap/>
          </w:tcPr>
          <w:p w14:paraId="0840A465" w14:textId="5D3F4201"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vAlign w:val="center"/>
          </w:tcPr>
          <w:p w14:paraId="32EF7136" w14:textId="3EC3F790"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3,725</w:t>
            </w:r>
          </w:p>
        </w:tc>
        <w:tc>
          <w:tcPr>
            <w:tcW w:w="1070" w:type="dxa"/>
            <w:tcBorders>
              <w:top w:val="nil"/>
              <w:left w:val="nil"/>
              <w:right w:val="nil"/>
            </w:tcBorders>
            <w:shd w:val="clear" w:color="auto" w:fill="auto"/>
            <w:noWrap/>
            <w:vAlign w:val="bottom"/>
          </w:tcPr>
          <w:p w14:paraId="26D6F923" w14:textId="536C360C"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shd w:val="clear" w:color="auto" w:fill="auto"/>
            <w:noWrap/>
            <w:vAlign w:val="bottom"/>
          </w:tcPr>
          <w:p w14:paraId="2020895C" w14:textId="4C7FCBF0"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shd w:val="clear" w:color="auto" w:fill="auto"/>
            <w:noWrap/>
            <w:vAlign w:val="bottom"/>
          </w:tcPr>
          <w:p w14:paraId="1B425981" w14:textId="0820EF8E"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right w:val="nil"/>
            </w:tcBorders>
            <w:shd w:val="clear" w:color="auto" w:fill="auto"/>
            <w:noWrap/>
            <w:vAlign w:val="center"/>
          </w:tcPr>
          <w:p w14:paraId="5B705D7D" w14:textId="67603EE0"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4,978</w:t>
            </w:r>
          </w:p>
        </w:tc>
      </w:tr>
      <w:tr w:rsidR="00E73150" w:rsidRPr="00573975" w14:paraId="1BA61469" w14:textId="77777777" w:rsidTr="005D5512">
        <w:trPr>
          <w:trHeight w:val="275"/>
        </w:trPr>
        <w:tc>
          <w:tcPr>
            <w:tcW w:w="2088" w:type="dxa"/>
            <w:tcBorders>
              <w:top w:val="nil"/>
              <w:left w:val="nil"/>
              <w:bottom w:val="nil"/>
              <w:right w:val="nil"/>
            </w:tcBorders>
            <w:shd w:val="clear" w:color="auto" w:fill="auto"/>
            <w:noWrap/>
            <w:vAlign w:val="center"/>
          </w:tcPr>
          <w:p w14:paraId="266F6082" w14:textId="77777777" w:rsidR="00E73150" w:rsidRPr="00573975" w:rsidRDefault="00E73150" w:rsidP="001B07CE">
            <w:pPr>
              <w:spacing w:before="60" w:after="30" w:line="276" w:lineRule="auto"/>
              <w:jc w:val="both"/>
              <w:rPr>
                <w:rFonts w:ascii="Arial" w:hAnsi="Arial" w:cs="Arial"/>
                <w:color w:val="000000"/>
                <w:sz w:val="15"/>
                <w:szCs w:val="15"/>
                <w:lang w:val="en-GB"/>
              </w:rPr>
            </w:pPr>
          </w:p>
        </w:tc>
        <w:tc>
          <w:tcPr>
            <w:tcW w:w="972" w:type="dxa"/>
            <w:tcBorders>
              <w:top w:val="nil"/>
              <w:left w:val="nil"/>
              <w:right w:val="nil"/>
            </w:tcBorders>
            <w:shd w:val="clear" w:color="auto" w:fill="auto"/>
            <w:noWrap/>
            <w:vAlign w:val="center"/>
          </w:tcPr>
          <w:p w14:paraId="19D61E24" w14:textId="77777777" w:rsidR="00E73150" w:rsidRPr="00573975" w:rsidRDefault="00E73150" w:rsidP="001B07CE">
            <w:pPr>
              <w:spacing w:before="60" w:after="30" w:line="276" w:lineRule="auto"/>
              <w:jc w:val="center"/>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464F066C"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60B631AD"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1070" w:type="dxa"/>
            <w:tcBorders>
              <w:top w:val="nil"/>
              <w:left w:val="nil"/>
              <w:right w:val="nil"/>
            </w:tcBorders>
            <w:shd w:val="clear" w:color="auto" w:fill="auto"/>
            <w:noWrap/>
            <w:vAlign w:val="center"/>
          </w:tcPr>
          <w:p w14:paraId="489CAEE3"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919" w:type="dxa"/>
            <w:tcBorders>
              <w:top w:val="nil"/>
              <w:left w:val="nil"/>
              <w:right w:val="nil"/>
            </w:tcBorders>
            <w:shd w:val="clear" w:color="auto" w:fill="auto"/>
            <w:noWrap/>
            <w:vAlign w:val="center"/>
          </w:tcPr>
          <w:p w14:paraId="3DEE09AA"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931" w:type="dxa"/>
            <w:tcBorders>
              <w:top w:val="nil"/>
              <w:left w:val="nil"/>
              <w:right w:val="nil"/>
            </w:tcBorders>
            <w:shd w:val="clear" w:color="auto" w:fill="auto"/>
            <w:noWrap/>
            <w:vAlign w:val="center"/>
          </w:tcPr>
          <w:p w14:paraId="6FF5985F"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981" w:type="dxa"/>
            <w:tcBorders>
              <w:top w:val="nil"/>
              <w:left w:val="nil"/>
              <w:right w:val="nil"/>
            </w:tcBorders>
            <w:shd w:val="clear" w:color="auto" w:fill="auto"/>
            <w:noWrap/>
            <w:vAlign w:val="center"/>
          </w:tcPr>
          <w:p w14:paraId="3BE357A4" w14:textId="77777777" w:rsidR="00E73150" w:rsidRPr="00573975" w:rsidRDefault="00E73150" w:rsidP="001B07CE">
            <w:pPr>
              <w:spacing w:before="60" w:after="30" w:line="276" w:lineRule="auto"/>
              <w:jc w:val="right"/>
              <w:rPr>
                <w:rFonts w:ascii="Arial" w:hAnsi="Arial" w:cs="Arial"/>
                <w:color w:val="000000"/>
                <w:sz w:val="15"/>
                <w:szCs w:val="15"/>
              </w:rPr>
            </w:pPr>
          </w:p>
        </w:tc>
      </w:tr>
      <w:tr w:rsidR="00E73150" w:rsidRPr="00573975" w14:paraId="22FC2703" w14:textId="77777777" w:rsidTr="005D5512">
        <w:trPr>
          <w:trHeight w:val="275"/>
        </w:trPr>
        <w:tc>
          <w:tcPr>
            <w:tcW w:w="2088" w:type="dxa"/>
            <w:tcBorders>
              <w:top w:val="nil"/>
              <w:left w:val="nil"/>
              <w:bottom w:val="nil"/>
              <w:right w:val="nil"/>
            </w:tcBorders>
            <w:shd w:val="clear" w:color="auto" w:fill="auto"/>
            <w:noWrap/>
            <w:vAlign w:val="center"/>
          </w:tcPr>
          <w:p w14:paraId="5D9FEE27" w14:textId="59E9BD6F" w:rsidR="00E73150" w:rsidRPr="00573975" w:rsidRDefault="00E73150" w:rsidP="001B07CE">
            <w:pPr>
              <w:spacing w:before="60" w:after="30" w:line="276" w:lineRule="auto"/>
              <w:jc w:val="both"/>
              <w:rPr>
                <w:rFonts w:ascii="Arial" w:hAnsi="Arial" w:cs="Arial"/>
                <w:b/>
                <w:bCs/>
                <w:color w:val="000000"/>
                <w:sz w:val="15"/>
                <w:szCs w:val="15"/>
                <w:lang w:val="en-GB"/>
              </w:rPr>
            </w:pPr>
            <w:r w:rsidRPr="00573975">
              <w:rPr>
                <w:rFonts w:ascii="Arial" w:hAnsi="Arial" w:cs="Arial"/>
                <w:b/>
                <w:bCs/>
                <w:color w:val="000000"/>
                <w:sz w:val="15"/>
                <w:szCs w:val="15"/>
                <w:lang w:val="en-GB"/>
              </w:rPr>
              <w:t xml:space="preserve">Net </w:t>
            </w:r>
            <w:r w:rsidR="000A0615" w:rsidRPr="00573975">
              <w:rPr>
                <w:rFonts w:ascii="Arial" w:hAnsi="Arial" w:cs="Arial"/>
                <w:b/>
                <w:bCs/>
                <w:color w:val="000000"/>
                <w:sz w:val="15"/>
                <w:szCs w:val="15"/>
              </w:rPr>
              <w:t>cost</w:t>
            </w:r>
            <w:r w:rsidRPr="00573975">
              <w:rPr>
                <w:rFonts w:ascii="Arial" w:hAnsi="Arial" w:cs="Arial"/>
                <w:b/>
                <w:bCs/>
                <w:color w:val="000000"/>
                <w:sz w:val="15"/>
                <w:szCs w:val="15"/>
                <w:lang w:val="en-GB"/>
              </w:rPr>
              <w:t xml:space="preserve"> value</w:t>
            </w:r>
          </w:p>
        </w:tc>
        <w:tc>
          <w:tcPr>
            <w:tcW w:w="972" w:type="dxa"/>
            <w:tcBorders>
              <w:top w:val="nil"/>
              <w:left w:val="nil"/>
              <w:right w:val="nil"/>
            </w:tcBorders>
            <w:shd w:val="clear" w:color="auto" w:fill="auto"/>
            <w:noWrap/>
            <w:vAlign w:val="center"/>
          </w:tcPr>
          <w:p w14:paraId="5B803BC9" w14:textId="77777777" w:rsidR="00E73150" w:rsidRPr="00573975" w:rsidRDefault="00E73150" w:rsidP="001B07CE">
            <w:pPr>
              <w:spacing w:before="60" w:after="30" w:line="276" w:lineRule="auto"/>
              <w:jc w:val="center"/>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61828441"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6718A394"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1070" w:type="dxa"/>
            <w:tcBorders>
              <w:top w:val="nil"/>
              <w:left w:val="nil"/>
              <w:right w:val="nil"/>
            </w:tcBorders>
            <w:shd w:val="clear" w:color="auto" w:fill="auto"/>
            <w:noWrap/>
            <w:vAlign w:val="center"/>
          </w:tcPr>
          <w:p w14:paraId="3748492C"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919" w:type="dxa"/>
            <w:tcBorders>
              <w:top w:val="nil"/>
              <w:left w:val="nil"/>
              <w:right w:val="nil"/>
            </w:tcBorders>
            <w:shd w:val="clear" w:color="auto" w:fill="auto"/>
            <w:noWrap/>
            <w:vAlign w:val="center"/>
          </w:tcPr>
          <w:p w14:paraId="6B2BDFBE"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931" w:type="dxa"/>
            <w:tcBorders>
              <w:top w:val="nil"/>
              <w:left w:val="nil"/>
              <w:right w:val="nil"/>
            </w:tcBorders>
            <w:shd w:val="clear" w:color="auto" w:fill="auto"/>
            <w:noWrap/>
            <w:vAlign w:val="center"/>
          </w:tcPr>
          <w:p w14:paraId="0D337629"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981" w:type="dxa"/>
            <w:tcBorders>
              <w:top w:val="nil"/>
              <w:left w:val="nil"/>
              <w:right w:val="nil"/>
            </w:tcBorders>
            <w:shd w:val="clear" w:color="auto" w:fill="auto"/>
            <w:noWrap/>
            <w:vAlign w:val="center"/>
          </w:tcPr>
          <w:p w14:paraId="0A48B95F" w14:textId="77777777" w:rsidR="00E73150" w:rsidRPr="00573975" w:rsidRDefault="00E73150" w:rsidP="001B07CE">
            <w:pPr>
              <w:spacing w:before="60" w:after="30" w:line="276" w:lineRule="auto"/>
              <w:jc w:val="right"/>
              <w:rPr>
                <w:rFonts w:ascii="Arial" w:hAnsi="Arial" w:cs="Arial"/>
                <w:color w:val="000000"/>
                <w:sz w:val="15"/>
                <w:szCs w:val="15"/>
              </w:rPr>
            </w:pPr>
          </w:p>
        </w:tc>
      </w:tr>
      <w:tr w:rsidR="00E73150" w:rsidRPr="00573975" w14:paraId="511DCA14" w14:textId="77777777" w:rsidTr="005D5512">
        <w:trPr>
          <w:trHeight w:val="275"/>
        </w:trPr>
        <w:tc>
          <w:tcPr>
            <w:tcW w:w="2088" w:type="dxa"/>
            <w:tcBorders>
              <w:top w:val="nil"/>
              <w:left w:val="nil"/>
              <w:bottom w:val="nil"/>
              <w:right w:val="nil"/>
            </w:tcBorders>
            <w:shd w:val="clear" w:color="auto" w:fill="auto"/>
            <w:noWrap/>
            <w:vAlign w:val="center"/>
          </w:tcPr>
          <w:p w14:paraId="12877E56" w14:textId="0F18068D" w:rsidR="00E73150" w:rsidRPr="00573975" w:rsidRDefault="00E73150" w:rsidP="001B07C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2023</w:t>
            </w:r>
          </w:p>
        </w:tc>
        <w:tc>
          <w:tcPr>
            <w:tcW w:w="972" w:type="dxa"/>
            <w:tcBorders>
              <w:top w:val="nil"/>
              <w:left w:val="nil"/>
              <w:right w:val="nil"/>
            </w:tcBorders>
            <w:shd w:val="clear" w:color="auto" w:fill="auto"/>
            <w:noWrap/>
            <w:vAlign w:val="center"/>
          </w:tcPr>
          <w:p w14:paraId="73065D04" w14:textId="2153C569" w:rsidR="00E73150" w:rsidRPr="00573975" w:rsidRDefault="00954EBE" w:rsidP="001B07CE">
            <w:pPr>
              <w:pBdr>
                <w:bottom w:val="single" w:sz="12" w:space="1" w:color="auto"/>
              </w:pBdr>
              <w:spacing w:before="60" w:after="30" w:line="276" w:lineRule="auto"/>
              <w:jc w:val="right"/>
              <w:rPr>
                <w:rFonts w:ascii="Arial" w:hAnsi="Arial" w:cs="Arial"/>
                <w:color w:val="000000"/>
                <w:sz w:val="15"/>
                <w:szCs w:val="15"/>
              </w:rPr>
            </w:pPr>
            <w:r w:rsidRPr="00573975">
              <w:rPr>
                <w:rFonts w:ascii="Arial" w:hAnsi="Arial" w:cs="Arial"/>
                <w:color w:val="000000"/>
                <w:sz w:val="15"/>
                <w:szCs w:val="15"/>
              </w:rPr>
              <w:t>28,011</w:t>
            </w:r>
          </w:p>
        </w:tc>
        <w:tc>
          <w:tcPr>
            <w:tcW w:w="1150" w:type="dxa"/>
            <w:tcBorders>
              <w:top w:val="nil"/>
              <w:left w:val="nil"/>
              <w:right w:val="nil"/>
            </w:tcBorders>
            <w:shd w:val="clear" w:color="auto" w:fill="auto"/>
            <w:noWrap/>
            <w:vAlign w:val="center"/>
          </w:tcPr>
          <w:p w14:paraId="562B4FFF" w14:textId="2EC17C0D" w:rsidR="00E73150" w:rsidRPr="00573975" w:rsidRDefault="00954EBE" w:rsidP="001B07CE">
            <w:pPr>
              <w:pBdr>
                <w:bottom w:val="single" w:sz="12" w:space="1" w:color="auto"/>
              </w:pBdr>
              <w:spacing w:before="60" w:after="30" w:line="276" w:lineRule="auto"/>
              <w:jc w:val="right"/>
              <w:rPr>
                <w:rFonts w:ascii="Arial" w:hAnsi="Arial" w:cs="Arial"/>
                <w:color w:val="000000"/>
                <w:sz w:val="15"/>
                <w:szCs w:val="15"/>
              </w:rPr>
            </w:pPr>
            <w:r w:rsidRPr="00573975">
              <w:rPr>
                <w:rFonts w:ascii="Arial" w:hAnsi="Arial" w:cs="Arial"/>
                <w:color w:val="000000"/>
                <w:sz w:val="15"/>
                <w:szCs w:val="15"/>
              </w:rPr>
              <w:t>13</w:t>
            </w:r>
          </w:p>
        </w:tc>
        <w:tc>
          <w:tcPr>
            <w:tcW w:w="1150" w:type="dxa"/>
            <w:tcBorders>
              <w:top w:val="nil"/>
              <w:left w:val="nil"/>
              <w:right w:val="nil"/>
            </w:tcBorders>
            <w:shd w:val="clear" w:color="auto" w:fill="auto"/>
            <w:noWrap/>
            <w:vAlign w:val="center"/>
          </w:tcPr>
          <w:p w14:paraId="56A8D90E" w14:textId="0D80795A" w:rsidR="00E73150" w:rsidRPr="00573975" w:rsidRDefault="00954EBE" w:rsidP="001B07CE">
            <w:pPr>
              <w:pBdr>
                <w:bottom w:val="single" w:sz="12" w:space="1" w:color="auto"/>
              </w:pBdr>
              <w:spacing w:before="60" w:after="30" w:line="276" w:lineRule="auto"/>
              <w:jc w:val="right"/>
              <w:rPr>
                <w:rFonts w:ascii="Arial" w:hAnsi="Arial" w:cs="Arial"/>
                <w:color w:val="000000"/>
                <w:sz w:val="15"/>
                <w:szCs w:val="15"/>
              </w:rPr>
            </w:pPr>
            <w:r w:rsidRPr="00573975">
              <w:rPr>
                <w:rFonts w:ascii="Arial" w:hAnsi="Arial" w:cs="Arial"/>
                <w:color w:val="000000"/>
                <w:sz w:val="15"/>
                <w:szCs w:val="15"/>
              </w:rPr>
              <w:t>3,637</w:t>
            </w:r>
          </w:p>
        </w:tc>
        <w:tc>
          <w:tcPr>
            <w:tcW w:w="1070" w:type="dxa"/>
            <w:tcBorders>
              <w:top w:val="nil"/>
              <w:left w:val="nil"/>
              <w:right w:val="nil"/>
            </w:tcBorders>
            <w:shd w:val="clear" w:color="auto" w:fill="auto"/>
            <w:noWrap/>
            <w:vAlign w:val="center"/>
          </w:tcPr>
          <w:p w14:paraId="269BCBC0" w14:textId="3ED9F2AC" w:rsidR="00E73150" w:rsidRPr="00573975" w:rsidRDefault="00954EBE" w:rsidP="001B07CE">
            <w:pPr>
              <w:pBdr>
                <w:bottom w:val="single" w:sz="12" w:space="1" w:color="auto"/>
              </w:pBdr>
              <w:spacing w:before="60" w:after="30" w:line="276" w:lineRule="auto"/>
              <w:jc w:val="right"/>
              <w:rPr>
                <w:rFonts w:ascii="Arial" w:hAnsi="Arial" w:cs="Arial"/>
                <w:color w:val="000000"/>
                <w:sz w:val="15"/>
                <w:szCs w:val="15"/>
              </w:rPr>
            </w:pPr>
            <w:r w:rsidRPr="00573975">
              <w:rPr>
                <w:rFonts w:ascii="Arial" w:hAnsi="Arial" w:cs="Arial"/>
                <w:color w:val="000000"/>
                <w:sz w:val="15"/>
                <w:szCs w:val="15"/>
              </w:rPr>
              <w:t>2,491</w:t>
            </w:r>
          </w:p>
        </w:tc>
        <w:tc>
          <w:tcPr>
            <w:tcW w:w="919" w:type="dxa"/>
            <w:tcBorders>
              <w:top w:val="nil"/>
              <w:left w:val="nil"/>
              <w:right w:val="nil"/>
            </w:tcBorders>
            <w:shd w:val="clear" w:color="auto" w:fill="auto"/>
            <w:noWrap/>
            <w:vAlign w:val="center"/>
          </w:tcPr>
          <w:p w14:paraId="41E43A2D" w14:textId="56B880AC" w:rsidR="00E73150" w:rsidRPr="00573975" w:rsidRDefault="00954EBE" w:rsidP="001B07CE">
            <w:pPr>
              <w:pBdr>
                <w:bottom w:val="single" w:sz="12" w:space="1" w:color="auto"/>
              </w:pBdr>
              <w:spacing w:before="60" w:after="30" w:line="276" w:lineRule="auto"/>
              <w:jc w:val="right"/>
              <w:rPr>
                <w:rFonts w:ascii="Arial" w:hAnsi="Arial" w:cs="Arial"/>
                <w:color w:val="000000"/>
                <w:sz w:val="15"/>
                <w:szCs w:val="15"/>
              </w:rPr>
            </w:pPr>
            <w:r w:rsidRPr="00573975">
              <w:rPr>
                <w:rFonts w:ascii="Arial" w:hAnsi="Arial" w:cs="Arial"/>
                <w:color w:val="000000"/>
                <w:sz w:val="15"/>
                <w:szCs w:val="15"/>
              </w:rPr>
              <w:t>2,060</w:t>
            </w:r>
          </w:p>
        </w:tc>
        <w:tc>
          <w:tcPr>
            <w:tcW w:w="931" w:type="dxa"/>
            <w:tcBorders>
              <w:top w:val="nil"/>
              <w:left w:val="nil"/>
              <w:right w:val="nil"/>
            </w:tcBorders>
            <w:shd w:val="clear" w:color="auto" w:fill="auto"/>
            <w:noWrap/>
            <w:vAlign w:val="center"/>
          </w:tcPr>
          <w:p w14:paraId="6B989761" w14:textId="04EF9748" w:rsidR="00E73150" w:rsidRPr="00573975" w:rsidRDefault="00954EBE" w:rsidP="001B07CE">
            <w:pPr>
              <w:pBdr>
                <w:bottom w:val="single" w:sz="12" w:space="1" w:color="auto"/>
              </w:pBdr>
              <w:spacing w:before="60" w:after="30" w:line="276" w:lineRule="auto"/>
              <w:jc w:val="right"/>
              <w:rPr>
                <w:rFonts w:ascii="Arial" w:hAnsi="Arial" w:cs="Arial"/>
                <w:color w:val="000000"/>
                <w:sz w:val="15"/>
                <w:szCs w:val="15"/>
              </w:rPr>
            </w:pPr>
            <w:r w:rsidRPr="00573975">
              <w:rPr>
                <w:rFonts w:ascii="Arial" w:hAnsi="Arial" w:cs="Arial"/>
                <w:color w:val="000000"/>
                <w:sz w:val="15"/>
                <w:szCs w:val="15"/>
              </w:rPr>
              <w:t>88</w:t>
            </w:r>
          </w:p>
        </w:tc>
        <w:tc>
          <w:tcPr>
            <w:tcW w:w="981" w:type="dxa"/>
            <w:tcBorders>
              <w:top w:val="nil"/>
              <w:left w:val="nil"/>
              <w:right w:val="nil"/>
            </w:tcBorders>
            <w:shd w:val="clear" w:color="auto" w:fill="auto"/>
            <w:noWrap/>
            <w:vAlign w:val="center"/>
          </w:tcPr>
          <w:p w14:paraId="57F44592" w14:textId="7041903A" w:rsidR="00E73150" w:rsidRPr="00573975" w:rsidRDefault="00954EBE" w:rsidP="001B07CE">
            <w:pPr>
              <w:pBdr>
                <w:bottom w:val="single" w:sz="12" w:space="1" w:color="auto"/>
              </w:pBdr>
              <w:spacing w:before="60" w:after="30" w:line="276" w:lineRule="auto"/>
              <w:jc w:val="right"/>
              <w:rPr>
                <w:rFonts w:ascii="Arial" w:hAnsi="Arial" w:cstheme="minorBidi"/>
                <w:color w:val="000000"/>
                <w:sz w:val="15"/>
                <w:szCs w:val="15"/>
                <w:cs/>
              </w:rPr>
            </w:pPr>
            <w:r w:rsidRPr="00573975">
              <w:rPr>
                <w:rFonts w:ascii="Arial" w:hAnsi="Arial" w:cs="Arial"/>
                <w:color w:val="000000"/>
                <w:sz w:val="15"/>
                <w:szCs w:val="15"/>
              </w:rPr>
              <w:t>36,300</w:t>
            </w:r>
          </w:p>
        </w:tc>
      </w:tr>
      <w:tr w:rsidR="00252366" w:rsidRPr="00573975" w14:paraId="1C8F3940" w14:textId="77777777" w:rsidTr="004D75DE">
        <w:trPr>
          <w:trHeight w:val="275"/>
        </w:trPr>
        <w:tc>
          <w:tcPr>
            <w:tcW w:w="2088" w:type="dxa"/>
            <w:tcBorders>
              <w:top w:val="nil"/>
              <w:left w:val="nil"/>
              <w:bottom w:val="nil"/>
              <w:right w:val="nil"/>
            </w:tcBorders>
            <w:shd w:val="clear" w:color="auto" w:fill="auto"/>
            <w:noWrap/>
            <w:vAlign w:val="center"/>
          </w:tcPr>
          <w:p w14:paraId="73E425CC" w14:textId="660687F9" w:rsidR="00252366" w:rsidRPr="00573975" w:rsidRDefault="00252366" w:rsidP="00252366">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2024</w:t>
            </w:r>
          </w:p>
        </w:tc>
        <w:tc>
          <w:tcPr>
            <w:tcW w:w="972" w:type="dxa"/>
            <w:tcBorders>
              <w:top w:val="nil"/>
              <w:left w:val="nil"/>
              <w:bottom w:val="nil"/>
              <w:right w:val="nil"/>
            </w:tcBorders>
            <w:shd w:val="clear" w:color="auto" w:fill="auto"/>
            <w:noWrap/>
            <w:vAlign w:val="center"/>
          </w:tcPr>
          <w:p w14:paraId="128B0BB5" w14:textId="32C93400" w:rsidR="00252366" w:rsidRPr="00573975" w:rsidRDefault="00252366" w:rsidP="00252366">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28,011</w:t>
            </w:r>
          </w:p>
        </w:tc>
        <w:tc>
          <w:tcPr>
            <w:tcW w:w="1150" w:type="dxa"/>
            <w:tcBorders>
              <w:top w:val="nil"/>
              <w:left w:val="nil"/>
              <w:bottom w:val="nil"/>
              <w:right w:val="nil"/>
            </w:tcBorders>
            <w:shd w:val="clear" w:color="auto" w:fill="auto"/>
            <w:noWrap/>
            <w:vAlign w:val="center"/>
          </w:tcPr>
          <w:p w14:paraId="7B4CD752" w14:textId="0BBF918F" w:rsidR="00252366" w:rsidRPr="00573975" w:rsidRDefault="00252366" w:rsidP="00252366">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12</w:t>
            </w:r>
          </w:p>
        </w:tc>
        <w:tc>
          <w:tcPr>
            <w:tcW w:w="1150" w:type="dxa"/>
            <w:tcBorders>
              <w:top w:val="nil"/>
              <w:left w:val="nil"/>
              <w:bottom w:val="nil"/>
              <w:right w:val="nil"/>
            </w:tcBorders>
            <w:shd w:val="clear" w:color="auto" w:fill="auto"/>
            <w:noWrap/>
            <w:vAlign w:val="center"/>
          </w:tcPr>
          <w:p w14:paraId="4DED6A50" w14:textId="16089D7C" w:rsidR="00252366" w:rsidRPr="00573975" w:rsidRDefault="00252366" w:rsidP="00252366">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3,485</w:t>
            </w:r>
          </w:p>
        </w:tc>
        <w:tc>
          <w:tcPr>
            <w:tcW w:w="1070" w:type="dxa"/>
            <w:tcBorders>
              <w:top w:val="nil"/>
              <w:left w:val="nil"/>
              <w:bottom w:val="nil"/>
              <w:right w:val="nil"/>
            </w:tcBorders>
            <w:shd w:val="clear" w:color="auto" w:fill="auto"/>
            <w:noWrap/>
            <w:vAlign w:val="center"/>
          </w:tcPr>
          <w:p w14:paraId="28144CEA" w14:textId="35F80761" w:rsidR="00252366" w:rsidRPr="00573975" w:rsidRDefault="001B2810" w:rsidP="00252366">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76</w:t>
            </w:r>
            <w:r w:rsidR="00B94701">
              <w:rPr>
                <w:rFonts w:ascii="Arial" w:hAnsi="Arial" w:cs="Arial"/>
                <w:color w:val="000000"/>
                <w:sz w:val="15"/>
                <w:szCs w:val="15"/>
              </w:rPr>
              <w:t>1</w:t>
            </w:r>
          </w:p>
        </w:tc>
        <w:tc>
          <w:tcPr>
            <w:tcW w:w="919" w:type="dxa"/>
            <w:tcBorders>
              <w:top w:val="nil"/>
              <w:left w:val="nil"/>
              <w:bottom w:val="nil"/>
              <w:right w:val="nil"/>
            </w:tcBorders>
            <w:shd w:val="clear" w:color="auto" w:fill="auto"/>
            <w:noWrap/>
            <w:vAlign w:val="center"/>
          </w:tcPr>
          <w:p w14:paraId="2DD77C49" w14:textId="5C52ABF2" w:rsidR="00252366" w:rsidRPr="00573975" w:rsidRDefault="00252366" w:rsidP="00252366">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1,224</w:t>
            </w:r>
          </w:p>
        </w:tc>
        <w:tc>
          <w:tcPr>
            <w:tcW w:w="931" w:type="dxa"/>
            <w:tcBorders>
              <w:top w:val="nil"/>
              <w:left w:val="nil"/>
              <w:bottom w:val="nil"/>
              <w:right w:val="nil"/>
            </w:tcBorders>
            <w:shd w:val="clear" w:color="auto" w:fill="auto"/>
            <w:noWrap/>
            <w:vAlign w:val="bottom"/>
          </w:tcPr>
          <w:p w14:paraId="3EC7B6BD" w14:textId="67AB11EC" w:rsidR="00252366" w:rsidRPr="00573975" w:rsidRDefault="00252366" w:rsidP="00252366">
            <w:pPr>
              <w:pBdr>
                <w:bottom w:val="single" w:sz="12"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bottom w:val="nil"/>
              <w:right w:val="nil"/>
            </w:tcBorders>
            <w:shd w:val="clear" w:color="auto" w:fill="auto"/>
            <w:noWrap/>
            <w:vAlign w:val="center"/>
          </w:tcPr>
          <w:p w14:paraId="0EBA4FAC" w14:textId="38AEDD2F" w:rsidR="00252366" w:rsidRPr="00573975" w:rsidRDefault="00252366" w:rsidP="00252366">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33,</w:t>
            </w:r>
            <w:r w:rsidR="001B2810">
              <w:rPr>
                <w:rFonts w:ascii="Arial" w:hAnsi="Arial" w:cs="Arial"/>
                <w:color w:val="000000"/>
                <w:sz w:val="15"/>
                <w:szCs w:val="15"/>
              </w:rPr>
              <w:t>49</w:t>
            </w:r>
            <w:r w:rsidR="00B94701">
              <w:rPr>
                <w:rFonts w:ascii="Arial" w:hAnsi="Arial" w:cs="Arial"/>
                <w:color w:val="000000"/>
                <w:sz w:val="15"/>
                <w:szCs w:val="15"/>
              </w:rPr>
              <w:t>3</w:t>
            </w:r>
          </w:p>
        </w:tc>
      </w:tr>
      <w:tr w:rsidR="00E73150" w:rsidRPr="00573975" w14:paraId="460BA425" w14:textId="77777777" w:rsidTr="005D5512">
        <w:trPr>
          <w:trHeight w:val="275"/>
        </w:trPr>
        <w:tc>
          <w:tcPr>
            <w:tcW w:w="2088" w:type="dxa"/>
            <w:tcBorders>
              <w:top w:val="nil"/>
              <w:left w:val="nil"/>
              <w:bottom w:val="nil"/>
              <w:right w:val="nil"/>
            </w:tcBorders>
            <w:shd w:val="clear" w:color="auto" w:fill="auto"/>
            <w:noWrap/>
            <w:vAlign w:val="center"/>
          </w:tcPr>
          <w:p w14:paraId="601B2797" w14:textId="77777777" w:rsidR="00E73150" w:rsidRPr="00573975" w:rsidRDefault="00E73150" w:rsidP="001B07CE">
            <w:pPr>
              <w:spacing w:before="60" w:after="30" w:line="276" w:lineRule="auto"/>
              <w:jc w:val="both"/>
              <w:rPr>
                <w:rFonts w:ascii="Arial" w:hAnsi="Arial" w:cs="Arial"/>
                <w:color w:val="000000"/>
                <w:sz w:val="15"/>
                <w:szCs w:val="15"/>
                <w:lang w:val="en-GB"/>
              </w:rPr>
            </w:pPr>
          </w:p>
        </w:tc>
        <w:tc>
          <w:tcPr>
            <w:tcW w:w="972" w:type="dxa"/>
            <w:tcBorders>
              <w:top w:val="nil"/>
              <w:left w:val="nil"/>
              <w:right w:val="nil"/>
            </w:tcBorders>
            <w:shd w:val="clear" w:color="auto" w:fill="auto"/>
            <w:noWrap/>
            <w:vAlign w:val="center"/>
          </w:tcPr>
          <w:p w14:paraId="0CCAAC97" w14:textId="77777777" w:rsidR="00E73150" w:rsidRPr="00573975" w:rsidRDefault="00E73150" w:rsidP="001B07CE">
            <w:pPr>
              <w:spacing w:before="60" w:after="30" w:line="276" w:lineRule="auto"/>
              <w:jc w:val="center"/>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564BE370"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38611D93"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1070" w:type="dxa"/>
            <w:tcBorders>
              <w:top w:val="nil"/>
              <w:left w:val="nil"/>
              <w:right w:val="nil"/>
            </w:tcBorders>
            <w:shd w:val="clear" w:color="auto" w:fill="auto"/>
            <w:noWrap/>
            <w:vAlign w:val="center"/>
          </w:tcPr>
          <w:p w14:paraId="00B85ABC"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919" w:type="dxa"/>
            <w:tcBorders>
              <w:top w:val="nil"/>
              <w:left w:val="nil"/>
              <w:right w:val="nil"/>
            </w:tcBorders>
            <w:shd w:val="clear" w:color="auto" w:fill="auto"/>
            <w:noWrap/>
            <w:vAlign w:val="center"/>
          </w:tcPr>
          <w:p w14:paraId="3B7D98F7"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931" w:type="dxa"/>
            <w:tcBorders>
              <w:top w:val="nil"/>
              <w:left w:val="nil"/>
              <w:right w:val="nil"/>
            </w:tcBorders>
            <w:shd w:val="clear" w:color="auto" w:fill="auto"/>
            <w:noWrap/>
            <w:vAlign w:val="center"/>
          </w:tcPr>
          <w:p w14:paraId="5C621E30" w14:textId="77777777" w:rsidR="00E73150" w:rsidRPr="00573975" w:rsidRDefault="00E73150" w:rsidP="001B07CE">
            <w:pPr>
              <w:spacing w:before="60" w:after="30" w:line="276" w:lineRule="auto"/>
              <w:jc w:val="right"/>
              <w:rPr>
                <w:rFonts w:ascii="Arial" w:hAnsi="Arial" w:cs="Arial"/>
                <w:color w:val="000000"/>
                <w:sz w:val="15"/>
                <w:szCs w:val="15"/>
              </w:rPr>
            </w:pPr>
          </w:p>
        </w:tc>
        <w:tc>
          <w:tcPr>
            <w:tcW w:w="981" w:type="dxa"/>
            <w:tcBorders>
              <w:top w:val="nil"/>
              <w:left w:val="nil"/>
              <w:right w:val="nil"/>
            </w:tcBorders>
            <w:shd w:val="clear" w:color="auto" w:fill="auto"/>
            <w:noWrap/>
            <w:vAlign w:val="center"/>
          </w:tcPr>
          <w:p w14:paraId="3B2CF04E" w14:textId="77777777" w:rsidR="00E73150" w:rsidRPr="00573975" w:rsidRDefault="00E73150" w:rsidP="001B07CE">
            <w:pPr>
              <w:spacing w:before="60" w:after="30" w:line="276" w:lineRule="auto"/>
              <w:jc w:val="right"/>
              <w:rPr>
                <w:rFonts w:ascii="Arial" w:hAnsi="Arial" w:cs="Arial"/>
                <w:color w:val="000000"/>
                <w:sz w:val="15"/>
                <w:szCs w:val="15"/>
              </w:rPr>
            </w:pPr>
          </w:p>
        </w:tc>
      </w:tr>
      <w:tr w:rsidR="009E1C20" w:rsidRPr="00573975" w14:paraId="3181E530" w14:textId="77777777" w:rsidTr="005D5512">
        <w:trPr>
          <w:trHeight w:val="275"/>
        </w:trPr>
        <w:tc>
          <w:tcPr>
            <w:tcW w:w="2088" w:type="dxa"/>
            <w:tcBorders>
              <w:top w:val="nil"/>
              <w:left w:val="nil"/>
              <w:bottom w:val="nil"/>
              <w:right w:val="nil"/>
            </w:tcBorders>
            <w:shd w:val="clear" w:color="auto" w:fill="auto"/>
            <w:noWrap/>
            <w:vAlign w:val="center"/>
          </w:tcPr>
          <w:p w14:paraId="4C5719FC" w14:textId="431B820B" w:rsidR="009E1C20" w:rsidRPr="002E3A8C" w:rsidRDefault="009B35AF" w:rsidP="001B07CE">
            <w:pPr>
              <w:spacing w:before="60" w:after="30" w:line="276" w:lineRule="auto"/>
              <w:jc w:val="both"/>
              <w:rPr>
                <w:rFonts w:ascii="Arial" w:hAnsi="Arial" w:cs="Arial"/>
                <w:b/>
                <w:bCs/>
                <w:color w:val="000000"/>
                <w:sz w:val="15"/>
                <w:szCs w:val="15"/>
                <w:lang w:val="en-GB"/>
              </w:rPr>
            </w:pPr>
            <w:r w:rsidRPr="002E3A8C">
              <w:rPr>
                <w:rFonts w:ascii="Arial" w:hAnsi="Arial" w:cs="Arial"/>
                <w:b/>
                <w:bCs/>
                <w:color w:val="000000"/>
                <w:sz w:val="15"/>
                <w:szCs w:val="15"/>
                <w:lang w:val="en-GB"/>
              </w:rPr>
              <w:t>Revaluation surplus</w:t>
            </w:r>
          </w:p>
        </w:tc>
        <w:tc>
          <w:tcPr>
            <w:tcW w:w="972" w:type="dxa"/>
            <w:tcBorders>
              <w:top w:val="nil"/>
              <w:left w:val="nil"/>
              <w:right w:val="nil"/>
            </w:tcBorders>
            <w:shd w:val="clear" w:color="auto" w:fill="auto"/>
            <w:noWrap/>
            <w:vAlign w:val="center"/>
          </w:tcPr>
          <w:p w14:paraId="448CADBE" w14:textId="77777777" w:rsidR="009E1C20" w:rsidRPr="00573975" w:rsidRDefault="009E1C20" w:rsidP="001B07CE">
            <w:pPr>
              <w:spacing w:before="60" w:after="30" w:line="276" w:lineRule="auto"/>
              <w:jc w:val="center"/>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63F219A7" w14:textId="77777777" w:rsidR="009E1C20" w:rsidRPr="00573975" w:rsidRDefault="009E1C20" w:rsidP="001B07CE">
            <w:pPr>
              <w:spacing w:before="60" w:after="30" w:line="276" w:lineRule="auto"/>
              <w:jc w:val="right"/>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59CF0E62" w14:textId="77777777" w:rsidR="009E1C20" w:rsidRPr="00573975" w:rsidRDefault="009E1C20" w:rsidP="001B07CE">
            <w:pPr>
              <w:spacing w:before="60" w:after="30" w:line="276" w:lineRule="auto"/>
              <w:jc w:val="right"/>
              <w:rPr>
                <w:rFonts w:ascii="Arial" w:hAnsi="Arial" w:cs="Arial"/>
                <w:color w:val="000000"/>
                <w:sz w:val="15"/>
                <w:szCs w:val="15"/>
              </w:rPr>
            </w:pPr>
          </w:p>
        </w:tc>
        <w:tc>
          <w:tcPr>
            <w:tcW w:w="1070" w:type="dxa"/>
            <w:tcBorders>
              <w:top w:val="nil"/>
              <w:left w:val="nil"/>
              <w:right w:val="nil"/>
            </w:tcBorders>
            <w:shd w:val="clear" w:color="auto" w:fill="auto"/>
            <w:noWrap/>
            <w:vAlign w:val="center"/>
          </w:tcPr>
          <w:p w14:paraId="7767A2F6" w14:textId="77777777" w:rsidR="009E1C20" w:rsidRPr="00573975" w:rsidRDefault="009E1C20" w:rsidP="001B07CE">
            <w:pPr>
              <w:spacing w:before="60" w:after="30" w:line="276" w:lineRule="auto"/>
              <w:jc w:val="right"/>
              <w:rPr>
                <w:rFonts w:ascii="Arial" w:hAnsi="Arial" w:cs="Arial"/>
                <w:color w:val="000000"/>
                <w:sz w:val="15"/>
                <w:szCs w:val="15"/>
              </w:rPr>
            </w:pPr>
          </w:p>
        </w:tc>
        <w:tc>
          <w:tcPr>
            <w:tcW w:w="919" w:type="dxa"/>
            <w:tcBorders>
              <w:top w:val="nil"/>
              <w:left w:val="nil"/>
              <w:right w:val="nil"/>
            </w:tcBorders>
            <w:shd w:val="clear" w:color="auto" w:fill="auto"/>
            <w:noWrap/>
            <w:vAlign w:val="center"/>
          </w:tcPr>
          <w:p w14:paraId="5DE39DA5" w14:textId="77777777" w:rsidR="009E1C20" w:rsidRPr="00573975" w:rsidRDefault="009E1C20" w:rsidP="001B07CE">
            <w:pPr>
              <w:spacing w:before="60" w:after="30" w:line="276" w:lineRule="auto"/>
              <w:jc w:val="right"/>
              <w:rPr>
                <w:rFonts w:ascii="Arial" w:hAnsi="Arial" w:cs="Arial"/>
                <w:color w:val="000000"/>
                <w:sz w:val="15"/>
                <w:szCs w:val="15"/>
              </w:rPr>
            </w:pPr>
          </w:p>
        </w:tc>
        <w:tc>
          <w:tcPr>
            <w:tcW w:w="931" w:type="dxa"/>
            <w:tcBorders>
              <w:top w:val="nil"/>
              <w:left w:val="nil"/>
              <w:right w:val="nil"/>
            </w:tcBorders>
            <w:shd w:val="clear" w:color="auto" w:fill="auto"/>
            <w:noWrap/>
            <w:vAlign w:val="center"/>
          </w:tcPr>
          <w:p w14:paraId="00239A89" w14:textId="77777777" w:rsidR="009E1C20" w:rsidRPr="00573975" w:rsidRDefault="009E1C20" w:rsidP="001B07CE">
            <w:pPr>
              <w:spacing w:before="60" w:after="30" w:line="276" w:lineRule="auto"/>
              <w:jc w:val="right"/>
              <w:rPr>
                <w:rFonts w:ascii="Arial" w:hAnsi="Arial" w:cs="Arial"/>
                <w:color w:val="000000"/>
                <w:sz w:val="15"/>
                <w:szCs w:val="15"/>
              </w:rPr>
            </w:pPr>
          </w:p>
        </w:tc>
        <w:tc>
          <w:tcPr>
            <w:tcW w:w="981" w:type="dxa"/>
            <w:tcBorders>
              <w:top w:val="nil"/>
              <w:left w:val="nil"/>
              <w:right w:val="nil"/>
            </w:tcBorders>
            <w:shd w:val="clear" w:color="auto" w:fill="auto"/>
            <w:noWrap/>
            <w:vAlign w:val="center"/>
          </w:tcPr>
          <w:p w14:paraId="70EC3A35" w14:textId="77777777" w:rsidR="009E1C20" w:rsidRPr="00573975" w:rsidRDefault="009E1C20" w:rsidP="001B07CE">
            <w:pPr>
              <w:spacing w:before="60" w:after="30" w:line="276" w:lineRule="auto"/>
              <w:jc w:val="right"/>
              <w:rPr>
                <w:rFonts w:ascii="Arial" w:hAnsi="Arial" w:cs="Arial"/>
                <w:color w:val="000000"/>
                <w:sz w:val="15"/>
                <w:szCs w:val="15"/>
              </w:rPr>
            </w:pPr>
          </w:p>
        </w:tc>
      </w:tr>
      <w:tr w:rsidR="00252366" w:rsidRPr="00573975" w14:paraId="0522B5C6" w14:textId="77777777" w:rsidTr="00FC5D34">
        <w:trPr>
          <w:trHeight w:val="275"/>
        </w:trPr>
        <w:tc>
          <w:tcPr>
            <w:tcW w:w="2088" w:type="dxa"/>
            <w:tcBorders>
              <w:top w:val="nil"/>
              <w:left w:val="nil"/>
              <w:bottom w:val="nil"/>
              <w:right w:val="nil"/>
            </w:tcBorders>
            <w:shd w:val="clear" w:color="auto" w:fill="auto"/>
            <w:noWrap/>
            <w:vAlign w:val="center"/>
          </w:tcPr>
          <w:p w14:paraId="17553AE1" w14:textId="38F04CF4" w:rsidR="00252366" w:rsidRPr="00573975" w:rsidRDefault="00252366" w:rsidP="00252366">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rPr>
              <w:t xml:space="preserve">As </w:t>
            </w:r>
            <w:proofErr w:type="gramStart"/>
            <w:r w:rsidRPr="00573975">
              <w:rPr>
                <w:rFonts w:ascii="Arial" w:hAnsi="Arial" w:cs="Arial"/>
                <w:color w:val="000000"/>
                <w:sz w:val="15"/>
                <w:szCs w:val="15"/>
              </w:rPr>
              <w:t>at</w:t>
            </w:r>
            <w:proofErr w:type="gramEnd"/>
            <w:r w:rsidRPr="00573975">
              <w:rPr>
                <w:rFonts w:ascii="Arial" w:hAnsi="Arial" w:cs="Arial"/>
                <w:color w:val="000000"/>
                <w:sz w:val="15"/>
                <w:szCs w:val="15"/>
              </w:rPr>
              <w:t xml:space="preserve"> 1 January 2023</w:t>
            </w:r>
          </w:p>
        </w:tc>
        <w:tc>
          <w:tcPr>
            <w:tcW w:w="972" w:type="dxa"/>
            <w:tcBorders>
              <w:top w:val="nil"/>
              <w:left w:val="nil"/>
              <w:right w:val="nil"/>
            </w:tcBorders>
            <w:shd w:val="clear" w:color="auto" w:fill="auto"/>
            <w:noWrap/>
          </w:tcPr>
          <w:p w14:paraId="3BC08B00" w14:textId="60D81ADA"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themeColor="text1"/>
                <w:sz w:val="15"/>
                <w:szCs w:val="15"/>
              </w:rPr>
              <w:t>44,330</w:t>
            </w:r>
          </w:p>
        </w:tc>
        <w:tc>
          <w:tcPr>
            <w:tcW w:w="1150" w:type="dxa"/>
            <w:tcBorders>
              <w:top w:val="nil"/>
              <w:left w:val="nil"/>
              <w:right w:val="nil"/>
            </w:tcBorders>
            <w:shd w:val="clear" w:color="auto" w:fill="auto"/>
            <w:noWrap/>
          </w:tcPr>
          <w:p w14:paraId="64A160DB" w14:textId="60976FB1"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1E0D93F1" w14:textId="386A57FA"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themeColor="text1"/>
                <w:sz w:val="15"/>
                <w:szCs w:val="15"/>
              </w:rPr>
              <w:t>17,803</w:t>
            </w:r>
          </w:p>
        </w:tc>
        <w:tc>
          <w:tcPr>
            <w:tcW w:w="1070" w:type="dxa"/>
            <w:tcBorders>
              <w:top w:val="nil"/>
              <w:left w:val="nil"/>
              <w:right w:val="nil"/>
            </w:tcBorders>
            <w:shd w:val="clear" w:color="auto" w:fill="auto"/>
            <w:noWrap/>
            <w:vAlign w:val="bottom"/>
          </w:tcPr>
          <w:p w14:paraId="09F14AFD" w14:textId="3929E65B"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shd w:val="clear" w:color="auto" w:fill="auto"/>
            <w:noWrap/>
            <w:vAlign w:val="bottom"/>
          </w:tcPr>
          <w:p w14:paraId="08D67580" w14:textId="025A680B"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shd w:val="clear" w:color="auto" w:fill="auto"/>
            <w:noWrap/>
            <w:vAlign w:val="bottom"/>
          </w:tcPr>
          <w:p w14:paraId="26665BB6" w14:textId="48D9136B"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right w:val="nil"/>
            </w:tcBorders>
            <w:shd w:val="clear" w:color="auto" w:fill="auto"/>
            <w:noWrap/>
          </w:tcPr>
          <w:p w14:paraId="3FD90F09" w14:textId="40AF7E3C"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themeColor="text1"/>
                <w:sz w:val="15"/>
                <w:szCs w:val="15"/>
              </w:rPr>
              <w:t>62,133</w:t>
            </w:r>
          </w:p>
        </w:tc>
      </w:tr>
      <w:tr w:rsidR="00252366" w:rsidRPr="00573975" w14:paraId="7D5804AB" w14:textId="77777777" w:rsidTr="00FC5D34">
        <w:trPr>
          <w:trHeight w:val="275"/>
        </w:trPr>
        <w:tc>
          <w:tcPr>
            <w:tcW w:w="2088" w:type="dxa"/>
            <w:tcBorders>
              <w:top w:val="nil"/>
              <w:left w:val="nil"/>
              <w:bottom w:val="nil"/>
              <w:right w:val="nil"/>
            </w:tcBorders>
            <w:shd w:val="clear" w:color="auto" w:fill="auto"/>
            <w:noWrap/>
            <w:vAlign w:val="center"/>
          </w:tcPr>
          <w:p w14:paraId="0A0CEB83" w14:textId="75C50235" w:rsidR="00252366" w:rsidRPr="00573975" w:rsidRDefault="00252366" w:rsidP="00252366">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2023</w:t>
            </w:r>
          </w:p>
        </w:tc>
        <w:tc>
          <w:tcPr>
            <w:tcW w:w="972" w:type="dxa"/>
            <w:tcBorders>
              <w:top w:val="nil"/>
              <w:left w:val="nil"/>
              <w:right w:val="nil"/>
            </w:tcBorders>
            <w:shd w:val="clear" w:color="auto" w:fill="auto"/>
            <w:noWrap/>
          </w:tcPr>
          <w:p w14:paraId="2CB3BB69" w14:textId="278A88F5"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themeColor="text1"/>
                <w:sz w:val="15"/>
                <w:szCs w:val="15"/>
              </w:rPr>
              <w:t>44,330</w:t>
            </w:r>
          </w:p>
        </w:tc>
        <w:tc>
          <w:tcPr>
            <w:tcW w:w="1150" w:type="dxa"/>
            <w:tcBorders>
              <w:top w:val="nil"/>
              <w:left w:val="nil"/>
              <w:right w:val="nil"/>
            </w:tcBorders>
            <w:shd w:val="clear" w:color="auto" w:fill="auto"/>
            <w:noWrap/>
          </w:tcPr>
          <w:p w14:paraId="0629752D" w14:textId="4975AFD7"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7F810481" w14:textId="1FBE7F09"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themeColor="text1"/>
                <w:sz w:val="15"/>
                <w:szCs w:val="15"/>
              </w:rPr>
              <w:t>17,803</w:t>
            </w:r>
          </w:p>
        </w:tc>
        <w:tc>
          <w:tcPr>
            <w:tcW w:w="1070" w:type="dxa"/>
            <w:tcBorders>
              <w:top w:val="nil"/>
              <w:left w:val="nil"/>
              <w:right w:val="nil"/>
            </w:tcBorders>
            <w:shd w:val="clear" w:color="auto" w:fill="auto"/>
            <w:noWrap/>
            <w:vAlign w:val="bottom"/>
          </w:tcPr>
          <w:p w14:paraId="1396BBCE" w14:textId="4DB8E1EA"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shd w:val="clear" w:color="auto" w:fill="auto"/>
            <w:noWrap/>
            <w:vAlign w:val="bottom"/>
          </w:tcPr>
          <w:p w14:paraId="18AF99E4" w14:textId="40185317"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shd w:val="clear" w:color="auto" w:fill="auto"/>
            <w:noWrap/>
            <w:vAlign w:val="bottom"/>
          </w:tcPr>
          <w:p w14:paraId="23AF8151" w14:textId="618C3292"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right w:val="nil"/>
            </w:tcBorders>
            <w:shd w:val="clear" w:color="auto" w:fill="auto"/>
            <w:noWrap/>
          </w:tcPr>
          <w:p w14:paraId="1F00D0D4" w14:textId="3FC0B289"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themeColor="text1"/>
                <w:sz w:val="15"/>
                <w:szCs w:val="15"/>
              </w:rPr>
              <w:t>62,133</w:t>
            </w:r>
          </w:p>
        </w:tc>
      </w:tr>
      <w:tr w:rsidR="00252366" w:rsidRPr="00573975" w14:paraId="5BEFFD60" w14:textId="77777777" w:rsidTr="00DB55C3">
        <w:trPr>
          <w:trHeight w:val="275"/>
        </w:trPr>
        <w:tc>
          <w:tcPr>
            <w:tcW w:w="2088" w:type="dxa"/>
            <w:tcBorders>
              <w:top w:val="nil"/>
              <w:left w:val="nil"/>
              <w:bottom w:val="nil"/>
              <w:right w:val="nil"/>
            </w:tcBorders>
            <w:shd w:val="clear" w:color="auto" w:fill="auto"/>
            <w:noWrap/>
            <w:vAlign w:val="center"/>
          </w:tcPr>
          <w:p w14:paraId="762B4E44" w14:textId="21F295BB" w:rsidR="00252366" w:rsidRPr="00573975" w:rsidRDefault="00252366" w:rsidP="00252366">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2024</w:t>
            </w:r>
          </w:p>
        </w:tc>
        <w:tc>
          <w:tcPr>
            <w:tcW w:w="972" w:type="dxa"/>
            <w:tcBorders>
              <w:top w:val="nil"/>
              <w:left w:val="nil"/>
              <w:right w:val="nil"/>
            </w:tcBorders>
            <w:shd w:val="clear" w:color="auto" w:fill="auto"/>
            <w:noWrap/>
            <w:vAlign w:val="center"/>
          </w:tcPr>
          <w:p w14:paraId="76667392" w14:textId="2152957F"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44,330</w:t>
            </w:r>
          </w:p>
        </w:tc>
        <w:tc>
          <w:tcPr>
            <w:tcW w:w="1150" w:type="dxa"/>
            <w:tcBorders>
              <w:top w:val="nil"/>
              <w:left w:val="nil"/>
              <w:right w:val="nil"/>
            </w:tcBorders>
            <w:shd w:val="clear" w:color="auto" w:fill="auto"/>
            <w:noWrap/>
          </w:tcPr>
          <w:p w14:paraId="536CA565" w14:textId="4AD81349"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vAlign w:val="center"/>
          </w:tcPr>
          <w:p w14:paraId="0A11E930" w14:textId="57E787E8"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17,803</w:t>
            </w:r>
          </w:p>
        </w:tc>
        <w:tc>
          <w:tcPr>
            <w:tcW w:w="1070" w:type="dxa"/>
            <w:tcBorders>
              <w:top w:val="nil"/>
              <w:left w:val="nil"/>
              <w:right w:val="nil"/>
            </w:tcBorders>
            <w:shd w:val="clear" w:color="auto" w:fill="auto"/>
            <w:noWrap/>
            <w:vAlign w:val="bottom"/>
          </w:tcPr>
          <w:p w14:paraId="6C2B9394" w14:textId="7D0CB0B0"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shd w:val="clear" w:color="auto" w:fill="auto"/>
            <w:noWrap/>
            <w:vAlign w:val="bottom"/>
          </w:tcPr>
          <w:p w14:paraId="5EC976FF" w14:textId="0E85EF69"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shd w:val="clear" w:color="auto" w:fill="auto"/>
            <w:noWrap/>
            <w:vAlign w:val="bottom"/>
          </w:tcPr>
          <w:p w14:paraId="71E6F391" w14:textId="07481C2D"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right w:val="nil"/>
            </w:tcBorders>
            <w:shd w:val="clear" w:color="auto" w:fill="auto"/>
            <w:noWrap/>
            <w:vAlign w:val="center"/>
          </w:tcPr>
          <w:p w14:paraId="441B0733" w14:textId="4829D5DC"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62,133</w:t>
            </w:r>
          </w:p>
        </w:tc>
      </w:tr>
      <w:tr w:rsidR="00C9150F" w:rsidRPr="00573975" w14:paraId="10288016" w14:textId="77777777" w:rsidTr="005D5512">
        <w:trPr>
          <w:trHeight w:val="275"/>
        </w:trPr>
        <w:tc>
          <w:tcPr>
            <w:tcW w:w="2088" w:type="dxa"/>
            <w:tcBorders>
              <w:top w:val="nil"/>
              <w:left w:val="nil"/>
              <w:bottom w:val="nil"/>
              <w:right w:val="nil"/>
            </w:tcBorders>
            <w:shd w:val="clear" w:color="auto" w:fill="auto"/>
            <w:noWrap/>
            <w:vAlign w:val="center"/>
          </w:tcPr>
          <w:p w14:paraId="1EF733FA" w14:textId="77777777" w:rsidR="00C9150F" w:rsidRPr="00573975" w:rsidRDefault="00C9150F" w:rsidP="001B07CE">
            <w:pPr>
              <w:spacing w:before="60" w:after="30" w:line="276" w:lineRule="auto"/>
              <w:jc w:val="both"/>
              <w:rPr>
                <w:rFonts w:ascii="Arial" w:hAnsi="Arial" w:cs="Arial"/>
                <w:color w:val="000000"/>
                <w:sz w:val="15"/>
                <w:szCs w:val="15"/>
                <w:lang w:val="en-GB"/>
              </w:rPr>
            </w:pPr>
          </w:p>
        </w:tc>
        <w:tc>
          <w:tcPr>
            <w:tcW w:w="972" w:type="dxa"/>
            <w:tcBorders>
              <w:top w:val="nil"/>
              <w:left w:val="nil"/>
              <w:right w:val="nil"/>
            </w:tcBorders>
            <w:shd w:val="clear" w:color="auto" w:fill="auto"/>
            <w:noWrap/>
            <w:vAlign w:val="center"/>
          </w:tcPr>
          <w:p w14:paraId="0C91CCE0" w14:textId="77777777" w:rsidR="00C9150F" w:rsidRPr="00717332" w:rsidRDefault="00C9150F" w:rsidP="001B07CE">
            <w:pPr>
              <w:spacing w:before="60" w:after="30" w:line="276" w:lineRule="auto"/>
              <w:jc w:val="right"/>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506D52B0" w14:textId="77777777" w:rsidR="00C9150F" w:rsidRPr="00717332" w:rsidRDefault="00C9150F" w:rsidP="001B07CE">
            <w:pPr>
              <w:spacing w:before="60" w:after="30" w:line="276" w:lineRule="auto"/>
              <w:jc w:val="right"/>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0D0A1550" w14:textId="77777777" w:rsidR="00C9150F" w:rsidRPr="00717332" w:rsidRDefault="00C9150F" w:rsidP="001B07CE">
            <w:pPr>
              <w:spacing w:before="60" w:after="30" w:line="276" w:lineRule="auto"/>
              <w:jc w:val="right"/>
              <w:rPr>
                <w:rFonts w:ascii="Arial" w:hAnsi="Arial" w:cs="Arial"/>
                <w:color w:val="000000"/>
                <w:sz w:val="15"/>
                <w:szCs w:val="15"/>
              </w:rPr>
            </w:pPr>
          </w:p>
        </w:tc>
        <w:tc>
          <w:tcPr>
            <w:tcW w:w="1070" w:type="dxa"/>
            <w:tcBorders>
              <w:top w:val="nil"/>
              <w:left w:val="nil"/>
              <w:right w:val="nil"/>
            </w:tcBorders>
            <w:shd w:val="clear" w:color="auto" w:fill="auto"/>
            <w:noWrap/>
            <w:vAlign w:val="center"/>
          </w:tcPr>
          <w:p w14:paraId="56E05CB4" w14:textId="77777777" w:rsidR="00C9150F" w:rsidRPr="00717332" w:rsidRDefault="00C9150F" w:rsidP="001B07CE">
            <w:pPr>
              <w:spacing w:before="60" w:after="30" w:line="276" w:lineRule="auto"/>
              <w:jc w:val="right"/>
              <w:rPr>
                <w:rFonts w:ascii="Arial" w:hAnsi="Arial" w:cs="Arial"/>
                <w:color w:val="000000"/>
                <w:sz w:val="15"/>
                <w:szCs w:val="15"/>
              </w:rPr>
            </w:pPr>
          </w:p>
        </w:tc>
        <w:tc>
          <w:tcPr>
            <w:tcW w:w="919" w:type="dxa"/>
            <w:tcBorders>
              <w:top w:val="nil"/>
              <w:left w:val="nil"/>
              <w:right w:val="nil"/>
            </w:tcBorders>
            <w:shd w:val="clear" w:color="auto" w:fill="auto"/>
            <w:noWrap/>
            <w:vAlign w:val="center"/>
          </w:tcPr>
          <w:p w14:paraId="78513988" w14:textId="77777777" w:rsidR="00C9150F" w:rsidRPr="00717332" w:rsidRDefault="00C9150F" w:rsidP="001B07CE">
            <w:pPr>
              <w:spacing w:before="60" w:after="30" w:line="276" w:lineRule="auto"/>
              <w:jc w:val="right"/>
              <w:rPr>
                <w:rFonts w:ascii="Arial" w:hAnsi="Arial" w:cs="Arial"/>
                <w:color w:val="000000"/>
                <w:sz w:val="15"/>
                <w:szCs w:val="15"/>
              </w:rPr>
            </w:pPr>
          </w:p>
        </w:tc>
        <w:tc>
          <w:tcPr>
            <w:tcW w:w="931" w:type="dxa"/>
            <w:tcBorders>
              <w:top w:val="nil"/>
              <w:left w:val="nil"/>
              <w:right w:val="nil"/>
            </w:tcBorders>
            <w:shd w:val="clear" w:color="auto" w:fill="auto"/>
            <w:noWrap/>
            <w:vAlign w:val="center"/>
          </w:tcPr>
          <w:p w14:paraId="5F1915EF" w14:textId="77777777" w:rsidR="00C9150F" w:rsidRPr="00717332" w:rsidRDefault="00C9150F" w:rsidP="001B07CE">
            <w:pPr>
              <w:spacing w:before="60" w:after="30" w:line="276" w:lineRule="auto"/>
              <w:jc w:val="right"/>
              <w:rPr>
                <w:rFonts w:ascii="Arial" w:hAnsi="Arial" w:cs="Arial"/>
                <w:color w:val="000000"/>
                <w:sz w:val="15"/>
                <w:szCs w:val="15"/>
              </w:rPr>
            </w:pPr>
          </w:p>
        </w:tc>
        <w:tc>
          <w:tcPr>
            <w:tcW w:w="981" w:type="dxa"/>
            <w:tcBorders>
              <w:top w:val="nil"/>
              <w:left w:val="nil"/>
              <w:right w:val="nil"/>
            </w:tcBorders>
            <w:shd w:val="clear" w:color="auto" w:fill="auto"/>
            <w:noWrap/>
            <w:vAlign w:val="center"/>
          </w:tcPr>
          <w:p w14:paraId="606B51A8" w14:textId="77777777" w:rsidR="00C9150F" w:rsidRPr="00717332" w:rsidRDefault="00C9150F" w:rsidP="001B07CE">
            <w:pPr>
              <w:spacing w:before="60" w:after="30" w:line="276" w:lineRule="auto"/>
              <w:jc w:val="right"/>
              <w:rPr>
                <w:rFonts w:ascii="Arial" w:hAnsi="Arial" w:cs="Arial"/>
                <w:color w:val="000000"/>
                <w:sz w:val="15"/>
                <w:szCs w:val="15"/>
              </w:rPr>
            </w:pPr>
          </w:p>
        </w:tc>
      </w:tr>
      <w:tr w:rsidR="00C9150F" w:rsidRPr="00573975" w14:paraId="2F6F4C33" w14:textId="77777777" w:rsidTr="005D5512">
        <w:trPr>
          <w:trHeight w:val="275"/>
        </w:trPr>
        <w:tc>
          <w:tcPr>
            <w:tcW w:w="2088" w:type="dxa"/>
            <w:tcBorders>
              <w:top w:val="nil"/>
              <w:left w:val="nil"/>
              <w:bottom w:val="nil"/>
              <w:right w:val="nil"/>
            </w:tcBorders>
            <w:shd w:val="clear" w:color="auto" w:fill="auto"/>
            <w:noWrap/>
            <w:vAlign w:val="center"/>
          </w:tcPr>
          <w:p w14:paraId="0E32D547" w14:textId="103A0459" w:rsidR="00C9150F" w:rsidRPr="002E3A8C" w:rsidRDefault="00C9150F" w:rsidP="00252366">
            <w:pPr>
              <w:spacing w:before="60" w:after="30" w:line="276" w:lineRule="auto"/>
              <w:ind w:right="-90"/>
              <w:rPr>
                <w:rFonts w:ascii="Arial" w:hAnsi="Arial" w:cs="Arial"/>
                <w:b/>
                <w:bCs/>
                <w:color w:val="000000"/>
                <w:sz w:val="15"/>
                <w:szCs w:val="15"/>
                <w:lang w:val="en-GB"/>
              </w:rPr>
            </w:pPr>
            <w:r w:rsidRPr="002E3A8C">
              <w:rPr>
                <w:rFonts w:ascii="Arial" w:hAnsi="Arial" w:cs="Arial"/>
                <w:b/>
                <w:bCs/>
                <w:color w:val="000000"/>
                <w:sz w:val="15"/>
                <w:szCs w:val="15"/>
                <w:lang w:val="en-GB"/>
              </w:rPr>
              <w:t xml:space="preserve">Accumulated depreciation </w:t>
            </w:r>
            <w:r w:rsidRPr="002E3A8C">
              <w:rPr>
                <w:rFonts w:ascii="Arial" w:hAnsi="Arial" w:cs="Arial"/>
                <w:b/>
                <w:bCs/>
                <w:color w:val="000000"/>
                <w:sz w:val="15"/>
                <w:szCs w:val="15"/>
                <w:lang w:val="en-GB"/>
              </w:rPr>
              <w:br/>
              <w:t xml:space="preserve">    of</w:t>
            </w:r>
            <w:r w:rsidRPr="002E3A8C">
              <w:rPr>
                <w:b/>
                <w:bCs/>
                <w:sz w:val="15"/>
                <w:szCs w:val="15"/>
              </w:rPr>
              <w:t xml:space="preserve"> </w:t>
            </w:r>
            <w:r w:rsidRPr="002E3A8C">
              <w:rPr>
                <w:rFonts w:ascii="Arial" w:hAnsi="Arial" w:cs="Arial"/>
                <w:b/>
                <w:bCs/>
                <w:color w:val="000000"/>
                <w:sz w:val="15"/>
                <w:szCs w:val="15"/>
                <w:lang w:val="en-GB"/>
              </w:rPr>
              <w:t>revaluation surplus</w:t>
            </w:r>
          </w:p>
        </w:tc>
        <w:tc>
          <w:tcPr>
            <w:tcW w:w="972" w:type="dxa"/>
            <w:tcBorders>
              <w:top w:val="nil"/>
              <w:left w:val="nil"/>
              <w:right w:val="nil"/>
            </w:tcBorders>
            <w:shd w:val="clear" w:color="auto" w:fill="auto"/>
            <w:noWrap/>
            <w:vAlign w:val="center"/>
          </w:tcPr>
          <w:p w14:paraId="4F2CABD4" w14:textId="77777777" w:rsidR="00C9150F" w:rsidRPr="00717332" w:rsidRDefault="00C9150F" w:rsidP="001B07CE">
            <w:pPr>
              <w:spacing w:before="60" w:after="30" w:line="276" w:lineRule="auto"/>
              <w:jc w:val="right"/>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7FC8D634" w14:textId="77777777" w:rsidR="00C9150F" w:rsidRPr="00717332" w:rsidRDefault="00C9150F" w:rsidP="001B07CE">
            <w:pPr>
              <w:spacing w:before="60" w:after="30" w:line="276" w:lineRule="auto"/>
              <w:jc w:val="right"/>
              <w:rPr>
                <w:rFonts w:ascii="Arial" w:hAnsi="Arial" w:cs="Arial"/>
                <w:color w:val="000000"/>
                <w:sz w:val="15"/>
                <w:szCs w:val="15"/>
              </w:rPr>
            </w:pPr>
          </w:p>
        </w:tc>
        <w:tc>
          <w:tcPr>
            <w:tcW w:w="1150" w:type="dxa"/>
            <w:tcBorders>
              <w:top w:val="nil"/>
              <w:left w:val="nil"/>
              <w:right w:val="nil"/>
            </w:tcBorders>
            <w:shd w:val="clear" w:color="auto" w:fill="auto"/>
            <w:noWrap/>
            <w:vAlign w:val="center"/>
          </w:tcPr>
          <w:p w14:paraId="56CE8233" w14:textId="77777777" w:rsidR="00C9150F" w:rsidRPr="00717332" w:rsidRDefault="00C9150F" w:rsidP="001B07CE">
            <w:pPr>
              <w:spacing w:before="60" w:after="30" w:line="276" w:lineRule="auto"/>
              <w:jc w:val="right"/>
              <w:rPr>
                <w:rFonts w:ascii="Arial" w:hAnsi="Arial" w:cs="Arial"/>
                <w:color w:val="000000"/>
                <w:sz w:val="15"/>
                <w:szCs w:val="15"/>
              </w:rPr>
            </w:pPr>
          </w:p>
        </w:tc>
        <w:tc>
          <w:tcPr>
            <w:tcW w:w="1070" w:type="dxa"/>
            <w:tcBorders>
              <w:top w:val="nil"/>
              <w:left w:val="nil"/>
              <w:right w:val="nil"/>
            </w:tcBorders>
            <w:shd w:val="clear" w:color="auto" w:fill="auto"/>
            <w:noWrap/>
            <w:vAlign w:val="center"/>
          </w:tcPr>
          <w:p w14:paraId="4B65BB5D" w14:textId="77777777" w:rsidR="00C9150F" w:rsidRPr="00717332" w:rsidRDefault="00C9150F" w:rsidP="001B07CE">
            <w:pPr>
              <w:spacing w:before="60" w:after="30" w:line="276" w:lineRule="auto"/>
              <w:jc w:val="right"/>
              <w:rPr>
                <w:rFonts w:ascii="Arial" w:hAnsi="Arial" w:cs="Arial"/>
                <w:color w:val="000000"/>
                <w:sz w:val="15"/>
                <w:szCs w:val="15"/>
              </w:rPr>
            </w:pPr>
          </w:p>
        </w:tc>
        <w:tc>
          <w:tcPr>
            <w:tcW w:w="919" w:type="dxa"/>
            <w:tcBorders>
              <w:top w:val="nil"/>
              <w:left w:val="nil"/>
              <w:right w:val="nil"/>
            </w:tcBorders>
            <w:shd w:val="clear" w:color="auto" w:fill="auto"/>
            <w:noWrap/>
            <w:vAlign w:val="center"/>
          </w:tcPr>
          <w:p w14:paraId="18D1BAA6" w14:textId="77777777" w:rsidR="00C9150F" w:rsidRPr="00717332" w:rsidRDefault="00C9150F" w:rsidP="001B07CE">
            <w:pPr>
              <w:spacing w:before="60" w:after="30" w:line="276" w:lineRule="auto"/>
              <w:jc w:val="right"/>
              <w:rPr>
                <w:rFonts w:ascii="Arial" w:hAnsi="Arial" w:cs="Arial"/>
                <w:color w:val="000000"/>
                <w:sz w:val="15"/>
                <w:szCs w:val="15"/>
              </w:rPr>
            </w:pPr>
          </w:p>
        </w:tc>
        <w:tc>
          <w:tcPr>
            <w:tcW w:w="931" w:type="dxa"/>
            <w:tcBorders>
              <w:top w:val="nil"/>
              <w:left w:val="nil"/>
              <w:right w:val="nil"/>
            </w:tcBorders>
            <w:shd w:val="clear" w:color="auto" w:fill="auto"/>
            <w:noWrap/>
            <w:vAlign w:val="center"/>
          </w:tcPr>
          <w:p w14:paraId="40F2404E" w14:textId="77777777" w:rsidR="00C9150F" w:rsidRPr="00717332" w:rsidRDefault="00C9150F" w:rsidP="001B07CE">
            <w:pPr>
              <w:spacing w:before="60" w:after="30" w:line="276" w:lineRule="auto"/>
              <w:jc w:val="right"/>
              <w:rPr>
                <w:rFonts w:ascii="Arial" w:hAnsi="Arial" w:cs="Arial"/>
                <w:color w:val="000000"/>
                <w:sz w:val="15"/>
                <w:szCs w:val="15"/>
              </w:rPr>
            </w:pPr>
          </w:p>
        </w:tc>
        <w:tc>
          <w:tcPr>
            <w:tcW w:w="981" w:type="dxa"/>
            <w:tcBorders>
              <w:top w:val="nil"/>
              <w:left w:val="nil"/>
              <w:right w:val="nil"/>
            </w:tcBorders>
            <w:shd w:val="clear" w:color="auto" w:fill="auto"/>
            <w:noWrap/>
            <w:vAlign w:val="center"/>
          </w:tcPr>
          <w:p w14:paraId="2899CD8C" w14:textId="77777777" w:rsidR="00C9150F" w:rsidRPr="00717332" w:rsidRDefault="00C9150F" w:rsidP="001B07CE">
            <w:pPr>
              <w:spacing w:before="60" w:after="30" w:line="276" w:lineRule="auto"/>
              <w:jc w:val="right"/>
              <w:rPr>
                <w:rFonts w:ascii="Arial" w:hAnsi="Arial" w:cs="Arial"/>
                <w:color w:val="000000"/>
                <w:sz w:val="15"/>
                <w:szCs w:val="15"/>
              </w:rPr>
            </w:pPr>
          </w:p>
        </w:tc>
      </w:tr>
      <w:tr w:rsidR="00252366" w:rsidRPr="00573975" w14:paraId="3A15F971" w14:textId="77777777" w:rsidTr="00665C8A">
        <w:trPr>
          <w:trHeight w:val="275"/>
        </w:trPr>
        <w:tc>
          <w:tcPr>
            <w:tcW w:w="2088" w:type="dxa"/>
            <w:tcBorders>
              <w:top w:val="nil"/>
              <w:left w:val="nil"/>
              <w:bottom w:val="nil"/>
              <w:right w:val="nil"/>
            </w:tcBorders>
            <w:shd w:val="clear" w:color="auto" w:fill="auto"/>
            <w:noWrap/>
            <w:vAlign w:val="center"/>
          </w:tcPr>
          <w:p w14:paraId="5288F009" w14:textId="4CE2B235" w:rsidR="00252366" w:rsidRPr="00573975" w:rsidRDefault="00252366" w:rsidP="00252366">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rPr>
              <w:t xml:space="preserve">As </w:t>
            </w:r>
            <w:proofErr w:type="gramStart"/>
            <w:r w:rsidRPr="00573975">
              <w:rPr>
                <w:rFonts w:ascii="Arial" w:hAnsi="Arial" w:cs="Arial"/>
                <w:color w:val="000000"/>
                <w:sz w:val="15"/>
                <w:szCs w:val="15"/>
              </w:rPr>
              <w:t>at</w:t>
            </w:r>
            <w:proofErr w:type="gramEnd"/>
            <w:r w:rsidRPr="00573975">
              <w:rPr>
                <w:rFonts w:ascii="Arial" w:hAnsi="Arial" w:cs="Arial"/>
                <w:color w:val="000000"/>
                <w:sz w:val="15"/>
                <w:szCs w:val="15"/>
              </w:rPr>
              <w:t xml:space="preserve"> 1 January 2023</w:t>
            </w:r>
          </w:p>
        </w:tc>
        <w:tc>
          <w:tcPr>
            <w:tcW w:w="972" w:type="dxa"/>
            <w:tcBorders>
              <w:top w:val="nil"/>
              <w:left w:val="nil"/>
              <w:right w:val="nil"/>
            </w:tcBorders>
            <w:shd w:val="clear" w:color="auto" w:fill="auto"/>
            <w:noWrap/>
          </w:tcPr>
          <w:p w14:paraId="6A6D6E32" w14:textId="08B5B7FB" w:rsidR="00252366" w:rsidRPr="00717332" w:rsidRDefault="00252366" w:rsidP="00252366">
            <w:pP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032967B5" w14:textId="3D14E12F" w:rsidR="00252366" w:rsidRPr="00717332" w:rsidRDefault="00252366" w:rsidP="00252366">
            <w:pP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667C41AD" w14:textId="1C151D82" w:rsidR="00252366" w:rsidRPr="00717332" w:rsidRDefault="00252366" w:rsidP="00252366">
            <w:pPr>
              <w:spacing w:before="60" w:after="30" w:line="276" w:lineRule="auto"/>
              <w:jc w:val="right"/>
              <w:rPr>
                <w:rFonts w:ascii="Arial" w:hAnsi="Arial" w:cs="Arial"/>
                <w:color w:val="000000"/>
                <w:sz w:val="15"/>
                <w:szCs w:val="15"/>
              </w:rPr>
            </w:pPr>
            <w:r w:rsidRPr="00717332">
              <w:rPr>
                <w:rFonts w:ascii="Arial" w:eastAsia="Cordia New" w:hAnsi="Arial" w:cs="Arial"/>
                <w:sz w:val="15"/>
                <w:szCs w:val="15"/>
              </w:rPr>
              <w:t>8,014</w:t>
            </w:r>
          </w:p>
        </w:tc>
        <w:tc>
          <w:tcPr>
            <w:tcW w:w="1070" w:type="dxa"/>
            <w:tcBorders>
              <w:top w:val="nil"/>
              <w:left w:val="nil"/>
              <w:right w:val="nil"/>
            </w:tcBorders>
            <w:shd w:val="clear" w:color="auto" w:fill="auto"/>
            <w:noWrap/>
            <w:vAlign w:val="bottom"/>
          </w:tcPr>
          <w:p w14:paraId="47F06929" w14:textId="0E5A29B4" w:rsidR="00252366" w:rsidRPr="00717332" w:rsidRDefault="00252366" w:rsidP="00252366">
            <w:pP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shd w:val="clear" w:color="auto" w:fill="auto"/>
            <w:noWrap/>
            <w:vAlign w:val="bottom"/>
          </w:tcPr>
          <w:p w14:paraId="6CFF162B" w14:textId="46DB9295" w:rsidR="00252366" w:rsidRPr="00717332" w:rsidRDefault="00252366" w:rsidP="00252366">
            <w:pP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shd w:val="clear" w:color="auto" w:fill="auto"/>
            <w:noWrap/>
            <w:vAlign w:val="bottom"/>
          </w:tcPr>
          <w:p w14:paraId="11026C61" w14:textId="58E88D02" w:rsidR="00252366" w:rsidRPr="00717332" w:rsidRDefault="00252366" w:rsidP="00252366">
            <w:pP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right w:val="nil"/>
            </w:tcBorders>
            <w:shd w:val="clear" w:color="auto" w:fill="auto"/>
            <w:noWrap/>
          </w:tcPr>
          <w:p w14:paraId="2504895A" w14:textId="5FF7B750" w:rsidR="00252366" w:rsidRPr="00717332" w:rsidRDefault="00252366" w:rsidP="00252366">
            <w:pPr>
              <w:spacing w:before="60" w:after="30" w:line="276" w:lineRule="auto"/>
              <w:jc w:val="right"/>
              <w:rPr>
                <w:rFonts w:ascii="Arial" w:hAnsi="Arial" w:cs="Arial"/>
                <w:color w:val="000000"/>
                <w:sz w:val="15"/>
                <w:szCs w:val="15"/>
              </w:rPr>
            </w:pPr>
            <w:r w:rsidRPr="00717332">
              <w:rPr>
                <w:rFonts w:ascii="Arial" w:eastAsia="Cordia New" w:hAnsi="Arial" w:cs="Arial"/>
                <w:sz w:val="15"/>
                <w:szCs w:val="15"/>
              </w:rPr>
              <w:t>8,014</w:t>
            </w:r>
          </w:p>
        </w:tc>
      </w:tr>
      <w:tr w:rsidR="00252366" w:rsidRPr="00573975" w14:paraId="2535D0C8" w14:textId="77777777" w:rsidTr="00665C8A">
        <w:trPr>
          <w:trHeight w:val="275"/>
        </w:trPr>
        <w:tc>
          <w:tcPr>
            <w:tcW w:w="2088" w:type="dxa"/>
            <w:tcBorders>
              <w:top w:val="nil"/>
              <w:left w:val="nil"/>
              <w:bottom w:val="nil"/>
              <w:right w:val="nil"/>
            </w:tcBorders>
            <w:shd w:val="clear" w:color="auto" w:fill="auto"/>
            <w:noWrap/>
            <w:vAlign w:val="center"/>
          </w:tcPr>
          <w:p w14:paraId="6AD7F116" w14:textId="7EC2BF83" w:rsidR="00252366" w:rsidRPr="00573975" w:rsidRDefault="00252366" w:rsidP="00252366">
            <w:pPr>
              <w:spacing w:before="60" w:after="30" w:line="276" w:lineRule="auto"/>
              <w:rPr>
                <w:rFonts w:ascii="Arial" w:hAnsi="Arial" w:cs="Arial"/>
                <w:color w:val="000000"/>
                <w:sz w:val="15"/>
                <w:szCs w:val="15"/>
                <w:lang w:val="en-GB"/>
              </w:rPr>
            </w:pPr>
            <w:r w:rsidRPr="00573975">
              <w:rPr>
                <w:rFonts w:ascii="Arial" w:hAnsi="Arial" w:cs="Arial"/>
                <w:color w:val="000000"/>
                <w:sz w:val="15"/>
                <w:szCs w:val="15"/>
                <w:lang w:val="en-GB"/>
              </w:rPr>
              <w:t xml:space="preserve">Depreciation charges </w:t>
            </w:r>
            <w:r>
              <w:rPr>
                <w:rFonts w:ascii="Arial" w:hAnsi="Arial" w:cs="Arial"/>
                <w:color w:val="000000"/>
                <w:sz w:val="15"/>
                <w:szCs w:val="15"/>
                <w:lang w:val="en-GB"/>
              </w:rPr>
              <w:br/>
              <w:t xml:space="preserve">    </w:t>
            </w:r>
            <w:r w:rsidRPr="00573975">
              <w:rPr>
                <w:rFonts w:ascii="Arial" w:hAnsi="Arial" w:cs="Arial"/>
                <w:color w:val="000000"/>
                <w:sz w:val="15"/>
                <w:szCs w:val="15"/>
                <w:lang w:val="en-GB"/>
              </w:rPr>
              <w:t>for the year</w:t>
            </w:r>
          </w:p>
        </w:tc>
        <w:tc>
          <w:tcPr>
            <w:tcW w:w="972" w:type="dxa"/>
            <w:tcBorders>
              <w:top w:val="nil"/>
              <w:left w:val="nil"/>
              <w:right w:val="nil"/>
            </w:tcBorders>
            <w:shd w:val="clear" w:color="auto" w:fill="auto"/>
            <w:noWrap/>
          </w:tcPr>
          <w:p w14:paraId="7948CF9A" w14:textId="2C68E14E"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Pr>
                <w:rFonts w:ascii="Arial" w:hAnsi="Arial" w:cs="Arial"/>
                <w:color w:val="000000" w:themeColor="text1"/>
                <w:sz w:val="15"/>
                <w:szCs w:val="15"/>
              </w:rPr>
              <w:b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79513576" w14:textId="51F12D6F"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b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3B7CED13" w14:textId="0C8CE26B"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Pr>
                <w:rFonts w:ascii="Arial" w:eastAsia="Cordia New" w:hAnsi="Arial" w:cs="Arial"/>
                <w:sz w:val="15"/>
                <w:szCs w:val="15"/>
              </w:rPr>
              <w:br/>
            </w:r>
            <w:r w:rsidRPr="00717332">
              <w:rPr>
                <w:rFonts w:ascii="Arial" w:eastAsia="Cordia New" w:hAnsi="Arial" w:cs="Arial"/>
                <w:sz w:val="15"/>
                <w:szCs w:val="15"/>
              </w:rPr>
              <w:t>509</w:t>
            </w:r>
          </w:p>
        </w:tc>
        <w:tc>
          <w:tcPr>
            <w:tcW w:w="1070" w:type="dxa"/>
            <w:tcBorders>
              <w:top w:val="nil"/>
              <w:left w:val="nil"/>
              <w:right w:val="nil"/>
            </w:tcBorders>
            <w:shd w:val="clear" w:color="auto" w:fill="auto"/>
            <w:noWrap/>
            <w:vAlign w:val="bottom"/>
          </w:tcPr>
          <w:p w14:paraId="429FB976" w14:textId="16EEF050"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shd w:val="clear" w:color="auto" w:fill="auto"/>
            <w:noWrap/>
            <w:vAlign w:val="bottom"/>
          </w:tcPr>
          <w:p w14:paraId="049AA941" w14:textId="173A51D7"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shd w:val="clear" w:color="auto" w:fill="auto"/>
            <w:noWrap/>
            <w:vAlign w:val="bottom"/>
          </w:tcPr>
          <w:p w14:paraId="3C5BDDBB" w14:textId="61264431"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right w:val="nil"/>
            </w:tcBorders>
            <w:shd w:val="clear" w:color="auto" w:fill="auto"/>
            <w:noWrap/>
          </w:tcPr>
          <w:p w14:paraId="2B5634D6" w14:textId="76766B4D"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Pr>
                <w:rFonts w:ascii="Arial" w:eastAsia="Cordia New" w:hAnsi="Arial" w:cs="Arial"/>
                <w:sz w:val="15"/>
                <w:szCs w:val="15"/>
              </w:rPr>
              <w:br/>
            </w:r>
            <w:r w:rsidRPr="00717332">
              <w:rPr>
                <w:rFonts w:ascii="Arial" w:eastAsia="Cordia New" w:hAnsi="Arial" w:cs="Arial"/>
                <w:sz w:val="15"/>
                <w:szCs w:val="15"/>
              </w:rPr>
              <w:t>509</w:t>
            </w:r>
          </w:p>
        </w:tc>
      </w:tr>
      <w:tr w:rsidR="00252366" w:rsidRPr="00573975" w14:paraId="5E08FF5B" w14:textId="77777777" w:rsidTr="00665C8A">
        <w:trPr>
          <w:trHeight w:val="275"/>
        </w:trPr>
        <w:tc>
          <w:tcPr>
            <w:tcW w:w="2088" w:type="dxa"/>
            <w:tcBorders>
              <w:top w:val="nil"/>
              <w:left w:val="nil"/>
              <w:bottom w:val="nil"/>
              <w:right w:val="nil"/>
            </w:tcBorders>
            <w:shd w:val="clear" w:color="auto" w:fill="auto"/>
            <w:noWrap/>
            <w:vAlign w:val="center"/>
          </w:tcPr>
          <w:p w14:paraId="65EF1A14" w14:textId="5D0FCC17" w:rsidR="00252366" w:rsidRPr="00573975" w:rsidRDefault="00252366" w:rsidP="00252366">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2023</w:t>
            </w:r>
          </w:p>
        </w:tc>
        <w:tc>
          <w:tcPr>
            <w:tcW w:w="972" w:type="dxa"/>
            <w:tcBorders>
              <w:top w:val="nil"/>
              <w:left w:val="nil"/>
              <w:right w:val="nil"/>
            </w:tcBorders>
            <w:shd w:val="clear" w:color="auto" w:fill="auto"/>
            <w:noWrap/>
          </w:tcPr>
          <w:p w14:paraId="20C84D34" w14:textId="51A566EA" w:rsidR="00252366" w:rsidRPr="00717332" w:rsidRDefault="00252366" w:rsidP="00252366">
            <w:pP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3F4698DC" w14:textId="73369AE9" w:rsidR="00252366" w:rsidRPr="00717332" w:rsidRDefault="00252366" w:rsidP="00252366">
            <w:pP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12630904" w14:textId="552192EC" w:rsidR="00252366" w:rsidRPr="00717332" w:rsidRDefault="00252366" w:rsidP="00252366">
            <w:pPr>
              <w:spacing w:before="60" w:after="30" w:line="276" w:lineRule="auto"/>
              <w:jc w:val="right"/>
              <w:rPr>
                <w:rFonts w:ascii="Arial" w:hAnsi="Arial" w:cs="Arial"/>
                <w:color w:val="000000"/>
                <w:sz w:val="15"/>
                <w:szCs w:val="15"/>
              </w:rPr>
            </w:pPr>
            <w:r w:rsidRPr="00717332">
              <w:rPr>
                <w:rFonts w:ascii="Arial" w:eastAsia="Cordia New" w:hAnsi="Arial" w:cs="Arial"/>
                <w:sz w:val="15"/>
                <w:szCs w:val="15"/>
              </w:rPr>
              <w:t>8,523</w:t>
            </w:r>
          </w:p>
        </w:tc>
        <w:tc>
          <w:tcPr>
            <w:tcW w:w="1070" w:type="dxa"/>
            <w:tcBorders>
              <w:top w:val="nil"/>
              <w:left w:val="nil"/>
              <w:right w:val="nil"/>
            </w:tcBorders>
            <w:shd w:val="clear" w:color="auto" w:fill="auto"/>
            <w:noWrap/>
            <w:vAlign w:val="bottom"/>
          </w:tcPr>
          <w:p w14:paraId="7C5D90CD" w14:textId="382266A9" w:rsidR="00252366" w:rsidRPr="00717332" w:rsidRDefault="00252366" w:rsidP="00252366">
            <w:pP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shd w:val="clear" w:color="auto" w:fill="auto"/>
            <w:noWrap/>
            <w:vAlign w:val="bottom"/>
          </w:tcPr>
          <w:p w14:paraId="2C890B13" w14:textId="31D3226C" w:rsidR="00252366" w:rsidRPr="00717332" w:rsidRDefault="00252366" w:rsidP="00252366">
            <w:pP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shd w:val="clear" w:color="auto" w:fill="auto"/>
            <w:noWrap/>
            <w:vAlign w:val="bottom"/>
          </w:tcPr>
          <w:p w14:paraId="207AA275" w14:textId="1FF72B68" w:rsidR="00252366" w:rsidRPr="00717332" w:rsidRDefault="00252366" w:rsidP="00252366">
            <w:pP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right w:val="nil"/>
            </w:tcBorders>
            <w:shd w:val="clear" w:color="auto" w:fill="auto"/>
            <w:noWrap/>
          </w:tcPr>
          <w:p w14:paraId="1BB73215" w14:textId="620A315E" w:rsidR="00252366" w:rsidRPr="00717332" w:rsidRDefault="00252366" w:rsidP="00252366">
            <w:pPr>
              <w:spacing w:before="60" w:after="30" w:line="276" w:lineRule="auto"/>
              <w:jc w:val="right"/>
              <w:rPr>
                <w:rFonts w:ascii="Arial" w:hAnsi="Arial" w:cs="Arial"/>
                <w:color w:val="000000"/>
                <w:sz w:val="15"/>
                <w:szCs w:val="15"/>
              </w:rPr>
            </w:pPr>
            <w:r w:rsidRPr="00717332">
              <w:rPr>
                <w:rFonts w:ascii="Arial" w:eastAsia="Cordia New" w:hAnsi="Arial" w:cs="Arial"/>
                <w:sz w:val="15"/>
                <w:szCs w:val="15"/>
              </w:rPr>
              <w:t>8,523</w:t>
            </w:r>
          </w:p>
        </w:tc>
      </w:tr>
      <w:tr w:rsidR="00252366" w:rsidRPr="00573975" w14:paraId="05AF119A" w14:textId="77777777" w:rsidTr="00665C8A">
        <w:trPr>
          <w:trHeight w:val="275"/>
        </w:trPr>
        <w:tc>
          <w:tcPr>
            <w:tcW w:w="2088" w:type="dxa"/>
            <w:tcBorders>
              <w:top w:val="nil"/>
              <w:left w:val="nil"/>
              <w:bottom w:val="nil"/>
              <w:right w:val="nil"/>
            </w:tcBorders>
            <w:shd w:val="clear" w:color="auto" w:fill="auto"/>
            <w:noWrap/>
            <w:vAlign w:val="center"/>
          </w:tcPr>
          <w:p w14:paraId="098F1291" w14:textId="1FCCBEDF" w:rsidR="00252366" w:rsidRPr="00573975" w:rsidRDefault="00252366" w:rsidP="00252366">
            <w:pPr>
              <w:spacing w:before="60" w:after="30" w:line="276" w:lineRule="auto"/>
              <w:rPr>
                <w:rFonts w:ascii="Arial" w:hAnsi="Arial" w:cs="Arial"/>
                <w:color w:val="000000"/>
                <w:sz w:val="15"/>
                <w:szCs w:val="15"/>
                <w:lang w:val="en-GB"/>
              </w:rPr>
            </w:pPr>
            <w:r w:rsidRPr="00573975">
              <w:rPr>
                <w:rFonts w:ascii="Arial" w:hAnsi="Arial" w:cs="Arial"/>
                <w:color w:val="000000"/>
                <w:sz w:val="15"/>
                <w:szCs w:val="15"/>
                <w:lang w:val="en-GB"/>
              </w:rPr>
              <w:t xml:space="preserve">Depreciation charges </w:t>
            </w:r>
            <w:r>
              <w:rPr>
                <w:rFonts w:ascii="Arial" w:hAnsi="Arial" w:cs="Arial"/>
                <w:color w:val="000000"/>
                <w:sz w:val="15"/>
                <w:szCs w:val="15"/>
                <w:lang w:val="en-GB"/>
              </w:rPr>
              <w:br/>
              <w:t xml:space="preserve">    </w:t>
            </w:r>
            <w:r w:rsidRPr="00573975">
              <w:rPr>
                <w:rFonts w:ascii="Arial" w:hAnsi="Arial" w:cs="Arial"/>
                <w:color w:val="000000"/>
                <w:sz w:val="15"/>
                <w:szCs w:val="15"/>
                <w:lang w:val="en-GB"/>
              </w:rPr>
              <w:t>for the year</w:t>
            </w:r>
          </w:p>
        </w:tc>
        <w:tc>
          <w:tcPr>
            <w:tcW w:w="972" w:type="dxa"/>
            <w:tcBorders>
              <w:top w:val="nil"/>
              <w:left w:val="nil"/>
              <w:right w:val="nil"/>
            </w:tcBorders>
            <w:shd w:val="clear" w:color="auto" w:fill="auto"/>
            <w:noWrap/>
          </w:tcPr>
          <w:p w14:paraId="50C7E891" w14:textId="3FB5B119"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Pr>
                <w:rFonts w:ascii="Arial" w:hAnsi="Arial" w:cs="Arial"/>
                <w:color w:val="000000" w:themeColor="text1"/>
                <w:sz w:val="15"/>
                <w:szCs w:val="15"/>
              </w:rPr>
              <w:b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2031DCBE" w14:textId="4E9828FA"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Pr>
                <w:rFonts w:ascii="Arial" w:hAnsi="Arial" w:cs="Arial"/>
                <w:color w:val="000000" w:themeColor="text1"/>
                <w:sz w:val="15"/>
                <w:szCs w:val="15"/>
              </w:rPr>
              <w:b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vAlign w:val="center"/>
          </w:tcPr>
          <w:p w14:paraId="33EE253D" w14:textId="1EC7042D"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sz w:val="15"/>
                <w:szCs w:val="15"/>
              </w:rPr>
              <w:br/>
            </w:r>
            <w:r>
              <w:rPr>
                <w:rFonts w:ascii="Arial" w:hAnsi="Arial" w:cs="Arial"/>
                <w:color w:val="000000"/>
                <w:sz w:val="15"/>
                <w:szCs w:val="15"/>
              </w:rPr>
              <w:t>509</w:t>
            </w:r>
          </w:p>
        </w:tc>
        <w:tc>
          <w:tcPr>
            <w:tcW w:w="1070" w:type="dxa"/>
            <w:tcBorders>
              <w:top w:val="nil"/>
              <w:left w:val="nil"/>
              <w:right w:val="nil"/>
            </w:tcBorders>
            <w:shd w:val="clear" w:color="auto" w:fill="auto"/>
            <w:noWrap/>
            <w:vAlign w:val="bottom"/>
          </w:tcPr>
          <w:p w14:paraId="52176230" w14:textId="50E3338F"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shd w:val="clear" w:color="auto" w:fill="auto"/>
            <w:noWrap/>
            <w:vAlign w:val="bottom"/>
          </w:tcPr>
          <w:p w14:paraId="661E9AC9" w14:textId="5CB3C4B4"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shd w:val="clear" w:color="auto" w:fill="auto"/>
            <w:noWrap/>
            <w:vAlign w:val="bottom"/>
          </w:tcPr>
          <w:p w14:paraId="3F24F892" w14:textId="216FD4D0" w:rsidR="00252366" w:rsidRPr="00717332"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right w:val="nil"/>
            </w:tcBorders>
            <w:shd w:val="clear" w:color="auto" w:fill="auto"/>
            <w:noWrap/>
            <w:vAlign w:val="center"/>
          </w:tcPr>
          <w:p w14:paraId="0860D3EE" w14:textId="6468BE98" w:rsidR="00252366" w:rsidRPr="00717332" w:rsidRDefault="00252366" w:rsidP="00252366">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sz w:val="15"/>
                <w:szCs w:val="15"/>
              </w:rPr>
              <w:br/>
            </w:r>
            <w:r>
              <w:rPr>
                <w:rFonts w:ascii="Arial" w:hAnsi="Arial" w:cs="Arial"/>
                <w:color w:val="000000"/>
                <w:sz w:val="15"/>
                <w:szCs w:val="15"/>
              </w:rPr>
              <w:t>509</w:t>
            </w:r>
          </w:p>
        </w:tc>
      </w:tr>
      <w:tr w:rsidR="00252366" w:rsidRPr="00573975" w14:paraId="2E73D567" w14:textId="77777777" w:rsidTr="00665C8A">
        <w:trPr>
          <w:trHeight w:val="275"/>
        </w:trPr>
        <w:tc>
          <w:tcPr>
            <w:tcW w:w="2088" w:type="dxa"/>
            <w:tcBorders>
              <w:top w:val="nil"/>
              <w:left w:val="nil"/>
              <w:bottom w:val="nil"/>
              <w:right w:val="nil"/>
            </w:tcBorders>
            <w:shd w:val="clear" w:color="auto" w:fill="auto"/>
            <w:noWrap/>
            <w:vAlign w:val="center"/>
          </w:tcPr>
          <w:p w14:paraId="39FFE0C8" w14:textId="6D58127E" w:rsidR="00252366" w:rsidRPr="00573975" w:rsidRDefault="00252366" w:rsidP="00252366">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2024</w:t>
            </w:r>
          </w:p>
        </w:tc>
        <w:tc>
          <w:tcPr>
            <w:tcW w:w="972" w:type="dxa"/>
            <w:tcBorders>
              <w:top w:val="nil"/>
              <w:left w:val="nil"/>
              <w:right w:val="nil"/>
            </w:tcBorders>
            <w:shd w:val="clear" w:color="auto" w:fill="auto"/>
            <w:noWrap/>
          </w:tcPr>
          <w:p w14:paraId="285F1905" w14:textId="239C2925"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tcPr>
          <w:p w14:paraId="634FAFC7" w14:textId="7153D8F3"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shd w:val="clear" w:color="auto" w:fill="auto"/>
            <w:noWrap/>
            <w:vAlign w:val="center"/>
          </w:tcPr>
          <w:p w14:paraId="031752C4" w14:textId="44D7ED66"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9,032</w:t>
            </w:r>
          </w:p>
        </w:tc>
        <w:tc>
          <w:tcPr>
            <w:tcW w:w="1070" w:type="dxa"/>
            <w:tcBorders>
              <w:top w:val="nil"/>
              <w:left w:val="nil"/>
              <w:right w:val="nil"/>
            </w:tcBorders>
            <w:shd w:val="clear" w:color="auto" w:fill="auto"/>
            <w:noWrap/>
            <w:vAlign w:val="bottom"/>
          </w:tcPr>
          <w:p w14:paraId="30CEEB24" w14:textId="795E48D2"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shd w:val="clear" w:color="auto" w:fill="auto"/>
            <w:noWrap/>
            <w:vAlign w:val="bottom"/>
          </w:tcPr>
          <w:p w14:paraId="0D1F97EE" w14:textId="2EED3A10"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shd w:val="clear" w:color="auto" w:fill="auto"/>
            <w:noWrap/>
            <w:vAlign w:val="bottom"/>
          </w:tcPr>
          <w:p w14:paraId="10143365" w14:textId="7069DB86" w:rsidR="00252366" w:rsidRPr="00573975" w:rsidRDefault="00252366" w:rsidP="00252366">
            <w:pPr>
              <w:pBdr>
                <w:bottom w:val="single" w:sz="4" w:space="1" w:color="auto"/>
              </w:pBdr>
              <w:spacing w:before="60" w:after="30" w:line="276" w:lineRule="auto"/>
              <w:jc w:val="center"/>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right w:val="nil"/>
            </w:tcBorders>
            <w:shd w:val="clear" w:color="auto" w:fill="auto"/>
            <w:noWrap/>
            <w:vAlign w:val="center"/>
          </w:tcPr>
          <w:p w14:paraId="72046A6D" w14:textId="7BD2FA0C" w:rsidR="00252366" w:rsidRPr="00573975" w:rsidRDefault="00252366" w:rsidP="00252366">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9,032</w:t>
            </w:r>
          </w:p>
        </w:tc>
      </w:tr>
    </w:tbl>
    <w:p w14:paraId="2D32DE67" w14:textId="77777777" w:rsidR="00E323C0" w:rsidRDefault="00E323C0" w:rsidP="006D1D3E">
      <w:pPr>
        <w:pStyle w:val="BodyTextIndent3"/>
        <w:spacing w:line="360" w:lineRule="auto"/>
        <w:ind w:left="360" w:firstLine="0"/>
        <w:rPr>
          <w:rFonts w:ascii="Arial" w:hAnsi="Arial" w:cs="Arial"/>
          <w:sz w:val="19"/>
          <w:szCs w:val="19"/>
          <w:lang w:val="en-GB" w:bidi="th-TH"/>
        </w:rPr>
      </w:pPr>
    </w:p>
    <w:p w14:paraId="22DEC32A" w14:textId="77777777" w:rsidR="001B75C7" w:rsidRDefault="001B75C7" w:rsidP="006D1D3E">
      <w:pPr>
        <w:pStyle w:val="BodyTextIndent3"/>
        <w:spacing w:line="360" w:lineRule="auto"/>
        <w:ind w:left="360" w:firstLine="0"/>
        <w:rPr>
          <w:rFonts w:ascii="Arial" w:hAnsi="Arial" w:cs="Arial"/>
          <w:sz w:val="19"/>
          <w:szCs w:val="19"/>
          <w:lang w:val="en-GB" w:bidi="th-TH"/>
        </w:rPr>
      </w:pPr>
    </w:p>
    <w:p w14:paraId="18A9A790" w14:textId="77777777" w:rsidR="001B75C7" w:rsidRDefault="001B75C7" w:rsidP="006D1D3E">
      <w:pPr>
        <w:pStyle w:val="BodyTextIndent3"/>
        <w:spacing w:line="360" w:lineRule="auto"/>
        <w:ind w:left="360" w:firstLine="0"/>
        <w:rPr>
          <w:rFonts w:ascii="Arial" w:hAnsi="Arial" w:cs="Arial"/>
          <w:sz w:val="19"/>
          <w:szCs w:val="19"/>
          <w:lang w:val="en-GB" w:bidi="th-TH"/>
        </w:rPr>
      </w:pPr>
    </w:p>
    <w:p w14:paraId="46C9FCF9" w14:textId="77777777" w:rsidR="001B75C7" w:rsidRDefault="001B75C7" w:rsidP="006D1D3E">
      <w:pPr>
        <w:pStyle w:val="BodyTextIndent3"/>
        <w:spacing w:line="360" w:lineRule="auto"/>
        <w:ind w:left="360" w:firstLine="0"/>
        <w:rPr>
          <w:rFonts w:ascii="Arial" w:hAnsi="Arial" w:cs="Arial"/>
          <w:sz w:val="19"/>
          <w:szCs w:val="19"/>
          <w:lang w:val="en-GB" w:bidi="th-TH"/>
        </w:rPr>
      </w:pPr>
    </w:p>
    <w:p w14:paraId="4C3A7424" w14:textId="77777777" w:rsidR="003544C8" w:rsidRDefault="003544C8" w:rsidP="006D1D3E">
      <w:pPr>
        <w:pStyle w:val="BodyTextIndent3"/>
        <w:spacing w:line="360" w:lineRule="auto"/>
        <w:ind w:left="360" w:firstLine="0"/>
        <w:rPr>
          <w:rFonts w:ascii="Arial" w:hAnsi="Arial" w:cs="Arial"/>
          <w:sz w:val="19"/>
          <w:szCs w:val="19"/>
          <w:lang w:val="en-GB" w:bidi="th-TH"/>
        </w:rPr>
      </w:pPr>
    </w:p>
    <w:p w14:paraId="264A321F" w14:textId="77777777" w:rsidR="001B75C7" w:rsidRDefault="001B75C7" w:rsidP="006D1D3E">
      <w:pPr>
        <w:pStyle w:val="BodyTextIndent3"/>
        <w:spacing w:line="360" w:lineRule="auto"/>
        <w:ind w:left="360" w:firstLine="0"/>
        <w:rPr>
          <w:rFonts w:ascii="Arial" w:hAnsi="Arial" w:cs="Arial"/>
          <w:sz w:val="19"/>
          <w:szCs w:val="19"/>
          <w:lang w:val="en-GB" w:bidi="th-TH"/>
        </w:rPr>
      </w:pPr>
    </w:p>
    <w:tbl>
      <w:tblPr>
        <w:tblpPr w:leftFromText="180" w:rightFromText="180" w:vertAnchor="text" w:horzAnchor="margin" w:tblpX="246" w:tblpY="71"/>
        <w:tblW w:w="9351" w:type="dxa"/>
        <w:tblLook w:val="04A0" w:firstRow="1" w:lastRow="0" w:firstColumn="1" w:lastColumn="0" w:noHBand="0" w:noVBand="1"/>
      </w:tblPr>
      <w:tblGrid>
        <w:gridCol w:w="2250"/>
        <w:gridCol w:w="900"/>
        <w:gridCol w:w="1150"/>
        <w:gridCol w:w="1150"/>
        <w:gridCol w:w="1070"/>
        <w:gridCol w:w="919"/>
        <w:gridCol w:w="931"/>
        <w:gridCol w:w="981"/>
      </w:tblGrid>
      <w:tr w:rsidR="001B75C7" w:rsidRPr="00573975" w14:paraId="03D1E3CF" w14:textId="77777777" w:rsidTr="00C10282">
        <w:trPr>
          <w:trHeight w:val="275"/>
        </w:trPr>
        <w:tc>
          <w:tcPr>
            <w:tcW w:w="2250" w:type="dxa"/>
            <w:tcBorders>
              <w:top w:val="nil"/>
              <w:left w:val="nil"/>
              <w:bottom w:val="nil"/>
              <w:right w:val="nil"/>
            </w:tcBorders>
            <w:shd w:val="clear" w:color="auto" w:fill="auto"/>
            <w:noWrap/>
            <w:vAlign w:val="bottom"/>
            <w:hideMark/>
          </w:tcPr>
          <w:p w14:paraId="2E28D875" w14:textId="77777777" w:rsidR="001B75C7" w:rsidRPr="00573975" w:rsidRDefault="001B75C7" w:rsidP="00C10282">
            <w:pPr>
              <w:spacing w:before="60" w:after="30" w:line="276" w:lineRule="auto"/>
              <w:rPr>
                <w:rFonts w:ascii="Arial" w:hAnsi="Arial" w:cs="Arial"/>
                <w:sz w:val="15"/>
                <w:szCs w:val="15"/>
                <w:lang w:val="en-GB"/>
              </w:rPr>
            </w:pPr>
          </w:p>
        </w:tc>
        <w:tc>
          <w:tcPr>
            <w:tcW w:w="7101" w:type="dxa"/>
            <w:gridSpan w:val="7"/>
            <w:tcBorders>
              <w:top w:val="nil"/>
              <w:left w:val="nil"/>
              <w:right w:val="nil"/>
            </w:tcBorders>
            <w:shd w:val="clear" w:color="auto" w:fill="auto"/>
            <w:noWrap/>
            <w:vAlign w:val="center"/>
            <w:hideMark/>
          </w:tcPr>
          <w:p w14:paraId="7004D0F9" w14:textId="77777777" w:rsidR="001B75C7" w:rsidRPr="00573975" w:rsidRDefault="001B75C7" w:rsidP="00C10282">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Thousand</w:t>
            </w:r>
            <w:r w:rsidRPr="00573975">
              <w:rPr>
                <w:rFonts w:ascii="Arial" w:hAnsi="Arial" w:cs="Arial"/>
                <w:color w:val="000000"/>
                <w:sz w:val="15"/>
                <w:szCs w:val="15"/>
                <w:cs/>
                <w:lang w:val="en-GB"/>
              </w:rPr>
              <w:t xml:space="preserve"> </w:t>
            </w:r>
            <w:r w:rsidRPr="00573975">
              <w:rPr>
                <w:rFonts w:ascii="Arial" w:hAnsi="Arial" w:cs="Arial"/>
                <w:color w:val="000000"/>
                <w:sz w:val="15"/>
                <w:szCs w:val="15"/>
                <w:lang w:val="en-GB"/>
              </w:rPr>
              <w:t>Baht</w:t>
            </w:r>
          </w:p>
        </w:tc>
      </w:tr>
      <w:tr w:rsidR="001B75C7" w:rsidRPr="00573975" w14:paraId="77B15FA4" w14:textId="77777777" w:rsidTr="00C10282">
        <w:trPr>
          <w:trHeight w:val="266"/>
        </w:trPr>
        <w:tc>
          <w:tcPr>
            <w:tcW w:w="2250" w:type="dxa"/>
            <w:tcBorders>
              <w:top w:val="nil"/>
              <w:left w:val="nil"/>
              <w:bottom w:val="nil"/>
              <w:right w:val="nil"/>
            </w:tcBorders>
            <w:shd w:val="clear" w:color="auto" w:fill="auto"/>
            <w:noWrap/>
            <w:vAlign w:val="bottom"/>
            <w:hideMark/>
          </w:tcPr>
          <w:p w14:paraId="261D3FB6" w14:textId="77777777" w:rsidR="001B75C7" w:rsidRPr="00573975" w:rsidRDefault="001B75C7" w:rsidP="00C10282">
            <w:pPr>
              <w:spacing w:before="60" w:after="30" w:line="276" w:lineRule="auto"/>
              <w:jc w:val="center"/>
              <w:rPr>
                <w:rFonts w:ascii="Arial" w:hAnsi="Arial" w:cs="Arial"/>
                <w:color w:val="000000"/>
                <w:sz w:val="15"/>
                <w:szCs w:val="15"/>
                <w:lang w:val="en-GB"/>
              </w:rPr>
            </w:pPr>
          </w:p>
        </w:tc>
        <w:tc>
          <w:tcPr>
            <w:tcW w:w="900" w:type="dxa"/>
            <w:tcBorders>
              <w:top w:val="nil"/>
              <w:left w:val="nil"/>
              <w:bottom w:val="nil"/>
              <w:right w:val="nil"/>
            </w:tcBorders>
            <w:shd w:val="clear" w:color="auto" w:fill="auto"/>
            <w:noWrap/>
            <w:vAlign w:val="center"/>
            <w:hideMark/>
          </w:tcPr>
          <w:p w14:paraId="4B21F5D8" w14:textId="77777777" w:rsidR="001B75C7" w:rsidRPr="00573975" w:rsidRDefault="001B75C7" w:rsidP="00C10282">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 </w:t>
            </w:r>
          </w:p>
        </w:tc>
        <w:tc>
          <w:tcPr>
            <w:tcW w:w="1150" w:type="dxa"/>
            <w:tcBorders>
              <w:top w:val="nil"/>
              <w:left w:val="nil"/>
              <w:bottom w:val="nil"/>
              <w:right w:val="nil"/>
            </w:tcBorders>
            <w:shd w:val="clear" w:color="auto" w:fill="auto"/>
            <w:noWrap/>
            <w:vAlign w:val="center"/>
            <w:hideMark/>
          </w:tcPr>
          <w:p w14:paraId="70E1394E" w14:textId="77777777" w:rsidR="001B75C7" w:rsidRPr="00573975" w:rsidRDefault="001B75C7" w:rsidP="00C10282">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 </w:t>
            </w:r>
          </w:p>
        </w:tc>
        <w:tc>
          <w:tcPr>
            <w:tcW w:w="1150" w:type="dxa"/>
            <w:tcBorders>
              <w:top w:val="nil"/>
              <w:left w:val="nil"/>
              <w:bottom w:val="nil"/>
              <w:right w:val="nil"/>
            </w:tcBorders>
            <w:shd w:val="clear" w:color="auto" w:fill="auto"/>
            <w:noWrap/>
            <w:vAlign w:val="center"/>
            <w:hideMark/>
          </w:tcPr>
          <w:p w14:paraId="0B605D60" w14:textId="77777777" w:rsidR="001B75C7" w:rsidRPr="00573975" w:rsidRDefault="001B75C7" w:rsidP="00C10282">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 </w:t>
            </w:r>
          </w:p>
        </w:tc>
        <w:tc>
          <w:tcPr>
            <w:tcW w:w="1070" w:type="dxa"/>
            <w:tcBorders>
              <w:top w:val="nil"/>
              <w:left w:val="nil"/>
              <w:bottom w:val="nil"/>
              <w:right w:val="nil"/>
            </w:tcBorders>
            <w:shd w:val="clear" w:color="auto" w:fill="auto"/>
            <w:noWrap/>
            <w:vAlign w:val="center"/>
            <w:hideMark/>
          </w:tcPr>
          <w:p w14:paraId="0AEADF0E" w14:textId="77777777" w:rsidR="001B75C7" w:rsidRPr="00573975" w:rsidRDefault="001B75C7" w:rsidP="00C10282">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Furniture</w:t>
            </w:r>
          </w:p>
        </w:tc>
        <w:tc>
          <w:tcPr>
            <w:tcW w:w="919" w:type="dxa"/>
            <w:tcBorders>
              <w:top w:val="nil"/>
              <w:left w:val="nil"/>
              <w:bottom w:val="nil"/>
              <w:right w:val="nil"/>
            </w:tcBorders>
            <w:shd w:val="clear" w:color="auto" w:fill="auto"/>
            <w:noWrap/>
            <w:vAlign w:val="center"/>
            <w:hideMark/>
          </w:tcPr>
          <w:p w14:paraId="6F7BD1E2" w14:textId="77777777" w:rsidR="001B75C7" w:rsidRPr="00573975" w:rsidRDefault="001B75C7" w:rsidP="00C10282">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 </w:t>
            </w:r>
          </w:p>
        </w:tc>
        <w:tc>
          <w:tcPr>
            <w:tcW w:w="931" w:type="dxa"/>
            <w:tcBorders>
              <w:top w:val="nil"/>
              <w:left w:val="nil"/>
              <w:bottom w:val="nil"/>
              <w:right w:val="nil"/>
            </w:tcBorders>
            <w:shd w:val="clear" w:color="auto" w:fill="auto"/>
            <w:noWrap/>
            <w:vAlign w:val="center"/>
            <w:hideMark/>
          </w:tcPr>
          <w:p w14:paraId="7C2FB4F9" w14:textId="77777777" w:rsidR="001B75C7" w:rsidRPr="00573975" w:rsidRDefault="001B75C7" w:rsidP="00C10282">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 </w:t>
            </w:r>
          </w:p>
        </w:tc>
        <w:tc>
          <w:tcPr>
            <w:tcW w:w="981" w:type="dxa"/>
            <w:tcBorders>
              <w:top w:val="nil"/>
              <w:left w:val="nil"/>
              <w:bottom w:val="nil"/>
              <w:right w:val="nil"/>
            </w:tcBorders>
            <w:shd w:val="clear" w:color="auto" w:fill="auto"/>
            <w:noWrap/>
            <w:vAlign w:val="center"/>
            <w:hideMark/>
          </w:tcPr>
          <w:p w14:paraId="4D3EA79F" w14:textId="77777777" w:rsidR="001B75C7" w:rsidRPr="00573975" w:rsidRDefault="001B75C7" w:rsidP="00C10282">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 </w:t>
            </w:r>
          </w:p>
        </w:tc>
      </w:tr>
      <w:tr w:rsidR="001B75C7" w:rsidRPr="00573975" w14:paraId="23251CA3" w14:textId="77777777" w:rsidTr="00C10282">
        <w:trPr>
          <w:trHeight w:val="266"/>
        </w:trPr>
        <w:tc>
          <w:tcPr>
            <w:tcW w:w="2250" w:type="dxa"/>
            <w:tcBorders>
              <w:top w:val="nil"/>
              <w:left w:val="nil"/>
              <w:bottom w:val="nil"/>
              <w:right w:val="nil"/>
            </w:tcBorders>
            <w:shd w:val="clear" w:color="auto" w:fill="auto"/>
            <w:noWrap/>
            <w:vAlign w:val="bottom"/>
            <w:hideMark/>
          </w:tcPr>
          <w:p w14:paraId="6AAF1175" w14:textId="77777777" w:rsidR="001B75C7" w:rsidRPr="00573975" w:rsidRDefault="001B75C7" w:rsidP="00C10282">
            <w:pPr>
              <w:spacing w:before="60" w:after="30" w:line="276" w:lineRule="auto"/>
              <w:jc w:val="center"/>
              <w:rPr>
                <w:rFonts w:ascii="Arial" w:hAnsi="Arial" w:cs="Arial"/>
                <w:color w:val="000000"/>
                <w:sz w:val="15"/>
                <w:szCs w:val="15"/>
                <w:lang w:val="en-GB"/>
              </w:rPr>
            </w:pPr>
          </w:p>
        </w:tc>
        <w:tc>
          <w:tcPr>
            <w:tcW w:w="900" w:type="dxa"/>
            <w:tcBorders>
              <w:top w:val="nil"/>
              <w:left w:val="nil"/>
              <w:right w:val="nil"/>
            </w:tcBorders>
            <w:shd w:val="clear" w:color="auto" w:fill="auto"/>
            <w:noWrap/>
            <w:vAlign w:val="center"/>
            <w:hideMark/>
          </w:tcPr>
          <w:p w14:paraId="593DB182" w14:textId="77777777" w:rsidR="001B75C7" w:rsidRPr="00573975" w:rsidRDefault="001B75C7" w:rsidP="00C10282">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center"/>
            <w:hideMark/>
          </w:tcPr>
          <w:p w14:paraId="2ECFB9AB" w14:textId="77777777" w:rsidR="001B75C7" w:rsidRPr="00573975" w:rsidRDefault="001B75C7" w:rsidP="00C10282">
            <w:pPr>
              <w:spacing w:before="60" w:after="30" w:line="276" w:lineRule="auto"/>
              <w:ind w:hanging="235"/>
              <w:jc w:val="center"/>
              <w:rPr>
                <w:rFonts w:ascii="Arial" w:hAnsi="Arial" w:cs="Arial"/>
                <w:sz w:val="15"/>
                <w:szCs w:val="15"/>
                <w:lang w:val="en-GB"/>
              </w:rPr>
            </w:pPr>
          </w:p>
        </w:tc>
        <w:tc>
          <w:tcPr>
            <w:tcW w:w="1150" w:type="dxa"/>
            <w:tcBorders>
              <w:top w:val="nil"/>
              <w:left w:val="nil"/>
              <w:bottom w:val="nil"/>
              <w:right w:val="nil"/>
            </w:tcBorders>
            <w:shd w:val="clear" w:color="auto" w:fill="auto"/>
            <w:noWrap/>
            <w:vAlign w:val="center"/>
            <w:hideMark/>
          </w:tcPr>
          <w:p w14:paraId="7212AF1B" w14:textId="77777777" w:rsidR="001B75C7" w:rsidRPr="00573975" w:rsidRDefault="001B75C7" w:rsidP="00C10282">
            <w:pPr>
              <w:spacing w:before="60" w:after="30" w:line="276" w:lineRule="auto"/>
              <w:jc w:val="center"/>
              <w:rPr>
                <w:rFonts w:ascii="Arial" w:hAnsi="Arial" w:cs="Arial"/>
                <w:sz w:val="15"/>
                <w:szCs w:val="15"/>
                <w:lang w:val="en-GB"/>
              </w:rPr>
            </w:pPr>
          </w:p>
        </w:tc>
        <w:tc>
          <w:tcPr>
            <w:tcW w:w="1070" w:type="dxa"/>
            <w:tcBorders>
              <w:top w:val="nil"/>
              <w:left w:val="nil"/>
              <w:bottom w:val="nil"/>
              <w:right w:val="nil"/>
            </w:tcBorders>
            <w:shd w:val="clear" w:color="auto" w:fill="auto"/>
            <w:noWrap/>
            <w:vAlign w:val="center"/>
            <w:hideMark/>
          </w:tcPr>
          <w:p w14:paraId="51D4A4C8" w14:textId="77777777" w:rsidR="001B75C7" w:rsidRPr="00573975" w:rsidRDefault="001B75C7" w:rsidP="00C10282">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and</w:t>
            </w:r>
          </w:p>
        </w:tc>
        <w:tc>
          <w:tcPr>
            <w:tcW w:w="919" w:type="dxa"/>
            <w:tcBorders>
              <w:top w:val="nil"/>
              <w:left w:val="nil"/>
              <w:bottom w:val="nil"/>
              <w:right w:val="nil"/>
            </w:tcBorders>
            <w:shd w:val="clear" w:color="auto" w:fill="auto"/>
            <w:noWrap/>
            <w:vAlign w:val="center"/>
            <w:hideMark/>
          </w:tcPr>
          <w:p w14:paraId="65C25DCD" w14:textId="77777777" w:rsidR="001B75C7" w:rsidRPr="00573975" w:rsidRDefault="001B75C7" w:rsidP="00C10282">
            <w:pPr>
              <w:spacing w:before="60" w:after="30" w:line="276" w:lineRule="auto"/>
              <w:jc w:val="center"/>
              <w:rPr>
                <w:rFonts w:ascii="Arial" w:hAnsi="Arial" w:cs="Arial"/>
                <w:sz w:val="15"/>
                <w:szCs w:val="15"/>
                <w:lang w:val="en-GB"/>
              </w:rPr>
            </w:pPr>
          </w:p>
        </w:tc>
        <w:tc>
          <w:tcPr>
            <w:tcW w:w="931" w:type="dxa"/>
            <w:tcBorders>
              <w:top w:val="nil"/>
              <w:left w:val="nil"/>
              <w:bottom w:val="nil"/>
              <w:right w:val="nil"/>
            </w:tcBorders>
            <w:shd w:val="clear" w:color="auto" w:fill="auto"/>
            <w:noWrap/>
            <w:vAlign w:val="center"/>
            <w:hideMark/>
          </w:tcPr>
          <w:p w14:paraId="6C9576CF" w14:textId="77777777" w:rsidR="001B75C7" w:rsidRPr="00573975" w:rsidRDefault="001B75C7" w:rsidP="00C10282">
            <w:pPr>
              <w:spacing w:before="60" w:after="30" w:line="276" w:lineRule="auto"/>
              <w:jc w:val="center"/>
              <w:rPr>
                <w:rFonts w:ascii="Arial" w:hAnsi="Arial" w:cs="Arial"/>
                <w:sz w:val="15"/>
                <w:szCs w:val="15"/>
                <w:lang w:val="en-GB"/>
              </w:rPr>
            </w:pPr>
          </w:p>
        </w:tc>
        <w:tc>
          <w:tcPr>
            <w:tcW w:w="981" w:type="dxa"/>
            <w:tcBorders>
              <w:top w:val="nil"/>
              <w:left w:val="nil"/>
              <w:bottom w:val="nil"/>
              <w:right w:val="nil"/>
            </w:tcBorders>
            <w:shd w:val="clear" w:color="auto" w:fill="auto"/>
            <w:noWrap/>
            <w:vAlign w:val="center"/>
            <w:hideMark/>
          </w:tcPr>
          <w:p w14:paraId="3CFBCE46" w14:textId="77777777" w:rsidR="001B75C7" w:rsidRPr="00573975" w:rsidRDefault="001B75C7" w:rsidP="00C10282">
            <w:pPr>
              <w:spacing w:before="60" w:after="30" w:line="276" w:lineRule="auto"/>
              <w:jc w:val="center"/>
              <w:rPr>
                <w:rFonts w:ascii="Arial" w:hAnsi="Arial" w:cs="Arial"/>
                <w:sz w:val="15"/>
                <w:szCs w:val="15"/>
                <w:lang w:val="en-GB"/>
              </w:rPr>
            </w:pPr>
          </w:p>
        </w:tc>
      </w:tr>
      <w:tr w:rsidR="001B75C7" w:rsidRPr="00573975" w14:paraId="144215D4" w14:textId="77777777" w:rsidTr="00C10282">
        <w:trPr>
          <w:trHeight w:val="266"/>
        </w:trPr>
        <w:tc>
          <w:tcPr>
            <w:tcW w:w="2250" w:type="dxa"/>
            <w:tcBorders>
              <w:top w:val="nil"/>
              <w:left w:val="nil"/>
              <w:bottom w:val="nil"/>
              <w:right w:val="nil"/>
            </w:tcBorders>
            <w:shd w:val="clear" w:color="auto" w:fill="auto"/>
            <w:noWrap/>
            <w:vAlign w:val="bottom"/>
            <w:hideMark/>
          </w:tcPr>
          <w:p w14:paraId="61C85E72" w14:textId="77777777" w:rsidR="001B75C7" w:rsidRPr="00573975" w:rsidRDefault="001B75C7" w:rsidP="00C10282">
            <w:pPr>
              <w:spacing w:before="60" w:after="30" w:line="276" w:lineRule="auto"/>
              <w:jc w:val="center"/>
              <w:rPr>
                <w:rFonts w:ascii="Arial" w:hAnsi="Arial" w:cs="Arial"/>
                <w:sz w:val="15"/>
                <w:szCs w:val="15"/>
                <w:lang w:val="en-GB"/>
              </w:rPr>
            </w:pPr>
          </w:p>
        </w:tc>
        <w:tc>
          <w:tcPr>
            <w:tcW w:w="900" w:type="dxa"/>
            <w:tcBorders>
              <w:top w:val="nil"/>
              <w:left w:val="nil"/>
              <w:bottom w:val="nil"/>
              <w:right w:val="nil"/>
            </w:tcBorders>
            <w:shd w:val="clear" w:color="auto" w:fill="auto"/>
            <w:noWrap/>
            <w:vAlign w:val="center"/>
            <w:hideMark/>
          </w:tcPr>
          <w:p w14:paraId="5EDC3552" w14:textId="77777777" w:rsidR="001B75C7" w:rsidRPr="00573975" w:rsidRDefault="001B75C7" w:rsidP="00C10282">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center"/>
            <w:hideMark/>
          </w:tcPr>
          <w:p w14:paraId="40F678EF" w14:textId="77777777" w:rsidR="001B75C7" w:rsidRPr="00573975" w:rsidRDefault="001B75C7" w:rsidP="00C10282">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Land</w:t>
            </w:r>
          </w:p>
        </w:tc>
        <w:tc>
          <w:tcPr>
            <w:tcW w:w="1150" w:type="dxa"/>
            <w:tcBorders>
              <w:top w:val="nil"/>
              <w:left w:val="nil"/>
              <w:bottom w:val="nil"/>
              <w:right w:val="nil"/>
            </w:tcBorders>
            <w:shd w:val="clear" w:color="auto" w:fill="auto"/>
            <w:noWrap/>
            <w:vAlign w:val="center"/>
            <w:hideMark/>
          </w:tcPr>
          <w:p w14:paraId="4A8A431D" w14:textId="77777777" w:rsidR="001B75C7" w:rsidRPr="00573975" w:rsidRDefault="001B75C7" w:rsidP="00C10282">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Building</w:t>
            </w:r>
          </w:p>
        </w:tc>
        <w:tc>
          <w:tcPr>
            <w:tcW w:w="1070" w:type="dxa"/>
            <w:tcBorders>
              <w:top w:val="nil"/>
              <w:left w:val="nil"/>
              <w:bottom w:val="nil"/>
              <w:right w:val="nil"/>
            </w:tcBorders>
            <w:shd w:val="clear" w:color="auto" w:fill="auto"/>
            <w:noWrap/>
            <w:vAlign w:val="center"/>
            <w:hideMark/>
          </w:tcPr>
          <w:p w14:paraId="353D84A8" w14:textId="77777777" w:rsidR="001B75C7" w:rsidRPr="00573975" w:rsidRDefault="001B75C7" w:rsidP="00C10282">
            <w:pP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rPr>
              <w:t>Office</w:t>
            </w:r>
          </w:p>
        </w:tc>
        <w:tc>
          <w:tcPr>
            <w:tcW w:w="919" w:type="dxa"/>
            <w:tcBorders>
              <w:top w:val="nil"/>
              <w:left w:val="nil"/>
              <w:bottom w:val="nil"/>
              <w:right w:val="nil"/>
            </w:tcBorders>
            <w:shd w:val="clear" w:color="auto" w:fill="auto"/>
            <w:noWrap/>
            <w:vAlign w:val="center"/>
            <w:hideMark/>
          </w:tcPr>
          <w:p w14:paraId="1416E1B3" w14:textId="77777777" w:rsidR="001B75C7" w:rsidRPr="00573975" w:rsidRDefault="001B75C7" w:rsidP="00C10282">
            <w:pPr>
              <w:spacing w:before="60" w:after="30" w:line="276" w:lineRule="auto"/>
              <w:jc w:val="center"/>
              <w:rPr>
                <w:rFonts w:ascii="Arial" w:hAnsi="Arial" w:cs="Arial"/>
                <w:sz w:val="15"/>
                <w:szCs w:val="15"/>
                <w:lang w:val="en-GB"/>
              </w:rPr>
            </w:pPr>
          </w:p>
        </w:tc>
        <w:tc>
          <w:tcPr>
            <w:tcW w:w="931" w:type="dxa"/>
            <w:tcBorders>
              <w:top w:val="nil"/>
              <w:left w:val="nil"/>
              <w:bottom w:val="nil"/>
              <w:right w:val="nil"/>
            </w:tcBorders>
            <w:shd w:val="clear" w:color="auto" w:fill="auto"/>
            <w:noWrap/>
            <w:vAlign w:val="center"/>
            <w:hideMark/>
          </w:tcPr>
          <w:p w14:paraId="4CDD3A23" w14:textId="77777777" w:rsidR="001B75C7" w:rsidRPr="00573975" w:rsidRDefault="001B75C7" w:rsidP="00C10282">
            <w:pPr>
              <w:spacing w:before="60" w:after="30" w:line="276" w:lineRule="auto"/>
              <w:jc w:val="center"/>
              <w:rPr>
                <w:rFonts w:ascii="Arial" w:hAnsi="Arial" w:cs="Arial"/>
                <w:sz w:val="15"/>
                <w:szCs w:val="15"/>
                <w:lang w:val="en-GB"/>
              </w:rPr>
            </w:pPr>
          </w:p>
        </w:tc>
        <w:tc>
          <w:tcPr>
            <w:tcW w:w="981" w:type="dxa"/>
            <w:tcBorders>
              <w:top w:val="nil"/>
              <w:left w:val="nil"/>
              <w:bottom w:val="nil"/>
              <w:right w:val="nil"/>
            </w:tcBorders>
            <w:shd w:val="clear" w:color="auto" w:fill="auto"/>
            <w:noWrap/>
            <w:vAlign w:val="center"/>
            <w:hideMark/>
          </w:tcPr>
          <w:p w14:paraId="5E0C2DB3" w14:textId="77777777" w:rsidR="001B75C7" w:rsidRPr="00573975" w:rsidRDefault="001B75C7" w:rsidP="00C10282">
            <w:pPr>
              <w:spacing w:before="60" w:after="30" w:line="276" w:lineRule="auto"/>
              <w:jc w:val="center"/>
              <w:rPr>
                <w:rFonts w:ascii="Arial" w:hAnsi="Arial" w:cs="Arial"/>
                <w:sz w:val="15"/>
                <w:szCs w:val="15"/>
                <w:lang w:val="en-GB"/>
              </w:rPr>
            </w:pPr>
          </w:p>
        </w:tc>
      </w:tr>
      <w:tr w:rsidR="001B75C7" w:rsidRPr="00573975" w14:paraId="7928663D" w14:textId="77777777" w:rsidTr="00C10282">
        <w:trPr>
          <w:trHeight w:val="275"/>
        </w:trPr>
        <w:tc>
          <w:tcPr>
            <w:tcW w:w="2250" w:type="dxa"/>
            <w:tcBorders>
              <w:top w:val="nil"/>
              <w:left w:val="nil"/>
              <w:bottom w:val="nil"/>
              <w:right w:val="nil"/>
            </w:tcBorders>
            <w:shd w:val="clear" w:color="auto" w:fill="auto"/>
            <w:noWrap/>
            <w:vAlign w:val="bottom"/>
            <w:hideMark/>
          </w:tcPr>
          <w:p w14:paraId="464C2BC6" w14:textId="77777777" w:rsidR="001B75C7" w:rsidRPr="00573975" w:rsidRDefault="001B75C7" w:rsidP="00C10282">
            <w:pPr>
              <w:spacing w:before="60" w:after="30" w:line="276" w:lineRule="auto"/>
              <w:jc w:val="center"/>
              <w:rPr>
                <w:rFonts w:ascii="Arial" w:hAnsi="Arial" w:cs="Arial"/>
                <w:sz w:val="15"/>
                <w:szCs w:val="15"/>
                <w:lang w:val="en-GB"/>
              </w:rPr>
            </w:pPr>
          </w:p>
        </w:tc>
        <w:tc>
          <w:tcPr>
            <w:tcW w:w="900" w:type="dxa"/>
            <w:tcBorders>
              <w:top w:val="nil"/>
              <w:left w:val="nil"/>
              <w:right w:val="nil"/>
            </w:tcBorders>
            <w:shd w:val="clear" w:color="auto" w:fill="auto"/>
            <w:noWrap/>
            <w:vAlign w:val="center"/>
            <w:hideMark/>
          </w:tcPr>
          <w:p w14:paraId="733828E3" w14:textId="77777777" w:rsidR="001B75C7" w:rsidRPr="00573975" w:rsidRDefault="001B75C7" w:rsidP="00C10282">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Land</w:t>
            </w:r>
          </w:p>
        </w:tc>
        <w:tc>
          <w:tcPr>
            <w:tcW w:w="1150" w:type="dxa"/>
            <w:tcBorders>
              <w:top w:val="nil"/>
              <w:left w:val="nil"/>
              <w:right w:val="nil"/>
            </w:tcBorders>
            <w:shd w:val="clear" w:color="auto" w:fill="auto"/>
            <w:noWrap/>
            <w:vAlign w:val="center"/>
            <w:hideMark/>
          </w:tcPr>
          <w:p w14:paraId="4C858420" w14:textId="77777777" w:rsidR="001B75C7" w:rsidRPr="00573975" w:rsidRDefault="001B75C7" w:rsidP="00C10282">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Improvement</w:t>
            </w:r>
          </w:p>
        </w:tc>
        <w:tc>
          <w:tcPr>
            <w:tcW w:w="1150" w:type="dxa"/>
            <w:tcBorders>
              <w:top w:val="nil"/>
              <w:left w:val="nil"/>
              <w:right w:val="nil"/>
            </w:tcBorders>
            <w:shd w:val="clear" w:color="auto" w:fill="auto"/>
            <w:noWrap/>
            <w:vAlign w:val="center"/>
            <w:hideMark/>
          </w:tcPr>
          <w:p w14:paraId="392A9C9D" w14:textId="77777777" w:rsidR="001B75C7" w:rsidRPr="00573975" w:rsidRDefault="001B75C7" w:rsidP="00C10282">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Improvement</w:t>
            </w:r>
          </w:p>
        </w:tc>
        <w:tc>
          <w:tcPr>
            <w:tcW w:w="1070" w:type="dxa"/>
            <w:tcBorders>
              <w:top w:val="nil"/>
              <w:left w:val="nil"/>
              <w:right w:val="nil"/>
            </w:tcBorders>
            <w:shd w:val="clear" w:color="auto" w:fill="auto"/>
            <w:noWrap/>
            <w:vAlign w:val="center"/>
            <w:hideMark/>
          </w:tcPr>
          <w:p w14:paraId="32C6F679" w14:textId="77777777" w:rsidR="001B75C7" w:rsidRPr="00573975" w:rsidRDefault="001B75C7" w:rsidP="00C10282">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Decorations</w:t>
            </w:r>
          </w:p>
        </w:tc>
        <w:tc>
          <w:tcPr>
            <w:tcW w:w="919" w:type="dxa"/>
            <w:tcBorders>
              <w:top w:val="nil"/>
              <w:left w:val="nil"/>
              <w:right w:val="nil"/>
            </w:tcBorders>
            <w:shd w:val="clear" w:color="auto" w:fill="auto"/>
            <w:noWrap/>
            <w:vAlign w:val="center"/>
            <w:hideMark/>
          </w:tcPr>
          <w:p w14:paraId="15EA45B8" w14:textId="77777777" w:rsidR="001B75C7" w:rsidRPr="00573975" w:rsidRDefault="001B75C7" w:rsidP="00C10282">
            <w:pPr>
              <w:pBdr>
                <w:bottom w:val="single" w:sz="4" w:space="1" w:color="auto"/>
              </w:pBd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Computer</w:t>
            </w:r>
          </w:p>
        </w:tc>
        <w:tc>
          <w:tcPr>
            <w:tcW w:w="931" w:type="dxa"/>
            <w:tcBorders>
              <w:top w:val="nil"/>
              <w:left w:val="nil"/>
              <w:right w:val="nil"/>
            </w:tcBorders>
            <w:shd w:val="clear" w:color="auto" w:fill="auto"/>
            <w:noWrap/>
            <w:vAlign w:val="center"/>
            <w:hideMark/>
          </w:tcPr>
          <w:p w14:paraId="57815B70" w14:textId="77777777" w:rsidR="001B75C7" w:rsidRPr="00573975" w:rsidRDefault="001B75C7" w:rsidP="00C10282">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Vehicles</w:t>
            </w:r>
          </w:p>
        </w:tc>
        <w:tc>
          <w:tcPr>
            <w:tcW w:w="981" w:type="dxa"/>
            <w:tcBorders>
              <w:top w:val="nil"/>
              <w:left w:val="nil"/>
              <w:right w:val="nil"/>
            </w:tcBorders>
            <w:shd w:val="clear" w:color="auto" w:fill="auto"/>
            <w:noWrap/>
            <w:vAlign w:val="center"/>
            <w:hideMark/>
          </w:tcPr>
          <w:p w14:paraId="189DCF5A" w14:textId="77777777" w:rsidR="001B75C7" w:rsidRPr="00573975" w:rsidRDefault="001B75C7" w:rsidP="00C10282">
            <w:pPr>
              <w:pBdr>
                <w:bottom w:val="single" w:sz="4" w:space="1" w:color="auto"/>
              </w:pBdr>
              <w:spacing w:before="60" w:after="30" w:line="276" w:lineRule="auto"/>
              <w:jc w:val="center"/>
              <w:rPr>
                <w:rFonts w:ascii="Arial" w:hAnsi="Arial" w:cs="Arial"/>
                <w:color w:val="000000"/>
                <w:sz w:val="15"/>
                <w:szCs w:val="15"/>
                <w:lang w:val="en-GB"/>
              </w:rPr>
            </w:pPr>
            <w:r w:rsidRPr="00573975">
              <w:rPr>
                <w:rFonts w:ascii="Arial" w:hAnsi="Arial" w:cs="Arial"/>
                <w:color w:val="000000"/>
                <w:sz w:val="15"/>
                <w:szCs w:val="15"/>
                <w:lang w:val="en-GB"/>
              </w:rPr>
              <w:t>Total</w:t>
            </w:r>
          </w:p>
        </w:tc>
      </w:tr>
      <w:tr w:rsidR="001B75C7" w:rsidRPr="00573975" w14:paraId="4AE04D93" w14:textId="77777777" w:rsidTr="00C10282">
        <w:trPr>
          <w:trHeight w:val="285"/>
        </w:trPr>
        <w:tc>
          <w:tcPr>
            <w:tcW w:w="2250" w:type="dxa"/>
            <w:tcBorders>
              <w:top w:val="nil"/>
              <w:left w:val="nil"/>
              <w:bottom w:val="nil"/>
              <w:right w:val="nil"/>
            </w:tcBorders>
            <w:shd w:val="clear" w:color="auto" w:fill="auto"/>
            <w:noWrap/>
            <w:vAlign w:val="bottom"/>
            <w:hideMark/>
          </w:tcPr>
          <w:p w14:paraId="1DE73B5B" w14:textId="77777777" w:rsidR="001B75C7" w:rsidRPr="00573975" w:rsidRDefault="001B75C7" w:rsidP="00C10282">
            <w:pPr>
              <w:spacing w:before="60" w:after="30" w:line="276" w:lineRule="auto"/>
              <w:jc w:val="center"/>
              <w:rPr>
                <w:rFonts w:ascii="Arial" w:hAnsi="Arial" w:cs="Arial"/>
                <w:color w:val="000000"/>
                <w:sz w:val="15"/>
                <w:szCs w:val="15"/>
                <w:lang w:val="en-GB"/>
              </w:rPr>
            </w:pPr>
          </w:p>
        </w:tc>
        <w:tc>
          <w:tcPr>
            <w:tcW w:w="900" w:type="dxa"/>
            <w:tcBorders>
              <w:top w:val="nil"/>
              <w:left w:val="nil"/>
              <w:bottom w:val="nil"/>
              <w:right w:val="nil"/>
            </w:tcBorders>
            <w:shd w:val="clear" w:color="auto" w:fill="auto"/>
            <w:noWrap/>
            <w:vAlign w:val="bottom"/>
            <w:hideMark/>
          </w:tcPr>
          <w:p w14:paraId="4ADCDC03" w14:textId="77777777" w:rsidR="001B75C7" w:rsidRPr="00573975" w:rsidRDefault="001B75C7" w:rsidP="00C10282">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bottom"/>
            <w:hideMark/>
          </w:tcPr>
          <w:p w14:paraId="15F143A6" w14:textId="77777777" w:rsidR="001B75C7" w:rsidRPr="00573975" w:rsidRDefault="001B75C7" w:rsidP="00C10282">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bottom"/>
            <w:hideMark/>
          </w:tcPr>
          <w:p w14:paraId="63BCE1A3" w14:textId="77777777" w:rsidR="001B75C7" w:rsidRPr="00573975" w:rsidRDefault="001B75C7" w:rsidP="00C10282">
            <w:pPr>
              <w:spacing w:before="60" w:after="30" w:line="276" w:lineRule="auto"/>
              <w:rPr>
                <w:rFonts w:ascii="Arial" w:hAnsi="Arial" w:cs="Arial"/>
                <w:sz w:val="15"/>
                <w:szCs w:val="15"/>
                <w:lang w:val="en-GB"/>
              </w:rPr>
            </w:pPr>
          </w:p>
        </w:tc>
        <w:tc>
          <w:tcPr>
            <w:tcW w:w="1070" w:type="dxa"/>
            <w:tcBorders>
              <w:top w:val="nil"/>
              <w:left w:val="nil"/>
              <w:bottom w:val="nil"/>
              <w:right w:val="nil"/>
            </w:tcBorders>
            <w:shd w:val="clear" w:color="auto" w:fill="auto"/>
            <w:noWrap/>
            <w:vAlign w:val="bottom"/>
            <w:hideMark/>
          </w:tcPr>
          <w:p w14:paraId="60291C1B" w14:textId="77777777" w:rsidR="001B75C7" w:rsidRPr="00573975" w:rsidRDefault="001B75C7" w:rsidP="00C10282">
            <w:pPr>
              <w:spacing w:before="60" w:after="30" w:line="276" w:lineRule="auto"/>
              <w:rPr>
                <w:rFonts w:ascii="Arial" w:hAnsi="Arial" w:cs="Arial"/>
                <w:sz w:val="15"/>
                <w:szCs w:val="15"/>
                <w:lang w:val="en-GB"/>
              </w:rPr>
            </w:pPr>
          </w:p>
        </w:tc>
        <w:tc>
          <w:tcPr>
            <w:tcW w:w="919" w:type="dxa"/>
            <w:tcBorders>
              <w:top w:val="nil"/>
              <w:left w:val="nil"/>
              <w:bottom w:val="nil"/>
              <w:right w:val="nil"/>
            </w:tcBorders>
            <w:shd w:val="clear" w:color="auto" w:fill="auto"/>
            <w:noWrap/>
            <w:vAlign w:val="bottom"/>
            <w:hideMark/>
          </w:tcPr>
          <w:p w14:paraId="2428153F" w14:textId="77777777" w:rsidR="001B75C7" w:rsidRPr="00573975" w:rsidRDefault="001B75C7" w:rsidP="00C10282">
            <w:pPr>
              <w:spacing w:before="60" w:after="30" w:line="276" w:lineRule="auto"/>
              <w:rPr>
                <w:rFonts w:ascii="Arial" w:hAnsi="Arial" w:cs="Arial"/>
                <w:sz w:val="15"/>
                <w:szCs w:val="15"/>
                <w:lang w:val="en-GB"/>
              </w:rPr>
            </w:pPr>
          </w:p>
        </w:tc>
        <w:tc>
          <w:tcPr>
            <w:tcW w:w="931" w:type="dxa"/>
            <w:tcBorders>
              <w:top w:val="nil"/>
              <w:left w:val="nil"/>
              <w:bottom w:val="nil"/>
              <w:right w:val="nil"/>
            </w:tcBorders>
            <w:shd w:val="clear" w:color="auto" w:fill="auto"/>
            <w:noWrap/>
            <w:vAlign w:val="bottom"/>
            <w:hideMark/>
          </w:tcPr>
          <w:p w14:paraId="30C3D8C5" w14:textId="77777777" w:rsidR="001B75C7" w:rsidRPr="00573975" w:rsidRDefault="001B75C7" w:rsidP="00C10282">
            <w:pPr>
              <w:spacing w:before="60" w:after="30" w:line="276" w:lineRule="auto"/>
              <w:rPr>
                <w:rFonts w:ascii="Arial" w:hAnsi="Arial" w:cs="Arial"/>
                <w:sz w:val="15"/>
                <w:szCs w:val="15"/>
                <w:lang w:val="en-GB"/>
              </w:rPr>
            </w:pPr>
          </w:p>
        </w:tc>
        <w:tc>
          <w:tcPr>
            <w:tcW w:w="981" w:type="dxa"/>
            <w:tcBorders>
              <w:top w:val="nil"/>
              <w:left w:val="nil"/>
              <w:bottom w:val="nil"/>
              <w:right w:val="nil"/>
            </w:tcBorders>
            <w:shd w:val="clear" w:color="auto" w:fill="auto"/>
            <w:noWrap/>
            <w:vAlign w:val="bottom"/>
            <w:hideMark/>
          </w:tcPr>
          <w:p w14:paraId="645FD0F6" w14:textId="77777777" w:rsidR="001B75C7" w:rsidRPr="00573975" w:rsidRDefault="001B75C7" w:rsidP="00C10282">
            <w:pPr>
              <w:spacing w:before="60" w:after="30" w:line="276" w:lineRule="auto"/>
              <w:rPr>
                <w:rFonts w:ascii="Arial" w:hAnsi="Arial" w:cs="Arial"/>
                <w:sz w:val="15"/>
                <w:szCs w:val="15"/>
                <w:lang w:val="en-GB"/>
              </w:rPr>
            </w:pPr>
          </w:p>
        </w:tc>
      </w:tr>
      <w:tr w:rsidR="001B75C7" w:rsidRPr="00573975" w14:paraId="18B918AF" w14:textId="77777777" w:rsidTr="00C10282">
        <w:trPr>
          <w:trHeight w:val="285"/>
        </w:trPr>
        <w:tc>
          <w:tcPr>
            <w:tcW w:w="2250" w:type="dxa"/>
            <w:tcBorders>
              <w:top w:val="nil"/>
              <w:left w:val="nil"/>
              <w:bottom w:val="nil"/>
              <w:right w:val="nil"/>
            </w:tcBorders>
            <w:shd w:val="clear" w:color="auto" w:fill="auto"/>
            <w:noWrap/>
            <w:vAlign w:val="bottom"/>
          </w:tcPr>
          <w:p w14:paraId="7D185498" w14:textId="2EFAFD82" w:rsidR="001B75C7" w:rsidRPr="00960A91" w:rsidRDefault="00094C08" w:rsidP="00094C08">
            <w:pPr>
              <w:spacing w:before="60" w:after="30" w:line="276" w:lineRule="auto"/>
              <w:rPr>
                <w:rFonts w:ascii="Arial" w:hAnsi="Arial" w:cs="Arial"/>
                <w:b/>
                <w:bCs/>
                <w:color w:val="000000"/>
                <w:sz w:val="15"/>
                <w:szCs w:val="15"/>
                <w:lang w:val="en-GB"/>
              </w:rPr>
            </w:pPr>
            <w:r w:rsidRPr="00960A91">
              <w:rPr>
                <w:rFonts w:ascii="Arial" w:hAnsi="Arial" w:cs="Arial"/>
                <w:b/>
                <w:bCs/>
                <w:color w:val="000000"/>
                <w:sz w:val="15"/>
                <w:szCs w:val="15"/>
                <w:lang w:val="en-GB"/>
              </w:rPr>
              <w:t>Net revaluation surplus</w:t>
            </w:r>
          </w:p>
        </w:tc>
        <w:tc>
          <w:tcPr>
            <w:tcW w:w="900" w:type="dxa"/>
            <w:tcBorders>
              <w:top w:val="nil"/>
              <w:left w:val="nil"/>
              <w:bottom w:val="nil"/>
              <w:right w:val="nil"/>
            </w:tcBorders>
            <w:shd w:val="clear" w:color="auto" w:fill="auto"/>
            <w:noWrap/>
            <w:vAlign w:val="bottom"/>
          </w:tcPr>
          <w:p w14:paraId="297257B6" w14:textId="77777777" w:rsidR="001B75C7" w:rsidRPr="00573975" w:rsidRDefault="001B75C7" w:rsidP="00C10282">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bottom"/>
          </w:tcPr>
          <w:p w14:paraId="229BAAC6" w14:textId="77777777" w:rsidR="001B75C7" w:rsidRPr="00573975" w:rsidRDefault="001B75C7" w:rsidP="00C10282">
            <w:pPr>
              <w:spacing w:before="60" w:after="30" w:line="276" w:lineRule="auto"/>
              <w:rPr>
                <w:rFonts w:ascii="Arial" w:hAnsi="Arial" w:cs="Arial"/>
                <w:sz w:val="15"/>
                <w:szCs w:val="15"/>
                <w:lang w:val="en-GB"/>
              </w:rPr>
            </w:pPr>
          </w:p>
        </w:tc>
        <w:tc>
          <w:tcPr>
            <w:tcW w:w="1150" w:type="dxa"/>
            <w:tcBorders>
              <w:top w:val="nil"/>
              <w:left w:val="nil"/>
              <w:bottom w:val="nil"/>
              <w:right w:val="nil"/>
            </w:tcBorders>
            <w:shd w:val="clear" w:color="auto" w:fill="auto"/>
            <w:noWrap/>
            <w:vAlign w:val="bottom"/>
          </w:tcPr>
          <w:p w14:paraId="48F3369C" w14:textId="77777777" w:rsidR="001B75C7" w:rsidRPr="00573975" w:rsidRDefault="001B75C7" w:rsidP="00C10282">
            <w:pPr>
              <w:spacing w:before="60" w:after="30" w:line="276" w:lineRule="auto"/>
              <w:rPr>
                <w:rFonts w:ascii="Arial" w:hAnsi="Arial" w:cs="Arial"/>
                <w:sz w:val="15"/>
                <w:szCs w:val="15"/>
                <w:lang w:val="en-GB"/>
              </w:rPr>
            </w:pPr>
          </w:p>
        </w:tc>
        <w:tc>
          <w:tcPr>
            <w:tcW w:w="1070" w:type="dxa"/>
            <w:tcBorders>
              <w:top w:val="nil"/>
              <w:left w:val="nil"/>
              <w:bottom w:val="nil"/>
              <w:right w:val="nil"/>
            </w:tcBorders>
            <w:shd w:val="clear" w:color="auto" w:fill="auto"/>
            <w:noWrap/>
            <w:vAlign w:val="bottom"/>
          </w:tcPr>
          <w:p w14:paraId="3582DFDB" w14:textId="77777777" w:rsidR="001B75C7" w:rsidRPr="00573975" w:rsidRDefault="001B75C7" w:rsidP="00C10282">
            <w:pPr>
              <w:spacing w:before="60" w:after="30" w:line="276" w:lineRule="auto"/>
              <w:rPr>
                <w:rFonts w:ascii="Arial" w:hAnsi="Arial" w:cs="Arial"/>
                <w:sz w:val="15"/>
                <w:szCs w:val="15"/>
                <w:lang w:val="en-GB"/>
              </w:rPr>
            </w:pPr>
          </w:p>
        </w:tc>
        <w:tc>
          <w:tcPr>
            <w:tcW w:w="919" w:type="dxa"/>
            <w:tcBorders>
              <w:top w:val="nil"/>
              <w:left w:val="nil"/>
              <w:bottom w:val="nil"/>
              <w:right w:val="nil"/>
            </w:tcBorders>
            <w:shd w:val="clear" w:color="auto" w:fill="auto"/>
            <w:noWrap/>
            <w:vAlign w:val="bottom"/>
          </w:tcPr>
          <w:p w14:paraId="78D29E96" w14:textId="77777777" w:rsidR="001B75C7" w:rsidRPr="00573975" w:rsidRDefault="001B75C7" w:rsidP="00C10282">
            <w:pPr>
              <w:spacing w:before="60" w:after="30" w:line="276" w:lineRule="auto"/>
              <w:rPr>
                <w:rFonts w:ascii="Arial" w:hAnsi="Arial" w:cs="Arial"/>
                <w:sz w:val="15"/>
                <w:szCs w:val="15"/>
                <w:lang w:val="en-GB"/>
              </w:rPr>
            </w:pPr>
          </w:p>
        </w:tc>
        <w:tc>
          <w:tcPr>
            <w:tcW w:w="931" w:type="dxa"/>
            <w:tcBorders>
              <w:top w:val="nil"/>
              <w:left w:val="nil"/>
              <w:bottom w:val="nil"/>
              <w:right w:val="nil"/>
            </w:tcBorders>
            <w:shd w:val="clear" w:color="auto" w:fill="auto"/>
            <w:noWrap/>
            <w:vAlign w:val="bottom"/>
          </w:tcPr>
          <w:p w14:paraId="431ACC04" w14:textId="77777777" w:rsidR="001B75C7" w:rsidRPr="00573975" w:rsidRDefault="001B75C7" w:rsidP="00C10282">
            <w:pPr>
              <w:spacing w:before="60" w:after="30" w:line="276" w:lineRule="auto"/>
              <w:rPr>
                <w:rFonts w:ascii="Arial" w:hAnsi="Arial" w:cs="Arial"/>
                <w:sz w:val="15"/>
                <w:szCs w:val="15"/>
                <w:lang w:val="en-GB"/>
              </w:rPr>
            </w:pPr>
          </w:p>
        </w:tc>
        <w:tc>
          <w:tcPr>
            <w:tcW w:w="981" w:type="dxa"/>
            <w:tcBorders>
              <w:top w:val="nil"/>
              <w:left w:val="nil"/>
              <w:bottom w:val="nil"/>
              <w:right w:val="nil"/>
            </w:tcBorders>
            <w:shd w:val="clear" w:color="auto" w:fill="auto"/>
            <w:noWrap/>
            <w:vAlign w:val="bottom"/>
          </w:tcPr>
          <w:p w14:paraId="7611821A" w14:textId="77777777" w:rsidR="001B75C7" w:rsidRPr="00573975" w:rsidRDefault="001B75C7" w:rsidP="00C10282">
            <w:pPr>
              <w:spacing w:before="60" w:after="30" w:line="276" w:lineRule="auto"/>
              <w:rPr>
                <w:rFonts w:ascii="Arial" w:hAnsi="Arial" w:cs="Arial"/>
                <w:sz w:val="15"/>
                <w:szCs w:val="15"/>
                <w:lang w:val="en-GB"/>
              </w:rPr>
            </w:pPr>
          </w:p>
        </w:tc>
      </w:tr>
      <w:tr w:rsidR="00590E5C" w:rsidRPr="00573975" w14:paraId="753F168A" w14:textId="77777777" w:rsidTr="00BF7443">
        <w:trPr>
          <w:trHeight w:val="285"/>
        </w:trPr>
        <w:tc>
          <w:tcPr>
            <w:tcW w:w="2250" w:type="dxa"/>
            <w:tcBorders>
              <w:top w:val="nil"/>
              <w:left w:val="nil"/>
              <w:bottom w:val="nil"/>
              <w:right w:val="nil"/>
            </w:tcBorders>
            <w:shd w:val="clear" w:color="auto" w:fill="auto"/>
            <w:noWrap/>
            <w:vAlign w:val="center"/>
          </w:tcPr>
          <w:p w14:paraId="024B8AB3" w14:textId="5F2F17A9" w:rsidR="00590E5C" w:rsidRPr="00573975" w:rsidRDefault="00590E5C" w:rsidP="00590E5C">
            <w:pPr>
              <w:spacing w:before="60" w:after="30" w:line="276" w:lineRule="auto"/>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2023</w:t>
            </w:r>
          </w:p>
        </w:tc>
        <w:tc>
          <w:tcPr>
            <w:tcW w:w="900" w:type="dxa"/>
            <w:tcBorders>
              <w:top w:val="nil"/>
              <w:left w:val="nil"/>
              <w:bottom w:val="nil"/>
              <w:right w:val="nil"/>
            </w:tcBorders>
            <w:shd w:val="clear" w:color="auto" w:fill="auto"/>
            <w:noWrap/>
          </w:tcPr>
          <w:p w14:paraId="27149DB7" w14:textId="1E9C61E3" w:rsidR="00590E5C" w:rsidRPr="00914780" w:rsidRDefault="00590E5C" w:rsidP="00590E5C">
            <w:pPr>
              <w:pBdr>
                <w:bottom w:val="single" w:sz="12" w:space="1" w:color="auto"/>
              </w:pBdr>
              <w:spacing w:before="60" w:after="30" w:line="276" w:lineRule="auto"/>
              <w:jc w:val="right"/>
              <w:rPr>
                <w:rFonts w:ascii="Arial" w:hAnsi="Arial" w:cs="Arial"/>
                <w:sz w:val="15"/>
                <w:szCs w:val="15"/>
                <w:lang w:val="en-GB"/>
              </w:rPr>
            </w:pPr>
            <w:r w:rsidRPr="00914780">
              <w:rPr>
                <w:rFonts w:ascii="Arial" w:hAnsi="Arial" w:cs="Arial"/>
                <w:color w:val="000000" w:themeColor="text1"/>
                <w:sz w:val="15"/>
                <w:szCs w:val="15"/>
              </w:rPr>
              <w:t>44,330</w:t>
            </w:r>
          </w:p>
        </w:tc>
        <w:tc>
          <w:tcPr>
            <w:tcW w:w="1150" w:type="dxa"/>
            <w:tcBorders>
              <w:top w:val="nil"/>
              <w:left w:val="nil"/>
              <w:bottom w:val="nil"/>
              <w:right w:val="nil"/>
            </w:tcBorders>
            <w:shd w:val="clear" w:color="auto" w:fill="auto"/>
            <w:noWrap/>
          </w:tcPr>
          <w:p w14:paraId="5CF34129" w14:textId="7007C1C5" w:rsidR="00590E5C" w:rsidRPr="00914780" w:rsidRDefault="00590E5C" w:rsidP="00590E5C">
            <w:pPr>
              <w:pBdr>
                <w:bottom w:val="single" w:sz="12" w:space="1" w:color="auto"/>
              </w:pBdr>
              <w:spacing w:before="60" w:after="30" w:line="276" w:lineRule="auto"/>
              <w:jc w:val="center"/>
              <w:rPr>
                <w:rFonts w:ascii="Arial" w:hAnsi="Arial" w:cs="Arial"/>
                <w:sz w:val="15"/>
                <w:szCs w:val="15"/>
                <w:lang w:val="en-GB"/>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bottom w:val="nil"/>
              <w:right w:val="nil"/>
            </w:tcBorders>
            <w:shd w:val="clear" w:color="auto" w:fill="auto"/>
            <w:noWrap/>
          </w:tcPr>
          <w:p w14:paraId="7B179DE7" w14:textId="45DB11AC" w:rsidR="00590E5C" w:rsidRPr="00914780" w:rsidRDefault="00590E5C" w:rsidP="00590E5C">
            <w:pPr>
              <w:pBdr>
                <w:bottom w:val="single" w:sz="12" w:space="1" w:color="auto"/>
              </w:pBdr>
              <w:spacing w:before="60" w:after="30" w:line="276" w:lineRule="auto"/>
              <w:jc w:val="right"/>
              <w:rPr>
                <w:rFonts w:ascii="Arial" w:hAnsi="Arial" w:cs="Arial"/>
                <w:sz w:val="15"/>
                <w:szCs w:val="15"/>
                <w:lang w:val="en-GB"/>
              </w:rPr>
            </w:pPr>
            <w:r w:rsidRPr="00914780">
              <w:rPr>
                <w:rFonts w:ascii="Arial" w:hAnsi="Arial" w:cs="Arial"/>
                <w:color w:val="000000" w:themeColor="text1"/>
                <w:sz w:val="15"/>
                <w:szCs w:val="15"/>
              </w:rPr>
              <w:t>9,280</w:t>
            </w:r>
          </w:p>
        </w:tc>
        <w:tc>
          <w:tcPr>
            <w:tcW w:w="1070" w:type="dxa"/>
            <w:tcBorders>
              <w:top w:val="nil"/>
              <w:left w:val="nil"/>
              <w:bottom w:val="nil"/>
              <w:right w:val="nil"/>
            </w:tcBorders>
            <w:shd w:val="clear" w:color="auto" w:fill="auto"/>
            <w:noWrap/>
            <w:vAlign w:val="bottom"/>
          </w:tcPr>
          <w:p w14:paraId="5411A938" w14:textId="1BD7BAE6" w:rsidR="00590E5C" w:rsidRPr="00914780" w:rsidRDefault="00590E5C" w:rsidP="00590E5C">
            <w:pPr>
              <w:pBdr>
                <w:bottom w:val="single" w:sz="12" w:space="1" w:color="auto"/>
              </w:pBdr>
              <w:spacing w:before="60" w:after="30" w:line="276" w:lineRule="auto"/>
              <w:jc w:val="center"/>
              <w:rPr>
                <w:rFonts w:ascii="Arial" w:hAnsi="Arial" w:cs="Arial"/>
                <w:sz w:val="15"/>
                <w:szCs w:val="15"/>
                <w:lang w:val="en-GB"/>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bottom w:val="nil"/>
              <w:right w:val="nil"/>
            </w:tcBorders>
            <w:shd w:val="clear" w:color="auto" w:fill="auto"/>
            <w:noWrap/>
            <w:vAlign w:val="bottom"/>
          </w:tcPr>
          <w:p w14:paraId="44959E63" w14:textId="635C8108" w:rsidR="00590E5C" w:rsidRPr="00914780" w:rsidRDefault="00590E5C" w:rsidP="00590E5C">
            <w:pPr>
              <w:pBdr>
                <w:bottom w:val="single" w:sz="12" w:space="1" w:color="auto"/>
              </w:pBdr>
              <w:spacing w:before="60" w:after="30" w:line="276" w:lineRule="auto"/>
              <w:jc w:val="center"/>
              <w:rPr>
                <w:rFonts w:ascii="Arial" w:hAnsi="Arial" w:cs="Arial"/>
                <w:sz w:val="15"/>
                <w:szCs w:val="15"/>
                <w:lang w:val="en-GB"/>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bottom w:val="nil"/>
              <w:right w:val="nil"/>
            </w:tcBorders>
            <w:shd w:val="clear" w:color="auto" w:fill="auto"/>
            <w:noWrap/>
            <w:vAlign w:val="bottom"/>
          </w:tcPr>
          <w:p w14:paraId="3AEA1C06" w14:textId="162E906D" w:rsidR="00590E5C" w:rsidRPr="00914780" w:rsidRDefault="00590E5C" w:rsidP="00590E5C">
            <w:pPr>
              <w:pBdr>
                <w:bottom w:val="single" w:sz="12" w:space="1" w:color="auto"/>
              </w:pBdr>
              <w:spacing w:before="60" w:after="30" w:line="276" w:lineRule="auto"/>
              <w:jc w:val="center"/>
              <w:rPr>
                <w:rFonts w:ascii="Arial" w:hAnsi="Arial" w:cs="Arial"/>
                <w:sz w:val="15"/>
                <w:szCs w:val="15"/>
                <w:lang w:val="en-GB"/>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bottom w:val="nil"/>
              <w:right w:val="nil"/>
            </w:tcBorders>
            <w:shd w:val="clear" w:color="auto" w:fill="auto"/>
            <w:noWrap/>
          </w:tcPr>
          <w:p w14:paraId="4241E6C6" w14:textId="69F885DC" w:rsidR="00590E5C" w:rsidRPr="00914780" w:rsidRDefault="00590E5C" w:rsidP="00590E5C">
            <w:pPr>
              <w:pBdr>
                <w:bottom w:val="single" w:sz="12" w:space="1" w:color="auto"/>
              </w:pBdr>
              <w:spacing w:before="60" w:after="30" w:line="276" w:lineRule="auto"/>
              <w:jc w:val="right"/>
              <w:rPr>
                <w:rFonts w:ascii="Arial" w:hAnsi="Arial" w:cs="Arial"/>
                <w:sz w:val="15"/>
                <w:szCs w:val="15"/>
                <w:lang w:val="en-GB"/>
              </w:rPr>
            </w:pPr>
            <w:r w:rsidRPr="00914780">
              <w:rPr>
                <w:rFonts w:ascii="Arial" w:hAnsi="Arial" w:cs="Arial"/>
                <w:color w:val="000000" w:themeColor="text1"/>
                <w:sz w:val="15"/>
                <w:szCs w:val="15"/>
              </w:rPr>
              <w:t>53,610</w:t>
            </w:r>
          </w:p>
        </w:tc>
      </w:tr>
      <w:tr w:rsidR="00590E5C" w:rsidRPr="00573975" w14:paraId="4702C84C" w14:textId="77777777" w:rsidTr="00CC077F">
        <w:trPr>
          <w:trHeight w:val="285"/>
        </w:trPr>
        <w:tc>
          <w:tcPr>
            <w:tcW w:w="2250" w:type="dxa"/>
            <w:tcBorders>
              <w:top w:val="nil"/>
              <w:left w:val="nil"/>
              <w:bottom w:val="nil"/>
              <w:right w:val="nil"/>
            </w:tcBorders>
            <w:shd w:val="clear" w:color="auto" w:fill="auto"/>
            <w:noWrap/>
            <w:vAlign w:val="center"/>
          </w:tcPr>
          <w:p w14:paraId="325FCB6E" w14:textId="2CABA036" w:rsidR="00590E5C" w:rsidRPr="00573975" w:rsidRDefault="00590E5C" w:rsidP="00590E5C">
            <w:pPr>
              <w:spacing w:before="60" w:after="30" w:line="276" w:lineRule="auto"/>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2024</w:t>
            </w:r>
          </w:p>
        </w:tc>
        <w:tc>
          <w:tcPr>
            <w:tcW w:w="900" w:type="dxa"/>
            <w:tcBorders>
              <w:top w:val="nil"/>
              <w:left w:val="nil"/>
              <w:bottom w:val="nil"/>
              <w:right w:val="nil"/>
            </w:tcBorders>
            <w:shd w:val="clear" w:color="auto" w:fill="auto"/>
            <w:noWrap/>
            <w:vAlign w:val="bottom"/>
          </w:tcPr>
          <w:p w14:paraId="200C0EE2" w14:textId="19070041" w:rsidR="00590E5C" w:rsidRPr="00914780" w:rsidRDefault="00590E5C" w:rsidP="00590E5C">
            <w:pPr>
              <w:pBdr>
                <w:bottom w:val="single" w:sz="12" w:space="1" w:color="auto"/>
              </w:pBdr>
              <w:spacing w:before="60" w:after="30" w:line="276" w:lineRule="auto"/>
              <w:jc w:val="right"/>
              <w:rPr>
                <w:rFonts w:ascii="Arial" w:hAnsi="Arial" w:cs="Arial"/>
                <w:sz w:val="15"/>
                <w:szCs w:val="15"/>
                <w:lang w:val="en-GB"/>
              </w:rPr>
            </w:pPr>
            <w:r>
              <w:rPr>
                <w:rFonts w:ascii="Arial" w:hAnsi="Arial" w:cs="Arial"/>
                <w:sz w:val="15"/>
                <w:szCs w:val="15"/>
                <w:lang w:val="en-GB"/>
              </w:rPr>
              <w:t>44,330</w:t>
            </w:r>
          </w:p>
        </w:tc>
        <w:tc>
          <w:tcPr>
            <w:tcW w:w="1150" w:type="dxa"/>
            <w:tcBorders>
              <w:top w:val="nil"/>
              <w:left w:val="nil"/>
              <w:bottom w:val="nil"/>
              <w:right w:val="nil"/>
            </w:tcBorders>
            <w:shd w:val="clear" w:color="auto" w:fill="auto"/>
            <w:noWrap/>
          </w:tcPr>
          <w:p w14:paraId="09A3B85D" w14:textId="7364E58F" w:rsidR="00590E5C" w:rsidRPr="00914780" w:rsidRDefault="00590E5C" w:rsidP="00590E5C">
            <w:pPr>
              <w:pBdr>
                <w:bottom w:val="single" w:sz="12" w:space="1" w:color="auto"/>
              </w:pBdr>
              <w:spacing w:before="60" w:after="30" w:line="276" w:lineRule="auto"/>
              <w:jc w:val="center"/>
              <w:rPr>
                <w:rFonts w:ascii="Arial" w:hAnsi="Arial" w:cs="Arial"/>
                <w:sz w:val="15"/>
                <w:szCs w:val="15"/>
                <w:lang w:val="en-GB"/>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bottom w:val="nil"/>
              <w:right w:val="nil"/>
            </w:tcBorders>
            <w:shd w:val="clear" w:color="auto" w:fill="auto"/>
            <w:noWrap/>
            <w:vAlign w:val="bottom"/>
          </w:tcPr>
          <w:p w14:paraId="68E48D77" w14:textId="5A277C2D" w:rsidR="00590E5C" w:rsidRPr="00914780" w:rsidRDefault="00590E5C" w:rsidP="00590E5C">
            <w:pPr>
              <w:pBdr>
                <w:bottom w:val="single" w:sz="12" w:space="1" w:color="auto"/>
              </w:pBdr>
              <w:spacing w:before="60" w:after="30" w:line="276" w:lineRule="auto"/>
              <w:jc w:val="right"/>
              <w:rPr>
                <w:rFonts w:ascii="Arial" w:hAnsi="Arial" w:cs="Arial"/>
                <w:sz w:val="15"/>
                <w:szCs w:val="15"/>
                <w:lang w:val="en-GB"/>
              </w:rPr>
            </w:pPr>
            <w:r>
              <w:rPr>
                <w:rFonts w:ascii="Arial" w:hAnsi="Arial" w:cs="Arial"/>
                <w:sz w:val="15"/>
                <w:szCs w:val="15"/>
                <w:lang w:val="en-GB"/>
              </w:rPr>
              <w:t>8,771</w:t>
            </w:r>
          </w:p>
        </w:tc>
        <w:tc>
          <w:tcPr>
            <w:tcW w:w="1070" w:type="dxa"/>
            <w:tcBorders>
              <w:top w:val="nil"/>
              <w:left w:val="nil"/>
              <w:bottom w:val="nil"/>
              <w:right w:val="nil"/>
            </w:tcBorders>
            <w:shd w:val="clear" w:color="auto" w:fill="auto"/>
            <w:noWrap/>
            <w:vAlign w:val="bottom"/>
          </w:tcPr>
          <w:p w14:paraId="23140B96" w14:textId="03040F36" w:rsidR="00590E5C" w:rsidRPr="00914780" w:rsidRDefault="00590E5C" w:rsidP="00590E5C">
            <w:pPr>
              <w:pBdr>
                <w:bottom w:val="single" w:sz="12" w:space="1" w:color="auto"/>
              </w:pBdr>
              <w:spacing w:before="60" w:after="30" w:line="276" w:lineRule="auto"/>
              <w:jc w:val="center"/>
              <w:rPr>
                <w:rFonts w:ascii="Arial" w:hAnsi="Arial" w:cs="Arial"/>
                <w:sz w:val="15"/>
                <w:szCs w:val="15"/>
                <w:lang w:val="en-GB"/>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bottom w:val="nil"/>
              <w:right w:val="nil"/>
            </w:tcBorders>
            <w:shd w:val="clear" w:color="auto" w:fill="auto"/>
            <w:noWrap/>
            <w:vAlign w:val="bottom"/>
          </w:tcPr>
          <w:p w14:paraId="530D4EE9" w14:textId="14EEFCD0" w:rsidR="00590E5C" w:rsidRPr="00914780" w:rsidRDefault="00590E5C" w:rsidP="00590E5C">
            <w:pPr>
              <w:pBdr>
                <w:bottom w:val="single" w:sz="12" w:space="1" w:color="auto"/>
              </w:pBdr>
              <w:spacing w:before="60" w:after="30" w:line="276" w:lineRule="auto"/>
              <w:jc w:val="center"/>
              <w:rPr>
                <w:rFonts w:ascii="Arial" w:hAnsi="Arial" w:cs="Arial"/>
                <w:sz w:val="15"/>
                <w:szCs w:val="15"/>
                <w:lang w:val="en-GB"/>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bottom w:val="nil"/>
              <w:right w:val="nil"/>
            </w:tcBorders>
            <w:shd w:val="clear" w:color="auto" w:fill="auto"/>
            <w:noWrap/>
            <w:vAlign w:val="bottom"/>
          </w:tcPr>
          <w:p w14:paraId="40991D2E" w14:textId="603596E6" w:rsidR="00590E5C" w:rsidRPr="00914780" w:rsidRDefault="00590E5C" w:rsidP="00590E5C">
            <w:pPr>
              <w:pBdr>
                <w:bottom w:val="single" w:sz="12" w:space="1" w:color="auto"/>
              </w:pBdr>
              <w:spacing w:before="60" w:after="30" w:line="276" w:lineRule="auto"/>
              <w:jc w:val="center"/>
              <w:rPr>
                <w:rFonts w:ascii="Arial" w:hAnsi="Arial" w:cs="Arial"/>
                <w:sz w:val="15"/>
                <w:szCs w:val="15"/>
                <w:lang w:val="en-GB"/>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bottom w:val="nil"/>
              <w:right w:val="nil"/>
            </w:tcBorders>
            <w:shd w:val="clear" w:color="auto" w:fill="auto"/>
            <w:noWrap/>
            <w:vAlign w:val="bottom"/>
          </w:tcPr>
          <w:p w14:paraId="4D015410" w14:textId="1F961395" w:rsidR="00590E5C" w:rsidRPr="00914780" w:rsidRDefault="00590E5C" w:rsidP="00590E5C">
            <w:pPr>
              <w:pBdr>
                <w:bottom w:val="single" w:sz="12" w:space="1" w:color="auto"/>
              </w:pBdr>
              <w:spacing w:before="60" w:after="30" w:line="276" w:lineRule="auto"/>
              <w:jc w:val="right"/>
              <w:rPr>
                <w:rFonts w:ascii="Arial" w:hAnsi="Arial" w:cs="Arial"/>
                <w:sz w:val="15"/>
                <w:szCs w:val="15"/>
                <w:lang w:val="en-GB"/>
              </w:rPr>
            </w:pPr>
            <w:r>
              <w:rPr>
                <w:rFonts w:ascii="Arial" w:hAnsi="Arial" w:cs="Arial"/>
                <w:sz w:val="15"/>
                <w:szCs w:val="15"/>
                <w:lang w:val="en-GB"/>
              </w:rPr>
              <w:t>53,101</w:t>
            </w:r>
          </w:p>
        </w:tc>
      </w:tr>
      <w:tr w:rsidR="003E0AC0" w:rsidRPr="00573975" w14:paraId="3A28AEED" w14:textId="77777777" w:rsidTr="00C10282">
        <w:trPr>
          <w:trHeight w:val="285"/>
        </w:trPr>
        <w:tc>
          <w:tcPr>
            <w:tcW w:w="2250" w:type="dxa"/>
            <w:tcBorders>
              <w:top w:val="nil"/>
              <w:left w:val="nil"/>
              <w:bottom w:val="nil"/>
              <w:right w:val="nil"/>
            </w:tcBorders>
            <w:shd w:val="clear" w:color="auto" w:fill="auto"/>
            <w:noWrap/>
            <w:vAlign w:val="bottom"/>
          </w:tcPr>
          <w:p w14:paraId="6E94BBA7" w14:textId="77777777" w:rsidR="003E0AC0" w:rsidRPr="00573975" w:rsidRDefault="003E0AC0" w:rsidP="003E0AC0">
            <w:pPr>
              <w:spacing w:before="60" w:after="30" w:line="276" w:lineRule="auto"/>
              <w:rPr>
                <w:rFonts w:ascii="Arial" w:hAnsi="Arial" w:cs="Arial"/>
                <w:color w:val="000000"/>
                <w:sz w:val="15"/>
                <w:szCs w:val="15"/>
                <w:lang w:val="en-GB"/>
              </w:rPr>
            </w:pPr>
          </w:p>
        </w:tc>
        <w:tc>
          <w:tcPr>
            <w:tcW w:w="900" w:type="dxa"/>
            <w:tcBorders>
              <w:top w:val="nil"/>
              <w:left w:val="nil"/>
              <w:bottom w:val="nil"/>
              <w:right w:val="nil"/>
            </w:tcBorders>
            <w:shd w:val="clear" w:color="auto" w:fill="auto"/>
            <w:noWrap/>
            <w:vAlign w:val="bottom"/>
          </w:tcPr>
          <w:p w14:paraId="5AEFF113" w14:textId="77777777" w:rsidR="003E0AC0" w:rsidRPr="00914780" w:rsidRDefault="003E0AC0" w:rsidP="00914780">
            <w:pPr>
              <w:spacing w:before="60" w:after="30" w:line="276" w:lineRule="auto"/>
              <w:jc w:val="right"/>
              <w:rPr>
                <w:rFonts w:ascii="Arial" w:hAnsi="Arial" w:cs="Arial"/>
                <w:sz w:val="15"/>
                <w:szCs w:val="15"/>
                <w:lang w:val="en-GB"/>
              </w:rPr>
            </w:pPr>
          </w:p>
        </w:tc>
        <w:tc>
          <w:tcPr>
            <w:tcW w:w="1150" w:type="dxa"/>
            <w:tcBorders>
              <w:top w:val="nil"/>
              <w:left w:val="nil"/>
              <w:bottom w:val="nil"/>
              <w:right w:val="nil"/>
            </w:tcBorders>
            <w:shd w:val="clear" w:color="auto" w:fill="auto"/>
            <w:noWrap/>
            <w:vAlign w:val="bottom"/>
          </w:tcPr>
          <w:p w14:paraId="42004609" w14:textId="77777777" w:rsidR="003E0AC0" w:rsidRPr="00914780" w:rsidRDefault="003E0AC0" w:rsidP="00914780">
            <w:pPr>
              <w:spacing w:before="60" w:after="30" w:line="276" w:lineRule="auto"/>
              <w:jc w:val="right"/>
              <w:rPr>
                <w:rFonts w:ascii="Arial" w:hAnsi="Arial" w:cs="Arial"/>
                <w:sz w:val="15"/>
                <w:szCs w:val="15"/>
                <w:lang w:val="en-GB"/>
              </w:rPr>
            </w:pPr>
          </w:p>
        </w:tc>
        <w:tc>
          <w:tcPr>
            <w:tcW w:w="1150" w:type="dxa"/>
            <w:tcBorders>
              <w:top w:val="nil"/>
              <w:left w:val="nil"/>
              <w:bottom w:val="nil"/>
              <w:right w:val="nil"/>
            </w:tcBorders>
            <w:shd w:val="clear" w:color="auto" w:fill="auto"/>
            <w:noWrap/>
            <w:vAlign w:val="bottom"/>
          </w:tcPr>
          <w:p w14:paraId="1F8BA2D6" w14:textId="77777777" w:rsidR="003E0AC0" w:rsidRPr="00914780" w:rsidRDefault="003E0AC0" w:rsidP="00914780">
            <w:pPr>
              <w:spacing w:before="60" w:after="30" w:line="276" w:lineRule="auto"/>
              <w:jc w:val="right"/>
              <w:rPr>
                <w:rFonts w:ascii="Arial" w:hAnsi="Arial" w:cs="Arial"/>
                <w:sz w:val="15"/>
                <w:szCs w:val="15"/>
                <w:lang w:val="en-GB"/>
              </w:rPr>
            </w:pPr>
          </w:p>
        </w:tc>
        <w:tc>
          <w:tcPr>
            <w:tcW w:w="1070" w:type="dxa"/>
            <w:tcBorders>
              <w:top w:val="nil"/>
              <w:left w:val="nil"/>
              <w:bottom w:val="nil"/>
              <w:right w:val="nil"/>
            </w:tcBorders>
            <w:shd w:val="clear" w:color="auto" w:fill="auto"/>
            <w:noWrap/>
            <w:vAlign w:val="bottom"/>
          </w:tcPr>
          <w:p w14:paraId="4AF29DDE" w14:textId="77777777" w:rsidR="003E0AC0" w:rsidRPr="00914780" w:rsidRDefault="003E0AC0" w:rsidP="00914780">
            <w:pPr>
              <w:spacing w:before="60" w:after="30" w:line="276" w:lineRule="auto"/>
              <w:jc w:val="right"/>
              <w:rPr>
                <w:rFonts w:ascii="Arial" w:hAnsi="Arial" w:cs="Arial"/>
                <w:sz w:val="15"/>
                <w:szCs w:val="15"/>
                <w:lang w:val="en-GB"/>
              </w:rPr>
            </w:pPr>
          </w:p>
        </w:tc>
        <w:tc>
          <w:tcPr>
            <w:tcW w:w="919" w:type="dxa"/>
            <w:tcBorders>
              <w:top w:val="nil"/>
              <w:left w:val="nil"/>
              <w:bottom w:val="nil"/>
              <w:right w:val="nil"/>
            </w:tcBorders>
            <w:shd w:val="clear" w:color="auto" w:fill="auto"/>
            <w:noWrap/>
            <w:vAlign w:val="bottom"/>
          </w:tcPr>
          <w:p w14:paraId="589F3B58" w14:textId="77777777" w:rsidR="003E0AC0" w:rsidRPr="00914780" w:rsidRDefault="003E0AC0" w:rsidP="00914780">
            <w:pPr>
              <w:spacing w:before="60" w:after="30" w:line="276" w:lineRule="auto"/>
              <w:jc w:val="right"/>
              <w:rPr>
                <w:rFonts w:ascii="Arial" w:hAnsi="Arial" w:cs="Arial"/>
                <w:sz w:val="15"/>
                <w:szCs w:val="15"/>
                <w:lang w:val="en-GB"/>
              </w:rPr>
            </w:pPr>
          </w:p>
        </w:tc>
        <w:tc>
          <w:tcPr>
            <w:tcW w:w="931" w:type="dxa"/>
            <w:tcBorders>
              <w:top w:val="nil"/>
              <w:left w:val="nil"/>
              <w:bottom w:val="nil"/>
              <w:right w:val="nil"/>
            </w:tcBorders>
            <w:shd w:val="clear" w:color="auto" w:fill="auto"/>
            <w:noWrap/>
            <w:vAlign w:val="bottom"/>
          </w:tcPr>
          <w:p w14:paraId="6FB475CF" w14:textId="77777777" w:rsidR="003E0AC0" w:rsidRPr="00914780" w:rsidRDefault="003E0AC0" w:rsidP="00914780">
            <w:pPr>
              <w:spacing w:before="60" w:after="30" w:line="276" w:lineRule="auto"/>
              <w:jc w:val="right"/>
              <w:rPr>
                <w:rFonts w:ascii="Arial" w:hAnsi="Arial" w:cs="Arial"/>
                <w:sz w:val="15"/>
                <w:szCs w:val="15"/>
                <w:lang w:val="en-GB"/>
              </w:rPr>
            </w:pPr>
          </w:p>
        </w:tc>
        <w:tc>
          <w:tcPr>
            <w:tcW w:w="981" w:type="dxa"/>
            <w:tcBorders>
              <w:top w:val="nil"/>
              <w:left w:val="nil"/>
              <w:bottom w:val="nil"/>
              <w:right w:val="nil"/>
            </w:tcBorders>
            <w:shd w:val="clear" w:color="auto" w:fill="auto"/>
            <w:noWrap/>
            <w:vAlign w:val="bottom"/>
          </w:tcPr>
          <w:p w14:paraId="7918740A" w14:textId="77777777" w:rsidR="003E0AC0" w:rsidRPr="00914780" w:rsidRDefault="003E0AC0" w:rsidP="00914780">
            <w:pPr>
              <w:spacing w:before="60" w:after="30" w:line="276" w:lineRule="auto"/>
              <w:jc w:val="right"/>
              <w:rPr>
                <w:rFonts w:ascii="Arial" w:hAnsi="Arial" w:cs="Arial"/>
                <w:sz w:val="15"/>
                <w:szCs w:val="15"/>
                <w:lang w:val="en-GB"/>
              </w:rPr>
            </w:pPr>
          </w:p>
        </w:tc>
      </w:tr>
      <w:tr w:rsidR="003E0AC0" w:rsidRPr="00573975" w14:paraId="652CB48F" w14:textId="77777777" w:rsidTr="00C10282">
        <w:trPr>
          <w:trHeight w:val="285"/>
        </w:trPr>
        <w:tc>
          <w:tcPr>
            <w:tcW w:w="2250" w:type="dxa"/>
            <w:tcBorders>
              <w:top w:val="nil"/>
              <w:left w:val="nil"/>
              <w:bottom w:val="nil"/>
              <w:right w:val="nil"/>
            </w:tcBorders>
            <w:shd w:val="clear" w:color="auto" w:fill="auto"/>
            <w:noWrap/>
            <w:vAlign w:val="bottom"/>
          </w:tcPr>
          <w:p w14:paraId="3FDFD010" w14:textId="625D1CA7" w:rsidR="003E0AC0" w:rsidRPr="00960A91" w:rsidRDefault="003E0AC0" w:rsidP="003E0AC0">
            <w:pPr>
              <w:spacing w:before="60" w:after="30" w:line="276" w:lineRule="auto"/>
              <w:rPr>
                <w:rFonts w:ascii="Arial" w:hAnsi="Arial" w:cs="Arial"/>
                <w:b/>
                <w:bCs/>
                <w:color w:val="000000"/>
                <w:sz w:val="15"/>
                <w:szCs w:val="15"/>
                <w:lang w:val="en-GB"/>
              </w:rPr>
            </w:pPr>
            <w:r w:rsidRPr="00960A91">
              <w:rPr>
                <w:rFonts w:ascii="Arial" w:hAnsi="Arial" w:cs="Arial"/>
                <w:b/>
                <w:bCs/>
                <w:color w:val="000000"/>
                <w:sz w:val="15"/>
                <w:szCs w:val="15"/>
                <w:lang w:val="en-GB"/>
              </w:rPr>
              <w:t>Net book value</w:t>
            </w:r>
          </w:p>
        </w:tc>
        <w:tc>
          <w:tcPr>
            <w:tcW w:w="900" w:type="dxa"/>
            <w:tcBorders>
              <w:top w:val="nil"/>
              <w:left w:val="nil"/>
              <w:bottom w:val="nil"/>
              <w:right w:val="nil"/>
            </w:tcBorders>
            <w:shd w:val="clear" w:color="auto" w:fill="auto"/>
            <w:noWrap/>
            <w:vAlign w:val="bottom"/>
          </w:tcPr>
          <w:p w14:paraId="083DDEF1" w14:textId="77777777" w:rsidR="003E0AC0" w:rsidRPr="00914780" w:rsidRDefault="003E0AC0" w:rsidP="00914780">
            <w:pPr>
              <w:spacing w:before="60" w:after="30" w:line="276" w:lineRule="auto"/>
              <w:jc w:val="right"/>
              <w:rPr>
                <w:rFonts w:ascii="Arial" w:hAnsi="Arial" w:cs="Arial"/>
                <w:sz w:val="15"/>
                <w:szCs w:val="15"/>
                <w:lang w:val="en-GB"/>
              </w:rPr>
            </w:pPr>
          </w:p>
        </w:tc>
        <w:tc>
          <w:tcPr>
            <w:tcW w:w="1150" w:type="dxa"/>
            <w:tcBorders>
              <w:top w:val="nil"/>
              <w:left w:val="nil"/>
              <w:bottom w:val="nil"/>
              <w:right w:val="nil"/>
            </w:tcBorders>
            <w:shd w:val="clear" w:color="auto" w:fill="auto"/>
            <w:noWrap/>
            <w:vAlign w:val="bottom"/>
          </w:tcPr>
          <w:p w14:paraId="489E70F5" w14:textId="77777777" w:rsidR="003E0AC0" w:rsidRPr="00914780" w:rsidRDefault="003E0AC0" w:rsidP="00914780">
            <w:pPr>
              <w:spacing w:before="60" w:after="30" w:line="276" w:lineRule="auto"/>
              <w:jc w:val="right"/>
              <w:rPr>
                <w:rFonts w:ascii="Arial" w:hAnsi="Arial" w:cs="Arial"/>
                <w:sz w:val="15"/>
                <w:szCs w:val="15"/>
                <w:lang w:val="en-GB"/>
              </w:rPr>
            </w:pPr>
          </w:p>
        </w:tc>
        <w:tc>
          <w:tcPr>
            <w:tcW w:w="1150" w:type="dxa"/>
            <w:tcBorders>
              <w:top w:val="nil"/>
              <w:left w:val="nil"/>
              <w:bottom w:val="nil"/>
              <w:right w:val="nil"/>
            </w:tcBorders>
            <w:shd w:val="clear" w:color="auto" w:fill="auto"/>
            <w:noWrap/>
            <w:vAlign w:val="bottom"/>
          </w:tcPr>
          <w:p w14:paraId="016043B2" w14:textId="77777777" w:rsidR="003E0AC0" w:rsidRPr="00914780" w:rsidRDefault="003E0AC0" w:rsidP="00914780">
            <w:pPr>
              <w:spacing w:before="60" w:after="30" w:line="276" w:lineRule="auto"/>
              <w:jc w:val="right"/>
              <w:rPr>
                <w:rFonts w:ascii="Arial" w:hAnsi="Arial" w:cs="Arial"/>
                <w:sz w:val="15"/>
                <w:szCs w:val="15"/>
                <w:lang w:val="en-GB"/>
              </w:rPr>
            </w:pPr>
          </w:p>
        </w:tc>
        <w:tc>
          <w:tcPr>
            <w:tcW w:w="1070" w:type="dxa"/>
            <w:tcBorders>
              <w:top w:val="nil"/>
              <w:left w:val="nil"/>
              <w:bottom w:val="nil"/>
              <w:right w:val="nil"/>
            </w:tcBorders>
            <w:shd w:val="clear" w:color="auto" w:fill="auto"/>
            <w:noWrap/>
            <w:vAlign w:val="bottom"/>
          </w:tcPr>
          <w:p w14:paraId="6511AB39" w14:textId="77777777" w:rsidR="003E0AC0" w:rsidRPr="00914780" w:rsidRDefault="003E0AC0" w:rsidP="00914780">
            <w:pPr>
              <w:spacing w:before="60" w:after="30" w:line="276" w:lineRule="auto"/>
              <w:jc w:val="right"/>
              <w:rPr>
                <w:rFonts w:ascii="Arial" w:hAnsi="Arial" w:cs="Arial"/>
                <w:sz w:val="15"/>
                <w:szCs w:val="15"/>
                <w:lang w:val="en-GB"/>
              </w:rPr>
            </w:pPr>
          </w:p>
        </w:tc>
        <w:tc>
          <w:tcPr>
            <w:tcW w:w="919" w:type="dxa"/>
            <w:tcBorders>
              <w:top w:val="nil"/>
              <w:left w:val="nil"/>
              <w:bottom w:val="nil"/>
              <w:right w:val="nil"/>
            </w:tcBorders>
            <w:shd w:val="clear" w:color="auto" w:fill="auto"/>
            <w:noWrap/>
            <w:vAlign w:val="bottom"/>
          </w:tcPr>
          <w:p w14:paraId="71E2A650" w14:textId="77777777" w:rsidR="003E0AC0" w:rsidRPr="00914780" w:rsidRDefault="003E0AC0" w:rsidP="00914780">
            <w:pPr>
              <w:spacing w:before="60" w:after="30" w:line="276" w:lineRule="auto"/>
              <w:jc w:val="right"/>
              <w:rPr>
                <w:rFonts w:ascii="Arial" w:hAnsi="Arial" w:cs="Arial"/>
                <w:sz w:val="15"/>
                <w:szCs w:val="15"/>
                <w:lang w:val="en-GB"/>
              </w:rPr>
            </w:pPr>
          </w:p>
        </w:tc>
        <w:tc>
          <w:tcPr>
            <w:tcW w:w="931" w:type="dxa"/>
            <w:tcBorders>
              <w:top w:val="nil"/>
              <w:left w:val="nil"/>
              <w:bottom w:val="nil"/>
              <w:right w:val="nil"/>
            </w:tcBorders>
            <w:shd w:val="clear" w:color="auto" w:fill="auto"/>
            <w:noWrap/>
            <w:vAlign w:val="bottom"/>
          </w:tcPr>
          <w:p w14:paraId="1F1332FE" w14:textId="77777777" w:rsidR="003E0AC0" w:rsidRPr="00914780" w:rsidRDefault="003E0AC0" w:rsidP="00914780">
            <w:pPr>
              <w:spacing w:before="60" w:after="30" w:line="276" w:lineRule="auto"/>
              <w:jc w:val="right"/>
              <w:rPr>
                <w:rFonts w:ascii="Arial" w:hAnsi="Arial" w:cs="Arial"/>
                <w:sz w:val="15"/>
                <w:szCs w:val="15"/>
                <w:lang w:val="en-GB"/>
              </w:rPr>
            </w:pPr>
          </w:p>
        </w:tc>
        <w:tc>
          <w:tcPr>
            <w:tcW w:w="981" w:type="dxa"/>
            <w:tcBorders>
              <w:top w:val="nil"/>
              <w:left w:val="nil"/>
              <w:bottom w:val="nil"/>
              <w:right w:val="nil"/>
            </w:tcBorders>
            <w:shd w:val="clear" w:color="auto" w:fill="auto"/>
            <w:noWrap/>
            <w:vAlign w:val="bottom"/>
          </w:tcPr>
          <w:p w14:paraId="3E97EB5A" w14:textId="77777777" w:rsidR="003E0AC0" w:rsidRPr="00914780" w:rsidRDefault="003E0AC0" w:rsidP="00914780">
            <w:pPr>
              <w:spacing w:before="60" w:after="30" w:line="276" w:lineRule="auto"/>
              <w:jc w:val="right"/>
              <w:rPr>
                <w:rFonts w:ascii="Arial" w:hAnsi="Arial" w:cs="Arial"/>
                <w:sz w:val="15"/>
                <w:szCs w:val="15"/>
                <w:lang w:val="en-GB"/>
              </w:rPr>
            </w:pPr>
          </w:p>
        </w:tc>
      </w:tr>
      <w:tr w:rsidR="00914780" w:rsidRPr="00573975" w14:paraId="3A47D67C" w14:textId="77777777" w:rsidTr="00C10282">
        <w:trPr>
          <w:trHeight w:val="285"/>
        </w:trPr>
        <w:tc>
          <w:tcPr>
            <w:tcW w:w="2250" w:type="dxa"/>
            <w:tcBorders>
              <w:top w:val="nil"/>
              <w:left w:val="nil"/>
              <w:bottom w:val="nil"/>
              <w:right w:val="nil"/>
            </w:tcBorders>
            <w:shd w:val="clear" w:color="auto" w:fill="auto"/>
            <w:noWrap/>
            <w:vAlign w:val="center"/>
          </w:tcPr>
          <w:p w14:paraId="23AFBC54" w14:textId="1B46A45B" w:rsidR="00914780" w:rsidRPr="00573975" w:rsidRDefault="00914780" w:rsidP="00914780">
            <w:pPr>
              <w:spacing w:before="60" w:after="30" w:line="276" w:lineRule="auto"/>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2023</w:t>
            </w:r>
          </w:p>
        </w:tc>
        <w:tc>
          <w:tcPr>
            <w:tcW w:w="900" w:type="dxa"/>
            <w:tcBorders>
              <w:top w:val="nil"/>
              <w:left w:val="nil"/>
              <w:bottom w:val="nil"/>
              <w:right w:val="nil"/>
            </w:tcBorders>
            <w:shd w:val="clear" w:color="auto" w:fill="auto"/>
            <w:noWrap/>
          </w:tcPr>
          <w:p w14:paraId="27D8B4F0" w14:textId="67DD5E39" w:rsidR="00914780" w:rsidRPr="00914780" w:rsidRDefault="00914780" w:rsidP="00914780">
            <w:pPr>
              <w:pBdr>
                <w:bottom w:val="single" w:sz="12" w:space="1" w:color="auto"/>
              </w:pBdr>
              <w:spacing w:before="60" w:after="30" w:line="276" w:lineRule="auto"/>
              <w:jc w:val="right"/>
              <w:rPr>
                <w:rFonts w:ascii="Arial" w:hAnsi="Arial" w:cs="Arial"/>
                <w:sz w:val="15"/>
                <w:szCs w:val="15"/>
                <w:lang w:val="en-GB"/>
              </w:rPr>
            </w:pPr>
            <w:r w:rsidRPr="00914780">
              <w:rPr>
                <w:rFonts w:ascii="Arial" w:hAnsi="Arial" w:cs="Arial"/>
                <w:color w:val="000000" w:themeColor="text1"/>
                <w:sz w:val="15"/>
                <w:szCs w:val="15"/>
              </w:rPr>
              <w:t>72,341</w:t>
            </w:r>
          </w:p>
        </w:tc>
        <w:tc>
          <w:tcPr>
            <w:tcW w:w="1150" w:type="dxa"/>
            <w:tcBorders>
              <w:top w:val="nil"/>
              <w:left w:val="nil"/>
              <w:bottom w:val="nil"/>
              <w:right w:val="nil"/>
            </w:tcBorders>
            <w:shd w:val="clear" w:color="auto" w:fill="auto"/>
            <w:noWrap/>
          </w:tcPr>
          <w:p w14:paraId="3FA22D89" w14:textId="3274ABE4" w:rsidR="00914780" w:rsidRPr="00914780" w:rsidRDefault="00914780" w:rsidP="00914780">
            <w:pPr>
              <w:pBdr>
                <w:bottom w:val="single" w:sz="12" w:space="1" w:color="auto"/>
              </w:pBdr>
              <w:spacing w:before="60" w:after="30" w:line="276" w:lineRule="auto"/>
              <w:jc w:val="right"/>
              <w:rPr>
                <w:rFonts w:ascii="Arial" w:hAnsi="Arial" w:cs="Arial"/>
                <w:sz w:val="15"/>
                <w:szCs w:val="15"/>
                <w:lang w:val="en-GB"/>
              </w:rPr>
            </w:pPr>
            <w:r w:rsidRPr="00914780">
              <w:rPr>
                <w:rFonts w:ascii="Arial" w:hAnsi="Arial" w:cs="Arial"/>
                <w:color w:val="000000" w:themeColor="text1"/>
                <w:sz w:val="15"/>
                <w:szCs w:val="15"/>
              </w:rPr>
              <w:t>13</w:t>
            </w:r>
          </w:p>
        </w:tc>
        <w:tc>
          <w:tcPr>
            <w:tcW w:w="1150" w:type="dxa"/>
            <w:tcBorders>
              <w:top w:val="nil"/>
              <w:left w:val="nil"/>
              <w:bottom w:val="nil"/>
              <w:right w:val="nil"/>
            </w:tcBorders>
            <w:shd w:val="clear" w:color="auto" w:fill="auto"/>
            <w:noWrap/>
          </w:tcPr>
          <w:p w14:paraId="4BB9AC26" w14:textId="40F314FB" w:rsidR="00914780" w:rsidRPr="00914780" w:rsidRDefault="00914780" w:rsidP="00914780">
            <w:pPr>
              <w:pBdr>
                <w:bottom w:val="single" w:sz="12" w:space="1" w:color="auto"/>
              </w:pBdr>
              <w:spacing w:before="60" w:after="30" w:line="276" w:lineRule="auto"/>
              <w:jc w:val="right"/>
              <w:rPr>
                <w:rFonts w:ascii="Arial" w:hAnsi="Arial" w:cs="Arial"/>
                <w:sz w:val="15"/>
                <w:szCs w:val="15"/>
                <w:lang w:val="en-GB"/>
              </w:rPr>
            </w:pPr>
            <w:r w:rsidRPr="00914780">
              <w:rPr>
                <w:rFonts w:ascii="Arial" w:hAnsi="Arial" w:cs="Arial"/>
                <w:color w:val="000000" w:themeColor="text1"/>
                <w:sz w:val="15"/>
                <w:szCs w:val="15"/>
              </w:rPr>
              <w:t>12,917</w:t>
            </w:r>
          </w:p>
        </w:tc>
        <w:tc>
          <w:tcPr>
            <w:tcW w:w="1070" w:type="dxa"/>
            <w:tcBorders>
              <w:top w:val="nil"/>
              <w:left w:val="nil"/>
              <w:bottom w:val="nil"/>
              <w:right w:val="nil"/>
            </w:tcBorders>
            <w:shd w:val="clear" w:color="auto" w:fill="auto"/>
            <w:noWrap/>
          </w:tcPr>
          <w:p w14:paraId="2D0DFD4E" w14:textId="4878C224" w:rsidR="00914780" w:rsidRPr="00914780" w:rsidRDefault="00914780" w:rsidP="00914780">
            <w:pPr>
              <w:pBdr>
                <w:bottom w:val="single" w:sz="12" w:space="1" w:color="auto"/>
              </w:pBdr>
              <w:spacing w:before="60" w:after="30" w:line="276" w:lineRule="auto"/>
              <w:jc w:val="right"/>
              <w:rPr>
                <w:rFonts w:ascii="Arial" w:hAnsi="Arial" w:cs="Arial"/>
                <w:sz w:val="15"/>
                <w:szCs w:val="15"/>
                <w:lang w:val="en-GB"/>
              </w:rPr>
            </w:pPr>
            <w:r w:rsidRPr="00914780">
              <w:rPr>
                <w:rFonts w:ascii="Arial" w:hAnsi="Arial" w:cs="Arial"/>
                <w:color w:val="000000" w:themeColor="text1"/>
                <w:sz w:val="15"/>
                <w:szCs w:val="15"/>
              </w:rPr>
              <w:t>2,491</w:t>
            </w:r>
          </w:p>
        </w:tc>
        <w:tc>
          <w:tcPr>
            <w:tcW w:w="919" w:type="dxa"/>
            <w:tcBorders>
              <w:top w:val="nil"/>
              <w:left w:val="nil"/>
              <w:bottom w:val="nil"/>
              <w:right w:val="nil"/>
            </w:tcBorders>
            <w:shd w:val="clear" w:color="auto" w:fill="auto"/>
            <w:noWrap/>
          </w:tcPr>
          <w:p w14:paraId="0CBB6877" w14:textId="5BBCBA90" w:rsidR="00914780" w:rsidRPr="00914780" w:rsidRDefault="00914780" w:rsidP="00914780">
            <w:pPr>
              <w:pBdr>
                <w:bottom w:val="single" w:sz="12" w:space="1" w:color="auto"/>
              </w:pBdr>
              <w:spacing w:before="60" w:after="30" w:line="276" w:lineRule="auto"/>
              <w:jc w:val="right"/>
              <w:rPr>
                <w:rFonts w:ascii="Arial" w:hAnsi="Arial" w:cs="Arial"/>
                <w:sz w:val="15"/>
                <w:szCs w:val="15"/>
                <w:lang w:val="en-GB"/>
              </w:rPr>
            </w:pPr>
            <w:r w:rsidRPr="00914780">
              <w:rPr>
                <w:rFonts w:ascii="Arial" w:hAnsi="Arial" w:cs="Arial"/>
                <w:color w:val="000000" w:themeColor="text1"/>
                <w:sz w:val="15"/>
                <w:szCs w:val="15"/>
              </w:rPr>
              <w:t>2,060</w:t>
            </w:r>
          </w:p>
        </w:tc>
        <w:tc>
          <w:tcPr>
            <w:tcW w:w="931" w:type="dxa"/>
            <w:tcBorders>
              <w:top w:val="nil"/>
              <w:left w:val="nil"/>
              <w:bottom w:val="nil"/>
              <w:right w:val="nil"/>
            </w:tcBorders>
            <w:shd w:val="clear" w:color="auto" w:fill="auto"/>
            <w:noWrap/>
          </w:tcPr>
          <w:p w14:paraId="0CA34984" w14:textId="724E1E32" w:rsidR="00914780" w:rsidRPr="00914780" w:rsidRDefault="00914780" w:rsidP="00914780">
            <w:pPr>
              <w:pBdr>
                <w:bottom w:val="single" w:sz="12" w:space="1" w:color="auto"/>
              </w:pBdr>
              <w:spacing w:before="60" w:after="30" w:line="276" w:lineRule="auto"/>
              <w:jc w:val="right"/>
              <w:rPr>
                <w:rFonts w:ascii="Arial" w:hAnsi="Arial" w:cs="Arial"/>
                <w:sz w:val="15"/>
                <w:szCs w:val="15"/>
                <w:lang w:val="en-GB"/>
              </w:rPr>
            </w:pPr>
            <w:r w:rsidRPr="00914780">
              <w:rPr>
                <w:rFonts w:ascii="Arial" w:hAnsi="Arial" w:cs="Arial"/>
                <w:color w:val="000000" w:themeColor="text1"/>
                <w:sz w:val="15"/>
                <w:szCs w:val="15"/>
              </w:rPr>
              <w:t>88</w:t>
            </w:r>
          </w:p>
        </w:tc>
        <w:tc>
          <w:tcPr>
            <w:tcW w:w="981" w:type="dxa"/>
            <w:tcBorders>
              <w:top w:val="nil"/>
              <w:left w:val="nil"/>
              <w:bottom w:val="nil"/>
              <w:right w:val="nil"/>
            </w:tcBorders>
            <w:shd w:val="clear" w:color="auto" w:fill="auto"/>
            <w:noWrap/>
          </w:tcPr>
          <w:p w14:paraId="6F480DD7" w14:textId="39E955FB" w:rsidR="00914780" w:rsidRPr="00914780" w:rsidRDefault="00914780" w:rsidP="00914780">
            <w:pPr>
              <w:pBdr>
                <w:bottom w:val="single" w:sz="12" w:space="1" w:color="auto"/>
              </w:pBdr>
              <w:spacing w:before="60" w:after="30" w:line="276" w:lineRule="auto"/>
              <w:jc w:val="right"/>
              <w:rPr>
                <w:rFonts w:ascii="Arial" w:hAnsi="Arial" w:cs="Arial"/>
                <w:sz w:val="15"/>
                <w:szCs w:val="15"/>
                <w:lang w:val="en-GB"/>
              </w:rPr>
            </w:pPr>
            <w:r w:rsidRPr="00914780">
              <w:rPr>
                <w:rFonts w:ascii="Arial" w:hAnsi="Arial" w:cs="Arial"/>
                <w:color w:val="000000" w:themeColor="text1"/>
                <w:sz w:val="15"/>
                <w:szCs w:val="15"/>
              </w:rPr>
              <w:t>89,910</w:t>
            </w:r>
          </w:p>
        </w:tc>
      </w:tr>
      <w:tr w:rsidR="00590E5C" w:rsidRPr="00573975" w14:paraId="3B52F1A9" w14:textId="77777777" w:rsidTr="00C10282">
        <w:trPr>
          <w:trHeight w:val="285"/>
        </w:trPr>
        <w:tc>
          <w:tcPr>
            <w:tcW w:w="2250" w:type="dxa"/>
            <w:tcBorders>
              <w:top w:val="nil"/>
              <w:left w:val="nil"/>
              <w:bottom w:val="nil"/>
              <w:right w:val="nil"/>
            </w:tcBorders>
            <w:shd w:val="clear" w:color="auto" w:fill="auto"/>
            <w:noWrap/>
            <w:vAlign w:val="center"/>
          </w:tcPr>
          <w:p w14:paraId="7C8729A4" w14:textId="001C0450" w:rsidR="00590E5C" w:rsidRPr="00573975" w:rsidRDefault="00590E5C" w:rsidP="00590E5C">
            <w:pPr>
              <w:spacing w:before="60" w:after="30" w:line="276" w:lineRule="auto"/>
              <w:rPr>
                <w:rFonts w:ascii="Arial" w:hAnsi="Arial" w:cs="Arial"/>
                <w:color w:val="000000"/>
                <w:sz w:val="15"/>
                <w:szCs w:val="15"/>
                <w:lang w:val="en-GB"/>
              </w:rPr>
            </w:pPr>
            <w:r w:rsidRPr="00573975">
              <w:rPr>
                <w:rFonts w:ascii="Arial" w:hAnsi="Arial" w:cs="Arial"/>
                <w:color w:val="000000"/>
                <w:sz w:val="15"/>
                <w:szCs w:val="15"/>
                <w:lang w:val="en-GB"/>
              </w:rPr>
              <w:t xml:space="preserve">As </w:t>
            </w:r>
            <w:proofErr w:type="gramStart"/>
            <w:r w:rsidRPr="00573975">
              <w:rPr>
                <w:rFonts w:ascii="Arial" w:hAnsi="Arial" w:cs="Arial"/>
                <w:color w:val="000000"/>
                <w:sz w:val="15"/>
                <w:szCs w:val="15"/>
                <w:lang w:val="en-GB"/>
              </w:rPr>
              <w:t>at</w:t>
            </w:r>
            <w:proofErr w:type="gramEnd"/>
            <w:r w:rsidRPr="00573975">
              <w:rPr>
                <w:rFonts w:ascii="Arial" w:hAnsi="Arial" w:cs="Arial"/>
                <w:color w:val="000000"/>
                <w:sz w:val="15"/>
                <w:szCs w:val="15"/>
                <w:lang w:val="en-GB"/>
              </w:rPr>
              <w:t xml:space="preserve"> 31 December 2024</w:t>
            </w:r>
          </w:p>
        </w:tc>
        <w:tc>
          <w:tcPr>
            <w:tcW w:w="900" w:type="dxa"/>
            <w:tcBorders>
              <w:top w:val="nil"/>
              <w:left w:val="nil"/>
              <w:bottom w:val="nil"/>
              <w:right w:val="nil"/>
            </w:tcBorders>
            <w:shd w:val="clear" w:color="auto" w:fill="auto"/>
            <w:noWrap/>
            <w:vAlign w:val="bottom"/>
          </w:tcPr>
          <w:p w14:paraId="68557EEC" w14:textId="28E9E469" w:rsidR="00590E5C" w:rsidRPr="00914780" w:rsidRDefault="00590E5C" w:rsidP="00590E5C">
            <w:pPr>
              <w:pBdr>
                <w:bottom w:val="single" w:sz="12" w:space="1" w:color="auto"/>
              </w:pBdr>
              <w:spacing w:before="60" w:after="30" w:line="276" w:lineRule="auto"/>
              <w:jc w:val="right"/>
              <w:rPr>
                <w:rFonts w:ascii="Arial" w:hAnsi="Arial" w:cs="Arial"/>
                <w:sz w:val="15"/>
                <w:szCs w:val="15"/>
                <w:lang w:val="en-GB"/>
              </w:rPr>
            </w:pPr>
            <w:r>
              <w:rPr>
                <w:rFonts w:ascii="Arial" w:hAnsi="Arial" w:cs="Arial"/>
                <w:sz w:val="15"/>
                <w:szCs w:val="15"/>
                <w:lang w:val="en-GB"/>
              </w:rPr>
              <w:t>72,341</w:t>
            </w:r>
          </w:p>
        </w:tc>
        <w:tc>
          <w:tcPr>
            <w:tcW w:w="1150" w:type="dxa"/>
            <w:tcBorders>
              <w:top w:val="nil"/>
              <w:left w:val="nil"/>
              <w:bottom w:val="nil"/>
              <w:right w:val="nil"/>
            </w:tcBorders>
            <w:shd w:val="clear" w:color="auto" w:fill="auto"/>
            <w:noWrap/>
            <w:vAlign w:val="bottom"/>
          </w:tcPr>
          <w:p w14:paraId="32F317CD" w14:textId="49701B73" w:rsidR="00590E5C" w:rsidRPr="00914780" w:rsidRDefault="00590E5C" w:rsidP="00590E5C">
            <w:pPr>
              <w:pBdr>
                <w:bottom w:val="single" w:sz="12" w:space="1" w:color="auto"/>
              </w:pBdr>
              <w:spacing w:before="60" w:after="30" w:line="276" w:lineRule="auto"/>
              <w:jc w:val="right"/>
              <w:rPr>
                <w:rFonts w:ascii="Arial" w:hAnsi="Arial" w:cs="Arial"/>
                <w:sz w:val="15"/>
                <w:szCs w:val="15"/>
                <w:lang w:val="en-GB"/>
              </w:rPr>
            </w:pPr>
            <w:r>
              <w:rPr>
                <w:rFonts w:ascii="Arial" w:hAnsi="Arial" w:cs="Arial"/>
                <w:sz w:val="15"/>
                <w:szCs w:val="15"/>
                <w:lang w:val="en-GB"/>
              </w:rPr>
              <w:t>12</w:t>
            </w:r>
          </w:p>
        </w:tc>
        <w:tc>
          <w:tcPr>
            <w:tcW w:w="1150" w:type="dxa"/>
            <w:tcBorders>
              <w:top w:val="nil"/>
              <w:left w:val="nil"/>
              <w:bottom w:val="nil"/>
              <w:right w:val="nil"/>
            </w:tcBorders>
            <w:shd w:val="clear" w:color="auto" w:fill="auto"/>
            <w:noWrap/>
            <w:vAlign w:val="bottom"/>
          </w:tcPr>
          <w:p w14:paraId="32E4D4D0" w14:textId="706D1A59" w:rsidR="00590E5C" w:rsidRPr="00914780" w:rsidRDefault="00590E5C" w:rsidP="00590E5C">
            <w:pPr>
              <w:pBdr>
                <w:bottom w:val="single" w:sz="12" w:space="1" w:color="auto"/>
              </w:pBdr>
              <w:spacing w:before="60" w:after="30" w:line="276" w:lineRule="auto"/>
              <w:jc w:val="right"/>
              <w:rPr>
                <w:rFonts w:ascii="Arial" w:hAnsi="Arial" w:cs="Arial"/>
                <w:sz w:val="15"/>
                <w:szCs w:val="15"/>
                <w:lang w:val="en-GB"/>
              </w:rPr>
            </w:pPr>
            <w:r>
              <w:rPr>
                <w:rFonts w:ascii="Arial" w:hAnsi="Arial" w:cs="Arial"/>
                <w:sz w:val="15"/>
                <w:szCs w:val="15"/>
                <w:lang w:val="en-GB"/>
              </w:rPr>
              <w:t>12,256</w:t>
            </w:r>
          </w:p>
        </w:tc>
        <w:tc>
          <w:tcPr>
            <w:tcW w:w="1070" w:type="dxa"/>
            <w:tcBorders>
              <w:top w:val="nil"/>
              <w:left w:val="nil"/>
              <w:bottom w:val="nil"/>
              <w:right w:val="nil"/>
            </w:tcBorders>
            <w:shd w:val="clear" w:color="auto" w:fill="auto"/>
            <w:noWrap/>
            <w:vAlign w:val="bottom"/>
          </w:tcPr>
          <w:p w14:paraId="0FC4F207" w14:textId="505B103F" w:rsidR="00590E5C" w:rsidRPr="00914780" w:rsidRDefault="00590E5C" w:rsidP="00590E5C">
            <w:pPr>
              <w:pBdr>
                <w:bottom w:val="single" w:sz="12" w:space="1" w:color="auto"/>
              </w:pBdr>
              <w:spacing w:before="60" w:after="30" w:line="276" w:lineRule="auto"/>
              <w:jc w:val="right"/>
              <w:rPr>
                <w:rFonts w:ascii="Arial" w:hAnsi="Arial" w:cs="Arial"/>
                <w:sz w:val="15"/>
                <w:szCs w:val="15"/>
                <w:lang w:val="en-GB"/>
              </w:rPr>
            </w:pPr>
            <w:r>
              <w:rPr>
                <w:rFonts w:ascii="Arial" w:hAnsi="Arial" w:cs="Arial"/>
                <w:sz w:val="15"/>
                <w:szCs w:val="15"/>
                <w:lang w:val="en-GB"/>
              </w:rPr>
              <w:t>761</w:t>
            </w:r>
          </w:p>
        </w:tc>
        <w:tc>
          <w:tcPr>
            <w:tcW w:w="919" w:type="dxa"/>
            <w:tcBorders>
              <w:top w:val="nil"/>
              <w:left w:val="nil"/>
              <w:bottom w:val="nil"/>
              <w:right w:val="nil"/>
            </w:tcBorders>
            <w:shd w:val="clear" w:color="auto" w:fill="auto"/>
            <w:noWrap/>
            <w:vAlign w:val="bottom"/>
          </w:tcPr>
          <w:p w14:paraId="1185AE71" w14:textId="216FE408" w:rsidR="00590E5C" w:rsidRPr="00914780" w:rsidRDefault="00590E5C" w:rsidP="00590E5C">
            <w:pPr>
              <w:pBdr>
                <w:bottom w:val="single" w:sz="12" w:space="1" w:color="auto"/>
              </w:pBdr>
              <w:spacing w:before="60" w:after="30" w:line="276" w:lineRule="auto"/>
              <w:jc w:val="right"/>
              <w:rPr>
                <w:rFonts w:ascii="Arial" w:hAnsi="Arial" w:cs="Arial"/>
                <w:sz w:val="15"/>
                <w:szCs w:val="15"/>
                <w:lang w:val="en-GB"/>
              </w:rPr>
            </w:pPr>
            <w:r>
              <w:rPr>
                <w:rFonts w:ascii="Arial" w:hAnsi="Arial" w:cs="Arial"/>
                <w:sz w:val="15"/>
                <w:szCs w:val="15"/>
                <w:lang w:val="en-GB"/>
              </w:rPr>
              <w:t>1,224</w:t>
            </w:r>
          </w:p>
        </w:tc>
        <w:tc>
          <w:tcPr>
            <w:tcW w:w="931" w:type="dxa"/>
            <w:tcBorders>
              <w:top w:val="nil"/>
              <w:left w:val="nil"/>
              <w:bottom w:val="nil"/>
              <w:right w:val="nil"/>
            </w:tcBorders>
            <w:shd w:val="clear" w:color="auto" w:fill="auto"/>
            <w:noWrap/>
            <w:vAlign w:val="bottom"/>
          </w:tcPr>
          <w:p w14:paraId="5081EBDB" w14:textId="40EBDC2D" w:rsidR="00590E5C" w:rsidRPr="00914780" w:rsidRDefault="00590E5C" w:rsidP="00590E5C">
            <w:pPr>
              <w:pBdr>
                <w:bottom w:val="single" w:sz="12" w:space="1" w:color="auto"/>
              </w:pBdr>
              <w:spacing w:before="60" w:after="30" w:line="276" w:lineRule="auto"/>
              <w:jc w:val="center"/>
              <w:rPr>
                <w:rFonts w:ascii="Arial" w:hAnsi="Arial" w:cs="Arial"/>
                <w:sz w:val="15"/>
                <w:szCs w:val="15"/>
                <w:lang w:val="en-GB"/>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1" w:type="dxa"/>
            <w:tcBorders>
              <w:top w:val="nil"/>
              <w:left w:val="nil"/>
              <w:bottom w:val="nil"/>
              <w:right w:val="nil"/>
            </w:tcBorders>
            <w:shd w:val="clear" w:color="auto" w:fill="auto"/>
            <w:noWrap/>
            <w:vAlign w:val="bottom"/>
          </w:tcPr>
          <w:p w14:paraId="2342235A" w14:textId="03CF4046" w:rsidR="00590E5C" w:rsidRPr="00914780" w:rsidRDefault="00590E5C" w:rsidP="00590E5C">
            <w:pPr>
              <w:pBdr>
                <w:bottom w:val="single" w:sz="12" w:space="1" w:color="auto"/>
              </w:pBdr>
              <w:spacing w:before="60" w:after="30" w:line="276" w:lineRule="auto"/>
              <w:jc w:val="right"/>
              <w:rPr>
                <w:rFonts w:ascii="Arial" w:hAnsi="Arial" w:cs="Arial"/>
                <w:sz w:val="15"/>
                <w:szCs w:val="15"/>
                <w:lang w:val="en-GB"/>
              </w:rPr>
            </w:pPr>
            <w:r>
              <w:rPr>
                <w:rFonts w:ascii="Arial" w:hAnsi="Arial" w:cs="Arial"/>
                <w:sz w:val="15"/>
                <w:szCs w:val="15"/>
                <w:lang w:val="en-GB"/>
              </w:rPr>
              <w:t>86,594</w:t>
            </w:r>
          </w:p>
        </w:tc>
      </w:tr>
    </w:tbl>
    <w:p w14:paraId="44D80446" w14:textId="77777777" w:rsidR="001B75C7" w:rsidRDefault="001B75C7" w:rsidP="006D1D3E">
      <w:pPr>
        <w:pStyle w:val="BodyTextIndent3"/>
        <w:spacing w:line="360" w:lineRule="auto"/>
        <w:ind w:left="360" w:firstLine="0"/>
        <w:rPr>
          <w:rFonts w:ascii="Arial" w:hAnsi="Arial" w:cs="Arial"/>
          <w:sz w:val="19"/>
          <w:szCs w:val="19"/>
          <w:lang w:val="en-GB" w:bidi="th-TH"/>
        </w:rPr>
      </w:pPr>
    </w:p>
    <w:p w14:paraId="6B657883" w14:textId="1A595EA8" w:rsidR="006F19D1" w:rsidRDefault="0031092C" w:rsidP="006D1D3E">
      <w:pPr>
        <w:pStyle w:val="BodyTextIndent3"/>
        <w:spacing w:line="360" w:lineRule="auto"/>
        <w:ind w:left="360" w:firstLine="0"/>
        <w:rPr>
          <w:rFonts w:ascii="Arial" w:hAnsi="Arial" w:cs="Arial"/>
          <w:sz w:val="19"/>
          <w:szCs w:val="19"/>
          <w:lang w:val="en-GB" w:bidi="th-TH"/>
        </w:rPr>
      </w:pPr>
      <w:r w:rsidRPr="0031092C">
        <w:rPr>
          <w:rFonts w:ascii="Arial" w:hAnsi="Arial" w:cs="Arial"/>
          <w:sz w:val="19"/>
          <w:szCs w:val="19"/>
          <w:lang w:val="en-GB" w:bidi="th-TH"/>
        </w:rPr>
        <w:t xml:space="preserve">As </w:t>
      </w:r>
      <w:proofErr w:type="gramStart"/>
      <w:r w:rsidRPr="0031092C">
        <w:rPr>
          <w:rFonts w:ascii="Arial" w:hAnsi="Arial" w:cs="Arial"/>
          <w:sz w:val="19"/>
          <w:szCs w:val="19"/>
          <w:lang w:val="en-GB" w:bidi="th-TH"/>
        </w:rPr>
        <w:t>at</w:t>
      </w:r>
      <w:proofErr w:type="gramEnd"/>
      <w:r w:rsidRPr="0031092C">
        <w:rPr>
          <w:rFonts w:ascii="Arial" w:hAnsi="Arial" w:cs="Arial"/>
          <w:sz w:val="19"/>
          <w:szCs w:val="19"/>
          <w:lang w:val="en-GB" w:bidi="th-TH"/>
        </w:rPr>
        <w:t xml:space="preserve"> </w:t>
      </w:r>
      <w:r w:rsidR="0078169A" w:rsidRPr="0078169A">
        <w:rPr>
          <w:rFonts w:ascii="Arial" w:hAnsi="Arial" w:cs="Arial"/>
          <w:sz w:val="19"/>
          <w:szCs w:val="19"/>
          <w:lang w:val="en-GB" w:bidi="th-TH"/>
        </w:rPr>
        <w:t xml:space="preserve">31 December </w:t>
      </w:r>
      <w:r w:rsidRPr="0031092C">
        <w:rPr>
          <w:rFonts w:ascii="Arial" w:hAnsi="Arial" w:cs="Arial"/>
          <w:sz w:val="19"/>
          <w:szCs w:val="19"/>
          <w:lang w:val="en-GB" w:bidi="th-TH"/>
        </w:rPr>
        <w:t>2024 and 202</w:t>
      </w:r>
      <w:r>
        <w:rPr>
          <w:rFonts w:ascii="Arial" w:hAnsi="Arial" w:cs="Arial"/>
          <w:sz w:val="19"/>
          <w:szCs w:val="19"/>
          <w:lang w:val="en-GB" w:bidi="th-TH"/>
        </w:rPr>
        <w:t>3</w:t>
      </w:r>
      <w:r w:rsidRPr="0031092C">
        <w:rPr>
          <w:rFonts w:ascii="Arial" w:hAnsi="Arial" w:cs="Arial"/>
          <w:sz w:val="19"/>
          <w:szCs w:val="19"/>
          <w:lang w:val="en-GB" w:bidi="th-TH"/>
        </w:rPr>
        <w:t>, fixed assets which were fully depreciated but are still in active use and the assets which were pledged as collateral are as below;</w:t>
      </w:r>
    </w:p>
    <w:p w14:paraId="715E3E54" w14:textId="77777777" w:rsidR="000E5864" w:rsidRDefault="000E5864" w:rsidP="006D1D3E">
      <w:pPr>
        <w:pStyle w:val="BodyTextIndent3"/>
        <w:spacing w:line="360" w:lineRule="auto"/>
        <w:ind w:left="360" w:firstLine="0"/>
        <w:rPr>
          <w:rFonts w:ascii="Arial" w:hAnsi="Arial" w:cs="Arial"/>
          <w:sz w:val="19"/>
          <w:szCs w:val="19"/>
          <w:lang w:val="en-GB" w:bidi="th-TH"/>
        </w:rPr>
      </w:pPr>
    </w:p>
    <w:p w14:paraId="6B34ED2F" w14:textId="3EDAAFAA" w:rsidR="00A40485" w:rsidRPr="0090112B" w:rsidRDefault="001D01C4" w:rsidP="00656FE7">
      <w:pPr>
        <w:pStyle w:val="BodyTextIndent3"/>
        <w:numPr>
          <w:ilvl w:val="0"/>
          <w:numId w:val="15"/>
        </w:numPr>
        <w:spacing w:line="360" w:lineRule="auto"/>
        <w:rPr>
          <w:rFonts w:ascii="Arial" w:hAnsi="Arial" w:cs="Arial"/>
          <w:sz w:val="19"/>
          <w:szCs w:val="19"/>
          <w:lang w:val="en-GB" w:bidi="th-TH"/>
        </w:rPr>
      </w:pPr>
      <w:r w:rsidRPr="001D01C4">
        <w:rPr>
          <w:rFonts w:ascii="Arial" w:hAnsi="Arial" w:cs="Arial"/>
          <w:sz w:val="19"/>
          <w:szCs w:val="19"/>
          <w:lang w:val="en-GB" w:bidi="th-TH"/>
        </w:rPr>
        <w:t xml:space="preserve">The gross carrying amounts </w:t>
      </w:r>
      <w:r w:rsidR="003B6487" w:rsidRPr="001D01C4">
        <w:rPr>
          <w:rFonts w:ascii="Arial" w:hAnsi="Arial" w:cs="Arial"/>
          <w:sz w:val="19"/>
          <w:szCs w:val="19"/>
          <w:lang w:val="en-GB" w:bidi="th-TH"/>
        </w:rPr>
        <w:t>totalling</w:t>
      </w:r>
      <w:r w:rsidRPr="001D01C4">
        <w:rPr>
          <w:rFonts w:ascii="Arial" w:hAnsi="Arial" w:cs="Arial"/>
          <w:sz w:val="19"/>
          <w:szCs w:val="19"/>
          <w:lang w:val="en-GB" w:bidi="th-TH"/>
        </w:rPr>
        <w:t xml:space="preserve"> </w:t>
      </w:r>
      <w:r w:rsidRPr="0090112B">
        <w:rPr>
          <w:rFonts w:ascii="Arial" w:hAnsi="Arial" w:cs="Arial"/>
          <w:sz w:val="19"/>
          <w:szCs w:val="19"/>
          <w:lang w:val="en-GB" w:bidi="th-TH"/>
        </w:rPr>
        <w:t xml:space="preserve">Baht </w:t>
      </w:r>
      <w:r w:rsidR="00FF7F20">
        <w:rPr>
          <w:rFonts w:ascii="Arial" w:hAnsi="Arial" w:cs="Arial"/>
          <w:sz w:val="19"/>
          <w:szCs w:val="19"/>
          <w:lang w:val="en-GB" w:bidi="th-TH"/>
        </w:rPr>
        <w:t>25</w:t>
      </w:r>
      <w:r w:rsidR="002231C6" w:rsidRPr="0090112B">
        <w:rPr>
          <w:rFonts w:ascii="Arial" w:hAnsi="Arial" w:cs="Arial"/>
          <w:sz w:val="19"/>
          <w:szCs w:val="19"/>
          <w:lang w:val="en-GB" w:bidi="th-TH"/>
        </w:rPr>
        <w:t>.</w:t>
      </w:r>
      <w:r w:rsidR="00FF7F20">
        <w:rPr>
          <w:rFonts w:ascii="Arial" w:hAnsi="Arial" w:cs="Arial"/>
          <w:sz w:val="19"/>
          <w:szCs w:val="19"/>
          <w:lang w:val="en-GB" w:bidi="th-TH"/>
        </w:rPr>
        <w:t>4</w:t>
      </w:r>
      <w:r w:rsidR="002231C6" w:rsidRPr="0090112B">
        <w:rPr>
          <w:rFonts w:ascii="Arial" w:hAnsi="Arial" w:cs="Arial"/>
          <w:sz w:val="19"/>
          <w:szCs w:val="19"/>
          <w:lang w:val="en-GB" w:bidi="th-TH"/>
        </w:rPr>
        <w:t>0</w:t>
      </w:r>
      <w:r w:rsidRPr="0090112B">
        <w:rPr>
          <w:rFonts w:ascii="Arial" w:hAnsi="Arial" w:cs="Arial"/>
          <w:sz w:val="19"/>
          <w:szCs w:val="19"/>
          <w:lang w:val="en-GB" w:bidi="th-TH"/>
        </w:rPr>
        <w:t xml:space="preserve"> million and Baht 1</w:t>
      </w:r>
      <w:r w:rsidR="00740183" w:rsidRPr="0090112B">
        <w:rPr>
          <w:rFonts w:ascii="Arial" w:hAnsi="Arial" w:cs="Arial"/>
          <w:sz w:val="19"/>
          <w:szCs w:val="19"/>
          <w:lang w:val="en-GB" w:bidi="th-TH"/>
        </w:rPr>
        <w:t>1.</w:t>
      </w:r>
      <w:r w:rsidR="0034185F">
        <w:rPr>
          <w:rFonts w:ascii="Arial" w:hAnsi="Arial" w:cs="Arial"/>
          <w:sz w:val="19"/>
          <w:szCs w:val="19"/>
          <w:lang w:val="en-GB" w:bidi="th-TH"/>
        </w:rPr>
        <w:t>30</w:t>
      </w:r>
      <w:r w:rsidRPr="0090112B">
        <w:rPr>
          <w:rFonts w:ascii="Arial" w:hAnsi="Arial" w:cs="Arial"/>
          <w:sz w:val="19"/>
          <w:szCs w:val="19"/>
          <w:lang w:val="en-GB" w:bidi="th-TH"/>
        </w:rPr>
        <w:t xml:space="preserve"> million, respectively, were fully depreciated, but these items are still in active use.</w:t>
      </w:r>
    </w:p>
    <w:p w14:paraId="4B911B0E" w14:textId="43306825" w:rsidR="001D01C4" w:rsidRPr="0066055D" w:rsidRDefault="00927B09" w:rsidP="00656FE7">
      <w:pPr>
        <w:pStyle w:val="BodyTextIndent3"/>
        <w:numPr>
          <w:ilvl w:val="0"/>
          <w:numId w:val="15"/>
        </w:numPr>
        <w:spacing w:line="360" w:lineRule="auto"/>
        <w:rPr>
          <w:rFonts w:ascii="Arial" w:hAnsi="Arial" w:cs="Arial"/>
          <w:sz w:val="19"/>
          <w:szCs w:val="19"/>
          <w:lang w:val="en-GB" w:bidi="th-TH"/>
        </w:rPr>
      </w:pPr>
      <w:r w:rsidRPr="0066055D">
        <w:rPr>
          <w:rFonts w:ascii="Arial" w:hAnsi="Arial" w:cs="Arial"/>
          <w:sz w:val="19"/>
          <w:szCs w:val="19"/>
          <w:lang w:val="en-GB" w:bidi="th-TH"/>
        </w:rPr>
        <w:t xml:space="preserve">The net carrying amounts </w:t>
      </w:r>
      <w:r w:rsidR="003B6487" w:rsidRPr="0066055D">
        <w:rPr>
          <w:rFonts w:ascii="Arial" w:hAnsi="Arial" w:cs="Arial"/>
          <w:sz w:val="19"/>
          <w:szCs w:val="19"/>
          <w:lang w:val="en-GB" w:bidi="th-TH"/>
        </w:rPr>
        <w:t>totalling</w:t>
      </w:r>
      <w:r w:rsidR="00AE7646" w:rsidRPr="0066055D">
        <w:rPr>
          <w:rFonts w:ascii="Arial" w:hAnsi="Arial" w:cs="Arial"/>
          <w:sz w:val="19"/>
          <w:szCs w:val="19"/>
          <w:lang w:val="en-GB" w:bidi="th-TH"/>
        </w:rPr>
        <w:t xml:space="preserve"> </w:t>
      </w:r>
      <w:r w:rsidRPr="0066055D">
        <w:rPr>
          <w:rFonts w:ascii="Arial" w:hAnsi="Arial" w:cs="Arial"/>
          <w:sz w:val="19"/>
          <w:szCs w:val="19"/>
          <w:lang w:val="en-GB" w:bidi="th-TH"/>
        </w:rPr>
        <w:t xml:space="preserve">Baht </w:t>
      </w:r>
      <w:r w:rsidR="002231C6" w:rsidRPr="0066055D">
        <w:rPr>
          <w:rFonts w:ascii="Arial" w:hAnsi="Arial" w:cs="Arial"/>
          <w:sz w:val="19"/>
          <w:szCs w:val="19"/>
          <w:lang w:val="en-GB" w:bidi="th-TH"/>
        </w:rPr>
        <w:t>36.4</w:t>
      </w:r>
      <w:r w:rsidR="0090112B" w:rsidRPr="0066055D">
        <w:rPr>
          <w:rFonts w:ascii="Arial" w:hAnsi="Arial" w:cs="Arial"/>
          <w:sz w:val="19"/>
          <w:szCs w:val="19"/>
          <w:lang w:val="en-GB" w:bidi="th-TH"/>
        </w:rPr>
        <w:t>0</w:t>
      </w:r>
      <w:r w:rsidRPr="0066055D">
        <w:rPr>
          <w:rFonts w:ascii="Arial" w:hAnsi="Arial" w:cs="Arial"/>
          <w:sz w:val="19"/>
          <w:szCs w:val="19"/>
          <w:lang w:val="en-GB" w:bidi="th-TH"/>
        </w:rPr>
        <w:t xml:space="preserve"> million and Baht 36.</w:t>
      </w:r>
      <w:r w:rsidR="003B2AA3" w:rsidRPr="0066055D">
        <w:rPr>
          <w:rFonts w:ascii="Arial" w:hAnsi="Arial" w:cs="Arial"/>
          <w:sz w:val="19"/>
          <w:szCs w:val="19"/>
          <w:lang w:val="en-GB" w:bidi="th-TH"/>
        </w:rPr>
        <w:t>6</w:t>
      </w:r>
      <w:r w:rsidR="001C0665" w:rsidRPr="0066055D">
        <w:rPr>
          <w:rFonts w:ascii="Arial" w:hAnsi="Arial" w:cs="Arial"/>
          <w:sz w:val="19"/>
          <w:szCs w:val="19"/>
          <w:lang w:val="en-GB" w:bidi="th-TH"/>
        </w:rPr>
        <w:t>0</w:t>
      </w:r>
      <w:r w:rsidRPr="0066055D">
        <w:rPr>
          <w:rFonts w:ascii="Arial" w:hAnsi="Arial" w:cs="Arial"/>
          <w:sz w:val="19"/>
          <w:szCs w:val="19"/>
          <w:lang w:val="en-GB" w:bidi="th-TH"/>
        </w:rPr>
        <w:t xml:space="preserve"> million, respectively, were mortgaged/pledged as collateral for credit facilities from local banks as discussed in </w:t>
      </w:r>
      <w:r w:rsidR="00F44B22" w:rsidRPr="0066055D">
        <w:rPr>
          <w:rFonts w:ascii="Arial" w:hAnsi="Arial" w:cs="Arial"/>
          <w:sz w:val="19"/>
          <w:szCs w:val="19"/>
          <w:lang w:val="en-GB" w:bidi="th-TH"/>
        </w:rPr>
        <w:t xml:space="preserve">Note </w:t>
      </w:r>
      <w:r w:rsidR="0001234E" w:rsidRPr="0066055D">
        <w:rPr>
          <w:rFonts w:ascii="Arial" w:hAnsi="Arial" w:cs="Arial"/>
          <w:sz w:val="19"/>
          <w:szCs w:val="19"/>
          <w:lang w:val="en-GB" w:bidi="th-TH"/>
        </w:rPr>
        <w:t>3</w:t>
      </w:r>
      <w:r w:rsidR="0066055D" w:rsidRPr="0066055D">
        <w:rPr>
          <w:rFonts w:ascii="Arial" w:hAnsi="Arial" w:cs="Arial"/>
          <w:sz w:val="19"/>
          <w:szCs w:val="19"/>
          <w:lang w:val="en-GB" w:bidi="th-TH"/>
        </w:rPr>
        <w:t>6</w:t>
      </w:r>
      <w:r w:rsidR="0001234E" w:rsidRPr="0066055D">
        <w:rPr>
          <w:rFonts w:ascii="Arial" w:hAnsi="Arial" w:cs="Arial"/>
          <w:sz w:val="19"/>
          <w:szCs w:val="19"/>
          <w:lang w:val="en-GB" w:bidi="th-TH"/>
        </w:rPr>
        <w:t>.2</w:t>
      </w:r>
      <w:r w:rsidR="00F44B22" w:rsidRPr="0066055D">
        <w:rPr>
          <w:rFonts w:ascii="Arial" w:hAnsi="Arial" w:cs="Arial"/>
          <w:sz w:val="19"/>
          <w:szCs w:val="19"/>
          <w:lang w:val="en-GB" w:bidi="th-TH"/>
        </w:rPr>
        <w:t>.</w:t>
      </w:r>
    </w:p>
    <w:p w14:paraId="166FC900" w14:textId="77777777" w:rsidR="0078169A" w:rsidRDefault="0078169A" w:rsidP="00296B9B">
      <w:pPr>
        <w:spacing w:line="360" w:lineRule="auto"/>
        <w:rPr>
          <w:rFonts w:ascii="Arial" w:hAnsi="Arial" w:cs="Arial"/>
          <w:b/>
          <w:bCs/>
          <w:caps/>
          <w:sz w:val="19"/>
          <w:szCs w:val="19"/>
          <w:highlight w:val="cyan"/>
          <w:lang w:val="en-GB" w:eastAsia="en-US" w:bidi="ar-SA"/>
        </w:rPr>
      </w:pPr>
    </w:p>
    <w:p w14:paraId="0F5496BC" w14:textId="27734C03" w:rsidR="00AE218C" w:rsidRPr="00353F27" w:rsidRDefault="00AE218C" w:rsidP="00CE197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353F27">
        <w:rPr>
          <w:rFonts w:ascii="Arial" w:hAnsi="Arial" w:cs="Arial"/>
          <w:b/>
          <w:bCs/>
          <w:caps/>
          <w:sz w:val="19"/>
          <w:szCs w:val="19"/>
        </w:rPr>
        <w:t>R</w:t>
      </w:r>
      <w:r w:rsidR="008D100E">
        <w:rPr>
          <w:rFonts w:ascii="Arial" w:hAnsi="Arial" w:cs="Arial"/>
          <w:b/>
          <w:bCs/>
          <w:caps/>
          <w:sz w:val="19"/>
          <w:szCs w:val="19"/>
        </w:rPr>
        <w:t>IGHT-OF-USE ASSETS</w:t>
      </w:r>
    </w:p>
    <w:p w14:paraId="09ADF9E8" w14:textId="77777777" w:rsidR="00AE218C" w:rsidRDefault="00AE218C" w:rsidP="00F56B1A">
      <w:pPr>
        <w:pStyle w:val="BodyTextIndent3"/>
        <w:spacing w:line="360" w:lineRule="auto"/>
        <w:ind w:left="360" w:firstLine="0"/>
        <w:rPr>
          <w:rFonts w:ascii="Arial" w:hAnsi="Arial" w:cs="Arial"/>
          <w:sz w:val="19"/>
          <w:szCs w:val="19"/>
        </w:rPr>
      </w:pPr>
    </w:p>
    <w:tbl>
      <w:tblPr>
        <w:tblStyle w:val="TableGrid"/>
        <w:tblW w:w="92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1"/>
        <w:gridCol w:w="1934"/>
        <w:gridCol w:w="1513"/>
        <w:gridCol w:w="1701"/>
      </w:tblGrid>
      <w:tr w:rsidR="00281B12" w14:paraId="3259EEF6" w14:textId="77777777" w:rsidTr="00590E5C">
        <w:tc>
          <w:tcPr>
            <w:tcW w:w="4131" w:type="dxa"/>
          </w:tcPr>
          <w:p w14:paraId="156D8C07"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5148" w:type="dxa"/>
            <w:gridSpan w:val="3"/>
            <w:vAlign w:val="center"/>
          </w:tcPr>
          <w:p w14:paraId="3E8D8EF4" w14:textId="3856CFFF" w:rsidR="00EC6FBB" w:rsidRPr="00281B12" w:rsidRDefault="00EC6FBB" w:rsidP="00590E5C">
            <w:pPr>
              <w:pStyle w:val="BodyTextIndent3"/>
              <w:pBdr>
                <w:bottom w:val="single" w:sz="4" w:space="1" w:color="auto"/>
              </w:pBdr>
              <w:spacing w:before="60" w:after="30" w:line="276" w:lineRule="auto"/>
              <w:ind w:left="0" w:firstLine="0"/>
              <w:jc w:val="center"/>
              <w:rPr>
                <w:rFonts w:ascii="Arial" w:hAnsi="Arial" w:cs="Arial"/>
                <w:color w:val="000000"/>
                <w:sz w:val="19"/>
                <w:szCs w:val="19"/>
                <w:lang w:val="en-GB"/>
              </w:rPr>
            </w:pPr>
            <w:r w:rsidRPr="00281B12">
              <w:rPr>
                <w:rFonts w:ascii="Arial" w:hAnsi="Arial" w:cs="Arial"/>
                <w:color w:val="000000"/>
                <w:sz w:val="19"/>
                <w:szCs w:val="19"/>
                <w:lang w:val="en-GB"/>
              </w:rPr>
              <w:t>Thousand</w:t>
            </w:r>
            <w:r w:rsidRPr="00281B12">
              <w:rPr>
                <w:rFonts w:ascii="Arial" w:hAnsi="Arial" w:cs="Arial"/>
                <w:color w:val="000000"/>
                <w:sz w:val="19"/>
                <w:szCs w:val="19"/>
                <w:cs/>
                <w:lang w:val="en-GB"/>
              </w:rPr>
              <w:t xml:space="preserve"> </w:t>
            </w:r>
            <w:r w:rsidRPr="00281B12">
              <w:rPr>
                <w:rFonts w:ascii="Arial" w:hAnsi="Arial" w:cs="Arial"/>
                <w:color w:val="000000"/>
                <w:sz w:val="19"/>
                <w:szCs w:val="19"/>
                <w:lang w:val="en-GB"/>
              </w:rPr>
              <w:t>Baht</w:t>
            </w:r>
          </w:p>
        </w:tc>
      </w:tr>
      <w:tr w:rsidR="00281B12" w14:paraId="03D1778B" w14:textId="223FE51A" w:rsidTr="00590E5C">
        <w:tc>
          <w:tcPr>
            <w:tcW w:w="4131" w:type="dxa"/>
          </w:tcPr>
          <w:p w14:paraId="777994BA"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1934" w:type="dxa"/>
            <w:vAlign w:val="center"/>
          </w:tcPr>
          <w:p w14:paraId="0E4B8F9F" w14:textId="51F3E7E8" w:rsidR="00281B12" w:rsidRDefault="00281B12" w:rsidP="00D47CA6">
            <w:pPr>
              <w:pStyle w:val="BodyTextIndent3"/>
              <w:spacing w:before="60" w:after="30" w:line="276" w:lineRule="auto"/>
              <w:ind w:left="0" w:firstLine="0"/>
              <w:jc w:val="center"/>
              <w:rPr>
                <w:rFonts w:ascii="Arial" w:hAnsi="Arial" w:cs="Arial"/>
                <w:sz w:val="19"/>
              </w:rPr>
            </w:pPr>
            <w:r>
              <w:rPr>
                <w:rFonts w:ascii="Arial" w:hAnsi="Arial" w:cs="Arial"/>
                <w:sz w:val="19"/>
              </w:rPr>
              <w:t>Building</w:t>
            </w:r>
            <w:r w:rsidR="00D47CA6">
              <w:rPr>
                <w:rFonts w:ascii="Arial" w:hAnsi="Arial" w:cs="Arial"/>
                <w:sz w:val="19"/>
              </w:rPr>
              <w:t xml:space="preserve"> and</w:t>
            </w:r>
          </w:p>
        </w:tc>
        <w:tc>
          <w:tcPr>
            <w:tcW w:w="1513" w:type="dxa"/>
          </w:tcPr>
          <w:p w14:paraId="551FDC06" w14:textId="77777777" w:rsidR="00A91F6F" w:rsidRDefault="00A91F6F" w:rsidP="00D47CA6">
            <w:pPr>
              <w:pStyle w:val="BodyTextIndent3"/>
              <w:spacing w:before="60" w:after="30" w:line="276" w:lineRule="auto"/>
              <w:ind w:left="0" w:firstLine="0"/>
              <w:jc w:val="center"/>
              <w:rPr>
                <w:rFonts w:ascii="Arial" w:hAnsi="Arial" w:cs="Arial"/>
                <w:sz w:val="19"/>
              </w:rPr>
            </w:pPr>
          </w:p>
        </w:tc>
        <w:tc>
          <w:tcPr>
            <w:tcW w:w="1701" w:type="dxa"/>
          </w:tcPr>
          <w:p w14:paraId="2EDD2557" w14:textId="77777777" w:rsidR="00A91F6F" w:rsidRDefault="00A91F6F" w:rsidP="00D47CA6">
            <w:pPr>
              <w:pStyle w:val="BodyTextIndent3"/>
              <w:spacing w:before="60" w:after="30" w:line="276" w:lineRule="auto"/>
              <w:ind w:left="0" w:firstLine="0"/>
              <w:jc w:val="center"/>
              <w:rPr>
                <w:rFonts w:ascii="Arial" w:hAnsi="Arial" w:cs="Arial"/>
                <w:sz w:val="19"/>
              </w:rPr>
            </w:pPr>
          </w:p>
        </w:tc>
      </w:tr>
      <w:tr w:rsidR="00281B12" w14:paraId="5BED7FF7" w14:textId="39ABF3A5" w:rsidTr="00590E5C">
        <w:tc>
          <w:tcPr>
            <w:tcW w:w="4131" w:type="dxa"/>
          </w:tcPr>
          <w:p w14:paraId="1099BC13"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1934" w:type="dxa"/>
            <w:vAlign w:val="center"/>
          </w:tcPr>
          <w:p w14:paraId="74D0E51D" w14:textId="1F3F86F5" w:rsidR="00281B12" w:rsidRPr="008B1EEA" w:rsidRDefault="00D47CA6" w:rsidP="00590E5C">
            <w:pPr>
              <w:pStyle w:val="BodyTextIndent3"/>
              <w:pBdr>
                <w:bottom w:val="single" w:sz="4" w:space="1" w:color="auto"/>
              </w:pBdr>
              <w:spacing w:before="60" w:after="30" w:line="276" w:lineRule="auto"/>
              <w:ind w:left="0" w:firstLine="0"/>
              <w:jc w:val="center"/>
              <w:rPr>
                <w:rFonts w:ascii="Arial" w:hAnsi="Arial" w:cs="Arial"/>
                <w:sz w:val="19"/>
              </w:rPr>
            </w:pPr>
            <w:r>
              <w:rPr>
                <w:rFonts w:ascii="Arial" w:hAnsi="Arial" w:cs="Arial"/>
                <w:sz w:val="19"/>
              </w:rPr>
              <w:t>building d</w:t>
            </w:r>
            <w:r w:rsidR="00281B12">
              <w:rPr>
                <w:rFonts w:ascii="Arial" w:hAnsi="Arial" w:cs="Arial"/>
                <w:sz w:val="19"/>
              </w:rPr>
              <w:t>ecorations</w:t>
            </w:r>
          </w:p>
        </w:tc>
        <w:tc>
          <w:tcPr>
            <w:tcW w:w="1513" w:type="dxa"/>
          </w:tcPr>
          <w:p w14:paraId="292E928F" w14:textId="3A33FC71" w:rsidR="00A91F6F" w:rsidRDefault="00A405F0" w:rsidP="00590E5C">
            <w:pPr>
              <w:pStyle w:val="BodyTextIndent3"/>
              <w:pBdr>
                <w:bottom w:val="single" w:sz="4" w:space="1" w:color="auto"/>
              </w:pBdr>
              <w:spacing w:before="60" w:after="30" w:line="276" w:lineRule="auto"/>
              <w:ind w:left="0" w:firstLine="0"/>
              <w:jc w:val="center"/>
              <w:rPr>
                <w:rFonts w:ascii="Arial" w:hAnsi="Arial" w:cs="Arial"/>
                <w:sz w:val="19"/>
              </w:rPr>
            </w:pPr>
            <w:r>
              <w:rPr>
                <w:rFonts w:ascii="Arial" w:hAnsi="Arial" w:cs="Arial"/>
                <w:sz w:val="19"/>
              </w:rPr>
              <w:t>Vehicle</w:t>
            </w:r>
          </w:p>
        </w:tc>
        <w:tc>
          <w:tcPr>
            <w:tcW w:w="1701" w:type="dxa"/>
          </w:tcPr>
          <w:p w14:paraId="0B83CEC5" w14:textId="79D698F0" w:rsidR="00A91F6F" w:rsidRDefault="00A405F0" w:rsidP="00590E5C">
            <w:pPr>
              <w:pStyle w:val="BodyTextIndent3"/>
              <w:pBdr>
                <w:bottom w:val="single" w:sz="4" w:space="1" w:color="auto"/>
              </w:pBdr>
              <w:spacing w:before="60" w:after="30" w:line="276" w:lineRule="auto"/>
              <w:ind w:left="0" w:firstLine="0"/>
              <w:jc w:val="center"/>
              <w:rPr>
                <w:rFonts w:ascii="Arial" w:hAnsi="Arial" w:cs="Arial"/>
                <w:sz w:val="19"/>
              </w:rPr>
            </w:pPr>
            <w:r>
              <w:rPr>
                <w:rFonts w:ascii="Arial" w:hAnsi="Arial" w:cs="Arial"/>
                <w:sz w:val="19"/>
              </w:rPr>
              <w:t>Total</w:t>
            </w:r>
          </w:p>
        </w:tc>
      </w:tr>
      <w:tr w:rsidR="00281B12" w14:paraId="67146A80" w14:textId="3A9993BF" w:rsidTr="00590E5C">
        <w:tc>
          <w:tcPr>
            <w:tcW w:w="4131" w:type="dxa"/>
          </w:tcPr>
          <w:p w14:paraId="0B2FEB5D"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1934" w:type="dxa"/>
          </w:tcPr>
          <w:p w14:paraId="5B1CC9F8"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1513" w:type="dxa"/>
          </w:tcPr>
          <w:p w14:paraId="0AE59F21" w14:textId="77777777" w:rsidR="00A91F6F" w:rsidRDefault="00A91F6F" w:rsidP="00D47CA6">
            <w:pPr>
              <w:pStyle w:val="BodyTextIndent3"/>
              <w:spacing w:before="60" w:after="30" w:line="276" w:lineRule="auto"/>
              <w:ind w:left="0" w:firstLine="0"/>
              <w:rPr>
                <w:rFonts w:ascii="Arial" w:hAnsi="Arial" w:cs="Arial"/>
                <w:sz w:val="19"/>
                <w:szCs w:val="19"/>
                <w:lang w:eastAsia="en-GB" w:bidi="th-TH"/>
              </w:rPr>
            </w:pPr>
          </w:p>
        </w:tc>
        <w:tc>
          <w:tcPr>
            <w:tcW w:w="1701" w:type="dxa"/>
          </w:tcPr>
          <w:p w14:paraId="2171772B" w14:textId="77777777" w:rsidR="00A91F6F" w:rsidRDefault="00A91F6F" w:rsidP="00D47CA6">
            <w:pPr>
              <w:pStyle w:val="BodyTextIndent3"/>
              <w:spacing w:before="60" w:after="30" w:line="276" w:lineRule="auto"/>
              <w:ind w:left="0" w:firstLine="0"/>
              <w:rPr>
                <w:rFonts w:ascii="Arial" w:hAnsi="Arial" w:cs="Arial"/>
                <w:sz w:val="19"/>
                <w:szCs w:val="19"/>
                <w:lang w:eastAsia="en-GB" w:bidi="th-TH"/>
              </w:rPr>
            </w:pPr>
          </w:p>
        </w:tc>
      </w:tr>
      <w:tr w:rsidR="00281B12" w14:paraId="5E7EFC3C" w14:textId="734A844B" w:rsidTr="00901037">
        <w:tc>
          <w:tcPr>
            <w:tcW w:w="4131" w:type="dxa"/>
          </w:tcPr>
          <w:p w14:paraId="15469AC0" w14:textId="0FE2F666" w:rsidR="00281B12" w:rsidRPr="005A0860" w:rsidRDefault="00BD2C42" w:rsidP="00D47CA6">
            <w:pPr>
              <w:pStyle w:val="BodyTextIndent3"/>
              <w:spacing w:before="60" w:after="30" w:line="276" w:lineRule="auto"/>
              <w:ind w:left="0" w:firstLine="0"/>
              <w:rPr>
                <w:rFonts w:ascii="Arial" w:hAnsi="Arial" w:cs="Arial"/>
                <w:b/>
                <w:bCs/>
                <w:sz w:val="19"/>
                <w:szCs w:val="19"/>
                <w:lang w:eastAsia="en-GB" w:bidi="th-TH"/>
              </w:rPr>
            </w:pPr>
            <w:r w:rsidRPr="005A0860">
              <w:rPr>
                <w:rFonts w:ascii="Arial" w:hAnsi="Arial" w:cs="Arial"/>
                <w:b/>
                <w:bCs/>
                <w:sz w:val="19"/>
                <w:szCs w:val="19"/>
                <w:lang w:eastAsia="en-GB" w:bidi="th-TH"/>
              </w:rPr>
              <w:t>Cost</w:t>
            </w:r>
          </w:p>
        </w:tc>
        <w:tc>
          <w:tcPr>
            <w:tcW w:w="1934" w:type="dxa"/>
          </w:tcPr>
          <w:p w14:paraId="059327E7" w14:textId="5DEC9AD2" w:rsidR="00281B12" w:rsidRPr="00BA30F9" w:rsidRDefault="00281B12" w:rsidP="00D47CA6">
            <w:pPr>
              <w:pStyle w:val="BodyTextIndent3"/>
              <w:spacing w:before="60" w:after="30" w:line="276" w:lineRule="auto"/>
              <w:ind w:left="0" w:firstLine="0"/>
              <w:jc w:val="right"/>
              <w:rPr>
                <w:rFonts w:ascii="Arial" w:hAnsi="Arial" w:cs="Arial"/>
                <w:sz w:val="19"/>
                <w:szCs w:val="19"/>
                <w:lang w:eastAsia="en-GB" w:bidi="th-TH"/>
              </w:rPr>
            </w:pPr>
          </w:p>
        </w:tc>
        <w:tc>
          <w:tcPr>
            <w:tcW w:w="1513" w:type="dxa"/>
          </w:tcPr>
          <w:p w14:paraId="59598EF5" w14:textId="77777777" w:rsidR="00A91F6F" w:rsidRPr="00BA30F9" w:rsidRDefault="00A91F6F" w:rsidP="00D47CA6">
            <w:pPr>
              <w:pStyle w:val="BodyTextIndent3"/>
              <w:spacing w:before="60" w:after="30" w:line="276" w:lineRule="auto"/>
              <w:ind w:left="0" w:firstLine="0"/>
              <w:jc w:val="right"/>
              <w:rPr>
                <w:rFonts w:ascii="Arial" w:hAnsi="Arial" w:cs="Arial"/>
                <w:sz w:val="19"/>
                <w:szCs w:val="19"/>
                <w:lang w:eastAsia="en-GB" w:bidi="th-TH"/>
              </w:rPr>
            </w:pPr>
          </w:p>
        </w:tc>
        <w:tc>
          <w:tcPr>
            <w:tcW w:w="1701" w:type="dxa"/>
          </w:tcPr>
          <w:p w14:paraId="4F653A01" w14:textId="77777777" w:rsidR="00A91F6F" w:rsidRPr="00BA30F9" w:rsidRDefault="00A91F6F" w:rsidP="00D47CA6">
            <w:pPr>
              <w:pStyle w:val="BodyTextIndent3"/>
              <w:spacing w:before="60" w:after="30" w:line="276" w:lineRule="auto"/>
              <w:ind w:left="0" w:firstLine="0"/>
              <w:jc w:val="right"/>
              <w:rPr>
                <w:rFonts w:ascii="Arial" w:hAnsi="Arial" w:cs="Arial"/>
                <w:sz w:val="19"/>
                <w:szCs w:val="19"/>
                <w:lang w:eastAsia="en-GB" w:bidi="th-TH"/>
              </w:rPr>
            </w:pPr>
          </w:p>
        </w:tc>
      </w:tr>
      <w:tr w:rsidR="00AB3FD0" w14:paraId="0F056B28" w14:textId="42C10E56" w:rsidTr="00901037">
        <w:tc>
          <w:tcPr>
            <w:tcW w:w="4131" w:type="dxa"/>
          </w:tcPr>
          <w:p w14:paraId="75469CB7" w14:textId="73ACA856" w:rsidR="00AB3FD0" w:rsidRPr="008B1EEA" w:rsidRDefault="00AB3FD0" w:rsidP="00AB3FD0">
            <w:pPr>
              <w:pStyle w:val="BodyTextIndent3"/>
              <w:spacing w:before="60" w:after="30" w:line="276" w:lineRule="auto"/>
              <w:ind w:left="0" w:firstLine="0"/>
              <w:rPr>
                <w:rFonts w:ascii="Arial" w:hAnsi="Arial" w:cs="Arial"/>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1 January 2023</w:t>
            </w:r>
          </w:p>
        </w:tc>
        <w:tc>
          <w:tcPr>
            <w:tcW w:w="1934" w:type="dxa"/>
            <w:vAlign w:val="bottom"/>
          </w:tcPr>
          <w:p w14:paraId="30F7019B" w14:textId="62F57224" w:rsidR="00AB3FD0" w:rsidRPr="00AB3FD0" w:rsidRDefault="00AB3FD0" w:rsidP="00AB3FD0">
            <w:pPr>
              <w:pStyle w:val="BodyTextIndent3"/>
              <w:spacing w:before="60" w:after="30" w:line="276" w:lineRule="auto"/>
              <w:ind w:left="0" w:firstLine="0"/>
              <w:jc w:val="right"/>
              <w:rPr>
                <w:rFonts w:ascii="Arial" w:hAnsi="Arial" w:cs="Arial"/>
                <w:sz w:val="19"/>
                <w:szCs w:val="19"/>
                <w:cs/>
                <w:lang w:eastAsia="en-GB"/>
              </w:rPr>
            </w:pPr>
            <w:r w:rsidRPr="00AB3FD0">
              <w:rPr>
                <w:rFonts w:ascii="Arial" w:eastAsia="Cordia New" w:hAnsi="Arial" w:cs="Arial"/>
                <w:sz w:val="19"/>
                <w:szCs w:val="19"/>
              </w:rPr>
              <w:t>71,357</w:t>
            </w:r>
          </w:p>
        </w:tc>
        <w:tc>
          <w:tcPr>
            <w:tcW w:w="1513" w:type="dxa"/>
          </w:tcPr>
          <w:p w14:paraId="4FA835B5" w14:textId="3C3A9D70" w:rsidR="00A91F6F" w:rsidRPr="00AB3FD0" w:rsidRDefault="00D667D8" w:rsidP="00AB3FD0">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3,650</w:t>
            </w:r>
          </w:p>
        </w:tc>
        <w:tc>
          <w:tcPr>
            <w:tcW w:w="1701" w:type="dxa"/>
          </w:tcPr>
          <w:p w14:paraId="00AEF6F4" w14:textId="34F94543" w:rsidR="00A91F6F" w:rsidRPr="00AB3FD0" w:rsidRDefault="00D667D8" w:rsidP="00AB3FD0">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7</w:t>
            </w:r>
            <w:r w:rsidR="0004796D">
              <w:rPr>
                <w:rFonts w:ascii="Arial" w:eastAsia="Cordia New" w:hAnsi="Arial" w:cs="Arial"/>
                <w:sz w:val="19"/>
                <w:szCs w:val="19"/>
              </w:rPr>
              <w:t>5</w:t>
            </w:r>
            <w:r>
              <w:rPr>
                <w:rFonts w:ascii="Arial" w:eastAsia="Cordia New" w:hAnsi="Arial" w:cs="Arial"/>
                <w:sz w:val="19"/>
                <w:szCs w:val="19"/>
              </w:rPr>
              <w:t>,007</w:t>
            </w:r>
          </w:p>
        </w:tc>
      </w:tr>
      <w:tr w:rsidR="00AB3FD0" w14:paraId="40BE3203" w14:textId="01A21170" w:rsidTr="00901037">
        <w:tc>
          <w:tcPr>
            <w:tcW w:w="4131" w:type="dxa"/>
          </w:tcPr>
          <w:p w14:paraId="3F2A1E7F" w14:textId="090192F9" w:rsidR="00AB3FD0" w:rsidRPr="008B1EEA" w:rsidRDefault="00AB3FD0" w:rsidP="00AB3FD0">
            <w:pPr>
              <w:pStyle w:val="BodyTextIndent3"/>
              <w:spacing w:before="60" w:after="30" w:line="276" w:lineRule="auto"/>
              <w:ind w:left="0" w:firstLine="0"/>
              <w:rPr>
                <w:rFonts w:ascii="Arial" w:hAnsi="Arial" w:cs="Arial"/>
                <w:sz w:val="19"/>
                <w:szCs w:val="19"/>
              </w:rPr>
            </w:pPr>
            <w:r w:rsidRPr="0022797F">
              <w:rPr>
                <w:rFonts w:ascii="Arial" w:hAnsi="Arial" w:cs="Arial"/>
                <w:sz w:val="19"/>
                <w:szCs w:val="19"/>
              </w:rPr>
              <w:t>Addition</w:t>
            </w:r>
          </w:p>
        </w:tc>
        <w:tc>
          <w:tcPr>
            <w:tcW w:w="1934" w:type="dxa"/>
            <w:vAlign w:val="bottom"/>
          </w:tcPr>
          <w:p w14:paraId="4DE0B64B" w14:textId="7D28B9B3" w:rsidR="00AB3FD0" w:rsidRPr="00AB3FD0" w:rsidRDefault="00AB3FD0" w:rsidP="00AB3FD0">
            <w:pPr>
              <w:pStyle w:val="BodyTextIndent3"/>
              <w:spacing w:before="60" w:after="30" w:line="276" w:lineRule="auto"/>
              <w:ind w:left="0" w:firstLine="0"/>
              <w:jc w:val="right"/>
              <w:rPr>
                <w:rFonts w:ascii="Arial" w:hAnsi="Arial" w:cs="Arial"/>
                <w:sz w:val="19"/>
                <w:szCs w:val="19"/>
                <w:cs/>
                <w:lang w:eastAsia="en-GB"/>
              </w:rPr>
            </w:pPr>
            <w:r w:rsidRPr="00AB3FD0">
              <w:rPr>
                <w:rFonts w:ascii="Arial" w:eastAsia="Cordia New" w:hAnsi="Arial" w:cs="Arial"/>
                <w:sz w:val="19"/>
                <w:szCs w:val="19"/>
              </w:rPr>
              <w:t>488</w:t>
            </w:r>
          </w:p>
        </w:tc>
        <w:tc>
          <w:tcPr>
            <w:tcW w:w="1513" w:type="dxa"/>
          </w:tcPr>
          <w:p w14:paraId="49631734" w14:textId="16D3468F" w:rsidR="00A91F6F" w:rsidRPr="00AB3FD0" w:rsidRDefault="00901037" w:rsidP="00901037">
            <w:pPr>
              <w:pStyle w:val="BodyTextIndent3"/>
              <w:spacing w:before="60" w:after="30" w:line="276" w:lineRule="auto"/>
              <w:ind w:left="0" w:firstLine="0"/>
              <w:jc w:val="center"/>
              <w:rPr>
                <w:rFonts w:ascii="Arial" w:eastAsia="Cordia New" w:hAnsi="Arial" w:cs="Arial"/>
                <w:sz w:val="19"/>
                <w:szCs w:val="19"/>
              </w:rPr>
            </w:pPr>
            <w:r>
              <w:rPr>
                <w:rFonts w:ascii="Arial" w:eastAsia="Cordia New" w:hAnsi="Arial" w:cs="Arial"/>
                <w:sz w:val="19"/>
                <w:szCs w:val="19"/>
              </w:rPr>
              <w:t xml:space="preserve">            </w:t>
            </w:r>
            <w:r w:rsidR="003F0DB9">
              <w:rPr>
                <w:rFonts w:ascii="Arial" w:eastAsia="Cordia New" w:hAnsi="Arial" w:cs="Arial"/>
                <w:sz w:val="19"/>
                <w:szCs w:val="19"/>
              </w:rPr>
              <w:t>-</w:t>
            </w:r>
          </w:p>
        </w:tc>
        <w:tc>
          <w:tcPr>
            <w:tcW w:w="1701" w:type="dxa"/>
          </w:tcPr>
          <w:p w14:paraId="626B3769" w14:textId="5FF2DE59" w:rsidR="00A91F6F" w:rsidRPr="00AB3FD0" w:rsidRDefault="003F0DB9" w:rsidP="00AB3FD0">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488</w:t>
            </w:r>
          </w:p>
        </w:tc>
      </w:tr>
      <w:tr w:rsidR="00901037" w14:paraId="7FDB9928" w14:textId="5574763B" w:rsidTr="00901037">
        <w:tc>
          <w:tcPr>
            <w:tcW w:w="4131" w:type="dxa"/>
          </w:tcPr>
          <w:p w14:paraId="4911FF21" w14:textId="3E4C71A5" w:rsidR="00901037" w:rsidRPr="008B1EEA" w:rsidRDefault="00901037" w:rsidP="00901037">
            <w:pPr>
              <w:pStyle w:val="BodyTextIndent3"/>
              <w:spacing w:before="60" w:after="30" w:line="276" w:lineRule="auto"/>
              <w:ind w:left="0" w:firstLine="0"/>
              <w:rPr>
                <w:rFonts w:ascii="Arial" w:hAnsi="Arial" w:cs="Arial"/>
                <w:sz w:val="19"/>
                <w:szCs w:val="19"/>
              </w:rPr>
            </w:pPr>
            <w:r w:rsidRPr="008C797E">
              <w:rPr>
                <w:rFonts w:ascii="Arial" w:hAnsi="Arial" w:cs="Arial"/>
                <w:sz w:val="19"/>
                <w:szCs w:val="19"/>
              </w:rPr>
              <w:t>Write-off</w:t>
            </w:r>
          </w:p>
        </w:tc>
        <w:tc>
          <w:tcPr>
            <w:tcW w:w="1934" w:type="dxa"/>
            <w:vAlign w:val="bottom"/>
          </w:tcPr>
          <w:p w14:paraId="52757A24" w14:textId="1E68F414" w:rsidR="00901037" w:rsidRPr="00AB3FD0" w:rsidRDefault="00901037" w:rsidP="00901037">
            <w:pPr>
              <w:pStyle w:val="BodyTextIndent3"/>
              <w:spacing w:before="60" w:after="30" w:line="276" w:lineRule="auto"/>
              <w:ind w:left="0" w:firstLine="0"/>
              <w:jc w:val="right"/>
              <w:rPr>
                <w:rFonts w:ascii="Arial" w:hAnsi="Arial" w:cs="Arial"/>
                <w:sz w:val="19"/>
                <w:szCs w:val="19"/>
                <w:cs/>
                <w:lang w:eastAsia="en-GB"/>
              </w:rPr>
            </w:pPr>
            <w:r w:rsidRPr="00AB3FD0">
              <w:rPr>
                <w:rFonts w:ascii="Arial" w:eastAsia="Cordia New" w:hAnsi="Arial" w:cs="Arial"/>
                <w:sz w:val="19"/>
                <w:szCs w:val="19"/>
              </w:rPr>
              <w:t>(755)</w:t>
            </w:r>
          </w:p>
        </w:tc>
        <w:tc>
          <w:tcPr>
            <w:tcW w:w="1513" w:type="dxa"/>
          </w:tcPr>
          <w:p w14:paraId="31316A1B" w14:textId="64DC9E98" w:rsidR="00901037" w:rsidRPr="00AB3FD0" w:rsidRDefault="00901037" w:rsidP="00901037">
            <w:pPr>
              <w:pStyle w:val="BodyTextIndent3"/>
              <w:spacing w:before="60" w:after="30" w:line="276" w:lineRule="auto"/>
              <w:ind w:left="0" w:firstLine="0"/>
              <w:jc w:val="center"/>
              <w:rPr>
                <w:rFonts w:ascii="Arial" w:eastAsia="Cordia New" w:hAnsi="Arial" w:cs="Arial"/>
                <w:sz w:val="19"/>
                <w:szCs w:val="19"/>
              </w:rPr>
            </w:pPr>
            <w:r>
              <w:rPr>
                <w:rFonts w:ascii="Arial" w:eastAsia="Cordia New" w:hAnsi="Arial" w:cs="Arial"/>
                <w:sz w:val="19"/>
                <w:szCs w:val="19"/>
              </w:rPr>
              <w:t xml:space="preserve">            -</w:t>
            </w:r>
          </w:p>
        </w:tc>
        <w:tc>
          <w:tcPr>
            <w:tcW w:w="1701" w:type="dxa"/>
          </w:tcPr>
          <w:p w14:paraId="55BB84DA" w14:textId="1C0D49F0" w:rsidR="00901037" w:rsidRPr="00AB3FD0" w:rsidRDefault="00901037" w:rsidP="00901037">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(755)</w:t>
            </w:r>
          </w:p>
        </w:tc>
      </w:tr>
      <w:tr w:rsidR="00AB3FD0" w14:paraId="13896A78" w14:textId="00BF128E" w:rsidTr="00901037">
        <w:tc>
          <w:tcPr>
            <w:tcW w:w="4131" w:type="dxa"/>
          </w:tcPr>
          <w:p w14:paraId="01441D95" w14:textId="22055DFC" w:rsidR="00AB3FD0" w:rsidRPr="008B1EEA" w:rsidRDefault="00AB3FD0" w:rsidP="00AB3FD0">
            <w:pPr>
              <w:pStyle w:val="BodyTextIndent3"/>
              <w:spacing w:before="60" w:after="30" w:line="276" w:lineRule="auto"/>
              <w:ind w:left="0" w:firstLine="0"/>
              <w:rPr>
                <w:rFonts w:ascii="Arial" w:hAnsi="Arial" w:cs="Arial"/>
                <w:sz w:val="19"/>
                <w:szCs w:val="19"/>
              </w:rPr>
            </w:pPr>
            <w:r w:rsidRPr="00B947CB">
              <w:rPr>
                <w:rFonts w:ascii="Arial" w:hAnsi="Arial" w:cs="Arial"/>
                <w:sz w:val="19"/>
                <w:szCs w:val="19"/>
              </w:rPr>
              <w:t>Transfer to property, plant and equipment</w:t>
            </w:r>
          </w:p>
        </w:tc>
        <w:tc>
          <w:tcPr>
            <w:tcW w:w="1934" w:type="dxa"/>
            <w:vAlign w:val="bottom"/>
          </w:tcPr>
          <w:p w14:paraId="2D2F8837" w14:textId="023109C8" w:rsidR="00AB3FD0" w:rsidRPr="00AB3FD0" w:rsidRDefault="00901037" w:rsidP="00901037">
            <w:pPr>
              <w:pStyle w:val="BodyTextIndent3"/>
              <w:pBdr>
                <w:bottom w:val="single" w:sz="4" w:space="1" w:color="auto"/>
              </w:pBdr>
              <w:spacing w:before="60" w:after="30" w:line="276" w:lineRule="auto"/>
              <w:ind w:left="0" w:firstLine="0"/>
              <w:jc w:val="center"/>
              <w:rPr>
                <w:rFonts w:ascii="Arial" w:hAnsi="Arial" w:cs="Arial"/>
                <w:sz w:val="19"/>
                <w:szCs w:val="19"/>
                <w:cs/>
                <w:lang w:eastAsia="en-GB"/>
              </w:rPr>
            </w:pPr>
            <w:r>
              <w:rPr>
                <w:rFonts w:ascii="Arial" w:eastAsia="Cordia New" w:hAnsi="Arial" w:cs="Arial"/>
                <w:sz w:val="19"/>
                <w:szCs w:val="19"/>
              </w:rPr>
              <w:t xml:space="preserve">                   </w:t>
            </w:r>
            <w:r w:rsidR="00AB3FD0" w:rsidRPr="00AB3FD0">
              <w:rPr>
                <w:rFonts w:ascii="Arial" w:eastAsia="Cordia New" w:hAnsi="Arial" w:cs="Arial"/>
                <w:sz w:val="19"/>
                <w:szCs w:val="19"/>
              </w:rPr>
              <w:t>-</w:t>
            </w:r>
          </w:p>
        </w:tc>
        <w:tc>
          <w:tcPr>
            <w:tcW w:w="1513" w:type="dxa"/>
          </w:tcPr>
          <w:p w14:paraId="45679F3A" w14:textId="0476728A" w:rsidR="00A91F6F" w:rsidRPr="00AB3FD0" w:rsidRDefault="003F0DB9" w:rsidP="00691724">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(3,650</w:t>
            </w:r>
            <w:r w:rsidR="00201FA0">
              <w:rPr>
                <w:rFonts w:ascii="Arial" w:eastAsia="Cordia New" w:hAnsi="Arial" w:cs="Arial"/>
                <w:sz w:val="19"/>
                <w:szCs w:val="19"/>
              </w:rPr>
              <w:t>)</w:t>
            </w:r>
          </w:p>
        </w:tc>
        <w:tc>
          <w:tcPr>
            <w:tcW w:w="1701" w:type="dxa"/>
          </w:tcPr>
          <w:p w14:paraId="0A097951" w14:textId="47BD44D2" w:rsidR="00A91F6F" w:rsidRPr="00AB3FD0" w:rsidRDefault="00201FA0" w:rsidP="00691724">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(3,650)</w:t>
            </w:r>
          </w:p>
        </w:tc>
      </w:tr>
      <w:tr w:rsidR="00901037" w14:paraId="7E582F78" w14:textId="06723041" w:rsidTr="00901037">
        <w:tc>
          <w:tcPr>
            <w:tcW w:w="4131" w:type="dxa"/>
          </w:tcPr>
          <w:p w14:paraId="3DFB69CA" w14:textId="7BBA1DAF" w:rsidR="00901037" w:rsidRPr="008B1EEA" w:rsidRDefault="00901037" w:rsidP="00901037">
            <w:pPr>
              <w:pStyle w:val="BodyTextIndent3"/>
              <w:spacing w:before="60" w:after="30" w:line="276" w:lineRule="auto"/>
              <w:ind w:left="0" w:firstLine="0"/>
              <w:rPr>
                <w:rFonts w:ascii="Arial" w:hAnsi="Arial" w:cs="Arial"/>
                <w:sz w:val="19"/>
                <w:szCs w:val="19"/>
              </w:rPr>
            </w:pPr>
            <w:r w:rsidRPr="004674EF">
              <w:rPr>
                <w:rFonts w:ascii="Arial" w:hAnsi="Arial" w:cs="Arial"/>
                <w:sz w:val="19"/>
                <w:szCs w:val="19"/>
              </w:rPr>
              <w:t xml:space="preserve">As </w:t>
            </w:r>
            <w:proofErr w:type="gramStart"/>
            <w:r w:rsidRPr="004674EF">
              <w:rPr>
                <w:rFonts w:ascii="Arial" w:hAnsi="Arial" w:cs="Arial"/>
                <w:sz w:val="19"/>
                <w:szCs w:val="19"/>
              </w:rPr>
              <w:t>at</w:t>
            </w:r>
            <w:proofErr w:type="gramEnd"/>
            <w:r w:rsidRPr="004674EF">
              <w:rPr>
                <w:rFonts w:ascii="Arial" w:hAnsi="Arial" w:cs="Arial"/>
                <w:sz w:val="19"/>
                <w:szCs w:val="19"/>
              </w:rPr>
              <w:t xml:space="preserve"> 31 December 2023</w:t>
            </w:r>
          </w:p>
        </w:tc>
        <w:tc>
          <w:tcPr>
            <w:tcW w:w="1934" w:type="dxa"/>
            <w:vAlign w:val="bottom"/>
          </w:tcPr>
          <w:p w14:paraId="711644BE" w14:textId="2C6D0D5A" w:rsidR="00901037" w:rsidRPr="00AB3FD0" w:rsidRDefault="00901037" w:rsidP="00901037">
            <w:pPr>
              <w:pStyle w:val="BodyTextIndent3"/>
              <w:spacing w:before="60" w:after="30" w:line="276" w:lineRule="auto"/>
              <w:ind w:left="0" w:firstLine="0"/>
              <w:jc w:val="right"/>
              <w:rPr>
                <w:rFonts w:ascii="Arial" w:hAnsi="Arial" w:cs="Arial"/>
                <w:sz w:val="19"/>
                <w:szCs w:val="19"/>
                <w:cs/>
                <w:lang w:eastAsia="en-GB"/>
              </w:rPr>
            </w:pPr>
            <w:r w:rsidRPr="00AB3FD0">
              <w:rPr>
                <w:rFonts w:ascii="Arial" w:eastAsia="Cordia New" w:hAnsi="Arial" w:cs="Arial"/>
                <w:sz w:val="19"/>
                <w:szCs w:val="19"/>
              </w:rPr>
              <w:t>71,090</w:t>
            </w:r>
          </w:p>
        </w:tc>
        <w:tc>
          <w:tcPr>
            <w:tcW w:w="1513" w:type="dxa"/>
          </w:tcPr>
          <w:p w14:paraId="6FD4C637" w14:textId="3DB354CD" w:rsidR="00901037" w:rsidRPr="00AB3FD0" w:rsidRDefault="00901037" w:rsidP="00901037">
            <w:pPr>
              <w:pStyle w:val="BodyTextIndent3"/>
              <w:spacing w:before="60" w:after="30" w:line="276" w:lineRule="auto"/>
              <w:ind w:left="0" w:firstLine="0"/>
              <w:jc w:val="center"/>
              <w:rPr>
                <w:rFonts w:ascii="Arial" w:eastAsia="Cordia New" w:hAnsi="Arial" w:cs="Arial"/>
                <w:sz w:val="19"/>
                <w:szCs w:val="19"/>
              </w:rPr>
            </w:pPr>
            <w:r>
              <w:rPr>
                <w:rFonts w:ascii="Arial" w:eastAsia="Cordia New" w:hAnsi="Arial" w:cs="Arial"/>
                <w:sz w:val="19"/>
                <w:szCs w:val="19"/>
              </w:rPr>
              <w:t xml:space="preserve">            -</w:t>
            </w:r>
          </w:p>
        </w:tc>
        <w:tc>
          <w:tcPr>
            <w:tcW w:w="1701" w:type="dxa"/>
          </w:tcPr>
          <w:p w14:paraId="59F206A2" w14:textId="11A1A4C0" w:rsidR="00901037" w:rsidRPr="00AB3FD0" w:rsidRDefault="00901037" w:rsidP="00901037">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71,090</w:t>
            </w:r>
          </w:p>
        </w:tc>
      </w:tr>
      <w:tr w:rsidR="00901037" w14:paraId="620AC8E3" w14:textId="7A84989C" w:rsidTr="00901037">
        <w:tc>
          <w:tcPr>
            <w:tcW w:w="4131" w:type="dxa"/>
          </w:tcPr>
          <w:p w14:paraId="126C0627" w14:textId="18929FDA" w:rsidR="00901037" w:rsidRPr="008B1EEA" w:rsidRDefault="00901037" w:rsidP="00901037">
            <w:pPr>
              <w:pStyle w:val="BodyTextIndent3"/>
              <w:spacing w:before="60" w:after="30" w:line="276" w:lineRule="auto"/>
              <w:ind w:left="0" w:firstLine="0"/>
              <w:rPr>
                <w:rFonts w:ascii="Arial" w:hAnsi="Arial" w:cs="Arial"/>
                <w:sz w:val="19"/>
                <w:szCs w:val="19"/>
              </w:rPr>
            </w:pPr>
            <w:r w:rsidRPr="0022797F">
              <w:rPr>
                <w:rFonts w:ascii="Arial" w:hAnsi="Arial" w:cs="Arial"/>
                <w:sz w:val="19"/>
                <w:szCs w:val="19"/>
              </w:rPr>
              <w:t>Addition</w:t>
            </w:r>
          </w:p>
        </w:tc>
        <w:tc>
          <w:tcPr>
            <w:tcW w:w="1934" w:type="dxa"/>
          </w:tcPr>
          <w:p w14:paraId="5534B4D9" w14:textId="6E42AD77" w:rsidR="00901037" w:rsidRPr="00642DA3" w:rsidRDefault="00901037" w:rsidP="00901037">
            <w:pPr>
              <w:pStyle w:val="BodyTextIndent3"/>
              <w:pBdr>
                <w:bottom w:val="single" w:sz="4" w:space="1" w:color="auto"/>
              </w:pBdr>
              <w:spacing w:before="60" w:after="30" w:line="276" w:lineRule="auto"/>
              <w:ind w:left="0" w:firstLine="0"/>
              <w:jc w:val="right"/>
              <w:rPr>
                <w:rFonts w:ascii="Arial" w:hAnsi="Arial" w:cs="Arial"/>
                <w:sz w:val="19"/>
                <w:szCs w:val="19"/>
                <w:cs/>
                <w:lang w:eastAsia="en-GB"/>
              </w:rPr>
            </w:pPr>
            <w:r>
              <w:rPr>
                <w:rFonts w:ascii="Arial" w:hAnsi="Arial" w:cs="Arial"/>
                <w:sz w:val="19"/>
                <w:szCs w:val="19"/>
                <w:lang w:eastAsia="en-GB"/>
              </w:rPr>
              <w:t>945</w:t>
            </w:r>
          </w:p>
        </w:tc>
        <w:tc>
          <w:tcPr>
            <w:tcW w:w="1513" w:type="dxa"/>
          </w:tcPr>
          <w:p w14:paraId="59FFE2B2" w14:textId="73DFD2F0" w:rsidR="00901037" w:rsidRDefault="00901037" w:rsidP="00901037">
            <w:pPr>
              <w:pStyle w:val="BodyTextIndent3"/>
              <w:pBdr>
                <w:bottom w:val="single" w:sz="4" w:space="1" w:color="auto"/>
              </w:pBdr>
              <w:spacing w:before="60" w:after="30" w:line="276" w:lineRule="auto"/>
              <w:ind w:left="0" w:firstLine="0"/>
              <w:jc w:val="center"/>
              <w:rPr>
                <w:rFonts w:ascii="Arial" w:hAnsi="Arial" w:cs="Arial"/>
                <w:sz w:val="19"/>
                <w:szCs w:val="19"/>
                <w:lang w:eastAsia="en-GB"/>
              </w:rPr>
            </w:pPr>
            <w:r>
              <w:rPr>
                <w:rFonts w:ascii="Arial" w:eastAsia="Cordia New" w:hAnsi="Arial" w:cs="Arial"/>
                <w:sz w:val="19"/>
                <w:szCs w:val="19"/>
              </w:rPr>
              <w:t xml:space="preserve">            -</w:t>
            </w:r>
          </w:p>
        </w:tc>
        <w:tc>
          <w:tcPr>
            <w:tcW w:w="1701" w:type="dxa"/>
          </w:tcPr>
          <w:p w14:paraId="11F28B70" w14:textId="66D3245E" w:rsidR="00901037" w:rsidRDefault="00901037" w:rsidP="00901037">
            <w:pPr>
              <w:pStyle w:val="BodyTextIndent3"/>
              <w:pBdr>
                <w:bottom w:val="single" w:sz="4" w:space="1" w:color="auto"/>
              </w:pBdr>
              <w:spacing w:before="60" w:after="30" w:line="276" w:lineRule="auto"/>
              <w:ind w:left="0" w:firstLine="0"/>
              <w:jc w:val="right"/>
              <w:rPr>
                <w:rFonts w:ascii="Arial" w:hAnsi="Arial" w:cs="Arial"/>
                <w:sz w:val="19"/>
                <w:szCs w:val="19"/>
                <w:lang w:eastAsia="en-GB"/>
              </w:rPr>
            </w:pPr>
            <w:r>
              <w:rPr>
                <w:rFonts w:ascii="Arial" w:hAnsi="Arial" w:cs="Arial"/>
                <w:sz w:val="19"/>
                <w:szCs w:val="19"/>
                <w:lang w:eastAsia="en-GB"/>
              </w:rPr>
              <w:t>945</w:t>
            </w:r>
          </w:p>
        </w:tc>
      </w:tr>
      <w:tr w:rsidR="00901037" w14:paraId="6908180A" w14:textId="2BF321E2" w:rsidTr="00901037">
        <w:tc>
          <w:tcPr>
            <w:tcW w:w="4131" w:type="dxa"/>
            <w:shd w:val="clear" w:color="auto" w:fill="auto"/>
          </w:tcPr>
          <w:p w14:paraId="58A28BBE" w14:textId="4F84A8F4" w:rsidR="00901037" w:rsidRPr="00ED6769" w:rsidRDefault="00901037" w:rsidP="00901037">
            <w:pPr>
              <w:pStyle w:val="BodyTextIndent3"/>
              <w:spacing w:before="60" w:after="30" w:line="276" w:lineRule="auto"/>
              <w:ind w:left="0" w:firstLine="0"/>
              <w:rPr>
                <w:rFonts w:ascii="Arial" w:hAnsi="Arial" w:cstheme="minorBidi"/>
                <w:sz w:val="19"/>
                <w:szCs w:val="24"/>
                <w:lang w:bidi="th-TH"/>
              </w:rPr>
            </w:pPr>
            <w:r w:rsidRPr="004674EF">
              <w:rPr>
                <w:rFonts w:ascii="Arial" w:hAnsi="Arial" w:cs="Arial"/>
                <w:sz w:val="19"/>
                <w:szCs w:val="19"/>
              </w:rPr>
              <w:t xml:space="preserve">As </w:t>
            </w:r>
            <w:proofErr w:type="gramStart"/>
            <w:r w:rsidRPr="004674EF">
              <w:rPr>
                <w:rFonts w:ascii="Arial" w:hAnsi="Arial" w:cs="Arial"/>
                <w:sz w:val="19"/>
                <w:szCs w:val="19"/>
              </w:rPr>
              <w:t>at</w:t>
            </w:r>
            <w:proofErr w:type="gramEnd"/>
            <w:r w:rsidRPr="004674EF">
              <w:rPr>
                <w:rFonts w:ascii="Arial" w:hAnsi="Arial" w:cs="Arial"/>
                <w:sz w:val="19"/>
                <w:szCs w:val="19"/>
              </w:rPr>
              <w:t xml:space="preserve"> 31 December 202</w:t>
            </w:r>
            <w:r>
              <w:rPr>
                <w:rFonts w:ascii="Arial" w:hAnsi="Arial" w:cs="Arial"/>
                <w:sz w:val="19"/>
                <w:szCs w:val="19"/>
              </w:rPr>
              <w:t>4</w:t>
            </w:r>
          </w:p>
        </w:tc>
        <w:tc>
          <w:tcPr>
            <w:tcW w:w="1934" w:type="dxa"/>
            <w:shd w:val="clear" w:color="auto" w:fill="auto"/>
          </w:tcPr>
          <w:p w14:paraId="6ED7D4B5" w14:textId="7BE5A834" w:rsidR="00901037" w:rsidRPr="00642DA3" w:rsidRDefault="00901037" w:rsidP="00901037">
            <w:pPr>
              <w:pStyle w:val="BodyTextIndent3"/>
              <w:pBdr>
                <w:bottom w:val="single" w:sz="4" w:space="1" w:color="auto"/>
              </w:pBdr>
              <w:spacing w:before="60" w:after="30" w:line="276" w:lineRule="auto"/>
              <w:ind w:left="0" w:firstLine="0"/>
              <w:jc w:val="right"/>
              <w:rPr>
                <w:rFonts w:ascii="Arial" w:hAnsi="Arial" w:cs="Arial"/>
                <w:sz w:val="19"/>
                <w:szCs w:val="19"/>
                <w:cs/>
                <w:lang w:eastAsia="en-GB"/>
              </w:rPr>
            </w:pPr>
            <w:r>
              <w:rPr>
                <w:rFonts w:ascii="Arial" w:hAnsi="Arial" w:cs="Arial"/>
                <w:sz w:val="19"/>
                <w:szCs w:val="19"/>
                <w:lang w:eastAsia="en-GB"/>
              </w:rPr>
              <w:t>72,035</w:t>
            </w:r>
          </w:p>
        </w:tc>
        <w:tc>
          <w:tcPr>
            <w:tcW w:w="1513" w:type="dxa"/>
          </w:tcPr>
          <w:p w14:paraId="38C1C41C" w14:textId="282A2182" w:rsidR="00901037" w:rsidRDefault="00901037" w:rsidP="00901037">
            <w:pPr>
              <w:pStyle w:val="BodyTextIndent3"/>
              <w:pBdr>
                <w:bottom w:val="single" w:sz="4" w:space="1" w:color="auto"/>
              </w:pBdr>
              <w:spacing w:before="60" w:after="30" w:line="276" w:lineRule="auto"/>
              <w:ind w:left="0" w:firstLine="0"/>
              <w:jc w:val="center"/>
              <w:rPr>
                <w:rFonts w:ascii="Arial" w:hAnsi="Arial" w:cs="Arial"/>
                <w:sz w:val="19"/>
                <w:szCs w:val="19"/>
                <w:lang w:eastAsia="en-GB"/>
              </w:rPr>
            </w:pPr>
            <w:r>
              <w:rPr>
                <w:rFonts w:ascii="Arial" w:eastAsia="Cordia New" w:hAnsi="Arial" w:cs="Arial"/>
                <w:sz w:val="19"/>
                <w:szCs w:val="19"/>
              </w:rPr>
              <w:t xml:space="preserve">            -</w:t>
            </w:r>
          </w:p>
        </w:tc>
        <w:tc>
          <w:tcPr>
            <w:tcW w:w="1701" w:type="dxa"/>
          </w:tcPr>
          <w:p w14:paraId="3E5AD98A" w14:textId="51DC1242" w:rsidR="00901037" w:rsidRDefault="00901037" w:rsidP="00901037">
            <w:pPr>
              <w:pStyle w:val="BodyTextIndent3"/>
              <w:pBdr>
                <w:bottom w:val="single" w:sz="4" w:space="1" w:color="auto"/>
              </w:pBdr>
              <w:spacing w:before="60" w:after="30" w:line="276" w:lineRule="auto"/>
              <w:ind w:left="0" w:firstLine="0"/>
              <w:jc w:val="right"/>
              <w:rPr>
                <w:rFonts w:ascii="Arial" w:hAnsi="Arial" w:cs="Arial"/>
                <w:sz w:val="19"/>
                <w:szCs w:val="19"/>
                <w:lang w:eastAsia="en-GB"/>
              </w:rPr>
            </w:pPr>
            <w:r>
              <w:rPr>
                <w:rFonts w:ascii="Arial" w:hAnsi="Arial" w:cs="Arial"/>
                <w:sz w:val="19"/>
                <w:szCs w:val="19"/>
                <w:lang w:eastAsia="en-GB"/>
              </w:rPr>
              <w:t>72,035</w:t>
            </w:r>
          </w:p>
        </w:tc>
      </w:tr>
      <w:tr w:rsidR="00AB3FD0" w14:paraId="7855E2D4" w14:textId="1E4431FD" w:rsidTr="00901037">
        <w:tc>
          <w:tcPr>
            <w:tcW w:w="4131" w:type="dxa"/>
            <w:shd w:val="clear" w:color="auto" w:fill="auto"/>
          </w:tcPr>
          <w:p w14:paraId="767C6754" w14:textId="77777777" w:rsidR="00AB3FD0" w:rsidRPr="00ED6769" w:rsidRDefault="00AB3FD0" w:rsidP="00AB3FD0">
            <w:pPr>
              <w:pStyle w:val="BodyTextIndent3"/>
              <w:spacing w:before="60" w:after="30" w:line="276" w:lineRule="auto"/>
              <w:ind w:left="0" w:firstLine="0"/>
              <w:rPr>
                <w:rFonts w:ascii="Arial" w:hAnsi="Arial" w:cstheme="minorBidi"/>
                <w:sz w:val="19"/>
                <w:szCs w:val="24"/>
                <w:lang w:bidi="th-TH"/>
              </w:rPr>
            </w:pPr>
          </w:p>
        </w:tc>
        <w:tc>
          <w:tcPr>
            <w:tcW w:w="1934" w:type="dxa"/>
            <w:shd w:val="clear" w:color="auto" w:fill="auto"/>
          </w:tcPr>
          <w:p w14:paraId="1D95010C" w14:textId="77777777" w:rsidR="00AB3FD0" w:rsidRPr="00642DA3" w:rsidRDefault="00AB3FD0" w:rsidP="00AB3FD0">
            <w:pPr>
              <w:pStyle w:val="BodyTextIndent3"/>
              <w:spacing w:before="60" w:after="30" w:line="276" w:lineRule="auto"/>
              <w:ind w:left="0" w:firstLine="0"/>
              <w:jc w:val="right"/>
              <w:rPr>
                <w:rFonts w:ascii="Arial" w:hAnsi="Arial" w:cs="Arial"/>
                <w:sz w:val="19"/>
                <w:szCs w:val="19"/>
                <w:cs/>
                <w:lang w:eastAsia="en-GB"/>
              </w:rPr>
            </w:pPr>
          </w:p>
        </w:tc>
        <w:tc>
          <w:tcPr>
            <w:tcW w:w="1513" w:type="dxa"/>
          </w:tcPr>
          <w:p w14:paraId="7E09A28D" w14:textId="77777777" w:rsidR="00A91F6F" w:rsidRPr="00642DA3" w:rsidRDefault="00A91F6F" w:rsidP="00AB3FD0">
            <w:pPr>
              <w:pStyle w:val="BodyTextIndent3"/>
              <w:spacing w:before="60" w:after="30" w:line="276" w:lineRule="auto"/>
              <w:ind w:left="0" w:firstLine="0"/>
              <w:jc w:val="right"/>
              <w:rPr>
                <w:rFonts w:ascii="Arial" w:hAnsi="Arial" w:cs="Arial"/>
                <w:sz w:val="19"/>
                <w:szCs w:val="19"/>
                <w:cs/>
                <w:lang w:eastAsia="en-GB"/>
              </w:rPr>
            </w:pPr>
          </w:p>
        </w:tc>
        <w:tc>
          <w:tcPr>
            <w:tcW w:w="1701" w:type="dxa"/>
          </w:tcPr>
          <w:p w14:paraId="5D00BB65" w14:textId="77777777" w:rsidR="00A91F6F" w:rsidRPr="00642DA3" w:rsidRDefault="00A91F6F" w:rsidP="00AB3FD0">
            <w:pPr>
              <w:pStyle w:val="BodyTextIndent3"/>
              <w:spacing w:before="60" w:after="30" w:line="276" w:lineRule="auto"/>
              <w:ind w:left="0" w:firstLine="0"/>
              <w:jc w:val="right"/>
              <w:rPr>
                <w:rFonts w:ascii="Arial" w:hAnsi="Arial" w:cs="Arial"/>
                <w:sz w:val="19"/>
                <w:szCs w:val="19"/>
                <w:cs/>
                <w:lang w:eastAsia="en-GB"/>
              </w:rPr>
            </w:pPr>
          </w:p>
        </w:tc>
      </w:tr>
      <w:tr w:rsidR="00874822" w14:paraId="5A709A04" w14:textId="0EDBBE87" w:rsidTr="00901037">
        <w:tc>
          <w:tcPr>
            <w:tcW w:w="4131" w:type="dxa"/>
            <w:shd w:val="clear" w:color="auto" w:fill="auto"/>
          </w:tcPr>
          <w:p w14:paraId="29305F47" w14:textId="77777777" w:rsidR="00874822" w:rsidRPr="00ED6769" w:rsidRDefault="00874822" w:rsidP="00AB3FD0">
            <w:pPr>
              <w:pStyle w:val="BodyTextIndent3"/>
              <w:spacing w:before="60" w:after="30" w:line="276" w:lineRule="auto"/>
              <w:ind w:left="0" w:firstLine="0"/>
              <w:rPr>
                <w:rFonts w:ascii="Arial" w:hAnsi="Arial" w:cstheme="minorBidi"/>
                <w:sz w:val="19"/>
                <w:szCs w:val="24"/>
                <w:lang w:bidi="th-TH"/>
              </w:rPr>
            </w:pPr>
          </w:p>
        </w:tc>
        <w:tc>
          <w:tcPr>
            <w:tcW w:w="1934" w:type="dxa"/>
            <w:shd w:val="clear" w:color="auto" w:fill="auto"/>
          </w:tcPr>
          <w:p w14:paraId="3FC3ED3A" w14:textId="77777777" w:rsidR="00874822" w:rsidRPr="00642DA3" w:rsidRDefault="00874822" w:rsidP="00AB3FD0">
            <w:pPr>
              <w:pStyle w:val="BodyTextIndent3"/>
              <w:spacing w:before="60" w:after="30" w:line="276" w:lineRule="auto"/>
              <w:ind w:left="0" w:firstLine="0"/>
              <w:jc w:val="right"/>
              <w:rPr>
                <w:rFonts w:ascii="Arial" w:hAnsi="Arial" w:cs="Arial"/>
                <w:sz w:val="19"/>
                <w:szCs w:val="19"/>
                <w:cs/>
                <w:lang w:eastAsia="en-GB"/>
              </w:rPr>
            </w:pPr>
          </w:p>
        </w:tc>
        <w:tc>
          <w:tcPr>
            <w:tcW w:w="1513" w:type="dxa"/>
          </w:tcPr>
          <w:p w14:paraId="37D260AF" w14:textId="77777777" w:rsidR="00A91F6F" w:rsidRPr="00642DA3" w:rsidRDefault="00A91F6F" w:rsidP="00AB3FD0">
            <w:pPr>
              <w:pStyle w:val="BodyTextIndent3"/>
              <w:spacing w:before="60" w:after="30" w:line="276" w:lineRule="auto"/>
              <w:ind w:left="0" w:firstLine="0"/>
              <w:jc w:val="right"/>
              <w:rPr>
                <w:rFonts w:ascii="Arial" w:hAnsi="Arial" w:cs="Arial"/>
                <w:sz w:val="19"/>
                <w:szCs w:val="19"/>
                <w:cs/>
                <w:lang w:eastAsia="en-GB"/>
              </w:rPr>
            </w:pPr>
          </w:p>
        </w:tc>
        <w:tc>
          <w:tcPr>
            <w:tcW w:w="1701" w:type="dxa"/>
          </w:tcPr>
          <w:p w14:paraId="65226474" w14:textId="77777777" w:rsidR="00A91F6F" w:rsidRPr="00642DA3" w:rsidRDefault="00A91F6F" w:rsidP="00AB3FD0">
            <w:pPr>
              <w:pStyle w:val="BodyTextIndent3"/>
              <w:spacing w:before="60" w:after="30" w:line="276" w:lineRule="auto"/>
              <w:ind w:left="0" w:firstLine="0"/>
              <w:jc w:val="right"/>
              <w:rPr>
                <w:rFonts w:ascii="Arial" w:hAnsi="Arial" w:cs="Arial"/>
                <w:sz w:val="19"/>
                <w:szCs w:val="19"/>
                <w:cs/>
                <w:lang w:eastAsia="en-GB"/>
              </w:rPr>
            </w:pPr>
          </w:p>
        </w:tc>
      </w:tr>
      <w:tr w:rsidR="00874822" w14:paraId="16525949" w14:textId="37C289DF" w:rsidTr="00901037">
        <w:tc>
          <w:tcPr>
            <w:tcW w:w="4131" w:type="dxa"/>
            <w:shd w:val="clear" w:color="auto" w:fill="auto"/>
          </w:tcPr>
          <w:p w14:paraId="533BF3D7" w14:textId="77777777" w:rsidR="00874822" w:rsidRPr="00ED6769" w:rsidRDefault="00874822" w:rsidP="00AB3FD0">
            <w:pPr>
              <w:pStyle w:val="BodyTextIndent3"/>
              <w:spacing w:before="60" w:after="30" w:line="276" w:lineRule="auto"/>
              <w:ind w:left="0" w:firstLine="0"/>
              <w:rPr>
                <w:rFonts w:ascii="Arial" w:hAnsi="Arial" w:cstheme="minorBidi"/>
                <w:sz w:val="19"/>
                <w:szCs w:val="24"/>
                <w:lang w:bidi="th-TH"/>
              </w:rPr>
            </w:pPr>
          </w:p>
        </w:tc>
        <w:tc>
          <w:tcPr>
            <w:tcW w:w="1934" w:type="dxa"/>
            <w:shd w:val="clear" w:color="auto" w:fill="auto"/>
          </w:tcPr>
          <w:p w14:paraId="3E0664B5" w14:textId="77777777" w:rsidR="00874822" w:rsidRPr="00642DA3" w:rsidRDefault="00874822" w:rsidP="00AB3FD0">
            <w:pPr>
              <w:pStyle w:val="BodyTextIndent3"/>
              <w:spacing w:before="60" w:after="30" w:line="276" w:lineRule="auto"/>
              <w:ind w:left="0" w:firstLine="0"/>
              <w:jc w:val="right"/>
              <w:rPr>
                <w:rFonts w:ascii="Arial" w:hAnsi="Arial" w:cs="Arial"/>
                <w:sz w:val="19"/>
                <w:szCs w:val="19"/>
                <w:cs/>
                <w:lang w:eastAsia="en-GB"/>
              </w:rPr>
            </w:pPr>
          </w:p>
        </w:tc>
        <w:tc>
          <w:tcPr>
            <w:tcW w:w="1513" w:type="dxa"/>
          </w:tcPr>
          <w:p w14:paraId="7B1782F4" w14:textId="77777777" w:rsidR="00A91F6F" w:rsidRPr="00642DA3" w:rsidRDefault="00A91F6F" w:rsidP="00AB3FD0">
            <w:pPr>
              <w:pStyle w:val="BodyTextIndent3"/>
              <w:spacing w:before="60" w:after="30" w:line="276" w:lineRule="auto"/>
              <w:ind w:left="0" w:firstLine="0"/>
              <w:jc w:val="right"/>
              <w:rPr>
                <w:rFonts w:ascii="Arial" w:hAnsi="Arial" w:cs="Arial"/>
                <w:sz w:val="19"/>
                <w:szCs w:val="19"/>
                <w:cs/>
                <w:lang w:eastAsia="en-GB"/>
              </w:rPr>
            </w:pPr>
          </w:p>
        </w:tc>
        <w:tc>
          <w:tcPr>
            <w:tcW w:w="1701" w:type="dxa"/>
          </w:tcPr>
          <w:p w14:paraId="054D71D9" w14:textId="77777777" w:rsidR="00A91F6F" w:rsidRPr="00642DA3" w:rsidRDefault="00A91F6F" w:rsidP="00AB3FD0">
            <w:pPr>
              <w:pStyle w:val="BodyTextIndent3"/>
              <w:spacing w:before="60" w:after="30" w:line="276" w:lineRule="auto"/>
              <w:ind w:left="0" w:firstLine="0"/>
              <w:jc w:val="right"/>
              <w:rPr>
                <w:rFonts w:ascii="Arial" w:hAnsi="Arial" w:cs="Arial"/>
                <w:sz w:val="19"/>
                <w:szCs w:val="19"/>
                <w:cs/>
                <w:lang w:eastAsia="en-GB"/>
              </w:rPr>
            </w:pPr>
          </w:p>
        </w:tc>
      </w:tr>
      <w:tr w:rsidR="00914780" w14:paraId="1056A8E5" w14:textId="5F3EB6E5" w:rsidTr="00C44FC9">
        <w:tc>
          <w:tcPr>
            <w:tcW w:w="4131" w:type="dxa"/>
            <w:shd w:val="clear" w:color="auto" w:fill="auto"/>
          </w:tcPr>
          <w:p w14:paraId="76819B52" w14:textId="77777777" w:rsidR="00914780" w:rsidRPr="00ED6769" w:rsidRDefault="00914780" w:rsidP="00AB3FD0">
            <w:pPr>
              <w:pStyle w:val="BodyTextIndent3"/>
              <w:spacing w:before="60" w:after="30" w:line="276" w:lineRule="auto"/>
              <w:ind w:left="0" w:firstLine="0"/>
              <w:rPr>
                <w:rFonts w:ascii="Arial" w:hAnsi="Arial" w:cstheme="minorBidi"/>
                <w:sz w:val="19"/>
                <w:szCs w:val="24"/>
                <w:lang w:bidi="th-TH"/>
              </w:rPr>
            </w:pPr>
          </w:p>
        </w:tc>
        <w:tc>
          <w:tcPr>
            <w:tcW w:w="1934" w:type="dxa"/>
            <w:shd w:val="clear" w:color="auto" w:fill="auto"/>
          </w:tcPr>
          <w:p w14:paraId="65307DCA" w14:textId="77777777" w:rsidR="00914780" w:rsidRPr="00642DA3" w:rsidRDefault="00914780" w:rsidP="00AB3FD0">
            <w:pPr>
              <w:pStyle w:val="BodyTextIndent3"/>
              <w:spacing w:before="60" w:after="30" w:line="276" w:lineRule="auto"/>
              <w:ind w:left="0" w:firstLine="0"/>
              <w:jc w:val="right"/>
              <w:rPr>
                <w:rFonts w:ascii="Arial" w:hAnsi="Arial" w:cs="Arial"/>
                <w:sz w:val="19"/>
                <w:szCs w:val="19"/>
                <w:cs/>
                <w:lang w:eastAsia="en-GB"/>
              </w:rPr>
            </w:pPr>
          </w:p>
        </w:tc>
        <w:tc>
          <w:tcPr>
            <w:tcW w:w="1513" w:type="dxa"/>
          </w:tcPr>
          <w:p w14:paraId="56E985CF" w14:textId="77777777" w:rsidR="00A91F6F" w:rsidRPr="00642DA3" w:rsidRDefault="00A91F6F" w:rsidP="00AB3FD0">
            <w:pPr>
              <w:pStyle w:val="BodyTextIndent3"/>
              <w:spacing w:before="60" w:after="30" w:line="276" w:lineRule="auto"/>
              <w:ind w:left="0" w:firstLine="0"/>
              <w:jc w:val="right"/>
              <w:rPr>
                <w:rFonts w:ascii="Arial" w:hAnsi="Arial" w:cs="Arial"/>
                <w:sz w:val="19"/>
                <w:szCs w:val="19"/>
                <w:cs/>
                <w:lang w:eastAsia="en-GB"/>
              </w:rPr>
            </w:pPr>
          </w:p>
        </w:tc>
        <w:tc>
          <w:tcPr>
            <w:tcW w:w="1701" w:type="dxa"/>
          </w:tcPr>
          <w:p w14:paraId="28A39A46" w14:textId="77777777" w:rsidR="00A91F6F" w:rsidRPr="00642DA3" w:rsidRDefault="00A91F6F" w:rsidP="00AB3FD0">
            <w:pPr>
              <w:pStyle w:val="BodyTextIndent3"/>
              <w:spacing w:before="60" w:after="30" w:line="276" w:lineRule="auto"/>
              <w:ind w:left="0" w:firstLine="0"/>
              <w:jc w:val="right"/>
              <w:rPr>
                <w:rFonts w:ascii="Arial" w:hAnsi="Arial" w:cs="Arial"/>
                <w:sz w:val="19"/>
                <w:szCs w:val="19"/>
                <w:cs/>
                <w:lang w:eastAsia="en-GB"/>
              </w:rPr>
            </w:pPr>
          </w:p>
        </w:tc>
      </w:tr>
      <w:tr w:rsidR="00914780" w14:paraId="5E2349DC" w14:textId="77777777" w:rsidTr="00C44FC9">
        <w:tc>
          <w:tcPr>
            <w:tcW w:w="4131" w:type="dxa"/>
          </w:tcPr>
          <w:p w14:paraId="64DBF6AD" w14:textId="77777777" w:rsidR="00914780" w:rsidRDefault="00914780" w:rsidP="00C10282">
            <w:pPr>
              <w:pStyle w:val="BodyTextIndent3"/>
              <w:spacing w:before="60" w:after="30" w:line="276" w:lineRule="auto"/>
              <w:ind w:left="0" w:firstLine="0"/>
              <w:rPr>
                <w:rFonts w:ascii="Arial" w:hAnsi="Arial" w:cs="Arial"/>
                <w:sz w:val="19"/>
                <w:szCs w:val="19"/>
                <w:lang w:eastAsia="en-GB" w:bidi="th-TH"/>
              </w:rPr>
            </w:pPr>
          </w:p>
        </w:tc>
        <w:tc>
          <w:tcPr>
            <w:tcW w:w="5148" w:type="dxa"/>
            <w:gridSpan w:val="3"/>
            <w:vAlign w:val="center"/>
          </w:tcPr>
          <w:p w14:paraId="11920B80" w14:textId="116218A4" w:rsidR="00EC6FBB" w:rsidRPr="00281B12" w:rsidRDefault="00EC6FBB" w:rsidP="00C44FC9">
            <w:pPr>
              <w:pStyle w:val="BodyTextIndent3"/>
              <w:pBdr>
                <w:bottom w:val="single" w:sz="4" w:space="1" w:color="auto"/>
              </w:pBdr>
              <w:spacing w:before="60" w:after="30" w:line="276" w:lineRule="auto"/>
              <w:ind w:left="0" w:firstLine="0"/>
              <w:jc w:val="center"/>
              <w:rPr>
                <w:rFonts w:ascii="Arial" w:hAnsi="Arial" w:cs="Arial"/>
                <w:color w:val="000000"/>
                <w:sz w:val="19"/>
                <w:szCs w:val="19"/>
                <w:lang w:val="en-GB"/>
              </w:rPr>
            </w:pPr>
            <w:r w:rsidRPr="00281B12">
              <w:rPr>
                <w:rFonts w:ascii="Arial" w:hAnsi="Arial" w:cs="Arial"/>
                <w:color w:val="000000"/>
                <w:sz w:val="19"/>
                <w:szCs w:val="19"/>
                <w:lang w:val="en-GB"/>
              </w:rPr>
              <w:t>Thousand</w:t>
            </w:r>
            <w:r w:rsidRPr="00281B12">
              <w:rPr>
                <w:rFonts w:ascii="Arial" w:hAnsi="Arial" w:cs="Arial"/>
                <w:color w:val="000000"/>
                <w:sz w:val="19"/>
                <w:szCs w:val="19"/>
                <w:cs/>
                <w:lang w:val="en-GB"/>
              </w:rPr>
              <w:t xml:space="preserve"> </w:t>
            </w:r>
            <w:r w:rsidRPr="00281B12">
              <w:rPr>
                <w:rFonts w:ascii="Arial" w:hAnsi="Arial" w:cs="Arial"/>
                <w:color w:val="000000"/>
                <w:sz w:val="19"/>
                <w:szCs w:val="19"/>
                <w:lang w:val="en-GB"/>
              </w:rPr>
              <w:t>Baht</w:t>
            </w:r>
          </w:p>
        </w:tc>
      </w:tr>
      <w:tr w:rsidR="00914780" w14:paraId="257CBEDD" w14:textId="4446D7E4" w:rsidTr="00C44FC9">
        <w:tc>
          <w:tcPr>
            <w:tcW w:w="4131" w:type="dxa"/>
          </w:tcPr>
          <w:p w14:paraId="0AD5648D" w14:textId="77777777" w:rsidR="00914780" w:rsidRDefault="00914780" w:rsidP="00C10282">
            <w:pPr>
              <w:pStyle w:val="BodyTextIndent3"/>
              <w:spacing w:before="60" w:after="30" w:line="276" w:lineRule="auto"/>
              <w:ind w:left="0" w:firstLine="0"/>
              <w:rPr>
                <w:rFonts w:ascii="Arial" w:hAnsi="Arial" w:cs="Arial"/>
                <w:sz w:val="19"/>
                <w:szCs w:val="19"/>
                <w:lang w:eastAsia="en-GB" w:bidi="th-TH"/>
              </w:rPr>
            </w:pPr>
          </w:p>
        </w:tc>
        <w:tc>
          <w:tcPr>
            <w:tcW w:w="1934" w:type="dxa"/>
            <w:vAlign w:val="center"/>
          </w:tcPr>
          <w:p w14:paraId="377F30B7" w14:textId="77777777" w:rsidR="00914780" w:rsidRDefault="00914780" w:rsidP="00C10282">
            <w:pPr>
              <w:pStyle w:val="BodyTextIndent3"/>
              <w:spacing w:before="60" w:after="30" w:line="276" w:lineRule="auto"/>
              <w:ind w:left="0" w:firstLine="0"/>
              <w:jc w:val="center"/>
              <w:rPr>
                <w:rFonts w:ascii="Arial" w:hAnsi="Arial" w:cs="Arial"/>
                <w:sz w:val="19"/>
              </w:rPr>
            </w:pPr>
            <w:r>
              <w:rPr>
                <w:rFonts w:ascii="Arial" w:hAnsi="Arial" w:cs="Arial"/>
                <w:sz w:val="19"/>
              </w:rPr>
              <w:t>Building and</w:t>
            </w:r>
          </w:p>
        </w:tc>
        <w:tc>
          <w:tcPr>
            <w:tcW w:w="1513" w:type="dxa"/>
          </w:tcPr>
          <w:p w14:paraId="06F5643D" w14:textId="77777777" w:rsidR="00A91F6F" w:rsidRDefault="00A91F6F">
            <w:pPr>
              <w:pStyle w:val="BodyTextIndent3"/>
              <w:spacing w:before="60" w:after="30" w:line="276" w:lineRule="auto"/>
              <w:ind w:left="0" w:firstLine="0"/>
              <w:jc w:val="center"/>
              <w:rPr>
                <w:rFonts w:ascii="Arial" w:hAnsi="Arial" w:cs="Arial"/>
                <w:sz w:val="19"/>
              </w:rPr>
            </w:pPr>
          </w:p>
        </w:tc>
        <w:tc>
          <w:tcPr>
            <w:tcW w:w="1701" w:type="dxa"/>
          </w:tcPr>
          <w:p w14:paraId="6D674B3F" w14:textId="77777777" w:rsidR="00A91F6F" w:rsidRDefault="00A91F6F">
            <w:pPr>
              <w:pStyle w:val="BodyTextIndent3"/>
              <w:spacing w:before="60" w:after="30" w:line="276" w:lineRule="auto"/>
              <w:ind w:left="0" w:firstLine="0"/>
              <w:jc w:val="center"/>
              <w:rPr>
                <w:rFonts w:ascii="Arial" w:hAnsi="Arial" w:cs="Arial"/>
                <w:sz w:val="19"/>
              </w:rPr>
            </w:pPr>
          </w:p>
        </w:tc>
      </w:tr>
      <w:tr w:rsidR="00914780" w14:paraId="159E9252" w14:textId="23A4F25D" w:rsidTr="00C44FC9">
        <w:tc>
          <w:tcPr>
            <w:tcW w:w="4131" w:type="dxa"/>
          </w:tcPr>
          <w:p w14:paraId="3DB2EAB8" w14:textId="77777777" w:rsidR="00914780" w:rsidRDefault="00914780" w:rsidP="00C10282">
            <w:pPr>
              <w:pStyle w:val="BodyTextIndent3"/>
              <w:spacing w:before="60" w:after="30" w:line="276" w:lineRule="auto"/>
              <w:ind w:left="0" w:firstLine="0"/>
              <w:rPr>
                <w:rFonts w:ascii="Arial" w:hAnsi="Arial" w:cs="Arial"/>
                <w:sz w:val="19"/>
                <w:szCs w:val="19"/>
                <w:lang w:eastAsia="en-GB" w:bidi="th-TH"/>
              </w:rPr>
            </w:pPr>
          </w:p>
        </w:tc>
        <w:tc>
          <w:tcPr>
            <w:tcW w:w="1934" w:type="dxa"/>
            <w:vAlign w:val="center"/>
          </w:tcPr>
          <w:p w14:paraId="13E364CC" w14:textId="77777777" w:rsidR="00914780" w:rsidRPr="008B1EEA" w:rsidRDefault="00914780" w:rsidP="00C44FC9">
            <w:pPr>
              <w:pStyle w:val="BodyTextIndent3"/>
              <w:pBdr>
                <w:bottom w:val="single" w:sz="4" w:space="1" w:color="auto"/>
              </w:pBdr>
              <w:spacing w:before="60" w:after="30" w:line="276" w:lineRule="auto"/>
              <w:ind w:left="0" w:firstLine="0"/>
              <w:jc w:val="center"/>
              <w:rPr>
                <w:rFonts w:ascii="Arial" w:hAnsi="Arial" w:cs="Arial"/>
                <w:sz w:val="19"/>
              </w:rPr>
            </w:pPr>
            <w:r>
              <w:rPr>
                <w:rFonts w:ascii="Arial" w:hAnsi="Arial" w:cs="Arial"/>
                <w:sz w:val="19"/>
              </w:rPr>
              <w:t>building decorations</w:t>
            </w:r>
          </w:p>
        </w:tc>
        <w:tc>
          <w:tcPr>
            <w:tcW w:w="1513" w:type="dxa"/>
          </w:tcPr>
          <w:p w14:paraId="3ED1C6D4" w14:textId="68211ACF" w:rsidR="00A91F6F" w:rsidRDefault="004C4563" w:rsidP="00C44FC9">
            <w:pPr>
              <w:pStyle w:val="BodyTextIndent3"/>
              <w:pBdr>
                <w:bottom w:val="single" w:sz="4" w:space="1" w:color="auto"/>
              </w:pBdr>
              <w:spacing w:before="60" w:after="30" w:line="276" w:lineRule="auto"/>
              <w:ind w:left="0" w:firstLine="0"/>
              <w:jc w:val="center"/>
              <w:rPr>
                <w:rFonts w:ascii="Arial" w:hAnsi="Arial" w:cs="Arial"/>
                <w:sz w:val="19"/>
              </w:rPr>
            </w:pPr>
            <w:r>
              <w:rPr>
                <w:rFonts w:ascii="Arial" w:hAnsi="Arial" w:cs="Arial"/>
                <w:sz w:val="19"/>
              </w:rPr>
              <w:t>Ve</w:t>
            </w:r>
            <w:r w:rsidR="00EE15A2">
              <w:rPr>
                <w:rFonts w:ascii="Arial" w:hAnsi="Arial" w:cs="Arial"/>
                <w:sz w:val="19"/>
              </w:rPr>
              <w:t>hicle</w:t>
            </w:r>
          </w:p>
        </w:tc>
        <w:tc>
          <w:tcPr>
            <w:tcW w:w="1701" w:type="dxa"/>
          </w:tcPr>
          <w:p w14:paraId="2CC65BA8" w14:textId="5D4AED44" w:rsidR="00A91F6F" w:rsidRDefault="00EE15A2" w:rsidP="00C44FC9">
            <w:pPr>
              <w:pStyle w:val="BodyTextIndent3"/>
              <w:pBdr>
                <w:bottom w:val="single" w:sz="4" w:space="1" w:color="auto"/>
              </w:pBdr>
              <w:spacing w:before="60" w:after="30" w:line="276" w:lineRule="auto"/>
              <w:ind w:left="0" w:firstLine="0"/>
              <w:jc w:val="center"/>
              <w:rPr>
                <w:rFonts w:ascii="Arial" w:hAnsi="Arial" w:cs="Arial"/>
                <w:sz w:val="19"/>
              </w:rPr>
            </w:pPr>
            <w:r>
              <w:rPr>
                <w:rFonts w:ascii="Arial" w:hAnsi="Arial" w:cs="Arial"/>
                <w:sz w:val="19"/>
              </w:rPr>
              <w:t>Total</w:t>
            </w:r>
          </w:p>
        </w:tc>
      </w:tr>
      <w:tr w:rsidR="00914780" w14:paraId="310AD061" w14:textId="39C7184A" w:rsidTr="00C44FC9">
        <w:tc>
          <w:tcPr>
            <w:tcW w:w="4131" w:type="dxa"/>
            <w:shd w:val="clear" w:color="auto" w:fill="auto"/>
          </w:tcPr>
          <w:p w14:paraId="5141E80D" w14:textId="77777777" w:rsidR="00914780" w:rsidRPr="00ED6769" w:rsidRDefault="00914780" w:rsidP="00AB3FD0">
            <w:pPr>
              <w:pStyle w:val="BodyTextIndent3"/>
              <w:spacing w:before="60" w:after="30" w:line="276" w:lineRule="auto"/>
              <w:ind w:left="0" w:firstLine="0"/>
              <w:rPr>
                <w:rFonts w:ascii="Arial" w:hAnsi="Arial" w:cstheme="minorBidi"/>
                <w:sz w:val="19"/>
                <w:szCs w:val="24"/>
                <w:lang w:bidi="th-TH"/>
              </w:rPr>
            </w:pPr>
          </w:p>
        </w:tc>
        <w:tc>
          <w:tcPr>
            <w:tcW w:w="1934" w:type="dxa"/>
            <w:shd w:val="clear" w:color="auto" w:fill="auto"/>
          </w:tcPr>
          <w:p w14:paraId="68702365" w14:textId="77777777" w:rsidR="00914780" w:rsidRPr="00642DA3" w:rsidRDefault="00914780" w:rsidP="00AB3FD0">
            <w:pPr>
              <w:pStyle w:val="BodyTextIndent3"/>
              <w:spacing w:before="60" w:after="30" w:line="276" w:lineRule="auto"/>
              <w:ind w:left="0" w:firstLine="0"/>
              <w:jc w:val="right"/>
              <w:rPr>
                <w:rFonts w:ascii="Arial" w:hAnsi="Arial" w:cs="Arial"/>
                <w:sz w:val="19"/>
                <w:szCs w:val="19"/>
                <w:cs/>
                <w:lang w:eastAsia="en-GB"/>
              </w:rPr>
            </w:pPr>
          </w:p>
        </w:tc>
        <w:tc>
          <w:tcPr>
            <w:tcW w:w="1513" w:type="dxa"/>
          </w:tcPr>
          <w:p w14:paraId="07752684" w14:textId="77777777" w:rsidR="00A91F6F" w:rsidRPr="00642DA3" w:rsidRDefault="00A91F6F" w:rsidP="00AB3FD0">
            <w:pPr>
              <w:pStyle w:val="BodyTextIndent3"/>
              <w:spacing w:before="60" w:after="30" w:line="276" w:lineRule="auto"/>
              <w:ind w:left="0" w:firstLine="0"/>
              <w:jc w:val="right"/>
              <w:rPr>
                <w:rFonts w:ascii="Arial" w:hAnsi="Arial" w:cs="Arial"/>
                <w:sz w:val="19"/>
                <w:szCs w:val="19"/>
                <w:cs/>
                <w:lang w:eastAsia="en-GB"/>
              </w:rPr>
            </w:pPr>
          </w:p>
        </w:tc>
        <w:tc>
          <w:tcPr>
            <w:tcW w:w="1701" w:type="dxa"/>
          </w:tcPr>
          <w:p w14:paraId="0650F385" w14:textId="77777777" w:rsidR="00A91F6F" w:rsidRPr="00642DA3" w:rsidRDefault="00A91F6F" w:rsidP="00AB3FD0">
            <w:pPr>
              <w:pStyle w:val="BodyTextIndent3"/>
              <w:spacing w:before="60" w:after="30" w:line="276" w:lineRule="auto"/>
              <w:ind w:left="0" w:firstLine="0"/>
              <w:jc w:val="right"/>
              <w:rPr>
                <w:rFonts w:ascii="Arial" w:hAnsi="Arial" w:cs="Arial"/>
                <w:sz w:val="19"/>
                <w:szCs w:val="19"/>
                <w:cs/>
                <w:lang w:eastAsia="en-GB"/>
              </w:rPr>
            </w:pPr>
          </w:p>
        </w:tc>
      </w:tr>
      <w:tr w:rsidR="00AB3FD0" w14:paraId="28161420" w14:textId="22F40917" w:rsidTr="00901037">
        <w:tc>
          <w:tcPr>
            <w:tcW w:w="4131" w:type="dxa"/>
            <w:shd w:val="clear" w:color="auto" w:fill="auto"/>
          </w:tcPr>
          <w:p w14:paraId="168B0D39" w14:textId="0D20EEBA" w:rsidR="00AB3FD0" w:rsidRPr="005A0860" w:rsidRDefault="00AB3FD0" w:rsidP="00AB3FD0">
            <w:pPr>
              <w:pStyle w:val="BodyTextIndent3"/>
              <w:spacing w:before="60" w:after="30" w:line="276" w:lineRule="auto"/>
              <w:ind w:left="0" w:firstLine="0"/>
              <w:rPr>
                <w:rFonts w:ascii="Arial" w:hAnsi="Arial" w:cstheme="minorBidi"/>
                <w:b/>
                <w:bCs/>
                <w:sz w:val="19"/>
                <w:szCs w:val="24"/>
                <w:lang w:bidi="th-TH"/>
              </w:rPr>
            </w:pPr>
            <w:r w:rsidRPr="005A0860">
              <w:rPr>
                <w:rFonts w:ascii="Arial" w:hAnsi="Arial" w:cstheme="minorBidi"/>
                <w:b/>
                <w:bCs/>
                <w:sz w:val="19"/>
                <w:szCs w:val="24"/>
                <w:lang w:bidi="th-TH"/>
              </w:rPr>
              <w:t>Accumulated depreciation</w:t>
            </w:r>
          </w:p>
        </w:tc>
        <w:tc>
          <w:tcPr>
            <w:tcW w:w="1934" w:type="dxa"/>
            <w:shd w:val="clear" w:color="auto" w:fill="auto"/>
          </w:tcPr>
          <w:p w14:paraId="6F86F947" w14:textId="77777777" w:rsidR="00AB3FD0" w:rsidRPr="00642DA3" w:rsidRDefault="00AB3FD0" w:rsidP="00AB3FD0">
            <w:pPr>
              <w:pStyle w:val="BodyTextIndent3"/>
              <w:spacing w:before="60" w:after="30" w:line="276" w:lineRule="auto"/>
              <w:ind w:left="0" w:firstLine="0"/>
              <w:jc w:val="right"/>
              <w:rPr>
                <w:rFonts w:ascii="Arial" w:hAnsi="Arial" w:cs="Arial"/>
                <w:sz w:val="19"/>
                <w:szCs w:val="19"/>
                <w:cs/>
                <w:lang w:eastAsia="en-GB"/>
              </w:rPr>
            </w:pPr>
          </w:p>
        </w:tc>
        <w:tc>
          <w:tcPr>
            <w:tcW w:w="1513" w:type="dxa"/>
          </w:tcPr>
          <w:p w14:paraId="00E81886" w14:textId="77777777" w:rsidR="00A91F6F" w:rsidRPr="00642DA3" w:rsidRDefault="00A91F6F" w:rsidP="00AB3FD0">
            <w:pPr>
              <w:pStyle w:val="BodyTextIndent3"/>
              <w:spacing w:before="60" w:after="30" w:line="276" w:lineRule="auto"/>
              <w:ind w:left="0" w:firstLine="0"/>
              <w:jc w:val="right"/>
              <w:rPr>
                <w:rFonts w:ascii="Arial" w:hAnsi="Arial" w:cs="Arial"/>
                <w:sz w:val="19"/>
                <w:szCs w:val="19"/>
                <w:cs/>
                <w:lang w:eastAsia="en-GB"/>
              </w:rPr>
            </w:pPr>
          </w:p>
        </w:tc>
        <w:tc>
          <w:tcPr>
            <w:tcW w:w="1701" w:type="dxa"/>
          </w:tcPr>
          <w:p w14:paraId="47A71E00" w14:textId="77777777" w:rsidR="00A91F6F" w:rsidRPr="00642DA3" w:rsidRDefault="00A91F6F" w:rsidP="00AB3FD0">
            <w:pPr>
              <w:pStyle w:val="BodyTextIndent3"/>
              <w:spacing w:before="60" w:after="30" w:line="276" w:lineRule="auto"/>
              <w:ind w:left="0" w:firstLine="0"/>
              <w:jc w:val="right"/>
              <w:rPr>
                <w:rFonts w:ascii="Arial" w:hAnsi="Arial" w:cs="Arial"/>
                <w:sz w:val="19"/>
                <w:szCs w:val="19"/>
                <w:cs/>
                <w:lang w:eastAsia="en-GB"/>
              </w:rPr>
            </w:pPr>
          </w:p>
        </w:tc>
      </w:tr>
      <w:tr w:rsidR="00C25473" w14:paraId="0B55E435" w14:textId="4300351C" w:rsidTr="00901037">
        <w:tc>
          <w:tcPr>
            <w:tcW w:w="4131" w:type="dxa"/>
            <w:shd w:val="clear" w:color="auto" w:fill="auto"/>
          </w:tcPr>
          <w:p w14:paraId="24BA07ED" w14:textId="0E96BB00" w:rsidR="00C25473" w:rsidRPr="00ED6769" w:rsidRDefault="00C121DA" w:rsidP="00C25473">
            <w:pPr>
              <w:pStyle w:val="BodyTextIndent3"/>
              <w:spacing w:before="60" w:after="30" w:line="276" w:lineRule="auto"/>
              <w:ind w:left="0" w:firstLine="0"/>
              <w:rPr>
                <w:rFonts w:ascii="Arial" w:hAnsi="Arial" w:cstheme="minorBidi"/>
                <w:sz w:val="19"/>
                <w:szCs w:val="24"/>
                <w:lang w:bidi="th-TH"/>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1 January 2023</w:t>
            </w:r>
          </w:p>
        </w:tc>
        <w:tc>
          <w:tcPr>
            <w:tcW w:w="1934" w:type="dxa"/>
            <w:shd w:val="clear" w:color="auto" w:fill="auto"/>
            <w:vAlign w:val="bottom"/>
          </w:tcPr>
          <w:p w14:paraId="0FCECB32" w14:textId="6454B56C" w:rsidR="00C25473" w:rsidRPr="00C25473" w:rsidRDefault="00C25473" w:rsidP="00C25473">
            <w:pPr>
              <w:pStyle w:val="BodyTextIndent3"/>
              <w:spacing w:before="60" w:after="30" w:line="276" w:lineRule="auto"/>
              <w:ind w:left="0" w:firstLine="0"/>
              <w:jc w:val="right"/>
              <w:rPr>
                <w:rFonts w:ascii="Arial" w:hAnsi="Arial" w:cs="Arial"/>
                <w:sz w:val="19"/>
                <w:szCs w:val="19"/>
                <w:cs/>
                <w:lang w:eastAsia="en-GB"/>
              </w:rPr>
            </w:pPr>
            <w:r w:rsidRPr="00C25473">
              <w:rPr>
                <w:rFonts w:ascii="Arial" w:eastAsia="Cordia New" w:hAnsi="Arial" w:cs="Arial"/>
                <w:sz w:val="19"/>
                <w:szCs w:val="19"/>
              </w:rPr>
              <w:t>25,844</w:t>
            </w:r>
          </w:p>
        </w:tc>
        <w:tc>
          <w:tcPr>
            <w:tcW w:w="1513" w:type="dxa"/>
          </w:tcPr>
          <w:p w14:paraId="352E9C14" w14:textId="6B4DA5A7" w:rsidR="00A91F6F" w:rsidRPr="00C25473" w:rsidRDefault="00E121E1" w:rsidP="00C25473">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2,832</w:t>
            </w:r>
          </w:p>
        </w:tc>
        <w:tc>
          <w:tcPr>
            <w:tcW w:w="1701" w:type="dxa"/>
          </w:tcPr>
          <w:p w14:paraId="74047A51" w14:textId="2582F935" w:rsidR="00A91F6F" w:rsidRPr="00C25473" w:rsidRDefault="00566C47" w:rsidP="00C25473">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28,676</w:t>
            </w:r>
          </w:p>
        </w:tc>
      </w:tr>
      <w:tr w:rsidR="00C25473" w14:paraId="18D951A2" w14:textId="29235C07" w:rsidTr="00901037">
        <w:tc>
          <w:tcPr>
            <w:tcW w:w="4131" w:type="dxa"/>
            <w:shd w:val="clear" w:color="auto" w:fill="auto"/>
          </w:tcPr>
          <w:p w14:paraId="661FDB49" w14:textId="75CA9E0D" w:rsidR="00C25473" w:rsidRPr="00ED6769" w:rsidRDefault="00C121DA" w:rsidP="00C25473">
            <w:pPr>
              <w:pStyle w:val="BodyTextIndent3"/>
              <w:spacing w:before="60" w:after="30" w:line="276" w:lineRule="auto"/>
              <w:ind w:left="0" w:firstLine="0"/>
              <w:rPr>
                <w:rFonts w:ascii="Arial" w:hAnsi="Arial" w:cstheme="minorBidi"/>
                <w:sz w:val="19"/>
                <w:szCs w:val="24"/>
                <w:lang w:bidi="th-TH"/>
              </w:rPr>
            </w:pPr>
            <w:r w:rsidRPr="00BB0414">
              <w:rPr>
                <w:rFonts w:ascii="Arial" w:hAnsi="Arial" w:cs="Arial"/>
                <w:sz w:val="19"/>
                <w:szCs w:val="19"/>
              </w:rPr>
              <w:t>Depreciation charges for the year</w:t>
            </w:r>
          </w:p>
        </w:tc>
        <w:tc>
          <w:tcPr>
            <w:tcW w:w="1934" w:type="dxa"/>
            <w:shd w:val="clear" w:color="auto" w:fill="auto"/>
            <w:vAlign w:val="bottom"/>
          </w:tcPr>
          <w:p w14:paraId="6F2C7D8C" w14:textId="20C0CA86" w:rsidR="00C25473" w:rsidRPr="00C25473" w:rsidRDefault="00C25473" w:rsidP="00C25473">
            <w:pPr>
              <w:pStyle w:val="BodyTextIndent3"/>
              <w:spacing w:before="60" w:after="30" w:line="276" w:lineRule="auto"/>
              <w:ind w:left="0" w:firstLine="0"/>
              <w:jc w:val="right"/>
              <w:rPr>
                <w:rFonts w:ascii="Arial" w:hAnsi="Arial" w:cs="Arial"/>
                <w:sz w:val="19"/>
                <w:szCs w:val="19"/>
                <w:cs/>
                <w:lang w:eastAsia="en-GB"/>
              </w:rPr>
            </w:pPr>
            <w:r w:rsidRPr="00C25473">
              <w:rPr>
                <w:rFonts w:ascii="Arial" w:eastAsia="Cordia New" w:hAnsi="Arial" w:cs="Arial"/>
                <w:sz w:val="19"/>
                <w:szCs w:val="19"/>
              </w:rPr>
              <w:t>7,879</w:t>
            </w:r>
          </w:p>
        </w:tc>
        <w:tc>
          <w:tcPr>
            <w:tcW w:w="1513" w:type="dxa"/>
          </w:tcPr>
          <w:p w14:paraId="00713AEB" w14:textId="321197D4" w:rsidR="00A91F6F" w:rsidRPr="00C25473" w:rsidRDefault="00566C47" w:rsidP="00C25473">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118</w:t>
            </w:r>
          </w:p>
        </w:tc>
        <w:tc>
          <w:tcPr>
            <w:tcW w:w="1701" w:type="dxa"/>
          </w:tcPr>
          <w:p w14:paraId="40A16403" w14:textId="0F777895" w:rsidR="00A91F6F" w:rsidRPr="00C25473" w:rsidRDefault="00566C47" w:rsidP="00C25473">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7,997</w:t>
            </w:r>
          </w:p>
        </w:tc>
      </w:tr>
      <w:tr w:rsidR="00901037" w14:paraId="0A230C8E" w14:textId="0864D3DA" w:rsidTr="00901037">
        <w:tc>
          <w:tcPr>
            <w:tcW w:w="4131" w:type="dxa"/>
            <w:shd w:val="clear" w:color="auto" w:fill="auto"/>
          </w:tcPr>
          <w:p w14:paraId="37179396" w14:textId="56A8D731" w:rsidR="00901037" w:rsidRPr="00ED6769" w:rsidRDefault="00901037" w:rsidP="00901037">
            <w:pPr>
              <w:pStyle w:val="BodyTextIndent3"/>
              <w:spacing w:before="60" w:after="30" w:line="276" w:lineRule="auto"/>
              <w:ind w:left="0" w:firstLine="0"/>
              <w:rPr>
                <w:rFonts w:ascii="Arial" w:hAnsi="Arial" w:cstheme="minorBidi"/>
                <w:sz w:val="19"/>
                <w:szCs w:val="24"/>
                <w:lang w:bidi="th-TH"/>
              </w:rPr>
            </w:pPr>
            <w:r w:rsidRPr="008C797E">
              <w:rPr>
                <w:rFonts w:ascii="Arial" w:hAnsi="Arial" w:cs="Arial"/>
                <w:sz w:val="19"/>
                <w:szCs w:val="19"/>
              </w:rPr>
              <w:t>Write-off</w:t>
            </w:r>
          </w:p>
        </w:tc>
        <w:tc>
          <w:tcPr>
            <w:tcW w:w="1934" w:type="dxa"/>
            <w:shd w:val="clear" w:color="auto" w:fill="auto"/>
            <w:vAlign w:val="bottom"/>
          </w:tcPr>
          <w:p w14:paraId="1E85B2A4" w14:textId="1F264BCD" w:rsidR="00901037" w:rsidRPr="00C25473" w:rsidRDefault="00901037" w:rsidP="00901037">
            <w:pPr>
              <w:pStyle w:val="BodyTextIndent3"/>
              <w:spacing w:before="60" w:after="30" w:line="276" w:lineRule="auto"/>
              <w:ind w:left="0" w:firstLine="0"/>
              <w:jc w:val="right"/>
              <w:rPr>
                <w:rFonts w:ascii="Arial" w:hAnsi="Arial" w:cs="Arial"/>
                <w:sz w:val="19"/>
                <w:szCs w:val="19"/>
                <w:cs/>
                <w:lang w:eastAsia="en-GB"/>
              </w:rPr>
            </w:pPr>
            <w:r w:rsidRPr="00C25473">
              <w:rPr>
                <w:rFonts w:ascii="Arial" w:eastAsia="Cordia New" w:hAnsi="Arial" w:cs="Arial"/>
                <w:sz w:val="19"/>
                <w:szCs w:val="19"/>
              </w:rPr>
              <w:t>(561)</w:t>
            </w:r>
          </w:p>
        </w:tc>
        <w:tc>
          <w:tcPr>
            <w:tcW w:w="1513" w:type="dxa"/>
          </w:tcPr>
          <w:p w14:paraId="4A8F9894" w14:textId="7E56C7C9" w:rsidR="00901037" w:rsidRPr="00C25473" w:rsidRDefault="00901037" w:rsidP="00901037">
            <w:pPr>
              <w:pStyle w:val="BodyTextIndent3"/>
              <w:spacing w:before="60" w:after="30" w:line="276" w:lineRule="auto"/>
              <w:ind w:left="0" w:firstLine="0"/>
              <w:jc w:val="center"/>
              <w:rPr>
                <w:rFonts w:ascii="Arial" w:eastAsia="Cordia New" w:hAnsi="Arial" w:cs="Arial"/>
                <w:sz w:val="19"/>
                <w:szCs w:val="19"/>
              </w:rPr>
            </w:pPr>
            <w:r>
              <w:rPr>
                <w:rFonts w:ascii="Arial" w:eastAsia="Cordia New" w:hAnsi="Arial" w:cs="Arial"/>
                <w:sz w:val="19"/>
                <w:szCs w:val="19"/>
              </w:rPr>
              <w:t xml:space="preserve">            -</w:t>
            </w:r>
          </w:p>
        </w:tc>
        <w:tc>
          <w:tcPr>
            <w:tcW w:w="1701" w:type="dxa"/>
          </w:tcPr>
          <w:p w14:paraId="453CEBE6" w14:textId="5B50ED1D" w:rsidR="00901037" w:rsidRPr="00C25473" w:rsidRDefault="00901037" w:rsidP="00901037">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(561)</w:t>
            </w:r>
          </w:p>
        </w:tc>
      </w:tr>
      <w:tr w:rsidR="00901037" w14:paraId="58FAA478" w14:textId="26FE5703" w:rsidTr="00901037">
        <w:tc>
          <w:tcPr>
            <w:tcW w:w="4131" w:type="dxa"/>
            <w:shd w:val="clear" w:color="auto" w:fill="auto"/>
          </w:tcPr>
          <w:p w14:paraId="6EF6FDEA" w14:textId="265454D0" w:rsidR="00901037" w:rsidRPr="00ED6769" w:rsidRDefault="00901037" w:rsidP="00901037">
            <w:pPr>
              <w:pStyle w:val="BodyTextIndent3"/>
              <w:spacing w:before="60" w:after="30" w:line="276" w:lineRule="auto"/>
              <w:ind w:left="0" w:firstLine="0"/>
              <w:rPr>
                <w:rFonts w:ascii="Arial" w:hAnsi="Arial" w:cstheme="minorBidi"/>
                <w:sz w:val="19"/>
                <w:szCs w:val="24"/>
                <w:lang w:bidi="th-TH"/>
              </w:rPr>
            </w:pPr>
            <w:r w:rsidRPr="00B947CB">
              <w:rPr>
                <w:rFonts w:ascii="Arial" w:hAnsi="Arial" w:cs="Arial"/>
                <w:sz w:val="19"/>
                <w:szCs w:val="19"/>
              </w:rPr>
              <w:t>Transfer to property, plant and equipment</w:t>
            </w:r>
          </w:p>
        </w:tc>
        <w:tc>
          <w:tcPr>
            <w:tcW w:w="1934" w:type="dxa"/>
            <w:shd w:val="clear" w:color="auto" w:fill="auto"/>
            <w:vAlign w:val="bottom"/>
          </w:tcPr>
          <w:p w14:paraId="1477F4E5" w14:textId="0119F7A1" w:rsidR="00901037" w:rsidRPr="00C25473" w:rsidRDefault="00901037" w:rsidP="00901037">
            <w:pPr>
              <w:pStyle w:val="BodyTextIndent3"/>
              <w:pBdr>
                <w:bottom w:val="single" w:sz="4" w:space="1" w:color="auto"/>
              </w:pBdr>
              <w:spacing w:before="60" w:after="30" w:line="276" w:lineRule="auto"/>
              <w:ind w:left="0" w:firstLine="0"/>
              <w:jc w:val="center"/>
              <w:rPr>
                <w:rFonts w:ascii="Arial" w:hAnsi="Arial" w:cs="Arial"/>
                <w:sz w:val="19"/>
                <w:szCs w:val="19"/>
                <w:cs/>
                <w:lang w:eastAsia="en-GB"/>
              </w:rPr>
            </w:pPr>
            <w:r>
              <w:rPr>
                <w:rFonts w:ascii="Arial" w:eastAsia="Cordia New" w:hAnsi="Arial" w:cs="Arial"/>
                <w:sz w:val="19"/>
                <w:szCs w:val="19"/>
              </w:rPr>
              <w:t xml:space="preserve">                   </w:t>
            </w:r>
            <w:r w:rsidRPr="00AB3FD0">
              <w:rPr>
                <w:rFonts w:ascii="Arial" w:eastAsia="Cordia New" w:hAnsi="Arial" w:cs="Arial"/>
                <w:sz w:val="19"/>
                <w:szCs w:val="19"/>
              </w:rPr>
              <w:t>-</w:t>
            </w:r>
          </w:p>
        </w:tc>
        <w:tc>
          <w:tcPr>
            <w:tcW w:w="1513" w:type="dxa"/>
          </w:tcPr>
          <w:p w14:paraId="16DD9BA8" w14:textId="21CBCA8A" w:rsidR="00901037" w:rsidRPr="00C25473" w:rsidRDefault="00901037" w:rsidP="00901037">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(2,950)</w:t>
            </w:r>
          </w:p>
        </w:tc>
        <w:tc>
          <w:tcPr>
            <w:tcW w:w="1701" w:type="dxa"/>
          </w:tcPr>
          <w:p w14:paraId="3E9987D7" w14:textId="510E7D37" w:rsidR="00901037" w:rsidRPr="00C25473" w:rsidRDefault="00901037" w:rsidP="00901037">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(2,950)</w:t>
            </w:r>
          </w:p>
        </w:tc>
      </w:tr>
      <w:tr w:rsidR="00901037" w14:paraId="587416B3" w14:textId="764497C0" w:rsidTr="00901037">
        <w:tc>
          <w:tcPr>
            <w:tcW w:w="4131" w:type="dxa"/>
          </w:tcPr>
          <w:p w14:paraId="07D59EBF" w14:textId="0C466A29" w:rsidR="00901037" w:rsidRDefault="00901037" w:rsidP="00901037">
            <w:pPr>
              <w:pStyle w:val="BodyTextIndent3"/>
              <w:spacing w:before="60" w:after="30" w:line="276" w:lineRule="auto"/>
              <w:ind w:left="0" w:firstLine="0"/>
              <w:rPr>
                <w:rFonts w:ascii="Arial" w:hAnsi="Arial" w:cs="Arial"/>
                <w:sz w:val="19"/>
                <w:szCs w:val="19"/>
                <w:lang w:eastAsia="en-GB" w:bidi="th-TH"/>
              </w:rPr>
            </w:pPr>
            <w:r w:rsidRPr="004674EF">
              <w:rPr>
                <w:rFonts w:ascii="Arial" w:hAnsi="Arial" w:cs="Arial"/>
                <w:sz w:val="19"/>
                <w:szCs w:val="19"/>
              </w:rPr>
              <w:t xml:space="preserve">As </w:t>
            </w:r>
            <w:proofErr w:type="gramStart"/>
            <w:r w:rsidRPr="004674EF">
              <w:rPr>
                <w:rFonts w:ascii="Arial" w:hAnsi="Arial" w:cs="Arial"/>
                <w:sz w:val="19"/>
                <w:szCs w:val="19"/>
              </w:rPr>
              <w:t>at</w:t>
            </w:r>
            <w:proofErr w:type="gramEnd"/>
            <w:r w:rsidRPr="004674EF">
              <w:rPr>
                <w:rFonts w:ascii="Arial" w:hAnsi="Arial" w:cs="Arial"/>
                <w:sz w:val="19"/>
                <w:szCs w:val="19"/>
              </w:rPr>
              <w:t xml:space="preserve"> 31 December 2023</w:t>
            </w:r>
          </w:p>
        </w:tc>
        <w:tc>
          <w:tcPr>
            <w:tcW w:w="1934" w:type="dxa"/>
            <w:vAlign w:val="bottom"/>
          </w:tcPr>
          <w:p w14:paraId="3C263FFB" w14:textId="1D42E731" w:rsidR="00901037" w:rsidRPr="00C25473" w:rsidRDefault="00901037" w:rsidP="00901037">
            <w:pPr>
              <w:pStyle w:val="BodyTextIndent3"/>
              <w:spacing w:before="60" w:after="30" w:line="276" w:lineRule="auto"/>
              <w:ind w:left="0" w:firstLine="0"/>
              <w:jc w:val="right"/>
              <w:rPr>
                <w:rFonts w:ascii="Arial" w:hAnsi="Arial" w:cs="Arial"/>
                <w:sz w:val="19"/>
                <w:szCs w:val="19"/>
                <w:lang w:eastAsia="en-GB" w:bidi="th-TH"/>
              </w:rPr>
            </w:pPr>
            <w:r w:rsidRPr="00C25473">
              <w:rPr>
                <w:rFonts w:ascii="Arial" w:eastAsia="Cordia New" w:hAnsi="Arial" w:cs="Arial"/>
                <w:sz w:val="19"/>
                <w:szCs w:val="19"/>
              </w:rPr>
              <w:t>33,162</w:t>
            </w:r>
          </w:p>
        </w:tc>
        <w:tc>
          <w:tcPr>
            <w:tcW w:w="1513" w:type="dxa"/>
          </w:tcPr>
          <w:p w14:paraId="172E4554" w14:textId="0531C0FC" w:rsidR="00901037" w:rsidRPr="00C25473" w:rsidRDefault="00901037" w:rsidP="00901037">
            <w:pPr>
              <w:pStyle w:val="BodyTextIndent3"/>
              <w:spacing w:before="60" w:after="30" w:line="276" w:lineRule="auto"/>
              <w:ind w:left="0" w:firstLine="0"/>
              <w:jc w:val="center"/>
              <w:rPr>
                <w:rFonts w:ascii="Arial" w:eastAsia="Cordia New" w:hAnsi="Arial" w:cs="Arial"/>
                <w:sz w:val="19"/>
                <w:szCs w:val="19"/>
              </w:rPr>
            </w:pPr>
            <w:r>
              <w:rPr>
                <w:rFonts w:ascii="Arial" w:eastAsia="Cordia New" w:hAnsi="Arial" w:cs="Arial"/>
                <w:sz w:val="19"/>
                <w:szCs w:val="19"/>
              </w:rPr>
              <w:t xml:space="preserve">            -</w:t>
            </w:r>
          </w:p>
        </w:tc>
        <w:tc>
          <w:tcPr>
            <w:tcW w:w="1701" w:type="dxa"/>
          </w:tcPr>
          <w:p w14:paraId="4060F8B2" w14:textId="7C46C0CC" w:rsidR="00901037" w:rsidRPr="00C25473" w:rsidRDefault="00901037" w:rsidP="00901037">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33,162</w:t>
            </w:r>
          </w:p>
        </w:tc>
      </w:tr>
      <w:tr w:rsidR="00901037" w14:paraId="2402B13F" w14:textId="4B69BA07" w:rsidTr="00901037">
        <w:tc>
          <w:tcPr>
            <w:tcW w:w="4131" w:type="dxa"/>
          </w:tcPr>
          <w:p w14:paraId="637CBE0E" w14:textId="5D585795" w:rsidR="00901037" w:rsidRPr="004674EF" w:rsidRDefault="00901037" w:rsidP="00901037">
            <w:pPr>
              <w:pStyle w:val="BodyTextIndent3"/>
              <w:spacing w:before="60" w:after="30" w:line="276" w:lineRule="auto"/>
              <w:ind w:left="0" w:firstLine="0"/>
              <w:rPr>
                <w:rFonts w:ascii="Arial" w:hAnsi="Arial" w:cs="Arial"/>
                <w:sz w:val="19"/>
                <w:szCs w:val="19"/>
              </w:rPr>
            </w:pPr>
            <w:r w:rsidRPr="00BB0414">
              <w:rPr>
                <w:rFonts w:ascii="Arial" w:hAnsi="Arial" w:cs="Arial"/>
                <w:sz w:val="19"/>
                <w:szCs w:val="19"/>
              </w:rPr>
              <w:t>Depreciation charges for the year</w:t>
            </w:r>
          </w:p>
        </w:tc>
        <w:tc>
          <w:tcPr>
            <w:tcW w:w="1934" w:type="dxa"/>
          </w:tcPr>
          <w:p w14:paraId="43941BFE" w14:textId="7A7D5D0C" w:rsidR="00901037" w:rsidRDefault="00901037" w:rsidP="00901037">
            <w:pPr>
              <w:pStyle w:val="BodyTextIndent3"/>
              <w:pBdr>
                <w:bottom w:val="single" w:sz="4" w:space="1" w:color="auto"/>
              </w:pBdr>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7,906</w:t>
            </w:r>
          </w:p>
        </w:tc>
        <w:tc>
          <w:tcPr>
            <w:tcW w:w="1513" w:type="dxa"/>
          </w:tcPr>
          <w:p w14:paraId="57FD1561" w14:textId="0B3B3791" w:rsidR="00901037" w:rsidRDefault="00901037" w:rsidP="00901037">
            <w:pPr>
              <w:pStyle w:val="BodyTextIndent3"/>
              <w:pBdr>
                <w:bottom w:val="single" w:sz="4" w:space="1" w:color="auto"/>
              </w:pBdr>
              <w:spacing w:before="60" w:after="30" w:line="276" w:lineRule="auto"/>
              <w:ind w:left="0" w:firstLine="0"/>
              <w:jc w:val="center"/>
              <w:rPr>
                <w:rFonts w:ascii="Arial" w:hAnsi="Arial" w:cs="Arial"/>
                <w:sz w:val="19"/>
                <w:szCs w:val="19"/>
                <w:lang w:eastAsia="en-GB" w:bidi="th-TH"/>
              </w:rPr>
            </w:pPr>
            <w:r>
              <w:rPr>
                <w:rFonts w:ascii="Arial" w:eastAsia="Cordia New" w:hAnsi="Arial" w:cs="Arial"/>
                <w:sz w:val="19"/>
                <w:szCs w:val="19"/>
              </w:rPr>
              <w:t xml:space="preserve">            -</w:t>
            </w:r>
          </w:p>
        </w:tc>
        <w:tc>
          <w:tcPr>
            <w:tcW w:w="1701" w:type="dxa"/>
          </w:tcPr>
          <w:p w14:paraId="725E6F91" w14:textId="5A0F836B" w:rsidR="00901037" w:rsidRDefault="00901037" w:rsidP="00901037">
            <w:pPr>
              <w:pStyle w:val="BodyTextIndent3"/>
              <w:pBdr>
                <w:bottom w:val="single" w:sz="4" w:space="1" w:color="auto"/>
              </w:pBdr>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7,906</w:t>
            </w:r>
          </w:p>
        </w:tc>
      </w:tr>
      <w:tr w:rsidR="00901037" w14:paraId="6BA3FD6B" w14:textId="5D0ACC06" w:rsidTr="00901037">
        <w:tc>
          <w:tcPr>
            <w:tcW w:w="4131" w:type="dxa"/>
          </w:tcPr>
          <w:p w14:paraId="00DBB935" w14:textId="0D3DD56B" w:rsidR="00901037" w:rsidRPr="00B947CB" w:rsidRDefault="00901037" w:rsidP="00901037">
            <w:pPr>
              <w:pStyle w:val="BodyTextIndent3"/>
              <w:spacing w:before="60" w:after="30" w:line="276" w:lineRule="auto"/>
              <w:ind w:left="0" w:firstLine="0"/>
              <w:rPr>
                <w:rFonts w:ascii="Arial" w:hAnsi="Arial" w:cs="Arial"/>
                <w:sz w:val="19"/>
                <w:szCs w:val="19"/>
              </w:rPr>
            </w:pPr>
            <w:r w:rsidRPr="004674EF">
              <w:rPr>
                <w:rFonts w:ascii="Arial" w:hAnsi="Arial" w:cs="Arial"/>
                <w:sz w:val="19"/>
                <w:szCs w:val="19"/>
              </w:rPr>
              <w:t xml:space="preserve">As </w:t>
            </w:r>
            <w:proofErr w:type="gramStart"/>
            <w:r w:rsidRPr="004674EF">
              <w:rPr>
                <w:rFonts w:ascii="Arial" w:hAnsi="Arial" w:cs="Arial"/>
                <w:sz w:val="19"/>
                <w:szCs w:val="19"/>
              </w:rPr>
              <w:t>at</w:t>
            </w:r>
            <w:proofErr w:type="gramEnd"/>
            <w:r w:rsidRPr="004674EF">
              <w:rPr>
                <w:rFonts w:ascii="Arial" w:hAnsi="Arial" w:cs="Arial"/>
                <w:sz w:val="19"/>
                <w:szCs w:val="19"/>
              </w:rPr>
              <w:t xml:space="preserve"> 31 December 202</w:t>
            </w:r>
            <w:r>
              <w:rPr>
                <w:rFonts w:ascii="Arial" w:hAnsi="Arial" w:cs="Arial"/>
                <w:sz w:val="19"/>
                <w:szCs w:val="19"/>
              </w:rPr>
              <w:t>4</w:t>
            </w:r>
          </w:p>
        </w:tc>
        <w:tc>
          <w:tcPr>
            <w:tcW w:w="1934" w:type="dxa"/>
          </w:tcPr>
          <w:p w14:paraId="085CCFFE" w14:textId="7217DF7B" w:rsidR="00901037" w:rsidRDefault="00901037" w:rsidP="00901037">
            <w:pPr>
              <w:pStyle w:val="BodyTextIndent3"/>
              <w:pBdr>
                <w:bottom w:val="single" w:sz="4" w:space="1" w:color="auto"/>
              </w:pBdr>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41,068</w:t>
            </w:r>
          </w:p>
        </w:tc>
        <w:tc>
          <w:tcPr>
            <w:tcW w:w="1513" w:type="dxa"/>
          </w:tcPr>
          <w:p w14:paraId="1D7B6E72" w14:textId="26DC1981" w:rsidR="00901037" w:rsidRDefault="00901037" w:rsidP="00901037">
            <w:pPr>
              <w:pStyle w:val="BodyTextIndent3"/>
              <w:pBdr>
                <w:bottom w:val="single" w:sz="4" w:space="1" w:color="auto"/>
              </w:pBdr>
              <w:spacing w:before="60" w:after="30" w:line="276" w:lineRule="auto"/>
              <w:ind w:left="0" w:firstLine="0"/>
              <w:jc w:val="center"/>
              <w:rPr>
                <w:rFonts w:ascii="Arial" w:hAnsi="Arial" w:cs="Arial"/>
                <w:sz w:val="19"/>
                <w:szCs w:val="19"/>
                <w:lang w:eastAsia="en-GB" w:bidi="th-TH"/>
              </w:rPr>
            </w:pPr>
            <w:r>
              <w:rPr>
                <w:rFonts w:ascii="Arial" w:eastAsia="Cordia New" w:hAnsi="Arial" w:cs="Arial"/>
                <w:sz w:val="19"/>
                <w:szCs w:val="19"/>
              </w:rPr>
              <w:t xml:space="preserve">            -</w:t>
            </w:r>
          </w:p>
        </w:tc>
        <w:tc>
          <w:tcPr>
            <w:tcW w:w="1701" w:type="dxa"/>
          </w:tcPr>
          <w:p w14:paraId="154110F9" w14:textId="58D563D3" w:rsidR="00901037" w:rsidRDefault="00901037" w:rsidP="00901037">
            <w:pPr>
              <w:pStyle w:val="BodyTextIndent3"/>
              <w:pBdr>
                <w:bottom w:val="single" w:sz="4" w:space="1" w:color="auto"/>
              </w:pBdr>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41,068</w:t>
            </w:r>
          </w:p>
        </w:tc>
      </w:tr>
      <w:tr w:rsidR="00C25473" w14:paraId="05106D04" w14:textId="5B605A4C" w:rsidTr="00901037">
        <w:tc>
          <w:tcPr>
            <w:tcW w:w="4131" w:type="dxa"/>
          </w:tcPr>
          <w:p w14:paraId="5CCF7395" w14:textId="77777777" w:rsidR="00C25473" w:rsidRPr="004674EF" w:rsidRDefault="00C25473" w:rsidP="00C25473">
            <w:pPr>
              <w:pStyle w:val="BodyTextIndent3"/>
              <w:spacing w:before="60" w:after="30" w:line="276" w:lineRule="auto"/>
              <w:ind w:left="0" w:firstLine="0"/>
              <w:rPr>
                <w:rFonts w:ascii="Arial" w:hAnsi="Arial" w:cs="Arial"/>
                <w:sz w:val="19"/>
                <w:szCs w:val="19"/>
              </w:rPr>
            </w:pPr>
          </w:p>
        </w:tc>
        <w:tc>
          <w:tcPr>
            <w:tcW w:w="1934" w:type="dxa"/>
          </w:tcPr>
          <w:p w14:paraId="1D91FFD6" w14:textId="77777777" w:rsidR="00C25473" w:rsidRDefault="00C25473" w:rsidP="00C25473">
            <w:pPr>
              <w:pStyle w:val="BodyTextIndent3"/>
              <w:spacing w:before="60" w:after="30" w:line="276" w:lineRule="auto"/>
              <w:ind w:left="0" w:firstLine="0"/>
              <w:jc w:val="right"/>
              <w:rPr>
                <w:rFonts w:ascii="Arial" w:hAnsi="Arial" w:cs="Arial"/>
                <w:sz w:val="19"/>
                <w:szCs w:val="19"/>
                <w:lang w:eastAsia="en-GB" w:bidi="th-TH"/>
              </w:rPr>
            </w:pPr>
          </w:p>
        </w:tc>
        <w:tc>
          <w:tcPr>
            <w:tcW w:w="1513" w:type="dxa"/>
          </w:tcPr>
          <w:p w14:paraId="4080BB5D" w14:textId="77777777" w:rsidR="00A91F6F" w:rsidRDefault="00A91F6F" w:rsidP="00C25473">
            <w:pPr>
              <w:pStyle w:val="BodyTextIndent3"/>
              <w:spacing w:before="60" w:after="30" w:line="276" w:lineRule="auto"/>
              <w:ind w:left="0" w:firstLine="0"/>
              <w:jc w:val="right"/>
              <w:rPr>
                <w:rFonts w:ascii="Arial" w:hAnsi="Arial" w:cs="Arial"/>
                <w:sz w:val="19"/>
                <w:szCs w:val="19"/>
                <w:lang w:eastAsia="en-GB" w:bidi="th-TH"/>
              </w:rPr>
            </w:pPr>
          </w:p>
        </w:tc>
        <w:tc>
          <w:tcPr>
            <w:tcW w:w="1701" w:type="dxa"/>
          </w:tcPr>
          <w:p w14:paraId="3D10938C" w14:textId="77777777" w:rsidR="00A91F6F" w:rsidRDefault="00A91F6F" w:rsidP="00C25473">
            <w:pPr>
              <w:pStyle w:val="BodyTextIndent3"/>
              <w:spacing w:before="60" w:after="30" w:line="276" w:lineRule="auto"/>
              <w:ind w:left="0" w:firstLine="0"/>
              <w:jc w:val="right"/>
              <w:rPr>
                <w:rFonts w:ascii="Arial" w:hAnsi="Arial" w:cs="Arial"/>
                <w:sz w:val="19"/>
                <w:szCs w:val="19"/>
                <w:lang w:eastAsia="en-GB" w:bidi="th-TH"/>
              </w:rPr>
            </w:pPr>
          </w:p>
        </w:tc>
      </w:tr>
      <w:tr w:rsidR="00C25473" w14:paraId="3C3EC67E" w14:textId="3C0AC73A" w:rsidTr="00901037">
        <w:tc>
          <w:tcPr>
            <w:tcW w:w="4131" w:type="dxa"/>
          </w:tcPr>
          <w:p w14:paraId="4C33970E" w14:textId="69B99ABB" w:rsidR="00C25473" w:rsidRPr="005A0860" w:rsidRDefault="00C25473" w:rsidP="00C25473">
            <w:pPr>
              <w:pStyle w:val="BodyTextIndent3"/>
              <w:spacing w:before="60" w:after="30" w:line="276" w:lineRule="auto"/>
              <w:ind w:left="0" w:firstLine="0"/>
              <w:rPr>
                <w:rFonts w:ascii="Arial" w:hAnsi="Arial" w:cs="Arial"/>
                <w:b/>
                <w:bCs/>
                <w:sz w:val="19"/>
                <w:szCs w:val="19"/>
              </w:rPr>
            </w:pPr>
            <w:proofErr w:type="gramStart"/>
            <w:r w:rsidRPr="005A0860">
              <w:rPr>
                <w:rFonts w:ascii="Arial" w:hAnsi="Arial" w:cs="Arial"/>
                <w:b/>
                <w:bCs/>
                <w:sz w:val="19"/>
                <w:szCs w:val="19"/>
              </w:rPr>
              <w:t>Net book</w:t>
            </w:r>
            <w:proofErr w:type="gramEnd"/>
            <w:r w:rsidRPr="005A0860">
              <w:rPr>
                <w:rFonts w:ascii="Arial" w:hAnsi="Arial" w:cs="Arial"/>
                <w:b/>
                <w:bCs/>
                <w:sz w:val="19"/>
                <w:szCs w:val="19"/>
              </w:rPr>
              <w:t xml:space="preserve"> value</w:t>
            </w:r>
          </w:p>
        </w:tc>
        <w:tc>
          <w:tcPr>
            <w:tcW w:w="1934" w:type="dxa"/>
          </w:tcPr>
          <w:p w14:paraId="7236D2B8" w14:textId="77777777" w:rsidR="00C25473" w:rsidRDefault="00C25473" w:rsidP="00C25473">
            <w:pPr>
              <w:pStyle w:val="BodyTextIndent3"/>
              <w:spacing w:before="60" w:after="30" w:line="276" w:lineRule="auto"/>
              <w:ind w:left="0" w:firstLine="0"/>
              <w:jc w:val="right"/>
              <w:rPr>
                <w:rFonts w:ascii="Arial" w:hAnsi="Arial" w:cs="Arial"/>
                <w:sz w:val="19"/>
                <w:szCs w:val="19"/>
                <w:lang w:eastAsia="en-GB" w:bidi="th-TH"/>
              </w:rPr>
            </w:pPr>
          </w:p>
        </w:tc>
        <w:tc>
          <w:tcPr>
            <w:tcW w:w="1513" w:type="dxa"/>
          </w:tcPr>
          <w:p w14:paraId="1B147BF6" w14:textId="77777777" w:rsidR="00A91F6F" w:rsidRDefault="00A91F6F" w:rsidP="00C25473">
            <w:pPr>
              <w:pStyle w:val="BodyTextIndent3"/>
              <w:spacing w:before="60" w:after="30" w:line="276" w:lineRule="auto"/>
              <w:ind w:left="0" w:firstLine="0"/>
              <w:jc w:val="right"/>
              <w:rPr>
                <w:rFonts w:ascii="Arial" w:hAnsi="Arial" w:cs="Arial"/>
                <w:sz w:val="19"/>
                <w:szCs w:val="19"/>
                <w:lang w:eastAsia="en-GB" w:bidi="th-TH"/>
              </w:rPr>
            </w:pPr>
          </w:p>
        </w:tc>
        <w:tc>
          <w:tcPr>
            <w:tcW w:w="1701" w:type="dxa"/>
          </w:tcPr>
          <w:p w14:paraId="14FB8215" w14:textId="77777777" w:rsidR="00A91F6F" w:rsidRDefault="00A91F6F" w:rsidP="00C25473">
            <w:pPr>
              <w:pStyle w:val="BodyTextIndent3"/>
              <w:spacing w:before="60" w:after="30" w:line="276" w:lineRule="auto"/>
              <w:ind w:left="0" w:firstLine="0"/>
              <w:jc w:val="right"/>
              <w:rPr>
                <w:rFonts w:ascii="Arial" w:hAnsi="Arial" w:cs="Arial"/>
                <w:sz w:val="19"/>
                <w:szCs w:val="19"/>
                <w:lang w:eastAsia="en-GB" w:bidi="th-TH"/>
              </w:rPr>
            </w:pPr>
          </w:p>
        </w:tc>
      </w:tr>
      <w:tr w:rsidR="00901037" w14:paraId="3FF86AC1" w14:textId="0ED875BE" w:rsidTr="00901037">
        <w:tc>
          <w:tcPr>
            <w:tcW w:w="4131" w:type="dxa"/>
          </w:tcPr>
          <w:p w14:paraId="1903FA94" w14:textId="74A19EC4" w:rsidR="00901037" w:rsidRPr="004674EF" w:rsidRDefault="00901037" w:rsidP="00901037">
            <w:pPr>
              <w:pStyle w:val="BodyTextIndent3"/>
              <w:spacing w:before="60" w:after="30" w:line="276" w:lineRule="auto"/>
              <w:ind w:left="0" w:firstLine="0"/>
              <w:rPr>
                <w:rFonts w:ascii="Arial" w:hAnsi="Arial" w:cs="Arial"/>
                <w:sz w:val="19"/>
                <w:szCs w:val="19"/>
              </w:rPr>
            </w:pPr>
            <w:r w:rsidRPr="004674EF">
              <w:rPr>
                <w:rFonts w:ascii="Arial" w:hAnsi="Arial" w:cs="Arial"/>
                <w:sz w:val="19"/>
                <w:szCs w:val="19"/>
              </w:rPr>
              <w:t xml:space="preserve">As </w:t>
            </w:r>
            <w:proofErr w:type="gramStart"/>
            <w:r w:rsidRPr="004674EF">
              <w:rPr>
                <w:rFonts w:ascii="Arial" w:hAnsi="Arial" w:cs="Arial"/>
                <w:sz w:val="19"/>
                <w:szCs w:val="19"/>
              </w:rPr>
              <w:t>at</w:t>
            </w:r>
            <w:proofErr w:type="gramEnd"/>
            <w:r w:rsidRPr="004674EF">
              <w:rPr>
                <w:rFonts w:ascii="Arial" w:hAnsi="Arial" w:cs="Arial"/>
                <w:sz w:val="19"/>
                <w:szCs w:val="19"/>
              </w:rPr>
              <w:t xml:space="preserve"> 31 December 2023</w:t>
            </w:r>
          </w:p>
        </w:tc>
        <w:tc>
          <w:tcPr>
            <w:tcW w:w="1934" w:type="dxa"/>
          </w:tcPr>
          <w:p w14:paraId="48B0C167" w14:textId="2C7672B4" w:rsidR="00901037" w:rsidRDefault="00901037" w:rsidP="00901037">
            <w:pPr>
              <w:pStyle w:val="BodyTextIndent3"/>
              <w:pBdr>
                <w:bottom w:val="single" w:sz="12" w:space="1" w:color="auto"/>
              </w:pBdr>
              <w:spacing w:before="60" w:after="30" w:line="276" w:lineRule="auto"/>
              <w:ind w:left="0" w:firstLine="0"/>
              <w:jc w:val="right"/>
              <w:rPr>
                <w:rFonts w:ascii="Arial" w:hAnsi="Arial" w:cs="Arial"/>
                <w:sz w:val="19"/>
                <w:szCs w:val="19"/>
                <w:lang w:eastAsia="en-GB" w:bidi="th-TH"/>
              </w:rPr>
            </w:pPr>
            <w:r w:rsidRPr="00302422">
              <w:rPr>
                <w:rFonts w:ascii="Arial" w:hAnsi="Arial" w:cs="Arial"/>
                <w:sz w:val="19"/>
                <w:szCs w:val="19"/>
                <w:lang w:eastAsia="en-GB" w:bidi="th-TH"/>
              </w:rPr>
              <w:t>37,928</w:t>
            </w:r>
          </w:p>
        </w:tc>
        <w:tc>
          <w:tcPr>
            <w:tcW w:w="1513" w:type="dxa"/>
          </w:tcPr>
          <w:p w14:paraId="4509486D" w14:textId="3A018779" w:rsidR="00901037" w:rsidRPr="00302422" w:rsidRDefault="00901037" w:rsidP="00901037">
            <w:pPr>
              <w:pStyle w:val="BodyTextIndent3"/>
              <w:pBdr>
                <w:bottom w:val="single" w:sz="12" w:space="1" w:color="auto"/>
              </w:pBdr>
              <w:spacing w:before="60" w:after="30" w:line="276" w:lineRule="auto"/>
              <w:ind w:left="0" w:firstLine="0"/>
              <w:jc w:val="center"/>
              <w:rPr>
                <w:rFonts w:ascii="Arial" w:hAnsi="Arial" w:cs="Arial"/>
                <w:sz w:val="19"/>
                <w:szCs w:val="19"/>
                <w:lang w:eastAsia="en-GB" w:bidi="th-TH"/>
              </w:rPr>
            </w:pPr>
            <w:r>
              <w:rPr>
                <w:rFonts w:ascii="Arial" w:eastAsia="Cordia New" w:hAnsi="Arial" w:cs="Arial"/>
                <w:sz w:val="19"/>
                <w:szCs w:val="19"/>
              </w:rPr>
              <w:t xml:space="preserve">            -</w:t>
            </w:r>
          </w:p>
        </w:tc>
        <w:tc>
          <w:tcPr>
            <w:tcW w:w="1701" w:type="dxa"/>
          </w:tcPr>
          <w:p w14:paraId="3D2E5EED" w14:textId="759A254D" w:rsidR="00901037" w:rsidRPr="00302422" w:rsidRDefault="00901037" w:rsidP="00901037">
            <w:pPr>
              <w:pStyle w:val="BodyTextIndent3"/>
              <w:pBdr>
                <w:bottom w:val="single" w:sz="12" w:space="1" w:color="auto"/>
              </w:pBdr>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37,928</w:t>
            </w:r>
          </w:p>
        </w:tc>
      </w:tr>
      <w:tr w:rsidR="00901037" w14:paraId="5D14FECD" w14:textId="7C12E7C6" w:rsidTr="00901037">
        <w:tc>
          <w:tcPr>
            <w:tcW w:w="4131" w:type="dxa"/>
          </w:tcPr>
          <w:p w14:paraId="3A0CC144" w14:textId="367230C8" w:rsidR="00901037" w:rsidRPr="004674EF" w:rsidRDefault="00901037" w:rsidP="00901037">
            <w:pPr>
              <w:pStyle w:val="BodyTextIndent3"/>
              <w:spacing w:before="60" w:after="30" w:line="276" w:lineRule="auto"/>
              <w:ind w:left="0" w:firstLine="0"/>
              <w:rPr>
                <w:rFonts w:ascii="Arial" w:hAnsi="Arial" w:cs="Arial"/>
                <w:sz w:val="19"/>
                <w:szCs w:val="19"/>
              </w:rPr>
            </w:pPr>
            <w:r w:rsidRPr="004674EF">
              <w:rPr>
                <w:rFonts w:ascii="Arial" w:hAnsi="Arial" w:cs="Arial"/>
                <w:sz w:val="19"/>
                <w:szCs w:val="19"/>
              </w:rPr>
              <w:t xml:space="preserve">As </w:t>
            </w:r>
            <w:proofErr w:type="gramStart"/>
            <w:r w:rsidRPr="004674EF">
              <w:rPr>
                <w:rFonts w:ascii="Arial" w:hAnsi="Arial" w:cs="Arial"/>
                <w:sz w:val="19"/>
                <w:szCs w:val="19"/>
              </w:rPr>
              <w:t>at</w:t>
            </w:r>
            <w:proofErr w:type="gramEnd"/>
            <w:r w:rsidRPr="004674EF">
              <w:rPr>
                <w:rFonts w:ascii="Arial" w:hAnsi="Arial" w:cs="Arial"/>
                <w:sz w:val="19"/>
                <w:szCs w:val="19"/>
              </w:rPr>
              <w:t xml:space="preserve"> 31 December 202</w:t>
            </w:r>
            <w:r>
              <w:rPr>
                <w:rFonts w:ascii="Arial" w:hAnsi="Arial" w:cs="Arial"/>
                <w:sz w:val="19"/>
                <w:szCs w:val="19"/>
              </w:rPr>
              <w:t>4</w:t>
            </w:r>
          </w:p>
        </w:tc>
        <w:tc>
          <w:tcPr>
            <w:tcW w:w="1934" w:type="dxa"/>
          </w:tcPr>
          <w:p w14:paraId="165F322F" w14:textId="7EFE8346" w:rsidR="00901037" w:rsidRDefault="00901037" w:rsidP="00901037">
            <w:pPr>
              <w:pStyle w:val="BodyTextIndent3"/>
              <w:pBdr>
                <w:bottom w:val="single" w:sz="12" w:space="1" w:color="auto"/>
              </w:pBdr>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30,967</w:t>
            </w:r>
          </w:p>
        </w:tc>
        <w:tc>
          <w:tcPr>
            <w:tcW w:w="1513" w:type="dxa"/>
          </w:tcPr>
          <w:p w14:paraId="143128A9" w14:textId="72B7DB59" w:rsidR="00901037" w:rsidRDefault="00901037" w:rsidP="00901037">
            <w:pPr>
              <w:pStyle w:val="BodyTextIndent3"/>
              <w:pBdr>
                <w:bottom w:val="single" w:sz="12" w:space="1" w:color="auto"/>
              </w:pBdr>
              <w:spacing w:before="60" w:after="30" w:line="276" w:lineRule="auto"/>
              <w:ind w:left="0" w:firstLine="0"/>
              <w:jc w:val="center"/>
              <w:rPr>
                <w:rFonts w:ascii="Arial" w:hAnsi="Arial" w:cs="Arial"/>
                <w:sz w:val="19"/>
                <w:szCs w:val="19"/>
                <w:lang w:eastAsia="en-GB" w:bidi="th-TH"/>
              </w:rPr>
            </w:pPr>
            <w:r>
              <w:rPr>
                <w:rFonts w:ascii="Arial" w:eastAsia="Cordia New" w:hAnsi="Arial" w:cs="Arial"/>
                <w:sz w:val="19"/>
                <w:szCs w:val="19"/>
              </w:rPr>
              <w:t xml:space="preserve">            -</w:t>
            </w:r>
          </w:p>
        </w:tc>
        <w:tc>
          <w:tcPr>
            <w:tcW w:w="1701" w:type="dxa"/>
          </w:tcPr>
          <w:p w14:paraId="251A5EAE" w14:textId="48322477" w:rsidR="00901037" w:rsidRDefault="00901037" w:rsidP="00901037">
            <w:pPr>
              <w:pStyle w:val="BodyTextIndent3"/>
              <w:pBdr>
                <w:bottom w:val="single" w:sz="12" w:space="1" w:color="auto"/>
              </w:pBdr>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30,967</w:t>
            </w:r>
          </w:p>
        </w:tc>
      </w:tr>
    </w:tbl>
    <w:p w14:paraId="0E903694" w14:textId="77777777" w:rsidR="00BD5237" w:rsidRDefault="00BD5237" w:rsidP="00F56B1A">
      <w:pPr>
        <w:pStyle w:val="BodyTextIndent3"/>
        <w:spacing w:line="360" w:lineRule="auto"/>
        <w:ind w:left="360" w:firstLine="0"/>
        <w:rPr>
          <w:rFonts w:ascii="Arial" w:hAnsi="Arial" w:cs="Arial"/>
          <w:sz w:val="19"/>
          <w:szCs w:val="19"/>
        </w:rPr>
      </w:pPr>
    </w:p>
    <w:p w14:paraId="1A789AA3" w14:textId="7D33FCCE" w:rsidR="00DD1C63" w:rsidRPr="00353F27" w:rsidRDefault="008C13EF" w:rsidP="008C13EF">
      <w:pPr>
        <w:spacing w:line="360" w:lineRule="auto"/>
        <w:ind w:left="369"/>
        <w:jc w:val="thaiDistribute"/>
        <w:rPr>
          <w:rFonts w:ascii="Arial" w:hAnsi="Arial" w:cs="Arial"/>
          <w:sz w:val="19"/>
          <w:szCs w:val="19"/>
          <w:highlight w:val="yellow"/>
          <w:lang w:eastAsia="en-US" w:bidi="ar-SA"/>
        </w:rPr>
      </w:pPr>
      <w:r w:rsidRPr="008C13EF">
        <w:rPr>
          <w:rFonts w:ascii="Arial" w:hAnsi="Arial" w:cs="Arial"/>
          <w:sz w:val="19"/>
          <w:szCs w:val="19"/>
          <w:lang w:eastAsia="en-US" w:bidi="ar-SA"/>
        </w:rPr>
        <w:t xml:space="preserve">For the </w:t>
      </w:r>
      <w:r w:rsidR="007E5DDE">
        <w:rPr>
          <w:rFonts w:ascii="Arial" w:hAnsi="Arial" w:cs="Arial"/>
          <w:sz w:val="19"/>
          <w:szCs w:val="19"/>
          <w:lang w:eastAsia="en-US" w:bidi="ar-SA"/>
        </w:rPr>
        <w:t>year ended 31 December</w:t>
      </w:r>
      <w:r w:rsidRPr="008C13EF">
        <w:rPr>
          <w:rFonts w:ascii="Arial" w:hAnsi="Arial" w:cs="Arial"/>
          <w:sz w:val="19"/>
          <w:szCs w:val="19"/>
          <w:lang w:eastAsia="en-US" w:bidi="ar-SA"/>
        </w:rPr>
        <w:t xml:space="preserve"> 2024 and 202</w:t>
      </w:r>
      <w:r>
        <w:rPr>
          <w:rFonts w:ascii="Arial" w:hAnsi="Arial" w:cs="Arial"/>
          <w:sz w:val="19"/>
          <w:szCs w:val="19"/>
          <w:lang w:eastAsia="en-US" w:bidi="ar-SA"/>
        </w:rPr>
        <w:t>3</w:t>
      </w:r>
      <w:r w:rsidRPr="008C13EF">
        <w:rPr>
          <w:rFonts w:ascii="Arial" w:hAnsi="Arial" w:cs="Arial"/>
          <w:sz w:val="19"/>
          <w:szCs w:val="19"/>
          <w:lang w:eastAsia="en-US" w:bidi="ar-SA"/>
        </w:rPr>
        <w:t xml:space="preserve">, the lease payments resulting from lease contracts which are not </w:t>
      </w:r>
      <w:proofErr w:type="spellStart"/>
      <w:r w:rsidRPr="008C13EF">
        <w:rPr>
          <w:rFonts w:ascii="Arial" w:hAnsi="Arial" w:cs="Arial"/>
          <w:sz w:val="19"/>
          <w:szCs w:val="19"/>
          <w:lang w:eastAsia="en-US" w:bidi="ar-SA"/>
        </w:rPr>
        <w:t>capitalised</w:t>
      </w:r>
      <w:proofErr w:type="spellEnd"/>
      <w:r w:rsidRPr="008C13EF">
        <w:rPr>
          <w:rFonts w:ascii="Arial" w:hAnsi="Arial" w:cs="Arial"/>
          <w:sz w:val="19"/>
          <w:szCs w:val="19"/>
          <w:lang w:eastAsia="en-US" w:bidi="ar-SA"/>
        </w:rPr>
        <w:t xml:space="preserve"> comprised of low-value leases amounting to Baht </w:t>
      </w:r>
      <w:r w:rsidR="006C63E6">
        <w:rPr>
          <w:rFonts w:ascii="Arial" w:hAnsi="Arial" w:cs="Arial"/>
          <w:sz w:val="19"/>
          <w:szCs w:val="19"/>
          <w:lang w:eastAsia="en-US" w:bidi="ar-SA"/>
        </w:rPr>
        <w:t>0.40</w:t>
      </w:r>
      <w:r w:rsidRPr="008C13EF">
        <w:rPr>
          <w:rFonts w:ascii="Arial" w:hAnsi="Arial" w:cs="Arial"/>
          <w:sz w:val="19"/>
          <w:szCs w:val="19"/>
          <w:lang w:eastAsia="en-US" w:bidi="ar-SA"/>
        </w:rPr>
        <w:t xml:space="preserve"> million and </w:t>
      </w:r>
      <w:r w:rsidR="00C07557">
        <w:rPr>
          <w:rFonts w:ascii="Arial" w:hAnsi="Arial" w:cs="Arial"/>
          <w:sz w:val="19"/>
          <w:szCs w:val="19"/>
          <w:lang w:eastAsia="en-US" w:bidi="ar-SA"/>
        </w:rPr>
        <w:t xml:space="preserve">Baht </w:t>
      </w:r>
      <w:r w:rsidRPr="008C13EF">
        <w:rPr>
          <w:rFonts w:ascii="Arial" w:hAnsi="Arial" w:cs="Arial"/>
          <w:sz w:val="19"/>
          <w:szCs w:val="19"/>
          <w:lang w:eastAsia="en-US" w:bidi="ar-SA"/>
        </w:rPr>
        <w:t>0.</w:t>
      </w:r>
      <w:r w:rsidR="000075B4">
        <w:rPr>
          <w:rFonts w:ascii="Arial" w:hAnsi="Arial" w:cs="Arial"/>
          <w:sz w:val="19"/>
          <w:szCs w:val="19"/>
          <w:lang w:eastAsia="en-US" w:bidi="ar-SA"/>
        </w:rPr>
        <w:t>4</w:t>
      </w:r>
      <w:r w:rsidR="00536132">
        <w:rPr>
          <w:rFonts w:ascii="Arial" w:hAnsi="Arial" w:cs="Arial"/>
          <w:sz w:val="19"/>
          <w:szCs w:val="19"/>
          <w:lang w:eastAsia="en-US" w:bidi="ar-SA"/>
        </w:rPr>
        <w:t>0</w:t>
      </w:r>
      <w:r w:rsidRPr="008C13EF">
        <w:rPr>
          <w:rFonts w:ascii="Arial" w:hAnsi="Arial" w:cs="Arial"/>
          <w:sz w:val="19"/>
          <w:szCs w:val="19"/>
          <w:lang w:eastAsia="en-US" w:bidi="ar-SA"/>
        </w:rPr>
        <w:t xml:space="preserve"> million, respectively.</w:t>
      </w:r>
    </w:p>
    <w:p w14:paraId="6F152D44" w14:textId="0CC8A181" w:rsidR="00997171" w:rsidRPr="00380E8B" w:rsidRDefault="00380E8B" w:rsidP="00380E8B">
      <w:pPr>
        <w:rPr>
          <w:rFonts w:ascii="Arial" w:hAnsi="Arial" w:cstheme="minorBidi"/>
          <w:b/>
          <w:bCs/>
          <w:sz w:val="19"/>
          <w:cs/>
          <w:lang w:val="en-GB" w:eastAsia="en-US"/>
        </w:rPr>
      </w:pPr>
      <w:r>
        <w:rPr>
          <w:rFonts w:ascii="Arial" w:hAnsi="Arial" w:cs="Arial"/>
          <w:b/>
          <w:bCs/>
          <w:sz w:val="19"/>
          <w:szCs w:val="19"/>
          <w:lang w:val="en-GB" w:eastAsia="en-US" w:bidi="ar-SA"/>
        </w:rPr>
        <w:br w:type="page"/>
      </w:r>
    </w:p>
    <w:p w14:paraId="679AF1E4" w14:textId="141EB4FB" w:rsidR="00420FAB" w:rsidRPr="00353F27" w:rsidRDefault="00FA3E1F"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lang w:val="en-GB"/>
        </w:rPr>
        <w:t>OTHER</w:t>
      </w:r>
      <w:r w:rsidRPr="00353F27">
        <w:rPr>
          <w:rFonts w:ascii="Arial" w:hAnsi="Arial" w:cs="Arial"/>
          <w:b/>
          <w:bCs/>
          <w:sz w:val="19"/>
          <w:szCs w:val="19"/>
        </w:rPr>
        <w:t xml:space="preserve"> </w:t>
      </w:r>
      <w:r w:rsidR="00D16688">
        <w:rPr>
          <w:rFonts w:ascii="Arial" w:hAnsi="Arial" w:cs="Browallia New"/>
          <w:b/>
          <w:bCs/>
          <w:sz w:val="19"/>
          <w:szCs w:val="24"/>
          <w:lang w:bidi="th-TH"/>
        </w:rPr>
        <w:t>NON-</w:t>
      </w:r>
      <w:r w:rsidR="00CF6E13">
        <w:rPr>
          <w:rFonts w:ascii="Arial" w:hAnsi="Arial" w:cs="Browallia New"/>
          <w:b/>
          <w:bCs/>
          <w:sz w:val="19"/>
          <w:szCs w:val="24"/>
          <w:lang w:bidi="th-TH"/>
        </w:rPr>
        <w:t xml:space="preserve">CURRENT </w:t>
      </w:r>
      <w:r w:rsidR="0051074B">
        <w:rPr>
          <w:rFonts w:ascii="Arial" w:hAnsi="Arial" w:cs="Arial"/>
          <w:b/>
          <w:bCs/>
          <w:sz w:val="19"/>
          <w:szCs w:val="19"/>
          <w:lang w:val="en-GB"/>
        </w:rPr>
        <w:t>ASSETS</w:t>
      </w:r>
    </w:p>
    <w:p w14:paraId="10829A5E" w14:textId="77777777" w:rsidR="00420FAB" w:rsidRPr="00353F27" w:rsidRDefault="00420FAB" w:rsidP="00F56B1A">
      <w:pPr>
        <w:pStyle w:val="BodyTextIndent3"/>
        <w:spacing w:line="360" w:lineRule="auto"/>
        <w:ind w:left="426" w:firstLine="0"/>
        <w:rPr>
          <w:rFonts w:ascii="Arial" w:hAnsi="Arial" w:cs="Arial"/>
          <w:sz w:val="19"/>
          <w:szCs w:val="19"/>
          <w:u w:val="single"/>
        </w:rPr>
      </w:pPr>
    </w:p>
    <w:tbl>
      <w:tblPr>
        <w:tblW w:w="9010" w:type="dxa"/>
        <w:tblInd w:w="350" w:type="dxa"/>
        <w:tblLayout w:type="fixed"/>
        <w:tblLook w:val="0000" w:firstRow="0" w:lastRow="0" w:firstColumn="0" w:lastColumn="0" w:noHBand="0" w:noVBand="0"/>
      </w:tblPr>
      <w:tblGrid>
        <w:gridCol w:w="5527"/>
        <w:gridCol w:w="1593"/>
        <w:gridCol w:w="270"/>
        <w:gridCol w:w="1620"/>
      </w:tblGrid>
      <w:tr w:rsidR="0051074B" w:rsidRPr="00353F27" w14:paraId="418C4392" w14:textId="77777777" w:rsidTr="00302422">
        <w:tc>
          <w:tcPr>
            <w:tcW w:w="5527" w:type="dxa"/>
          </w:tcPr>
          <w:p w14:paraId="217F91A8" w14:textId="77777777" w:rsidR="0051074B" w:rsidRPr="00353F27" w:rsidRDefault="0051074B">
            <w:pPr>
              <w:spacing w:before="60" w:after="30" w:line="276" w:lineRule="auto"/>
              <w:rPr>
                <w:rFonts w:ascii="Arial" w:hAnsi="Arial" w:cs="Arial"/>
                <w:sz w:val="19"/>
                <w:szCs w:val="19"/>
                <w:lang w:val="en-GB"/>
              </w:rPr>
            </w:pPr>
          </w:p>
        </w:tc>
        <w:tc>
          <w:tcPr>
            <w:tcW w:w="3483" w:type="dxa"/>
            <w:gridSpan w:val="3"/>
            <w:tcBorders>
              <w:bottom w:val="single" w:sz="4" w:space="0" w:color="auto"/>
            </w:tcBorders>
            <w:vAlign w:val="bottom"/>
          </w:tcPr>
          <w:p w14:paraId="36038EDB" w14:textId="77777777" w:rsidR="0051074B" w:rsidRPr="00353F27" w:rsidRDefault="0051074B">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51074B" w:rsidRPr="00353F27" w14:paraId="1924FCB9" w14:textId="77777777" w:rsidTr="00302422">
        <w:trPr>
          <w:trHeight w:val="58"/>
        </w:trPr>
        <w:tc>
          <w:tcPr>
            <w:tcW w:w="5527" w:type="dxa"/>
          </w:tcPr>
          <w:p w14:paraId="3D0913FA" w14:textId="77777777" w:rsidR="0051074B" w:rsidRPr="00353F27" w:rsidRDefault="0051074B">
            <w:pPr>
              <w:spacing w:before="60" w:after="30" w:line="276" w:lineRule="auto"/>
              <w:rPr>
                <w:rFonts w:ascii="Arial" w:hAnsi="Arial" w:cs="Arial"/>
                <w:sz w:val="19"/>
                <w:szCs w:val="19"/>
                <w:lang w:val="en-GB"/>
              </w:rPr>
            </w:pPr>
          </w:p>
        </w:tc>
        <w:tc>
          <w:tcPr>
            <w:tcW w:w="1593" w:type="dxa"/>
            <w:tcBorders>
              <w:top w:val="single" w:sz="4" w:space="0" w:color="auto"/>
              <w:bottom w:val="single" w:sz="4" w:space="0" w:color="auto"/>
            </w:tcBorders>
            <w:vAlign w:val="bottom"/>
          </w:tcPr>
          <w:p w14:paraId="205032CB" w14:textId="25485988" w:rsidR="0051074B" w:rsidRPr="00353F27" w:rsidRDefault="0051074B">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3FB94879" w14:textId="77777777" w:rsidR="0051074B" w:rsidRPr="00353F27" w:rsidRDefault="0051074B">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421E22AC" w14:textId="639F8741" w:rsidR="0051074B" w:rsidRPr="00353F27" w:rsidRDefault="0051074B">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202</w:t>
            </w:r>
            <w:r>
              <w:rPr>
                <w:rFonts w:ascii="Arial" w:hAnsi="Arial" w:cs="Arial"/>
                <w:sz w:val="19"/>
                <w:szCs w:val="19"/>
                <w:lang w:val="en-GB"/>
              </w:rPr>
              <w:t>3</w:t>
            </w:r>
          </w:p>
        </w:tc>
      </w:tr>
      <w:tr w:rsidR="0051074B" w:rsidRPr="00353F27" w14:paraId="109F04DB" w14:textId="77777777" w:rsidTr="00302422">
        <w:trPr>
          <w:trHeight w:hRule="exact" w:val="352"/>
        </w:trPr>
        <w:tc>
          <w:tcPr>
            <w:tcW w:w="5527" w:type="dxa"/>
          </w:tcPr>
          <w:p w14:paraId="3B000FB0" w14:textId="77777777" w:rsidR="0051074B" w:rsidRPr="00353F27" w:rsidRDefault="0051074B">
            <w:pPr>
              <w:spacing w:before="60" w:after="30" w:line="276" w:lineRule="auto"/>
              <w:rPr>
                <w:rFonts w:ascii="Arial" w:hAnsi="Arial" w:cs="Arial"/>
                <w:sz w:val="19"/>
                <w:szCs w:val="19"/>
                <w:lang w:val="en-GB"/>
              </w:rPr>
            </w:pPr>
          </w:p>
        </w:tc>
        <w:tc>
          <w:tcPr>
            <w:tcW w:w="1593" w:type="dxa"/>
            <w:tcBorders>
              <w:top w:val="single" w:sz="4" w:space="0" w:color="auto"/>
            </w:tcBorders>
          </w:tcPr>
          <w:p w14:paraId="0C669B8C" w14:textId="77777777" w:rsidR="0051074B" w:rsidRPr="00353F27" w:rsidRDefault="0051074B">
            <w:pPr>
              <w:spacing w:before="60" w:after="30" w:line="276" w:lineRule="auto"/>
              <w:rPr>
                <w:rFonts w:ascii="Arial" w:hAnsi="Arial" w:cs="Arial"/>
                <w:sz w:val="19"/>
                <w:szCs w:val="19"/>
                <w:lang w:val="en-GB"/>
              </w:rPr>
            </w:pPr>
          </w:p>
        </w:tc>
        <w:tc>
          <w:tcPr>
            <w:tcW w:w="270" w:type="dxa"/>
          </w:tcPr>
          <w:p w14:paraId="5769FDB5" w14:textId="77777777" w:rsidR="0051074B" w:rsidRPr="00353F27" w:rsidRDefault="0051074B">
            <w:pPr>
              <w:spacing w:before="60" w:after="30" w:line="276" w:lineRule="auto"/>
              <w:rPr>
                <w:rFonts w:ascii="Arial" w:hAnsi="Arial" w:cs="Arial"/>
                <w:sz w:val="19"/>
                <w:szCs w:val="19"/>
                <w:lang w:val="en-GB"/>
              </w:rPr>
            </w:pPr>
          </w:p>
        </w:tc>
        <w:tc>
          <w:tcPr>
            <w:tcW w:w="1620" w:type="dxa"/>
            <w:tcBorders>
              <w:top w:val="single" w:sz="4" w:space="0" w:color="auto"/>
            </w:tcBorders>
          </w:tcPr>
          <w:p w14:paraId="1836FD45" w14:textId="77777777" w:rsidR="0051074B" w:rsidRPr="00353F27" w:rsidRDefault="0051074B">
            <w:pPr>
              <w:spacing w:before="60" w:after="30" w:line="276" w:lineRule="auto"/>
              <w:rPr>
                <w:rFonts w:ascii="Arial" w:hAnsi="Arial" w:cs="Arial"/>
                <w:sz w:val="19"/>
                <w:szCs w:val="19"/>
                <w:lang w:val="en-GB"/>
              </w:rPr>
            </w:pPr>
          </w:p>
        </w:tc>
      </w:tr>
      <w:tr w:rsidR="000F1C48" w:rsidRPr="00353F27" w14:paraId="5BA54BA2" w14:textId="77777777" w:rsidTr="00302422">
        <w:trPr>
          <w:trHeight w:val="307"/>
        </w:trPr>
        <w:tc>
          <w:tcPr>
            <w:tcW w:w="5527" w:type="dxa"/>
            <w:vAlign w:val="bottom"/>
          </w:tcPr>
          <w:p w14:paraId="44A7390E" w14:textId="1627E0E1" w:rsidR="000F1C48" w:rsidRPr="002A348D" w:rsidRDefault="000F1C48" w:rsidP="000F1C48">
            <w:pPr>
              <w:spacing w:before="60" w:after="30" w:line="276" w:lineRule="auto"/>
              <w:rPr>
                <w:rFonts w:ascii="Arial" w:hAnsi="Arial" w:cs="Arial"/>
                <w:sz w:val="19"/>
                <w:szCs w:val="19"/>
              </w:rPr>
            </w:pPr>
            <w:r w:rsidRPr="00CB7355">
              <w:rPr>
                <w:rFonts w:ascii="Arial" w:hAnsi="Arial" w:cs="Arial"/>
                <w:sz w:val="19"/>
                <w:szCs w:val="19"/>
              </w:rPr>
              <w:t xml:space="preserve">Restricted </w:t>
            </w:r>
            <w:r>
              <w:rPr>
                <w:rFonts w:ascii="Arial" w:hAnsi="Arial" w:cs="Arial"/>
                <w:sz w:val="19"/>
                <w:szCs w:val="19"/>
              </w:rPr>
              <w:t>cash (Note 11)</w:t>
            </w:r>
          </w:p>
        </w:tc>
        <w:tc>
          <w:tcPr>
            <w:tcW w:w="1593" w:type="dxa"/>
            <w:shd w:val="clear" w:color="auto" w:fill="auto"/>
          </w:tcPr>
          <w:p w14:paraId="5E44A813" w14:textId="114607C8" w:rsidR="000F1C48" w:rsidRDefault="00401921" w:rsidP="000F1C48">
            <w:pPr>
              <w:spacing w:before="60" w:after="30" w:line="276" w:lineRule="auto"/>
              <w:jc w:val="right"/>
              <w:rPr>
                <w:rFonts w:ascii="Arial" w:hAnsi="Arial" w:cs="Arial"/>
                <w:sz w:val="19"/>
                <w:szCs w:val="19"/>
                <w:lang w:val="en-GB"/>
              </w:rPr>
            </w:pPr>
            <w:r>
              <w:rPr>
                <w:rFonts w:ascii="Arial" w:hAnsi="Arial" w:cs="Arial"/>
                <w:sz w:val="19"/>
                <w:szCs w:val="19"/>
                <w:lang w:val="en-GB"/>
              </w:rPr>
              <w:t>10,451</w:t>
            </w:r>
          </w:p>
        </w:tc>
        <w:tc>
          <w:tcPr>
            <w:tcW w:w="270" w:type="dxa"/>
          </w:tcPr>
          <w:p w14:paraId="0AF0C084" w14:textId="77777777" w:rsidR="000F1C48" w:rsidRPr="00353F27" w:rsidRDefault="000F1C48" w:rsidP="000F1C48">
            <w:pPr>
              <w:spacing w:before="60" w:after="30" w:line="276" w:lineRule="auto"/>
              <w:jc w:val="right"/>
              <w:rPr>
                <w:rFonts w:ascii="Arial" w:hAnsi="Arial" w:cs="Arial"/>
                <w:sz w:val="19"/>
                <w:szCs w:val="19"/>
                <w:lang w:val="en-GB"/>
              </w:rPr>
            </w:pPr>
          </w:p>
        </w:tc>
        <w:tc>
          <w:tcPr>
            <w:tcW w:w="1620" w:type="dxa"/>
            <w:vAlign w:val="center"/>
          </w:tcPr>
          <w:p w14:paraId="511632BD" w14:textId="565D1950" w:rsidR="000F1C48" w:rsidRPr="00E7014B" w:rsidRDefault="000F1C48" w:rsidP="000F1C48">
            <w:pPr>
              <w:spacing w:before="60" w:after="30" w:line="276" w:lineRule="auto"/>
              <w:jc w:val="right"/>
              <w:rPr>
                <w:rFonts w:ascii="Arial" w:hAnsi="Arial" w:cs="Arial"/>
                <w:sz w:val="19"/>
                <w:szCs w:val="19"/>
                <w:lang w:val="en-GB"/>
              </w:rPr>
            </w:pPr>
            <w:r w:rsidRPr="00CE5CEC">
              <w:rPr>
                <w:rFonts w:ascii="Arial" w:hAnsi="Arial" w:cs="Arial"/>
                <w:sz w:val="19"/>
                <w:szCs w:val="19"/>
                <w:lang w:val="en-GB"/>
              </w:rPr>
              <w:t>6,911</w:t>
            </w:r>
          </w:p>
        </w:tc>
      </w:tr>
      <w:tr w:rsidR="00AE3832" w:rsidRPr="00353F27" w14:paraId="35BFDF9A" w14:textId="77777777" w:rsidTr="00302422">
        <w:trPr>
          <w:trHeight w:val="307"/>
        </w:trPr>
        <w:tc>
          <w:tcPr>
            <w:tcW w:w="5527" w:type="dxa"/>
            <w:vAlign w:val="bottom"/>
          </w:tcPr>
          <w:p w14:paraId="7CFE15BF" w14:textId="77777777" w:rsidR="00B54C6C" w:rsidRDefault="00AE3832" w:rsidP="00AE3832">
            <w:pPr>
              <w:spacing w:before="60" w:after="30" w:line="276" w:lineRule="auto"/>
              <w:rPr>
                <w:rFonts w:ascii="Arial" w:hAnsi="Arial" w:cs="Arial"/>
                <w:sz w:val="19"/>
                <w:szCs w:val="19"/>
              </w:rPr>
            </w:pPr>
            <w:r w:rsidRPr="002A348D">
              <w:rPr>
                <w:rFonts w:ascii="Arial" w:hAnsi="Arial" w:cs="Arial"/>
                <w:sz w:val="19"/>
                <w:szCs w:val="19"/>
              </w:rPr>
              <w:t>Deposit with Road Accident Victims Protection Co., Ltd.</w:t>
            </w:r>
          </w:p>
          <w:p w14:paraId="1FF55AEE" w14:textId="2922334B" w:rsidR="00AE3832" w:rsidRPr="002A348D" w:rsidRDefault="00AE3832" w:rsidP="00AE3832">
            <w:pPr>
              <w:spacing w:before="60" w:after="30" w:line="276" w:lineRule="auto"/>
              <w:rPr>
                <w:rFonts w:ascii="Arial" w:hAnsi="Arial" w:cs="Arial"/>
                <w:sz w:val="19"/>
                <w:szCs w:val="19"/>
              </w:rPr>
            </w:pPr>
            <w:r>
              <w:rPr>
                <w:rFonts w:ascii="Arial" w:hAnsi="Arial" w:cs="Arial"/>
                <w:sz w:val="19"/>
                <w:szCs w:val="19"/>
              </w:rPr>
              <w:t xml:space="preserve">     </w:t>
            </w:r>
            <w:r w:rsidRPr="002A348D">
              <w:rPr>
                <w:rFonts w:ascii="Arial" w:hAnsi="Arial" w:cs="Arial"/>
                <w:sz w:val="19"/>
                <w:szCs w:val="19"/>
              </w:rPr>
              <w:t>for claim payment</w:t>
            </w:r>
          </w:p>
        </w:tc>
        <w:tc>
          <w:tcPr>
            <w:tcW w:w="1593" w:type="dxa"/>
            <w:shd w:val="clear" w:color="auto" w:fill="auto"/>
          </w:tcPr>
          <w:p w14:paraId="33E99BA8" w14:textId="77777777" w:rsidR="002231C6" w:rsidRDefault="002231C6" w:rsidP="00AE3832">
            <w:pPr>
              <w:spacing w:before="60" w:after="30" w:line="276" w:lineRule="auto"/>
              <w:jc w:val="right"/>
              <w:rPr>
                <w:rFonts w:ascii="Arial" w:hAnsi="Arial" w:cs="Arial"/>
                <w:sz w:val="19"/>
                <w:szCs w:val="19"/>
                <w:lang w:val="en-GB"/>
              </w:rPr>
            </w:pPr>
          </w:p>
          <w:p w14:paraId="22AE2345" w14:textId="64376837" w:rsidR="00401921" w:rsidRPr="00782AE0" w:rsidRDefault="00401921" w:rsidP="00AE3832">
            <w:pPr>
              <w:spacing w:before="60" w:after="30" w:line="276" w:lineRule="auto"/>
              <w:jc w:val="right"/>
              <w:rPr>
                <w:rFonts w:ascii="Arial" w:hAnsi="Arial" w:cs="Arial"/>
                <w:sz w:val="19"/>
                <w:szCs w:val="19"/>
                <w:lang w:val="en-GB"/>
              </w:rPr>
            </w:pPr>
            <w:r>
              <w:rPr>
                <w:rFonts w:ascii="Arial" w:hAnsi="Arial" w:cs="Arial"/>
                <w:sz w:val="19"/>
                <w:szCs w:val="19"/>
                <w:lang w:val="en-GB"/>
              </w:rPr>
              <w:t>12,000</w:t>
            </w:r>
          </w:p>
        </w:tc>
        <w:tc>
          <w:tcPr>
            <w:tcW w:w="270" w:type="dxa"/>
          </w:tcPr>
          <w:p w14:paraId="0D8BDA7F" w14:textId="77777777" w:rsidR="00AE3832" w:rsidRPr="00353F27" w:rsidRDefault="00AE3832" w:rsidP="00AE3832">
            <w:pPr>
              <w:spacing w:before="60" w:after="30" w:line="276" w:lineRule="auto"/>
              <w:jc w:val="right"/>
              <w:rPr>
                <w:rFonts w:ascii="Arial" w:hAnsi="Arial" w:cs="Arial"/>
                <w:sz w:val="19"/>
                <w:szCs w:val="19"/>
                <w:lang w:val="en-GB"/>
              </w:rPr>
            </w:pPr>
          </w:p>
        </w:tc>
        <w:tc>
          <w:tcPr>
            <w:tcW w:w="1620" w:type="dxa"/>
          </w:tcPr>
          <w:p w14:paraId="1CC1EB5E" w14:textId="77777777" w:rsidR="00AE3832" w:rsidRPr="00E7014B" w:rsidRDefault="00AE3832" w:rsidP="00B54C6C">
            <w:pPr>
              <w:spacing w:before="60" w:after="30" w:line="276" w:lineRule="auto"/>
              <w:jc w:val="right"/>
              <w:rPr>
                <w:rFonts w:ascii="Arial" w:hAnsi="Arial" w:cs="Arial"/>
                <w:sz w:val="19"/>
                <w:szCs w:val="19"/>
                <w:lang w:val="en-GB"/>
              </w:rPr>
            </w:pPr>
          </w:p>
          <w:p w14:paraId="4949F81A" w14:textId="566F36F0" w:rsidR="00AE3832" w:rsidRPr="00E7014B" w:rsidRDefault="00AE3832" w:rsidP="00AE3832">
            <w:pPr>
              <w:spacing w:before="60" w:after="30" w:line="276" w:lineRule="auto"/>
              <w:jc w:val="right"/>
              <w:rPr>
                <w:rFonts w:ascii="Arial" w:hAnsi="Arial" w:cs="Arial"/>
                <w:sz w:val="19"/>
                <w:szCs w:val="19"/>
                <w:lang w:val="en-GB"/>
              </w:rPr>
            </w:pPr>
            <w:r w:rsidRPr="00E7014B">
              <w:rPr>
                <w:rFonts w:ascii="Arial" w:hAnsi="Arial" w:cs="Arial"/>
                <w:sz w:val="19"/>
                <w:szCs w:val="19"/>
                <w:lang w:val="en-GB"/>
              </w:rPr>
              <w:t>3,690</w:t>
            </w:r>
          </w:p>
        </w:tc>
      </w:tr>
      <w:tr w:rsidR="008761FA" w:rsidRPr="00353F27" w14:paraId="13176666" w14:textId="77777777" w:rsidTr="00302422">
        <w:trPr>
          <w:trHeight w:val="307"/>
        </w:trPr>
        <w:tc>
          <w:tcPr>
            <w:tcW w:w="5527" w:type="dxa"/>
            <w:vAlign w:val="bottom"/>
          </w:tcPr>
          <w:p w14:paraId="2B6E83AB" w14:textId="7411A99C" w:rsidR="008761FA" w:rsidRPr="002A348D" w:rsidRDefault="00793EBF" w:rsidP="008761FA">
            <w:pPr>
              <w:spacing w:before="60" w:after="30" w:line="276" w:lineRule="auto"/>
              <w:rPr>
                <w:rFonts w:ascii="Arial" w:hAnsi="Arial" w:cs="Arial"/>
                <w:sz w:val="19"/>
                <w:szCs w:val="19"/>
              </w:rPr>
            </w:pPr>
            <w:r w:rsidRPr="002A348D">
              <w:rPr>
                <w:rFonts w:ascii="Arial" w:hAnsi="Arial" w:cs="Arial"/>
                <w:sz w:val="19"/>
                <w:szCs w:val="19"/>
              </w:rPr>
              <w:t>Revenue Department receivable</w:t>
            </w:r>
          </w:p>
        </w:tc>
        <w:tc>
          <w:tcPr>
            <w:tcW w:w="1593" w:type="dxa"/>
            <w:shd w:val="clear" w:color="auto" w:fill="auto"/>
          </w:tcPr>
          <w:p w14:paraId="49BDF59C" w14:textId="5BF9D4E6" w:rsidR="008761FA" w:rsidRPr="00782AE0" w:rsidRDefault="00401921" w:rsidP="008761FA">
            <w:pPr>
              <w:spacing w:before="60" w:after="30" w:line="276" w:lineRule="auto"/>
              <w:jc w:val="right"/>
              <w:rPr>
                <w:rFonts w:ascii="Arial" w:hAnsi="Arial" w:cs="Arial"/>
                <w:sz w:val="19"/>
                <w:szCs w:val="19"/>
                <w:lang w:val="en-GB"/>
              </w:rPr>
            </w:pPr>
            <w:r>
              <w:rPr>
                <w:rFonts w:ascii="Arial" w:hAnsi="Arial" w:cs="Arial"/>
                <w:sz w:val="19"/>
                <w:szCs w:val="19"/>
                <w:lang w:val="en-GB"/>
              </w:rPr>
              <w:t>4,312</w:t>
            </w:r>
          </w:p>
        </w:tc>
        <w:tc>
          <w:tcPr>
            <w:tcW w:w="270" w:type="dxa"/>
          </w:tcPr>
          <w:p w14:paraId="17844E3F" w14:textId="77777777" w:rsidR="008761FA" w:rsidRPr="00353F27" w:rsidRDefault="008761FA" w:rsidP="008761FA">
            <w:pPr>
              <w:spacing w:before="60" w:after="30" w:line="276" w:lineRule="auto"/>
              <w:jc w:val="right"/>
              <w:rPr>
                <w:rFonts w:ascii="Arial" w:hAnsi="Arial" w:cs="Arial"/>
                <w:sz w:val="19"/>
                <w:szCs w:val="19"/>
                <w:lang w:val="en-GB"/>
              </w:rPr>
            </w:pPr>
          </w:p>
        </w:tc>
        <w:tc>
          <w:tcPr>
            <w:tcW w:w="1620" w:type="dxa"/>
          </w:tcPr>
          <w:p w14:paraId="49BA81EE" w14:textId="1C570171" w:rsidR="008761FA" w:rsidRPr="00E7014B" w:rsidRDefault="00793EBF" w:rsidP="008761FA">
            <w:pPr>
              <w:spacing w:before="60" w:after="30" w:line="276" w:lineRule="auto"/>
              <w:jc w:val="right"/>
              <w:rPr>
                <w:rFonts w:ascii="Arial" w:hAnsi="Arial" w:cs="Arial"/>
                <w:sz w:val="19"/>
                <w:szCs w:val="19"/>
                <w:lang w:val="en-GB"/>
              </w:rPr>
            </w:pPr>
            <w:r w:rsidRPr="00E7014B">
              <w:rPr>
                <w:rFonts w:ascii="Arial" w:hAnsi="Arial" w:cs="Arial"/>
                <w:sz w:val="19"/>
                <w:szCs w:val="19"/>
                <w:lang w:val="en-GB"/>
              </w:rPr>
              <w:t>6,506</w:t>
            </w:r>
          </w:p>
        </w:tc>
      </w:tr>
      <w:tr w:rsidR="008761FA" w:rsidRPr="00353F27" w14:paraId="0FA071BC" w14:textId="77777777" w:rsidTr="00302422">
        <w:trPr>
          <w:trHeight w:val="307"/>
        </w:trPr>
        <w:tc>
          <w:tcPr>
            <w:tcW w:w="5527" w:type="dxa"/>
            <w:vAlign w:val="bottom"/>
          </w:tcPr>
          <w:p w14:paraId="294D099E" w14:textId="08E2CB68" w:rsidR="008761FA" w:rsidRPr="002A348D" w:rsidRDefault="00793EBF" w:rsidP="008761FA">
            <w:pPr>
              <w:spacing w:before="60" w:after="30" w:line="276" w:lineRule="auto"/>
              <w:rPr>
                <w:rFonts w:ascii="Arial" w:hAnsi="Arial" w:cs="Arial"/>
                <w:sz w:val="19"/>
                <w:szCs w:val="19"/>
              </w:rPr>
            </w:pPr>
            <w:r w:rsidRPr="002A348D">
              <w:rPr>
                <w:rFonts w:ascii="Arial" w:hAnsi="Arial" w:cs="Arial"/>
                <w:sz w:val="19"/>
                <w:szCs w:val="19"/>
              </w:rPr>
              <w:t>Prepaid withholding tax</w:t>
            </w:r>
          </w:p>
        </w:tc>
        <w:tc>
          <w:tcPr>
            <w:tcW w:w="1593" w:type="dxa"/>
            <w:shd w:val="clear" w:color="auto" w:fill="auto"/>
          </w:tcPr>
          <w:p w14:paraId="0B76B4F0" w14:textId="257C31D7" w:rsidR="008761FA" w:rsidRPr="00782AE0" w:rsidRDefault="00401921" w:rsidP="008761FA">
            <w:pPr>
              <w:spacing w:before="60" w:after="30" w:line="276" w:lineRule="auto"/>
              <w:jc w:val="right"/>
              <w:rPr>
                <w:rFonts w:ascii="Arial" w:hAnsi="Arial" w:cs="Arial"/>
                <w:sz w:val="19"/>
                <w:szCs w:val="19"/>
                <w:lang w:val="en-GB"/>
              </w:rPr>
            </w:pPr>
            <w:r>
              <w:rPr>
                <w:rFonts w:ascii="Arial" w:hAnsi="Arial" w:cs="Arial"/>
                <w:sz w:val="19"/>
                <w:szCs w:val="19"/>
                <w:lang w:val="en-GB"/>
              </w:rPr>
              <w:t>2,390</w:t>
            </w:r>
          </w:p>
        </w:tc>
        <w:tc>
          <w:tcPr>
            <w:tcW w:w="270" w:type="dxa"/>
          </w:tcPr>
          <w:p w14:paraId="64081A0D" w14:textId="77777777" w:rsidR="008761FA" w:rsidRPr="00353F27" w:rsidRDefault="008761FA" w:rsidP="008761FA">
            <w:pPr>
              <w:spacing w:before="60" w:after="30" w:line="276" w:lineRule="auto"/>
              <w:jc w:val="right"/>
              <w:rPr>
                <w:rFonts w:ascii="Arial" w:hAnsi="Arial" w:cs="Arial"/>
                <w:sz w:val="19"/>
                <w:szCs w:val="19"/>
                <w:lang w:val="en-GB"/>
              </w:rPr>
            </w:pPr>
          </w:p>
        </w:tc>
        <w:tc>
          <w:tcPr>
            <w:tcW w:w="1620" w:type="dxa"/>
            <w:vAlign w:val="center"/>
          </w:tcPr>
          <w:p w14:paraId="25DC4DC6" w14:textId="06F57436" w:rsidR="008761FA" w:rsidRPr="00E7014B" w:rsidRDefault="00793EBF" w:rsidP="008761FA">
            <w:pPr>
              <w:spacing w:before="60" w:after="30" w:line="276" w:lineRule="auto"/>
              <w:jc w:val="right"/>
              <w:rPr>
                <w:rFonts w:ascii="Arial" w:hAnsi="Arial" w:cs="Arial"/>
                <w:sz w:val="19"/>
                <w:szCs w:val="19"/>
                <w:lang w:val="en-GB"/>
              </w:rPr>
            </w:pPr>
            <w:r w:rsidRPr="00E7014B">
              <w:rPr>
                <w:rFonts w:ascii="Arial" w:hAnsi="Arial" w:cs="Arial"/>
                <w:sz w:val="19"/>
                <w:szCs w:val="19"/>
              </w:rPr>
              <w:t>4,493</w:t>
            </w:r>
          </w:p>
        </w:tc>
      </w:tr>
      <w:tr w:rsidR="008761FA" w:rsidRPr="00353F27" w14:paraId="7D5CFB74" w14:textId="77777777" w:rsidTr="00302422">
        <w:trPr>
          <w:trHeight w:val="307"/>
        </w:trPr>
        <w:tc>
          <w:tcPr>
            <w:tcW w:w="5527" w:type="dxa"/>
            <w:vAlign w:val="bottom"/>
          </w:tcPr>
          <w:p w14:paraId="4FFBC269" w14:textId="424A7B53" w:rsidR="008761FA" w:rsidRPr="002A348D" w:rsidRDefault="00793EBF" w:rsidP="008761FA">
            <w:pPr>
              <w:spacing w:before="60" w:after="30" w:line="276" w:lineRule="auto"/>
              <w:rPr>
                <w:rFonts w:ascii="Arial" w:hAnsi="Arial" w:cs="Arial"/>
                <w:sz w:val="19"/>
                <w:szCs w:val="19"/>
              </w:rPr>
            </w:pPr>
            <w:r w:rsidRPr="002A348D">
              <w:rPr>
                <w:rFonts w:ascii="Arial" w:hAnsi="Arial" w:cs="Arial"/>
                <w:sz w:val="19"/>
                <w:szCs w:val="19"/>
              </w:rPr>
              <w:t>Prepaid expenses</w:t>
            </w:r>
          </w:p>
        </w:tc>
        <w:tc>
          <w:tcPr>
            <w:tcW w:w="1593" w:type="dxa"/>
            <w:shd w:val="clear" w:color="auto" w:fill="auto"/>
          </w:tcPr>
          <w:p w14:paraId="085E2305" w14:textId="231FC9E2" w:rsidR="008761FA" w:rsidRPr="00782AE0" w:rsidRDefault="00401921" w:rsidP="008761FA">
            <w:pPr>
              <w:spacing w:before="60" w:after="30" w:line="276" w:lineRule="auto"/>
              <w:jc w:val="right"/>
              <w:rPr>
                <w:rFonts w:ascii="Arial" w:hAnsi="Arial" w:cs="Arial"/>
                <w:sz w:val="19"/>
                <w:szCs w:val="19"/>
                <w:lang w:val="en-GB"/>
              </w:rPr>
            </w:pPr>
            <w:r>
              <w:rPr>
                <w:rFonts w:ascii="Arial" w:hAnsi="Arial" w:cs="Arial"/>
                <w:sz w:val="19"/>
                <w:szCs w:val="19"/>
                <w:lang w:val="en-GB"/>
              </w:rPr>
              <w:t>565</w:t>
            </w:r>
          </w:p>
        </w:tc>
        <w:tc>
          <w:tcPr>
            <w:tcW w:w="270" w:type="dxa"/>
          </w:tcPr>
          <w:p w14:paraId="1E723E60" w14:textId="77777777" w:rsidR="008761FA" w:rsidRPr="00353F27" w:rsidRDefault="008761FA" w:rsidP="008761FA">
            <w:pPr>
              <w:spacing w:before="60" w:after="30" w:line="276" w:lineRule="auto"/>
              <w:jc w:val="right"/>
              <w:rPr>
                <w:rFonts w:ascii="Arial" w:hAnsi="Arial" w:cs="Arial"/>
                <w:sz w:val="19"/>
                <w:szCs w:val="19"/>
                <w:lang w:val="en-GB"/>
              </w:rPr>
            </w:pPr>
          </w:p>
        </w:tc>
        <w:tc>
          <w:tcPr>
            <w:tcW w:w="1620" w:type="dxa"/>
            <w:vAlign w:val="center"/>
          </w:tcPr>
          <w:p w14:paraId="1FCFAE43" w14:textId="7F6E5D61" w:rsidR="008761FA" w:rsidRPr="00E7014B" w:rsidRDefault="00793EBF" w:rsidP="008761FA">
            <w:pPr>
              <w:spacing w:before="60" w:after="30" w:line="276" w:lineRule="auto"/>
              <w:jc w:val="right"/>
              <w:rPr>
                <w:rFonts w:ascii="Arial" w:hAnsi="Arial" w:cs="Arial"/>
                <w:sz w:val="19"/>
                <w:szCs w:val="19"/>
                <w:lang w:val="en-GB"/>
              </w:rPr>
            </w:pPr>
            <w:r w:rsidRPr="00E7014B">
              <w:rPr>
                <w:rFonts w:ascii="Arial" w:eastAsia="Cordia New" w:hAnsi="Arial" w:cs="Arial"/>
                <w:sz w:val="19"/>
                <w:szCs w:val="19"/>
              </w:rPr>
              <w:t>420</w:t>
            </w:r>
          </w:p>
        </w:tc>
      </w:tr>
      <w:tr w:rsidR="00CE5CEC" w:rsidRPr="00353F27" w14:paraId="3DF8911C" w14:textId="77777777" w:rsidTr="00302422">
        <w:trPr>
          <w:trHeight w:val="307"/>
        </w:trPr>
        <w:tc>
          <w:tcPr>
            <w:tcW w:w="5527" w:type="dxa"/>
            <w:vAlign w:val="bottom"/>
          </w:tcPr>
          <w:p w14:paraId="4B61134C" w14:textId="7ABC96ED" w:rsidR="00CE5CEC" w:rsidRPr="002A348D" w:rsidRDefault="00793EBF" w:rsidP="00CE5CEC">
            <w:pPr>
              <w:spacing w:before="60" w:after="30" w:line="276" w:lineRule="auto"/>
              <w:rPr>
                <w:rFonts w:ascii="Arial" w:hAnsi="Arial" w:cs="Arial"/>
                <w:sz w:val="19"/>
                <w:szCs w:val="19"/>
              </w:rPr>
            </w:pPr>
            <w:r w:rsidRPr="002A348D">
              <w:rPr>
                <w:rFonts w:ascii="Arial" w:hAnsi="Arial" w:cs="Arial"/>
                <w:sz w:val="19"/>
                <w:szCs w:val="19"/>
              </w:rPr>
              <w:t>Deposits</w:t>
            </w:r>
          </w:p>
        </w:tc>
        <w:tc>
          <w:tcPr>
            <w:tcW w:w="1593" w:type="dxa"/>
            <w:shd w:val="clear" w:color="auto" w:fill="auto"/>
          </w:tcPr>
          <w:p w14:paraId="662E1B4E" w14:textId="5C6B016D" w:rsidR="00CE5CEC" w:rsidRDefault="00772FD9" w:rsidP="00CE5CEC">
            <w:pPr>
              <w:spacing w:before="60" w:after="30" w:line="276" w:lineRule="auto"/>
              <w:jc w:val="right"/>
              <w:rPr>
                <w:rFonts w:ascii="Arial" w:hAnsi="Arial" w:cs="Arial"/>
                <w:sz w:val="19"/>
                <w:szCs w:val="19"/>
                <w:lang w:val="en-GB"/>
              </w:rPr>
            </w:pPr>
            <w:r>
              <w:rPr>
                <w:rFonts w:ascii="Arial" w:hAnsi="Arial" w:cs="Arial"/>
                <w:sz w:val="19"/>
                <w:szCs w:val="19"/>
                <w:lang w:val="en-GB"/>
              </w:rPr>
              <w:t>1,490</w:t>
            </w:r>
          </w:p>
        </w:tc>
        <w:tc>
          <w:tcPr>
            <w:tcW w:w="270" w:type="dxa"/>
          </w:tcPr>
          <w:p w14:paraId="11DA713B" w14:textId="77777777" w:rsidR="00CE5CEC" w:rsidRPr="00353F27" w:rsidRDefault="00CE5CEC" w:rsidP="00CE5CEC">
            <w:pPr>
              <w:spacing w:before="60" w:after="30" w:line="276" w:lineRule="auto"/>
              <w:jc w:val="right"/>
              <w:rPr>
                <w:rFonts w:ascii="Arial" w:hAnsi="Arial" w:cs="Arial"/>
                <w:sz w:val="19"/>
                <w:szCs w:val="19"/>
                <w:lang w:val="en-GB"/>
              </w:rPr>
            </w:pPr>
          </w:p>
        </w:tc>
        <w:tc>
          <w:tcPr>
            <w:tcW w:w="1620" w:type="dxa"/>
            <w:vAlign w:val="center"/>
          </w:tcPr>
          <w:p w14:paraId="04369B83" w14:textId="31BB7A2C" w:rsidR="00CE5CEC" w:rsidRPr="00CE5CEC" w:rsidRDefault="00793EBF" w:rsidP="00CE5CEC">
            <w:pPr>
              <w:spacing w:before="60" w:after="30" w:line="276" w:lineRule="auto"/>
              <w:jc w:val="right"/>
              <w:rPr>
                <w:rFonts w:ascii="Arial" w:hAnsi="Arial" w:cs="Arial"/>
                <w:sz w:val="19"/>
                <w:szCs w:val="19"/>
                <w:lang w:val="en-GB"/>
              </w:rPr>
            </w:pPr>
            <w:r w:rsidRPr="00E7014B">
              <w:rPr>
                <w:rFonts w:ascii="Arial" w:eastAsia="Cordia New" w:hAnsi="Arial" w:cs="Arial"/>
                <w:sz w:val="19"/>
                <w:szCs w:val="19"/>
              </w:rPr>
              <w:t>1,286</w:t>
            </w:r>
          </w:p>
        </w:tc>
      </w:tr>
      <w:tr w:rsidR="00CB7355" w:rsidRPr="00353F27" w14:paraId="7F56DB06" w14:textId="77777777" w:rsidTr="00302422">
        <w:trPr>
          <w:trHeight w:val="305"/>
        </w:trPr>
        <w:tc>
          <w:tcPr>
            <w:tcW w:w="5527" w:type="dxa"/>
            <w:vAlign w:val="bottom"/>
          </w:tcPr>
          <w:p w14:paraId="47E5A79A" w14:textId="1DDD87E1" w:rsidR="00CB7355" w:rsidRPr="002A348D" w:rsidRDefault="00CB7355" w:rsidP="00CB7355">
            <w:pPr>
              <w:spacing w:before="60" w:after="30" w:line="276" w:lineRule="auto"/>
              <w:rPr>
                <w:rFonts w:ascii="Arial" w:hAnsi="Arial" w:cs="Arial"/>
                <w:sz w:val="19"/>
                <w:szCs w:val="19"/>
              </w:rPr>
            </w:pPr>
            <w:r w:rsidRPr="002A348D">
              <w:rPr>
                <w:rFonts w:ascii="Arial" w:hAnsi="Arial" w:cs="Arial"/>
                <w:sz w:val="19"/>
                <w:szCs w:val="19"/>
              </w:rPr>
              <w:t xml:space="preserve">Others </w:t>
            </w:r>
          </w:p>
        </w:tc>
        <w:tc>
          <w:tcPr>
            <w:tcW w:w="1593" w:type="dxa"/>
            <w:shd w:val="clear" w:color="auto" w:fill="auto"/>
          </w:tcPr>
          <w:p w14:paraId="505B8B4C" w14:textId="03EEDA82" w:rsidR="00CB7355" w:rsidRPr="00782AE0" w:rsidRDefault="00772FD9" w:rsidP="00CB7355">
            <w:pPr>
              <w:spacing w:before="60" w:after="30" w:line="276" w:lineRule="auto"/>
              <w:jc w:val="right"/>
              <w:rPr>
                <w:rFonts w:ascii="Arial" w:hAnsi="Arial" w:cs="Arial"/>
                <w:sz w:val="19"/>
                <w:szCs w:val="19"/>
                <w:lang w:val="en-GB"/>
              </w:rPr>
            </w:pPr>
            <w:r>
              <w:rPr>
                <w:rFonts w:ascii="Arial" w:hAnsi="Arial" w:cs="Arial"/>
                <w:sz w:val="19"/>
                <w:szCs w:val="19"/>
                <w:lang w:val="en-GB"/>
              </w:rPr>
              <w:t>2,623</w:t>
            </w:r>
          </w:p>
        </w:tc>
        <w:tc>
          <w:tcPr>
            <w:tcW w:w="270" w:type="dxa"/>
          </w:tcPr>
          <w:p w14:paraId="62FBBFF8" w14:textId="77777777" w:rsidR="00CB7355" w:rsidRPr="00353F27" w:rsidRDefault="00CB7355" w:rsidP="00CB7355">
            <w:pPr>
              <w:spacing w:before="60" w:after="30" w:line="276" w:lineRule="auto"/>
              <w:jc w:val="right"/>
              <w:rPr>
                <w:rFonts w:ascii="Arial" w:hAnsi="Arial" w:cs="Arial"/>
                <w:sz w:val="19"/>
                <w:szCs w:val="19"/>
                <w:lang w:val="en-GB"/>
              </w:rPr>
            </w:pPr>
          </w:p>
        </w:tc>
        <w:tc>
          <w:tcPr>
            <w:tcW w:w="1620" w:type="dxa"/>
          </w:tcPr>
          <w:p w14:paraId="6F00735E" w14:textId="1681F210" w:rsidR="00CB7355" w:rsidRPr="00E7014B" w:rsidRDefault="00CB7355" w:rsidP="00CB7355">
            <w:pPr>
              <w:spacing w:before="60" w:after="30" w:line="276" w:lineRule="auto"/>
              <w:jc w:val="right"/>
              <w:rPr>
                <w:rFonts w:ascii="Arial" w:hAnsi="Arial" w:cs="Arial"/>
                <w:sz w:val="19"/>
                <w:szCs w:val="19"/>
                <w:lang w:val="en-GB"/>
              </w:rPr>
            </w:pPr>
            <w:r w:rsidRPr="00E7014B">
              <w:rPr>
                <w:rFonts w:ascii="Arial" w:hAnsi="Arial" w:cs="Arial"/>
                <w:sz w:val="19"/>
                <w:szCs w:val="19"/>
                <w:lang w:val="en-GB"/>
              </w:rPr>
              <w:t>3,926</w:t>
            </w:r>
          </w:p>
        </w:tc>
      </w:tr>
      <w:tr w:rsidR="003E0397" w:rsidRPr="00353F27" w14:paraId="176B3D25" w14:textId="77777777" w:rsidTr="00302422">
        <w:trPr>
          <w:trHeight w:val="302"/>
        </w:trPr>
        <w:tc>
          <w:tcPr>
            <w:tcW w:w="5527" w:type="dxa"/>
            <w:vAlign w:val="bottom"/>
          </w:tcPr>
          <w:p w14:paraId="421D7B60" w14:textId="77777777" w:rsidR="003E0397" w:rsidRPr="00353F27" w:rsidRDefault="003E0397" w:rsidP="003E0397">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593" w:type="dxa"/>
            <w:tcBorders>
              <w:top w:val="single" w:sz="4" w:space="0" w:color="auto"/>
              <w:bottom w:val="single" w:sz="12" w:space="0" w:color="auto"/>
            </w:tcBorders>
          </w:tcPr>
          <w:p w14:paraId="0012F802" w14:textId="627816B8" w:rsidR="003E0397" w:rsidRPr="00782AE0" w:rsidRDefault="00772FD9" w:rsidP="003E0397">
            <w:pPr>
              <w:spacing w:before="60" w:after="30" w:line="276" w:lineRule="auto"/>
              <w:jc w:val="right"/>
              <w:rPr>
                <w:rFonts w:ascii="Arial" w:hAnsi="Arial" w:cs="Arial"/>
                <w:sz w:val="19"/>
                <w:szCs w:val="19"/>
                <w:lang w:val="en-GB"/>
              </w:rPr>
            </w:pPr>
            <w:r>
              <w:rPr>
                <w:rFonts w:ascii="Arial" w:hAnsi="Arial" w:cs="Arial"/>
                <w:sz w:val="19"/>
                <w:szCs w:val="19"/>
                <w:lang w:val="en-GB"/>
              </w:rPr>
              <w:t>33,831</w:t>
            </w:r>
          </w:p>
        </w:tc>
        <w:tc>
          <w:tcPr>
            <w:tcW w:w="270" w:type="dxa"/>
          </w:tcPr>
          <w:p w14:paraId="72C107F1" w14:textId="77777777" w:rsidR="003E0397" w:rsidRPr="00353F27" w:rsidRDefault="003E0397" w:rsidP="003E0397">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725A90A0" w14:textId="145E83A4" w:rsidR="003E0397" w:rsidRPr="00E7014B" w:rsidRDefault="003E0397" w:rsidP="003E0397">
            <w:pPr>
              <w:spacing w:before="60" w:after="30" w:line="276" w:lineRule="auto"/>
              <w:jc w:val="right"/>
              <w:rPr>
                <w:rFonts w:ascii="Arial" w:hAnsi="Arial" w:cs="Arial"/>
                <w:sz w:val="19"/>
                <w:szCs w:val="19"/>
                <w:lang w:val="en-GB"/>
              </w:rPr>
            </w:pPr>
            <w:r w:rsidRPr="003E0397">
              <w:rPr>
                <w:rFonts w:ascii="Arial" w:hAnsi="Arial" w:cs="Arial"/>
                <w:sz w:val="19"/>
                <w:szCs w:val="19"/>
                <w:lang w:val="en-GB"/>
              </w:rPr>
              <w:t>27,232</w:t>
            </w:r>
          </w:p>
        </w:tc>
      </w:tr>
    </w:tbl>
    <w:p w14:paraId="198E15DE" w14:textId="77777777" w:rsidR="00380E8B" w:rsidRDefault="00380E8B" w:rsidP="00380E8B">
      <w:pPr>
        <w:pStyle w:val="ListParagraph"/>
        <w:tabs>
          <w:tab w:val="left" w:pos="0"/>
          <w:tab w:val="num" w:pos="180"/>
        </w:tabs>
        <w:spacing w:line="360" w:lineRule="auto"/>
        <w:ind w:left="360"/>
        <w:jc w:val="both"/>
        <w:rPr>
          <w:rFonts w:ascii="Arial" w:hAnsi="Arial" w:cstheme="minorBidi"/>
          <w:sz w:val="19"/>
          <w:szCs w:val="19"/>
          <w:lang w:val="en-GB"/>
        </w:rPr>
      </w:pPr>
    </w:p>
    <w:p w14:paraId="657C09F9" w14:textId="37AC1486" w:rsidR="00380E8B" w:rsidRPr="00380E8B" w:rsidRDefault="00380E8B" w:rsidP="00380E8B">
      <w:pPr>
        <w:pStyle w:val="ListParagraph"/>
        <w:tabs>
          <w:tab w:val="left" w:pos="0"/>
          <w:tab w:val="num" w:pos="180"/>
        </w:tabs>
        <w:spacing w:line="360" w:lineRule="auto"/>
        <w:ind w:left="360"/>
        <w:jc w:val="both"/>
        <w:rPr>
          <w:rFonts w:ascii="Arial" w:hAnsi="Arial" w:cs="Arial"/>
          <w:sz w:val="19"/>
          <w:szCs w:val="19"/>
          <w:lang w:val="en-GB"/>
        </w:rPr>
      </w:pPr>
      <w:r w:rsidRPr="00380E8B">
        <w:rPr>
          <w:rFonts w:ascii="Arial" w:hAnsi="Arial" w:cs="Arial"/>
          <w:sz w:val="19"/>
          <w:szCs w:val="19"/>
          <w:lang w:val="en-GB"/>
        </w:rPr>
        <w:t xml:space="preserve">As at </w:t>
      </w:r>
      <w:r w:rsidR="00302422" w:rsidRPr="00302422">
        <w:rPr>
          <w:rFonts w:ascii="Arial" w:hAnsi="Arial" w:cs="Arial"/>
          <w:sz w:val="19"/>
          <w:szCs w:val="19"/>
          <w:lang w:val="en-GB"/>
        </w:rPr>
        <w:t xml:space="preserve">31 December </w:t>
      </w:r>
      <w:r w:rsidRPr="00380E8B">
        <w:rPr>
          <w:rFonts w:ascii="Arial" w:hAnsi="Arial" w:cs="Arial"/>
          <w:sz w:val="19"/>
          <w:szCs w:val="19"/>
          <w:lang w:val="en-GB"/>
        </w:rPr>
        <w:t xml:space="preserve">2024, the Company has placed </w:t>
      </w:r>
      <w:r w:rsidRPr="00380E8B">
        <w:rPr>
          <w:rFonts w:ascii="Arial" w:hAnsi="Arial" w:cs="Browallia New"/>
          <w:sz w:val="19"/>
        </w:rPr>
        <w:t xml:space="preserve">deposit at banks </w:t>
      </w:r>
      <w:r w:rsidRPr="00380E8B">
        <w:rPr>
          <w:rFonts w:ascii="Arial" w:hAnsi="Arial" w:cs="Arial"/>
          <w:sz w:val="19"/>
          <w:szCs w:val="19"/>
          <w:lang w:val="en-GB"/>
        </w:rPr>
        <w:t xml:space="preserve">of Baht </w:t>
      </w:r>
      <w:r w:rsidR="00772FD9">
        <w:rPr>
          <w:rFonts w:ascii="Arial" w:hAnsi="Arial" w:cs="Arial"/>
          <w:sz w:val="19"/>
          <w:szCs w:val="19"/>
          <w:lang w:val="en-GB"/>
        </w:rPr>
        <w:t>10.45</w:t>
      </w:r>
      <w:r w:rsidRPr="00380E8B">
        <w:rPr>
          <w:rFonts w:ascii="Arial" w:hAnsi="Arial" w:cs="Arial"/>
          <w:sz w:val="19"/>
          <w:szCs w:val="19"/>
          <w:lang w:val="en-GB"/>
        </w:rPr>
        <w:t xml:space="preserve"> million (2023 : Baht 6.91 million) as </w:t>
      </w:r>
      <w:r w:rsidR="00B23222">
        <w:rPr>
          <w:rFonts w:ascii="Arial" w:hAnsi="Arial" w:cs="Browallia New"/>
          <w:sz w:val="19"/>
          <w:szCs w:val="24"/>
        </w:rPr>
        <w:t xml:space="preserve">deposits </w:t>
      </w:r>
      <w:r w:rsidR="00E7705F">
        <w:rPr>
          <w:rFonts w:ascii="Arial" w:hAnsi="Arial" w:cs="Browallia New"/>
          <w:sz w:val="19"/>
          <w:szCs w:val="24"/>
        </w:rPr>
        <w:t xml:space="preserve">with two banks for the </w:t>
      </w:r>
      <w:r w:rsidR="00E7705F" w:rsidRPr="00772FD9">
        <w:rPr>
          <w:rFonts w:ascii="Arial" w:hAnsi="Arial" w:cs="Browallia New"/>
          <w:sz w:val="19"/>
          <w:szCs w:val="24"/>
        </w:rPr>
        <w:t>Company’s asset backing insurance liabilities</w:t>
      </w:r>
      <w:r w:rsidRPr="00772FD9">
        <w:rPr>
          <w:rFonts w:ascii="Arial" w:hAnsi="Arial" w:cstheme="minorBidi" w:hint="cs"/>
          <w:sz w:val="19"/>
          <w:szCs w:val="19"/>
          <w:cs/>
          <w:lang w:val="en-GB"/>
        </w:rPr>
        <w:t xml:space="preserve"> </w:t>
      </w:r>
      <w:r w:rsidRPr="00772FD9">
        <w:rPr>
          <w:rFonts w:ascii="Arial" w:hAnsi="Arial" w:cs="Arial"/>
          <w:sz w:val="19"/>
          <w:szCs w:val="19"/>
          <w:lang w:val="en-GB"/>
        </w:rPr>
        <w:t xml:space="preserve">amounting to Baht </w:t>
      </w:r>
      <w:r w:rsidR="00772FD9" w:rsidRPr="00772FD9">
        <w:rPr>
          <w:rFonts w:ascii="Arial" w:hAnsi="Arial" w:cs="Arial"/>
          <w:sz w:val="19"/>
          <w:szCs w:val="19"/>
          <w:lang w:val="en-GB"/>
        </w:rPr>
        <w:t>10.05</w:t>
      </w:r>
      <w:r w:rsidRPr="00772FD9">
        <w:rPr>
          <w:rFonts w:ascii="Arial" w:hAnsi="Arial" w:cs="Arial"/>
          <w:sz w:val="19"/>
          <w:szCs w:val="19"/>
          <w:lang w:val="en-GB"/>
        </w:rPr>
        <w:t xml:space="preserve"> million (2023 : Baht 6.51 million) as discussed in Note </w:t>
      </w:r>
      <w:r w:rsidR="0001234E" w:rsidRPr="00772FD9">
        <w:rPr>
          <w:rFonts w:ascii="Arial" w:hAnsi="Arial" w:cs="Arial"/>
          <w:sz w:val="19"/>
          <w:szCs w:val="19"/>
          <w:lang w:val="en-GB"/>
        </w:rPr>
        <w:t>34</w:t>
      </w:r>
      <w:r w:rsidRPr="00772FD9">
        <w:rPr>
          <w:rFonts w:ascii="Arial" w:hAnsi="Arial" w:cs="Arial"/>
          <w:sz w:val="19"/>
          <w:szCs w:val="19"/>
          <w:lang w:val="en-GB"/>
        </w:rPr>
        <w:t xml:space="preserve"> </w:t>
      </w:r>
      <w:r w:rsidRPr="00772FD9">
        <w:rPr>
          <w:rFonts w:ascii="Arial" w:hAnsi="Arial" w:cstheme="minorBidi"/>
          <w:sz w:val="19"/>
          <w:szCs w:val="19"/>
          <w:lang w:val="en-GB"/>
        </w:rPr>
        <w:t xml:space="preserve">and </w:t>
      </w:r>
      <w:r w:rsidRPr="00772FD9">
        <w:rPr>
          <w:rFonts w:ascii="Arial" w:hAnsi="Arial" w:cs="Arial"/>
          <w:sz w:val="19"/>
          <w:szCs w:val="19"/>
          <w:lang w:val="en-GB"/>
        </w:rPr>
        <w:t>pledged as collateral for credit facilities from a local bank amounting to Baht</w:t>
      </w:r>
      <w:r w:rsidR="00772FD9" w:rsidRPr="00772FD9">
        <w:rPr>
          <w:rFonts w:ascii="Arial" w:hAnsi="Arial" w:cs="Arial"/>
          <w:sz w:val="19"/>
          <w:szCs w:val="19"/>
          <w:lang w:val="en-GB"/>
        </w:rPr>
        <w:t xml:space="preserve"> 0.40</w:t>
      </w:r>
      <w:r w:rsidRPr="00772FD9">
        <w:rPr>
          <w:rFonts w:ascii="Arial" w:hAnsi="Arial" w:cs="Arial"/>
          <w:sz w:val="19"/>
          <w:szCs w:val="19"/>
          <w:lang w:val="en-GB"/>
        </w:rPr>
        <w:t xml:space="preserve"> million (2023 : Baht 0.40 million)</w:t>
      </w:r>
      <w:r w:rsidR="00B47CEB" w:rsidRPr="00772FD9">
        <w:rPr>
          <w:rFonts w:ascii="Arial" w:hAnsi="Arial" w:cs="Arial"/>
          <w:sz w:val="19"/>
          <w:szCs w:val="19"/>
          <w:lang w:val="en-GB"/>
        </w:rPr>
        <w:t xml:space="preserve"> as discussed in Note </w:t>
      </w:r>
      <w:r w:rsidR="0001234E" w:rsidRPr="00772FD9">
        <w:rPr>
          <w:rFonts w:ascii="Arial" w:hAnsi="Arial" w:cs="Arial"/>
          <w:sz w:val="19"/>
          <w:szCs w:val="19"/>
          <w:lang w:val="en-GB"/>
        </w:rPr>
        <w:t>3</w:t>
      </w:r>
      <w:r w:rsidR="00772FD9" w:rsidRPr="00772FD9">
        <w:rPr>
          <w:rFonts w:ascii="Arial" w:hAnsi="Arial" w:cs="Arial"/>
          <w:sz w:val="19"/>
          <w:szCs w:val="19"/>
          <w:lang w:val="en-GB"/>
        </w:rPr>
        <w:t>6</w:t>
      </w:r>
      <w:r w:rsidR="0001234E" w:rsidRPr="00772FD9">
        <w:rPr>
          <w:rFonts w:ascii="Arial" w:hAnsi="Arial" w:cs="Arial"/>
          <w:sz w:val="19"/>
          <w:szCs w:val="19"/>
          <w:lang w:val="en-GB"/>
        </w:rPr>
        <w:t>.2</w:t>
      </w:r>
      <w:r w:rsidR="00B47CEB" w:rsidRPr="00772FD9">
        <w:rPr>
          <w:rFonts w:ascii="Arial" w:hAnsi="Arial" w:cs="Arial"/>
          <w:sz w:val="19"/>
          <w:szCs w:val="19"/>
          <w:lang w:val="en-GB"/>
        </w:rPr>
        <w:t>.</w:t>
      </w:r>
    </w:p>
    <w:p w14:paraId="75CA1B08" w14:textId="77777777" w:rsidR="00380E8B" w:rsidRPr="00B47CEB" w:rsidRDefault="00380E8B" w:rsidP="00380E8B">
      <w:pPr>
        <w:pStyle w:val="BodyTextIndent3"/>
        <w:spacing w:line="360" w:lineRule="auto"/>
        <w:ind w:left="360" w:firstLine="0"/>
        <w:rPr>
          <w:rFonts w:ascii="Arial" w:hAnsi="Arial" w:cs="Arial"/>
          <w:b/>
          <w:bCs/>
          <w:sz w:val="19"/>
          <w:szCs w:val="19"/>
          <w:lang w:val="en-GB"/>
        </w:rPr>
      </w:pPr>
    </w:p>
    <w:p w14:paraId="2BFEAB7D" w14:textId="2068F6A0" w:rsidR="005D34ED" w:rsidRPr="00353F27" w:rsidRDefault="001F4282" w:rsidP="00CE197D">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lang w:val="en-GB"/>
        </w:rPr>
        <w:t>INSURANCE LIABILITIES</w:t>
      </w:r>
    </w:p>
    <w:p w14:paraId="3A61EECE" w14:textId="77777777" w:rsidR="005D34ED" w:rsidRPr="00296B9B" w:rsidRDefault="005D34ED" w:rsidP="00F56B1A">
      <w:pPr>
        <w:pStyle w:val="BodyTextIndent3"/>
        <w:spacing w:line="360" w:lineRule="auto"/>
        <w:ind w:left="426" w:firstLine="0"/>
        <w:rPr>
          <w:rFonts w:ascii="Arial" w:hAnsi="Arial" w:cs="Arial"/>
          <w:sz w:val="18"/>
          <w:szCs w:val="18"/>
          <w:u w:val="single"/>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3"/>
        <w:gridCol w:w="1786"/>
        <w:gridCol w:w="1710"/>
        <w:gridCol w:w="1620"/>
      </w:tblGrid>
      <w:tr w:rsidR="001F4282" w:rsidRPr="00775B91" w14:paraId="2FAA3361" w14:textId="77777777" w:rsidTr="00775B91">
        <w:tc>
          <w:tcPr>
            <w:tcW w:w="3893" w:type="dxa"/>
          </w:tcPr>
          <w:p w14:paraId="5EDBA55D"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c>
          <w:tcPr>
            <w:tcW w:w="5116" w:type="dxa"/>
            <w:gridSpan w:val="3"/>
          </w:tcPr>
          <w:p w14:paraId="2B63D334" w14:textId="77777777" w:rsidR="001F4282" w:rsidRPr="00775B91" w:rsidRDefault="001F4282"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t>Thousand Baht</w:t>
            </w:r>
          </w:p>
        </w:tc>
      </w:tr>
      <w:tr w:rsidR="001F4282" w:rsidRPr="00775B91" w14:paraId="15503E02" w14:textId="77777777" w:rsidTr="00775B91">
        <w:tc>
          <w:tcPr>
            <w:tcW w:w="3893" w:type="dxa"/>
          </w:tcPr>
          <w:p w14:paraId="00DA9850"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c>
          <w:tcPr>
            <w:tcW w:w="5116" w:type="dxa"/>
            <w:gridSpan w:val="3"/>
          </w:tcPr>
          <w:p w14:paraId="5D11F77C" w14:textId="7A74093C" w:rsidR="001F4282" w:rsidRPr="00775B91" w:rsidRDefault="001F4282" w:rsidP="00CB4BA9">
            <w:pPr>
              <w:pStyle w:val="ListParagraph"/>
              <w:pBdr>
                <w:bottom w:val="single" w:sz="4" w:space="1" w:color="auto"/>
              </w:pBdr>
              <w:spacing w:before="60" w:after="30" w:line="276" w:lineRule="auto"/>
              <w:ind w:left="0"/>
              <w:jc w:val="center"/>
              <w:rPr>
                <w:rFonts w:ascii="Arial" w:hAnsi="Arial" w:cs="Arial"/>
                <w:sz w:val="19"/>
                <w:szCs w:val="19"/>
              </w:rPr>
            </w:pPr>
            <w:r w:rsidRPr="00775B91">
              <w:rPr>
                <w:rFonts w:ascii="Arial" w:hAnsi="Arial" w:cs="Arial"/>
                <w:sz w:val="19"/>
                <w:szCs w:val="19"/>
              </w:rPr>
              <w:t>2024</w:t>
            </w:r>
          </w:p>
        </w:tc>
      </w:tr>
      <w:tr w:rsidR="001F4282" w:rsidRPr="00775B91" w14:paraId="17E87489" w14:textId="77777777" w:rsidTr="00D64DDC">
        <w:tc>
          <w:tcPr>
            <w:tcW w:w="3893" w:type="dxa"/>
          </w:tcPr>
          <w:p w14:paraId="2F81E0A3"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c>
          <w:tcPr>
            <w:tcW w:w="1786" w:type="dxa"/>
          </w:tcPr>
          <w:p w14:paraId="57EBEE40" w14:textId="77777777" w:rsidR="005577C4" w:rsidRDefault="005577C4" w:rsidP="00CB4BA9">
            <w:pPr>
              <w:pStyle w:val="ListParagraph"/>
              <w:pBdr>
                <w:bottom w:val="single" w:sz="4" w:space="1" w:color="auto"/>
              </w:pBdr>
              <w:spacing w:before="60" w:after="30" w:line="276" w:lineRule="auto"/>
              <w:ind w:left="0"/>
              <w:jc w:val="center"/>
              <w:rPr>
                <w:rFonts w:ascii="Arial" w:hAnsi="Arial" w:cs="Arial"/>
                <w:sz w:val="19"/>
                <w:szCs w:val="19"/>
              </w:rPr>
            </w:pPr>
          </w:p>
          <w:p w14:paraId="2493A33C" w14:textId="5F3A3ABB" w:rsidR="001F4282" w:rsidRPr="003648F0" w:rsidRDefault="004D20E3" w:rsidP="00CB4BA9">
            <w:pPr>
              <w:pStyle w:val="ListParagraph"/>
              <w:pBdr>
                <w:bottom w:val="single" w:sz="4" w:space="1" w:color="auto"/>
              </w:pBdr>
              <w:spacing w:before="60" w:after="30" w:line="276" w:lineRule="auto"/>
              <w:ind w:left="0"/>
              <w:jc w:val="center"/>
              <w:rPr>
                <w:rFonts w:ascii="Arial" w:hAnsi="Arial" w:cs="Arial"/>
                <w:sz w:val="19"/>
                <w:szCs w:val="19"/>
              </w:rPr>
            </w:pPr>
            <w:r w:rsidRPr="00775B91">
              <w:rPr>
                <w:rFonts w:ascii="Arial" w:hAnsi="Arial" w:cs="Arial"/>
                <w:sz w:val="19"/>
                <w:szCs w:val="19"/>
              </w:rPr>
              <w:t>Insurance contract</w:t>
            </w:r>
            <w:r w:rsidR="006139BD" w:rsidRPr="00775B91">
              <w:rPr>
                <w:rFonts w:ascii="Arial" w:hAnsi="Arial" w:cs="Arial"/>
                <w:sz w:val="19"/>
                <w:szCs w:val="19"/>
              </w:rPr>
              <w:t xml:space="preserve"> liabilities</w:t>
            </w:r>
          </w:p>
        </w:tc>
        <w:tc>
          <w:tcPr>
            <w:tcW w:w="1710" w:type="dxa"/>
            <w:vAlign w:val="bottom"/>
          </w:tcPr>
          <w:p w14:paraId="4EE9FC5A" w14:textId="049EE816" w:rsidR="001F4282" w:rsidRPr="003648F0" w:rsidRDefault="00CA25E3" w:rsidP="00CB4BA9">
            <w:pPr>
              <w:pStyle w:val="ListParagraph"/>
              <w:pBdr>
                <w:bottom w:val="single" w:sz="4" w:space="1" w:color="auto"/>
              </w:pBdr>
              <w:spacing w:before="60" w:after="30" w:line="276" w:lineRule="auto"/>
              <w:ind w:left="0"/>
              <w:jc w:val="center"/>
              <w:rPr>
                <w:rFonts w:ascii="Arial" w:hAnsi="Arial" w:cs="Arial"/>
                <w:sz w:val="19"/>
                <w:szCs w:val="19"/>
              </w:rPr>
            </w:pPr>
            <w:r>
              <w:rPr>
                <w:rFonts w:ascii="Arial" w:hAnsi="Arial" w:cs="Arial"/>
                <w:sz w:val="19"/>
                <w:szCs w:val="19"/>
              </w:rPr>
              <w:t>(Ass</w:t>
            </w:r>
            <w:r w:rsidR="005577C4">
              <w:rPr>
                <w:rFonts w:ascii="Arial" w:hAnsi="Arial" w:cs="Arial"/>
                <w:sz w:val="19"/>
                <w:szCs w:val="19"/>
              </w:rPr>
              <w:t xml:space="preserve">et) </w:t>
            </w:r>
            <w:r w:rsidR="00D73484" w:rsidRPr="00775B91">
              <w:rPr>
                <w:rFonts w:ascii="Arial" w:hAnsi="Arial" w:cs="Arial"/>
                <w:sz w:val="19"/>
                <w:szCs w:val="19"/>
              </w:rPr>
              <w:t>Claim recovered</w:t>
            </w:r>
            <w:r w:rsidR="00105D58" w:rsidRPr="00775B91">
              <w:rPr>
                <w:rFonts w:ascii="Arial" w:hAnsi="Arial" w:cs="Arial"/>
                <w:sz w:val="19"/>
                <w:szCs w:val="19"/>
              </w:rPr>
              <w:t xml:space="preserve"> from reinsurers</w:t>
            </w:r>
          </w:p>
        </w:tc>
        <w:tc>
          <w:tcPr>
            <w:tcW w:w="1620" w:type="dxa"/>
          </w:tcPr>
          <w:p w14:paraId="11611E7A" w14:textId="77777777" w:rsidR="005577C4" w:rsidRDefault="005577C4" w:rsidP="00CB4BA9">
            <w:pPr>
              <w:pStyle w:val="ListParagraph"/>
              <w:pBdr>
                <w:bottom w:val="single" w:sz="4" w:space="1" w:color="auto"/>
              </w:pBdr>
              <w:spacing w:before="60" w:after="30" w:line="276" w:lineRule="auto"/>
              <w:ind w:left="0"/>
              <w:jc w:val="center"/>
              <w:rPr>
                <w:rFonts w:ascii="Arial" w:hAnsi="Arial" w:cs="Arial"/>
                <w:sz w:val="19"/>
                <w:szCs w:val="19"/>
              </w:rPr>
            </w:pPr>
          </w:p>
          <w:p w14:paraId="0182F472" w14:textId="111FF0AF" w:rsidR="001F4282" w:rsidRPr="00775B91" w:rsidRDefault="001F4282"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br/>
            </w:r>
            <w:r w:rsidR="00D134F2" w:rsidRPr="00775B91">
              <w:rPr>
                <w:rFonts w:ascii="Arial" w:hAnsi="Arial" w:cs="Arial"/>
                <w:sz w:val="19"/>
                <w:szCs w:val="19"/>
              </w:rPr>
              <w:t>Net</w:t>
            </w:r>
          </w:p>
        </w:tc>
      </w:tr>
      <w:tr w:rsidR="001F4282" w:rsidRPr="00775B91" w14:paraId="609C289C" w14:textId="77777777" w:rsidTr="00775B91">
        <w:tc>
          <w:tcPr>
            <w:tcW w:w="3893" w:type="dxa"/>
          </w:tcPr>
          <w:p w14:paraId="4BCB6B4F"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c>
          <w:tcPr>
            <w:tcW w:w="1786" w:type="dxa"/>
          </w:tcPr>
          <w:p w14:paraId="55E09C3D"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c>
          <w:tcPr>
            <w:tcW w:w="1710" w:type="dxa"/>
          </w:tcPr>
          <w:p w14:paraId="24D6ACEC"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c>
          <w:tcPr>
            <w:tcW w:w="1620" w:type="dxa"/>
          </w:tcPr>
          <w:p w14:paraId="5AB4AEA0"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r>
      <w:tr w:rsidR="00803C94" w:rsidRPr="00775B91" w14:paraId="5D06524F" w14:textId="77777777" w:rsidTr="00775B91">
        <w:tc>
          <w:tcPr>
            <w:tcW w:w="3893" w:type="dxa"/>
          </w:tcPr>
          <w:p w14:paraId="73915D1B" w14:textId="52F1E300" w:rsidR="00803C94" w:rsidRPr="00775B91" w:rsidRDefault="00803C94" w:rsidP="00BD6CA2">
            <w:pPr>
              <w:spacing w:before="60" w:after="30" w:line="276" w:lineRule="auto"/>
              <w:ind w:left="-63"/>
              <w:rPr>
                <w:rFonts w:ascii="Arial" w:hAnsi="Arial" w:cs="Arial"/>
                <w:sz w:val="19"/>
                <w:szCs w:val="19"/>
                <w:highlight w:val="yellow"/>
              </w:rPr>
            </w:pPr>
            <w:r w:rsidRPr="00775B91">
              <w:rPr>
                <w:rFonts w:ascii="Arial" w:hAnsi="Arial" w:cs="Arial"/>
                <w:sz w:val="19"/>
                <w:szCs w:val="19"/>
              </w:rPr>
              <w:t>Claim liabilities</w:t>
            </w:r>
          </w:p>
        </w:tc>
        <w:tc>
          <w:tcPr>
            <w:tcW w:w="1786" w:type="dxa"/>
          </w:tcPr>
          <w:p w14:paraId="2AADD95C" w14:textId="77777777" w:rsidR="00803C94" w:rsidRPr="00775B91" w:rsidRDefault="00803C94" w:rsidP="00803C94">
            <w:pPr>
              <w:pStyle w:val="ListParagraph"/>
              <w:spacing w:before="60" w:after="30" w:line="276" w:lineRule="auto"/>
              <w:ind w:left="0"/>
              <w:jc w:val="thaiDistribute"/>
              <w:rPr>
                <w:rFonts w:ascii="Arial" w:hAnsi="Arial" w:cs="Arial"/>
                <w:sz w:val="19"/>
                <w:szCs w:val="19"/>
                <w:highlight w:val="yellow"/>
              </w:rPr>
            </w:pPr>
          </w:p>
        </w:tc>
        <w:tc>
          <w:tcPr>
            <w:tcW w:w="1710" w:type="dxa"/>
          </w:tcPr>
          <w:p w14:paraId="6A785E55" w14:textId="77777777" w:rsidR="00803C94" w:rsidRPr="00775B91" w:rsidRDefault="00803C94" w:rsidP="00803C94">
            <w:pPr>
              <w:pStyle w:val="ListParagraph"/>
              <w:spacing w:before="60" w:after="30" w:line="276" w:lineRule="auto"/>
              <w:ind w:left="0"/>
              <w:jc w:val="thaiDistribute"/>
              <w:rPr>
                <w:rFonts w:ascii="Arial" w:hAnsi="Arial" w:cs="Arial"/>
                <w:sz w:val="19"/>
                <w:szCs w:val="19"/>
                <w:highlight w:val="yellow"/>
              </w:rPr>
            </w:pPr>
          </w:p>
        </w:tc>
        <w:tc>
          <w:tcPr>
            <w:tcW w:w="1620" w:type="dxa"/>
          </w:tcPr>
          <w:p w14:paraId="26C7E0C3" w14:textId="77777777" w:rsidR="00803C94" w:rsidRPr="00775B91" w:rsidRDefault="00803C94" w:rsidP="00803C94">
            <w:pPr>
              <w:pStyle w:val="ListParagraph"/>
              <w:spacing w:before="60" w:after="30" w:line="276" w:lineRule="auto"/>
              <w:ind w:left="0"/>
              <w:jc w:val="thaiDistribute"/>
              <w:rPr>
                <w:rFonts w:ascii="Arial" w:hAnsi="Arial" w:cs="Arial"/>
                <w:sz w:val="19"/>
                <w:szCs w:val="19"/>
                <w:highlight w:val="yellow"/>
              </w:rPr>
            </w:pPr>
          </w:p>
        </w:tc>
      </w:tr>
      <w:tr w:rsidR="009C4541" w:rsidRPr="00775B91" w14:paraId="0D657769" w14:textId="77777777" w:rsidTr="00775B91">
        <w:tc>
          <w:tcPr>
            <w:tcW w:w="3893" w:type="dxa"/>
          </w:tcPr>
          <w:p w14:paraId="61CEC582" w14:textId="385011DB" w:rsidR="009C4541" w:rsidRPr="00775B91" w:rsidRDefault="006C1D05" w:rsidP="009C4541">
            <w:pPr>
              <w:pStyle w:val="ListParagraph"/>
              <w:spacing w:before="60" w:after="30" w:line="276" w:lineRule="auto"/>
              <w:ind w:left="0"/>
              <w:jc w:val="thaiDistribute"/>
              <w:rPr>
                <w:rFonts w:ascii="Arial" w:hAnsi="Arial" w:cs="Arial"/>
                <w:sz w:val="19"/>
                <w:szCs w:val="19"/>
                <w:highlight w:val="yellow"/>
              </w:rPr>
            </w:pPr>
            <w:r w:rsidRPr="00775B91">
              <w:rPr>
                <w:rFonts w:ascii="Arial" w:hAnsi="Arial" w:cs="Arial"/>
                <w:sz w:val="19"/>
                <w:szCs w:val="19"/>
              </w:rPr>
              <w:t xml:space="preserve">  </w:t>
            </w:r>
            <w:r w:rsidR="009C4541" w:rsidRPr="00775B91">
              <w:rPr>
                <w:rFonts w:ascii="Arial" w:hAnsi="Arial" w:cs="Arial"/>
                <w:sz w:val="19"/>
                <w:szCs w:val="19"/>
              </w:rPr>
              <w:t xml:space="preserve"> -  Reported claims</w:t>
            </w:r>
          </w:p>
        </w:tc>
        <w:tc>
          <w:tcPr>
            <w:tcW w:w="1786" w:type="dxa"/>
          </w:tcPr>
          <w:p w14:paraId="547BE816" w14:textId="59122332" w:rsidR="009C4541" w:rsidRPr="00775B91" w:rsidRDefault="00EA6EF2" w:rsidP="009C4541">
            <w:pPr>
              <w:pStyle w:val="ListParagraph"/>
              <w:spacing w:before="60" w:after="30" w:line="276" w:lineRule="auto"/>
              <w:ind w:left="0"/>
              <w:jc w:val="right"/>
              <w:rPr>
                <w:rFonts w:ascii="Arial" w:hAnsi="Arial" w:cs="Arial"/>
                <w:sz w:val="19"/>
                <w:szCs w:val="19"/>
              </w:rPr>
            </w:pPr>
            <w:r w:rsidRPr="00EA6EF2">
              <w:rPr>
                <w:rFonts w:ascii="Arial" w:hAnsi="Arial" w:cs="Arial"/>
                <w:sz w:val="19"/>
                <w:szCs w:val="19"/>
              </w:rPr>
              <w:t>343,782</w:t>
            </w:r>
          </w:p>
        </w:tc>
        <w:tc>
          <w:tcPr>
            <w:tcW w:w="1710" w:type="dxa"/>
          </w:tcPr>
          <w:p w14:paraId="3083885B" w14:textId="66CAD911" w:rsidR="009C4541" w:rsidRPr="00775B91" w:rsidRDefault="00E222E3" w:rsidP="009C4541">
            <w:pPr>
              <w:pStyle w:val="ListParagraph"/>
              <w:spacing w:before="60" w:after="30" w:line="276" w:lineRule="auto"/>
              <w:ind w:left="0"/>
              <w:jc w:val="right"/>
              <w:rPr>
                <w:rFonts w:ascii="Arial" w:hAnsi="Arial" w:cs="Arial"/>
                <w:sz w:val="19"/>
                <w:szCs w:val="19"/>
              </w:rPr>
            </w:pPr>
            <w:r w:rsidRPr="00E222E3">
              <w:rPr>
                <w:rFonts w:ascii="Arial" w:hAnsi="Arial" w:cs="Arial"/>
                <w:sz w:val="19"/>
                <w:szCs w:val="19"/>
              </w:rPr>
              <w:t>(245,557)</w:t>
            </w:r>
          </w:p>
        </w:tc>
        <w:tc>
          <w:tcPr>
            <w:tcW w:w="1620" w:type="dxa"/>
            <w:vAlign w:val="bottom"/>
          </w:tcPr>
          <w:p w14:paraId="4112E845" w14:textId="68D22DA3" w:rsidR="009C4541" w:rsidRPr="00775B91" w:rsidRDefault="00B3337F" w:rsidP="009C4541">
            <w:pPr>
              <w:pStyle w:val="ListParagraph"/>
              <w:spacing w:before="60" w:after="30" w:line="276" w:lineRule="auto"/>
              <w:ind w:left="0"/>
              <w:jc w:val="right"/>
              <w:rPr>
                <w:rFonts w:ascii="Arial" w:hAnsi="Arial" w:cs="Arial"/>
                <w:sz w:val="19"/>
                <w:szCs w:val="19"/>
              </w:rPr>
            </w:pPr>
            <w:r w:rsidRPr="00B3337F">
              <w:rPr>
                <w:rFonts w:ascii="Arial" w:hAnsi="Arial" w:cs="Arial"/>
                <w:sz w:val="19"/>
                <w:szCs w:val="19"/>
              </w:rPr>
              <w:t>98,225</w:t>
            </w:r>
          </w:p>
        </w:tc>
      </w:tr>
      <w:tr w:rsidR="009C4541" w:rsidRPr="00775B91" w14:paraId="36CA09A8" w14:textId="77777777" w:rsidTr="00775B91">
        <w:tc>
          <w:tcPr>
            <w:tcW w:w="3893" w:type="dxa"/>
          </w:tcPr>
          <w:p w14:paraId="08A2B08B" w14:textId="67DA3CDA" w:rsidR="009C4541" w:rsidRPr="00775B91" w:rsidRDefault="009C4541" w:rsidP="009C4541">
            <w:pPr>
              <w:pStyle w:val="ListParagraph"/>
              <w:spacing w:before="60" w:after="30" w:line="276" w:lineRule="auto"/>
              <w:ind w:left="0"/>
              <w:jc w:val="thaiDistribute"/>
              <w:rPr>
                <w:rFonts w:ascii="Arial" w:hAnsi="Arial" w:cs="Arial"/>
                <w:sz w:val="19"/>
                <w:szCs w:val="19"/>
                <w:highlight w:val="yellow"/>
              </w:rPr>
            </w:pPr>
            <w:r w:rsidRPr="00775B91">
              <w:rPr>
                <w:rFonts w:ascii="Arial" w:hAnsi="Arial" w:cs="Arial"/>
                <w:sz w:val="19"/>
                <w:szCs w:val="19"/>
              </w:rPr>
              <w:t xml:space="preserve"> </w:t>
            </w:r>
            <w:r w:rsidR="006C1D05" w:rsidRPr="00775B91">
              <w:rPr>
                <w:rFonts w:ascii="Arial" w:hAnsi="Arial" w:cs="Arial"/>
                <w:sz w:val="19"/>
                <w:szCs w:val="19"/>
              </w:rPr>
              <w:t xml:space="preserve">  </w:t>
            </w:r>
            <w:r w:rsidRPr="00775B91">
              <w:rPr>
                <w:rFonts w:ascii="Arial" w:hAnsi="Arial" w:cs="Arial"/>
                <w:sz w:val="19"/>
                <w:szCs w:val="19"/>
              </w:rPr>
              <w:t xml:space="preserve">-  Incurred but not reported claims </w:t>
            </w:r>
          </w:p>
        </w:tc>
        <w:tc>
          <w:tcPr>
            <w:tcW w:w="1786" w:type="dxa"/>
          </w:tcPr>
          <w:p w14:paraId="645B7D37" w14:textId="6CB6C46C" w:rsidR="009C4541" w:rsidRPr="00775B91" w:rsidRDefault="0097042E" w:rsidP="009C4541">
            <w:pPr>
              <w:pStyle w:val="ListParagraph"/>
              <w:pBdr>
                <w:bottom w:val="single" w:sz="2" w:space="1" w:color="auto"/>
              </w:pBdr>
              <w:spacing w:before="60" w:after="30" w:line="276" w:lineRule="auto"/>
              <w:ind w:left="0"/>
              <w:jc w:val="right"/>
              <w:rPr>
                <w:rFonts w:ascii="Arial" w:hAnsi="Arial" w:cs="Arial"/>
                <w:sz w:val="19"/>
                <w:szCs w:val="19"/>
              </w:rPr>
            </w:pPr>
            <w:r w:rsidRPr="0097042E">
              <w:rPr>
                <w:rFonts w:ascii="Arial" w:hAnsi="Arial" w:cs="Arial"/>
                <w:sz w:val="19"/>
                <w:szCs w:val="19"/>
              </w:rPr>
              <w:t>115,726</w:t>
            </w:r>
          </w:p>
        </w:tc>
        <w:tc>
          <w:tcPr>
            <w:tcW w:w="1710" w:type="dxa"/>
            <w:vAlign w:val="bottom"/>
          </w:tcPr>
          <w:p w14:paraId="24DF9414" w14:textId="7B8FEABB" w:rsidR="009C4541" w:rsidRPr="00775B91" w:rsidRDefault="00AA5036" w:rsidP="009C4541">
            <w:pPr>
              <w:pStyle w:val="ListParagraph"/>
              <w:pBdr>
                <w:bottom w:val="single" w:sz="2" w:space="1" w:color="auto"/>
              </w:pBdr>
              <w:spacing w:before="60" w:after="30" w:line="276" w:lineRule="auto"/>
              <w:ind w:left="0"/>
              <w:jc w:val="right"/>
              <w:rPr>
                <w:rFonts w:ascii="Arial" w:hAnsi="Arial" w:cs="Arial"/>
                <w:sz w:val="19"/>
                <w:szCs w:val="19"/>
              </w:rPr>
            </w:pPr>
            <w:r w:rsidRPr="00AA5036">
              <w:rPr>
                <w:rFonts w:ascii="Arial" w:hAnsi="Arial" w:cs="Arial"/>
                <w:sz w:val="19"/>
                <w:szCs w:val="19"/>
              </w:rPr>
              <w:t>(53,311)</w:t>
            </w:r>
          </w:p>
        </w:tc>
        <w:tc>
          <w:tcPr>
            <w:tcW w:w="1620" w:type="dxa"/>
            <w:vAlign w:val="bottom"/>
          </w:tcPr>
          <w:p w14:paraId="304088BA" w14:textId="6D1FD9C4" w:rsidR="009C4541" w:rsidRPr="00775B91" w:rsidRDefault="00F6517A" w:rsidP="009C4541">
            <w:pPr>
              <w:pStyle w:val="ListParagraph"/>
              <w:pBdr>
                <w:bottom w:val="single" w:sz="2" w:space="1" w:color="auto"/>
              </w:pBdr>
              <w:spacing w:before="60" w:after="30" w:line="276" w:lineRule="auto"/>
              <w:ind w:left="0"/>
              <w:jc w:val="right"/>
              <w:rPr>
                <w:rFonts w:ascii="Arial" w:hAnsi="Arial" w:cs="Arial"/>
                <w:sz w:val="19"/>
                <w:szCs w:val="19"/>
              </w:rPr>
            </w:pPr>
            <w:r w:rsidRPr="00F6517A">
              <w:rPr>
                <w:rFonts w:ascii="Arial" w:hAnsi="Arial" w:cs="Arial"/>
                <w:sz w:val="19"/>
                <w:szCs w:val="19"/>
              </w:rPr>
              <w:t>62,415</w:t>
            </w:r>
          </w:p>
        </w:tc>
      </w:tr>
      <w:tr w:rsidR="009C4541" w:rsidRPr="00775B91" w14:paraId="3EC33CE0" w14:textId="77777777" w:rsidTr="00775B91">
        <w:tc>
          <w:tcPr>
            <w:tcW w:w="3893" w:type="dxa"/>
          </w:tcPr>
          <w:p w14:paraId="7FE153CF" w14:textId="3F7E866A" w:rsidR="009C4541" w:rsidRPr="00775B91" w:rsidRDefault="009C4541" w:rsidP="009C4541">
            <w:pPr>
              <w:spacing w:before="60" w:after="30" w:line="276" w:lineRule="auto"/>
              <w:ind w:left="-63"/>
              <w:rPr>
                <w:rFonts w:ascii="Arial" w:hAnsi="Arial" w:cs="Arial"/>
                <w:sz w:val="19"/>
                <w:szCs w:val="19"/>
              </w:rPr>
            </w:pPr>
            <w:r w:rsidRPr="00775B91">
              <w:rPr>
                <w:rFonts w:ascii="Arial" w:hAnsi="Arial" w:cs="Arial"/>
                <w:sz w:val="19"/>
                <w:szCs w:val="19"/>
              </w:rPr>
              <w:t>Total claim liabilities</w:t>
            </w:r>
          </w:p>
        </w:tc>
        <w:tc>
          <w:tcPr>
            <w:tcW w:w="1786" w:type="dxa"/>
          </w:tcPr>
          <w:p w14:paraId="02592DFB" w14:textId="4CCB402A" w:rsidR="009C4541" w:rsidRPr="00775B91" w:rsidRDefault="00962668" w:rsidP="009C4541">
            <w:pPr>
              <w:pStyle w:val="ListParagraph"/>
              <w:spacing w:before="60" w:after="30" w:line="276" w:lineRule="auto"/>
              <w:ind w:left="0"/>
              <w:jc w:val="right"/>
              <w:rPr>
                <w:rFonts w:ascii="Arial" w:hAnsi="Arial" w:cs="Arial"/>
                <w:sz w:val="19"/>
                <w:szCs w:val="19"/>
              </w:rPr>
            </w:pPr>
            <w:r w:rsidRPr="00962668">
              <w:rPr>
                <w:rFonts w:ascii="Arial" w:hAnsi="Arial" w:cs="Arial"/>
                <w:sz w:val="19"/>
                <w:szCs w:val="19"/>
              </w:rPr>
              <w:t>459,508</w:t>
            </w:r>
          </w:p>
        </w:tc>
        <w:tc>
          <w:tcPr>
            <w:tcW w:w="1710" w:type="dxa"/>
          </w:tcPr>
          <w:p w14:paraId="32459A60" w14:textId="26BE786D" w:rsidR="009C4541" w:rsidRPr="00775B91" w:rsidRDefault="004A0887" w:rsidP="009C4541">
            <w:pPr>
              <w:pStyle w:val="ListParagraph"/>
              <w:spacing w:before="60" w:after="30" w:line="276" w:lineRule="auto"/>
              <w:ind w:left="0"/>
              <w:jc w:val="right"/>
              <w:rPr>
                <w:rFonts w:ascii="Arial" w:hAnsi="Arial" w:cs="Arial"/>
                <w:sz w:val="19"/>
                <w:szCs w:val="19"/>
              </w:rPr>
            </w:pPr>
            <w:r w:rsidRPr="004A0887">
              <w:rPr>
                <w:rFonts w:ascii="Arial" w:hAnsi="Arial" w:cs="Arial"/>
                <w:sz w:val="19"/>
                <w:szCs w:val="19"/>
              </w:rPr>
              <w:t>(298,868)</w:t>
            </w:r>
          </w:p>
        </w:tc>
        <w:tc>
          <w:tcPr>
            <w:tcW w:w="1620" w:type="dxa"/>
            <w:vAlign w:val="bottom"/>
          </w:tcPr>
          <w:p w14:paraId="33402474" w14:textId="73B8ED88" w:rsidR="009C4541" w:rsidRPr="00775B91" w:rsidRDefault="00BB1169" w:rsidP="009C4541">
            <w:pPr>
              <w:pStyle w:val="ListParagraph"/>
              <w:spacing w:before="60" w:after="30" w:line="276" w:lineRule="auto"/>
              <w:ind w:left="0"/>
              <w:jc w:val="right"/>
              <w:rPr>
                <w:rFonts w:ascii="Arial" w:hAnsi="Arial" w:cs="Arial"/>
                <w:sz w:val="19"/>
                <w:szCs w:val="19"/>
              </w:rPr>
            </w:pPr>
            <w:r w:rsidRPr="00BB1169">
              <w:rPr>
                <w:rFonts w:ascii="Arial" w:hAnsi="Arial" w:cs="Arial"/>
                <w:sz w:val="19"/>
                <w:szCs w:val="19"/>
              </w:rPr>
              <w:t>160,640</w:t>
            </w:r>
          </w:p>
        </w:tc>
      </w:tr>
      <w:tr w:rsidR="009C4541" w:rsidRPr="00775B91" w14:paraId="60A6AF3B" w14:textId="77777777" w:rsidTr="00775B91">
        <w:tc>
          <w:tcPr>
            <w:tcW w:w="3893" w:type="dxa"/>
          </w:tcPr>
          <w:p w14:paraId="630322D5" w14:textId="73F76ED7" w:rsidR="009C4541" w:rsidRPr="00775B91" w:rsidRDefault="009C4541" w:rsidP="009C4541">
            <w:pPr>
              <w:spacing w:before="60" w:after="30" w:line="276" w:lineRule="auto"/>
              <w:ind w:left="-63"/>
              <w:rPr>
                <w:rFonts w:ascii="Arial" w:hAnsi="Arial" w:cs="Arial"/>
                <w:sz w:val="19"/>
                <w:szCs w:val="19"/>
              </w:rPr>
            </w:pPr>
            <w:r w:rsidRPr="00775B91">
              <w:rPr>
                <w:rFonts w:ascii="Arial" w:hAnsi="Arial" w:cs="Arial"/>
                <w:sz w:val="19"/>
                <w:szCs w:val="19"/>
              </w:rPr>
              <w:t>Unearned premium reserves</w:t>
            </w:r>
          </w:p>
        </w:tc>
        <w:tc>
          <w:tcPr>
            <w:tcW w:w="1786" w:type="dxa"/>
          </w:tcPr>
          <w:p w14:paraId="0A5C2DD5" w14:textId="7FE63CAE" w:rsidR="009C4541" w:rsidRPr="00775B91" w:rsidRDefault="00A64174" w:rsidP="009C4541">
            <w:pPr>
              <w:pStyle w:val="ListParagraph"/>
              <w:pBdr>
                <w:bottom w:val="single" w:sz="2" w:space="1" w:color="auto"/>
              </w:pBdr>
              <w:spacing w:before="60" w:after="30" w:line="276" w:lineRule="auto"/>
              <w:ind w:left="0"/>
              <w:jc w:val="right"/>
              <w:rPr>
                <w:rFonts w:ascii="Arial" w:hAnsi="Arial" w:cs="Arial"/>
                <w:sz w:val="19"/>
                <w:szCs w:val="19"/>
              </w:rPr>
            </w:pPr>
            <w:r w:rsidRPr="00A64174">
              <w:rPr>
                <w:rFonts w:ascii="Arial" w:hAnsi="Arial" w:cs="Arial"/>
                <w:sz w:val="19"/>
                <w:szCs w:val="19"/>
              </w:rPr>
              <w:t>448,084</w:t>
            </w:r>
          </w:p>
        </w:tc>
        <w:tc>
          <w:tcPr>
            <w:tcW w:w="1710" w:type="dxa"/>
          </w:tcPr>
          <w:p w14:paraId="0D56FFCD" w14:textId="5AEBA6FD" w:rsidR="009C4541" w:rsidRPr="00775B91" w:rsidRDefault="002B5A55" w:rsidP="002B5A55">
            <w:pPr>
              <w:pStyle w:val="ListParagraph"/>
              <w:pBdr>
                <w:bottom w:val="single" w:sz="2" w:space="1" w:color="auto"/>
              </w:pBdr>
              <w:spacing w:before="60" w:after="30" w:line="276" w:lineRule="auto"/>
              <w:ind w:left="0"/>
              <w:jc w:val="right"/>
              <w:rPr>
                <w:rFonts w:ascii="Arial" w:hAnsi="Arial" w:cs="Arial"/>
                <w:sz w:val="19"/>
                <w:szCs w:val="19"/>
              </w:rPr>
            </w:pPr>
            <w:r w:rsidRPr="002B5A55">
              <w:rPr>
                <w:rFonts w:ascii="Arial" w:hAnsi="Arial" w:cs="Arial"/>
                <w:sz w:val="19"/>
                <w:szCs w:val="19"/>
              </w:rPr>
              <w:t>(202,474)</w:t>
            </w:r>
          </w:p>
        </w:tc>
        <w:tc>
          <w:tcPr>
            <w:tcW w:w="1620" w:type="dxa"/>
            <w:vAlign w:val="bottom"/>
          </w:tcPr>
          <w:p w14:paraId="5DA01085" w14:textId="5F2D6583" w:rsidR="009C4541" w:rsidRPr="00775B91" w:rsidRDefault="00B67FBA" w:rsidP="009C4541">
            <w:pPr>
              <w:pStyle w:val="ListParagraph"/>
              <w:pBdr>
                <w:bottom w:val="single" w:sz="2" w:space="1" w:color="auto"/>
              </w:pBdr>
              <w:spacing w:before="60" w:after="30" w:line="276" w:lineRule="auto"/>
              <w:ind w:left="0"/>
              <w:jc w:val="right"/>
              <w:rPr>
                <w:rFonts w:ascii="Arial" w:hAnsi="Arial" w:cs="Arial"/>
                <w:sz w:val="19"/>
                <w:szCs w:val="19"/>
              </w:rPr>
            </w:pPr>
            <w:r w:rsidRPr="00B67FBA">
              <w:rPr>
                <w:rFonts w:ascii="Arial" w:hAnsi="Arial" w:cs="Arial"/>
                <w:sz w:val="19"/>
                <w:szCs w:val="19"/>
              </w:rPr>
              <w:t>245,610</w:t>
            </w:r>
          </w:p>
        </w:tc>
      </w:tr>
      <w:tr w:rsidR="009C4541" w:rsidRPr="00775B91" w14:paraId="4BD31B1C" w14:textId="77777777" w:rsidTr="00775B91">
        <w:tc>
          <w:tcPr>
            <w:tcW w:w="3893" w:type="dxa"/>
          </w:tcPr>
          <w:p w14:paraId="759D605E" w14:textId="06F6E0B2" w:rsidR="009C4541" w:rsidRPr="00775B91" w:rsidRDefault="009C4541" w:rsidP="009C4541">
            <w:pPr>
              <w:pStyle w:val="ListParagraph"/>
              <w:spacing w:before="60" w:after="30" w:line="276" w:lineRule="auto"/>
              <w:ind w:left="0"/>
              <w:jc w:val="thaiDistribute"/>
              <w:rPr>
                <w:rFonts w:ascii="Arial" w:hAnsi="Arial" w:cs="Arial"/>
                <w:sz w:val="19"/>
                <w:szCs w:val="19"/>
                <w:highlight w:val="yellow"/>
              </w:rPr>
            </w:pPr>
            <w:r w:rsidRPr="00775B91">
              <w:rPr>
                <w:rFonts w:ascii="Arial" w:hAnsi="Arial" w:cs="Arial"/>
                <w:sz w:val="19"/>
                <w:szCs w:val="19"/>
              </w:rPr>
              <w:t xml:space="preserve">   Total</w:t>
            </w:r>
          </w:p>
        </w:tc>
        <w:tc>
          <w:tcPr>
            <w:tcW w:w="1786" w:type="dxa"/>
          </w:tcPr>
          <w:p w14:paraId="3186F29B" w14:textId="5201DDD7" w:rsidR="009C4541" w:rsidRPr="00775B91" w:rsidRDefault="00EC0E6C" w:rsidP="009C4541">
            <w:pPr>
              <w:pStyle w:val="ListParagraph"/>
              <w:pBdr>
                <w:bottom w:val="single" w:sz="12" w:space="1" w:color="auto"/>
              </w:pBdr>
              <w:spacing w:before="60" w:after="30" w:line="276" w:lineRule="auto"/>
              <w:ind w:left="0"/>
              <w:jc w:val="right"/>
              <w:rPr>
                <w:rFonts w:ascii="Arial" w:hAnsi="Arial" w:cs="Arial"/>
                <w:sz w:val="19"/>
                <w:szCs w:val="19"/>
              </w:rPr>
            </w:pPr>
            <w:r w:rsidRPr="00EC0E6C">
              <w:rPr>
                <w:rFonts w:ascii="Arial" w:hAnsi="Arial" w:cs="Arial"/>
                <w:sz w:val="19"/>
                <w:szCs w:val="19"/>
              </w:rPr>
              <w:t>907,592</w:t>
            </w:r>
          </w:p>
        </w:tc>
        <w:tc>
          <w:tcPr>
            <w:tcW w:w="1710" w:type="dxa"/>
          </w:tcPr>
          <w:p w14:paraId="2115F2E9" w14:textId="4B54DC47" w:rsidR="009C4541" w:rsidRPr="00775B91" w:rsidRDefault="00586EAD" w:rsidP="009C4541">
            <w:pPr>
              <w:pStyle w:val="ListParagraph"/>
              <w:pBdr>
                <w:bottom w:val="single" w:sz="12" w:space="1" w:color="auto"/>
              </w:pBdr>
              <w:spacing w:before="60" w:after="30" w:line="276" w:lineRule="auto"/>
              <w:ind w:left="0"/>
              <w:jc w:val="right"/>
              <w:rPr>
                <w:rFonts w:ascii="Arial" w:hAnsi="Arial" w:cs="Arial"/>
                <w:sz w:val="19"/>
                <w:szCs w:val="19"/>
              </w:rPr>
            </w:pPr>
            <w:r w:rsidRPr="00586EAD">
              <w:rPr>
                <w:rFonts w:ascii="Arial" w:hAnsi="Arial" w:cs="Arial"/>
                <w:sz w:val="19"/>
                <w:szCs w:val="19"/>
              </w:rPr>
              <w:t>(501,342)</w:t>
            </w:r>
          </w:p>
        </w:tc>
        <w:tc>
          <w:tcPr>
            <w:tcW w:w="1620" w:type="dxa"/>
            <w:vAlign w:val="bottom"/>
          </w:tcPr>
          <w:p w14:paraId="62149CE0" w14:textId="1024803F" w:rsidR="009C4541" w:rsidRPr="00775B91" w:rsidRDefault="00982026" w:rsidP="009C4541">
            <w:pPr>
              <w:pStyle w:val="ListParagraph"/>
              <w:pBdr>
                <w:bottom w:val="single" w:sz="12" w:space="1" w:color="auto"/>
              </w:pBdr>
              <w:spacing w:before="60" w:after="30" w:line="276" w:lineRule="auto"/>
              <w:ind w:left="0"/>
              <w:jc w:val="right"/>
              <w:rPr>
                <w:rFonts w:ascii="Arial" w:hAnsi="Arial" w:cs="Arial"/>
                <w:sz w:val="19"/>
                <w:szCs w:val="19"/>
              </w:rPr>
            </w:pPr>
            <w:r w:rsidRPr="00982026">
              <w:rPr>
                <w:rFonts w:ascii="Arial" w:hAnsi="Arial" w:cs="Arial"/>
                <w:sz w:val="19"/>
                <w:szCs w:val="19"/>
              </w:rPr>
              <w:t>406,250</w:t>
            </w:r>
          </w:p>
        </w:tc>
      </w:tr>
    </w:tbl>
    <w:p w14:paraId="2B422919" w14:textId="0E06F5AB" w:rsidR="001F4282" w:rsidRPr="00353F27" w:rsidRDefault="001F4282" w:rsidP="00F56B1A">
      <w:pPr>
        <w:pStyle w:val="BodyTextIndent3"/>
        <w:spacing w:line="360" w:lineRule="auto"/>
        <w:ind w:left="426" w:firstLine="0"/>
        <w:rPr>
          <w:rFonts w:ascii="Arial" w:hAnsi="Arial" w:cs="Arial"/>
          <w:sz w:val="19"/>
          <w:szCs w:val="19"/>
          <w:u w:val="single"/>
        </w:rPr>
      </w:pPr>
    </w:p>
    <w:p w14:paraId="0FECE481" w14:textId="73B44077" w:rsidR="001F4282" w:rsidRPr="00CF674F" w:rsidRDefault="00CF674F" w:rsidP="00CF674F">
      <w:pPr>
        <w:rPr>
          <w:rFonts w:ascii="Arial" w:hAnsi="Arial" w:cstheme="minorBidi"/>
          <w:sz w:val="19"/>
          <w:szCs w:val="19"/>
          <w:u w:val="single"/>
          <w:cs/>
          <w:lang w:eastAsia="en-US" w:bidi="ar-SA"/>
        </w:rPr>
      </w:pPr>
      <w:r>
        <w:rPr>
          <w:rFonts w:ascii="Arial" w:hAnsi="Arial" w:cs="Arial"/>
          <w:sz w:val="19"/>
          <w:szCs w:val="19"/>
          <w:u w:val="single"/>
        </w:rPr>
        <w:br w:type="page"/>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3"/>
        <w:gridCol w:w="1786"/>
        <w:gridCol w:w="1710"/>
        <w:gridCol w:w="1620"/>
      </w:tblGrid>
      <w:tr w:rsidR="00CB4BA9" w:rsidRPr="00775B91" w14:paraId="1C0DD518" w14:textId="77777777" w:rsidTr="00775B91">
        <w:tc>
          <w:tcPr>
            <w:tcW w:w="3893" w:type="dxa"/>
          </w:tcPr>
          <w:p w14:paraId="4BABDC7E"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c>
          <w:tcPr>
            <w:tcW w:w="5116" w:type="dxa"/>
            <w:gridSpan w:val="3"/>
          </w:tcPr>
          <w:p w14:paraId="1B36B015" w14:textId="77777777" w:rsidR="00CB4BA9" w:rsidRPr="00775B91" w:rsidRDefault="00CB4BA9"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t>Thousand Baht</w:t>
            </w:r>
          </w:p>
        </w:tc>
      </w:tr>
      <w:tr w:rsidR="00CB4BA9" w:rsidRPr="00775B91" w14:paraId="3C826192" w14:textId="77777777" w:rsidTr="00775B91">
        <w:tc>
          <w:tcPr>
            <w:tcW w:w="3893" w:type="dxa"/>
          </w:tcPr>
          <w:p w14:paraId="59B4CDC9"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c>
          <w:tcPr>
            <w:tcW w:w="5116" w:type="dxa"/>
            <w:gridSpan w:val="3"/>
          </w:tcPr>
          <w:p w14:paraId="08479095" w14:textId="5093464C" w:rsidR="00CB4BA9" w:rsidRPr="00775B91" w:rsidRDefault="00CB4BA9" w:rsidP="00CB4BA9">
            <w:pPr>
              <w:pStyle w:val="ListParagraph"/>
              <w:pBdr>
                <w:bottom w:val="single" w:sz="4" w:space="1" w:color="auto"/>
              </w:pBdr>
              <w:spacing w:before="60" w:after="30" w:line="276" w:lineRule="auto"/>
              <w:ind w:left="0"/>
              <w:jc w:val="center"/>
              <w:rPr>
                <w:rFonts w:ascii="Arial" w:hAnsi="Arial" w:cs="Arial"/>
                <w:sz w:val="19"/>
                <w:szCs w:val="19"/>
              </w:rPr>
            </w:pPr>
            <w:r w:rsidRPr="00775B91">
              <w:rPr>
                <w:rFonts w:ascii="Arial" w:hAnsi="Arial" w:cs="Arial"/>
                <w:sz w:val="19"/>
                <w:szCs w:val="19"/>
              </w:rPr>
              <w:t>2023</w:t>
            </w:r>
          </w:p>
        </w:tc>
      </w:tr>
      <w:tr w:rsidR="00CB4BA9" w:rsidRPr="00775B91" w14:paraId="7A6479D6" w14:textId="77777777" w:rsidTr="00D64DDC">
        <w:tc>
          <w:tcPr>
            <w:tcW w:w="3893" w:type="dxa"/>
          </w:tcPr>
          <w:p w14:paraId="70E5F5C7"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c>
          <w:tcPr>
            <w:tcW w:w="1786" w:type="dxa"/>
          </w:tcPr>
          <w:p w14:paraId="59B34B72" w14:textId="77777777" w:rsidR="00C44857" w:rsidRDefault="00C44857" w:rsidP="00CB4BA9">
            <w:pPr>
              <w:pStyle w:val="ListParagraph"/>
              <w:pBdr>
                <w:bottom w:val="single" w:sz="4" w:space="1" w:color="auto"/>
              </w:pBdr>
              <w:spacing w:before="60" w:after="30" w:line="276" w:lineRule="auto"/>
              <w:ind w:left="0"/>
              <w:jc w:val="center"/>
              <w:rPr>
                <w:rFonts w:ascii="Arial" w:hAnsi="Arial" w:cs="Arial"/>
                <w:sz w:val="19"/>
                <w:szCs w:val="19"/>
              </w:rPr>
            </w:pPr>
          </w:p>
          <w:p w14:paraId="4112C808" w14:textId="7648961A" w:rsidR="00CB4BA9" w:rsidRPr="00775B91" w:rsidRDefault="00CB4BA9"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t>Insurance contract liabilities</w:t>
            </w:r>
          </w:p>
        </w:tc>
        <w:tc>
          <w:tcPr>
            <w:tcW w:w="1710" w:type="dxa"/>
            <w:vAlign w:val="bottom"/>
          </w:tcPr>
          <w:p w14:paraId="0890B4C0" w14:textId="00667950" w:rsidR="00CB4BA9" w:rsidRPr="00775B91" w:rsidRDefault="00C44857"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Pr>
                <w:rFonts w:ascii="Arial" w:hAnsi="Arial" w:cs="Arial"/>
                <w:sz w:val="19"/>
                <w:szCs w:val="19"/>
              </w:rPr>
              <w:t xml:space="preserve">(Asset) </w:t>
            </w:r>
            <w:r w:rsidR="00CB4BA9" w:rsidRPr="00775B91">
              <w:rPr>
                <w:rFonts w:ascii="Arial" w:hAnsi="Arial" w:cs="Arial"/>
                <w:sz w:val="19"/>
                <w:szCs w:val="19"/>
              </w:rPr>
              <w:t>Claim recovered from reinsurers</w:t>
            </w:r>
          </w:p>
        </w:tc>
        <w:tc>
          <w:tcPr>
            <w:tcW w:w="1620" w:type="dxa"/>
          </w:tcPr>
          <w:p w14:paraId="2A69A4B2" w14:textId="77777777" w:rsidR="00C44857" w:rsidRDefault="00C44857" w:rsidP="00CB4BA9">
            <w:pPr>
              <w:pStyle w:val="ListParagraph"/>
              <w:pBdr>
                <w:bottom w:val="single" w:sz="4" w:space="1" w:color="auto"/>
              </w:pBdr>
              <w:spacing w:before="60" w:after="30" w:line="276" w:lineRule="auto"/>
              <w:ind w:left="0"/>
              <w:jc w:val="center"/>
              <w:rPr>
                <w:rFonts w:ascii="Arial" w:hAnsi="Arial" w:cs="Arial"/>
                <w:sz w:val="19"/>
                <w:szCs w:val="19"/>
              </w:rPr>
            </w:pPr>
          </w:p>
          <w:p w14:paraId="3272D50F" w14:textId="4E624122" w:rsidR="00CB4BA9" w:rsidRPr="00775B91" w:rsidRDefault="00CB4BA9"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br/>
              <w:t>Net</w:t>
            </w:r>
          </w:p>
        </w:tc>
      </w:tr>
      <w:tr w:rsidR="00CB4BA9" w:rsidRPr="00775B91" w14:paraId="1A5C5BF8" w14:textId="77777777" w:rsidTr="00775B91">
        <w:tc>
          <w:tcPr>
            <w:tcW w:w="3893" w:type="dxa"/>
          </w:tcPr>
          <w:p w14:paraId="7BA2FB54"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c>
          <w:tcPr>
            <w:tcW w:w="1786" w:type="dxa"/>
          </w:tcPr>
          <w:p w14:paraId="3690B7A2"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c>
          <w:tcPr>
            <w:tcW w:w="1710" w:type="dxa"/>
          </w:tcPr>
          <w:p w14:paraId="68E18DE7"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c>
          <w:tcPr>
            <w:tcW w:w="1620" w:type="dxa"/>
          </w:tcPr>
          <w:p w14:paraId="300DBEC5"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r>
      <w:tr w:rsidR="00CB4BA9" w:rsidRPr="00775B91" w14:paraId="51B94813" w14:textId="77777777" w:rsidTr="00775B91">
        <w:tc>
          <w:tcPr>
            <w:tcW w:w="3893" w:type="dxa"/>
          </w:tcPr>
          <w:p w14:paraId="6440E8BF" w14:textId="77777777" w:rsidR="00CB4BA9" w:rsidRPr="00775B91" w:rsidRDefault="00CB4BA9" w:rsidP="00BD6CA2">
            <w:pPr>
              <w:spacing w:before="60" w:after="30" w:line="276" w:lineRule="auto"/>
              <w:ind w:left="-63"/>
              <w:rPr>
                <w:rFonts w:ascii="Arial" w:hAnsi="Arial" w:cs="Arial"/>
                <w:sz w:val="19"/>
                <w:szCs w:val="19"/>
              </w:rPr>
            </w:pPr>
            <w:r w:rsidRPr="00775B91">
              <w:rPr>
                <w:rFonts w:ascii="Arial" w:hAnsi="Arial" w:cs="Arial"/>
                <w:sz w:val="19"/>
                <w:szCs w:val="19"/>
              </w:rPr>
              <w:t>Claim liabilities</w:t>
            </w:r>
          </w:p>
        </w:tc>
        <w:tc>
          <w:tcPr>
            <w:tcW w:w="1786" w:type="dxa"/>
          </w:tcPr>
          <w:p w14:paraId="292DD54F" w14:textId="77777777" w:rsidR="00CB4BA9" w:rsidRPr="00775B91" w:rsidRDefault="00CB4BA9" w:rsidP="00CB4BA9">
            <w:pPr>
              <w:pStyle w:val="ListParagraph"/>
              <w:spacing w:before="60" w:after="30" w:line="276" w:lineRule="auto"/>
              <w:ind w:left="0"/>
              <w:jc w:val="right"/>
              <w:rPr>
                <w:rFonts w:ascii="Arial" w:hAnsi="Arial" w:cs="Arial"/>
                <w:sz w:val="19"/>
                <w:szCs w:val="19"/>
                <w:highlight w:val="yellow"/>
              </w:rPr>
            </w:pPr>
          </w:p>
        </w:tc>
        <w:tc>
          <w:tcPr>
            <w:tcW w:w="1710" w:type="dxa"/>
          </w:tcPr>
          <w:p w14:paraId="5E5CFD15" w14:textId="77777777" w:rsidR="00CB4BA9" w:rsidRPr="00775B91" w:rsidRDefault="00CB4BA9" w:rsidP="00CB4BA9">
            <w:pPr>
              <w:pStyle w:val="ListParagraph"/>
              <w:spacing w:before="60" w:after="30" w:line="276" w:lineRule="auto"/>
              <w:ind w:left="0"/>
              <w:jc w:val="right"/>
              <w:rPr>
                <w:rFonts w:ascii="Arial" w:hAnsi="Arial" w:cs="Arial"/>
                <w:sz w:val="19"/>
                <w:szCs w:val="19"/>
                <w:highlight w:val="yellow"/>
              </w:rPr>
            </w:pPr>
          </w:p>
        </w:tc>
        <w:tc>
          <w:tcPr>
            <w:tcW w:w="1620" w:type="dxa"/>
          </w:tcPr>
          <w:p w14:paraId="3065F01D" w14:textId="77777777" w:rsidR="00CB4BA9" w:rsidRPr="00775B91" w:rsidRDefault="00CB4BA9" w:rsidP="00CB4BA9">
            <w:pPr>
              <w:pStyle w:val="ListParagraph"/>
              <w:spacing w:before="60" w:after="30" w:line="276" w:lineRule="auto"/>
              <w:ind w:left="0"/>
              <w:jc w:val="right"/>
              <w:rPr>
                <w:rFonts w:ascii="Arial" w:hAnsi="Arial" w:cs="Arial"/>
                <w:sz w:val="19"/>
                <w:szCs w:val="19"/>
                <w:highlight w:val="yellow"/>
              </w:rPr>
            </w:pPr>
          </w:p>
        </w:tc>
      </w:tr>
      <w:tr w:rsidR="00AD1BE8" w:rsidRPr="00775B91" w14:paraId="2347AB97" w14:textId="77777777" w:rsidTr="00775B91">
        <w:tc>
          <w:tcPr>
            <w:tcW w:w="3893" w:type="dxa"/>
          </w:tcPr>
          <w:p w14:paraId="4C0EDBF1" w14:textId="48F30263" w:rsidR="00AD1BE8" w:rsidRPr="00775B91" w:rsidRDefault="00AD1BE8" w:rsidP="006C1D05">
            <w:pPr>
              <w:pStyle w:val="ListParagraph"/>
              <w:spacing w:before="60" w:after="30" w:line="276" w:lineRule="auto"/>
              <w:ind w:left="0"/>
              <w:jc w:val="thaiDistribute"/>
              <w:rPr>
                <w:rFonts w:ascii="Arial" w:hAnsi="Arial" w:cs="Arial"/>
                <w:sz w:val="19"/>
                <w:szCs w:val="19"/>
              </w:rPr>
            </w:pPr>
            <w:r w:rsidRPr="00775B91">
              <w:rPr>
                <w:rFonts w:ascii="Arial" w:hAnsi="Arial" w:cs="Arial"/>
                <w:sz w:val="19"/>
                <w:szCs w:val="19"/>
              </w:rPr>
              <w:t xml:space="preserve"> </w:t>
            </w:r>
            <w:r w:rsidR="006C1D05" w:rsidRPr="00775B91">
              <w:rPr>
                <w:rFonts w:ascii="Arial" w:hAnsi="Arial" w:cs="Arial"/>
                <w:sz w:val="19"/>
                <w:szCs w:val="19"/>
              </w:rPr>
              <w:t xml:space="preserve"> </w:t>
            </w:r>
            <w:r w:rsidRPr="00775B91">
              <w:rPr>
                <w:rFonts w:ascii="Arial" w:hAnsi="Arial" w:cs="Arial"/>
                <w:sz w:val="19"/>
                <w:szCs w:val="19"/>
              </w:rPr>
              <w:t xml:space="preserve"> -  Reported claims</w:t>
            </w:r>
          </w:p>
        </w:tc>
        <w:tc>
          <w:tcPr>
            <w:tcW w:w="1786" w:type="dxa"/>
          </w:tcPr>
          <w:p w14:paraId="71187AA0" w14:textId="25C88B4E" w:rsidR="00AD1BE8" w:rsidRPr="00775B91" w:rsidRDefault="00AD1BE8" w:rsidP="00AD1BE8">
            <w:pPr>
              <w:pStyle w:val="ListParagraph"/>
              <w:spacing w:before="60" w:after="30" w:line="276" w:lineRule="auto"/>
              <w:ind w:left="0"/>
              <w:jc w:val="right"/>
              <w:rPr>
                <w:rFonts w:ascii="Arial" w:hAnsi="Arial" w:cs="Arial"/>
                <w:sz w:val="19"/>
                <w:szCs w:val="19"/>
                <w:highlight w:val="yellow"/>
              </w:rPr>
            </w:pPr>
            <w:r w:rsidRPr="00775B91">
              <w:rPr>
                <w:rFonts w:ascii="Arial" w:hAnsi="Arial" w:cs="Arial"/>
                <w:sz w:val="19"/>
                <w:szCs w:val="19"/>
              </w:rPr>
              <w:t>325,715</w:t>
            </w:r>
          </w:p>
        </w:tc>
        <w:tc>
          <w:tcPr>
            <w:tcW w:w="1710" w:type="dxa"/>
          </w:tcPr>
          <w:p w14:paraId="5325304E" w14:textId="2A5E5E2D" w:rsidR="00AD1BE8" w:rsidRPr="00775B91" w:rsidRDefault="00AD1BE8" w:rsidP="00AD1BE8">
            <w:pPr>
              <w:pStyle w:val="ListParagraph"/>
              <w:spacing w:before="60" w:after="30" w:line="276" w:lineRule="auto"/>
              <w:ind w:left="0"/>
              <w:jc w:val="right"/>
              <w:rPr>
                <w:rFonts w:ascii="Arial" w:hAnsi="Arial" w:cs="Arial"/>
                <w:sz w:val="19"/>
                <w:szCs w:val="19"/>
                <w:highlight w:val="yellow"/>
              </w:rPr>
            </w:pPr>
            <w:r w:rsidRPr="00775B91">
              <w:rPr>
                <w:rFonts w:ascii="Arial" w:hAnsi="Arial" w:cs="Arial"/>
                <w:sz w:val="19"/>
                <w:szCs w:val="19"/>
              </w:rPr>
              <w:t>(247,451)</w:t>
            </w:r>
          </w:p>
        </w:tc>
        <w:tc>
          <w:tcPr>
            <w:tcW w:w="1620" w:type="dxa"/>
            <w:vAlign w:val="bottom"/>
          </w:tcPr>
          <w:p w14:paraId="54BAF4A1" w14:textId="03ECCE14" w:rsidR="00AD1BE8" w:rsidRPr="00775B91" w:rsidRDefault="00AD1BE8" w:rsidP="00AD1BE8">
            <w:pPr>
              <w:pStyle w:val="ListParagraph"/>
              <w:spacing w:before="60" w:after="30" w:line="276" w:lineRule="auto"/>
              <w:ind w:left="0"/>
              <w:jc w:val="right"/>
              <w:rPr>
                <w:rFonts w:ascii="Arial" w:hAnsi="Arial" w:cs="Arial"/>
                <w:sz w:val="19"/>
                <w:szCs w:val="19"/>
                <w:highlight w:val="yellow"/>
              </w:rPr>
            </w:pPr>
            <w:r w:rsidRPr="00775B91">
              <w:rPr>
                <w:rFonts w:ascii="Arial" w:hAnsi="Arial" w:cs="Arial"/>
                <w:sz w:val="19"/>
                <w:szCs w:val="19"/>
              </w:rPr>
              <w:t>78,264</w:t>
            </w:r>
          </w:p>
        </w:tc>
      </w:tr>
      <w:tr w:rsidR="00AD1BE8" w:rsidRPr="00775B91" w14:paraId="1EBE5B15" w14:textId="77777777" w:rsidTr="00775B91">
        <w:tc>
          <w:tcPr>
            <w:tcW w:w="3893" w:type="dxa"/>
          </w:tcPr>
          <w:p w14:paraId="0F8E974D" w14:textId="2DAF5E6B" w:rsidR="00AD1BE8" w:rsidRPr="00775B91" w:rsidRDefault="00AD1BE8" w:rsidP="006C1D05">
            <w:pPr>
              <w:pStyle w:val="ListParagraph"/>
              <w:spacing w:before="60" w:after="30" w:line="276" w:lineRule="auto"/>
              <w:ind w:left="0"/>
              <w:jc w:val="thaiDistribute"/>
              <w:rPr>
                <w:rFonts w:ascii="Arial" w:hAnsi="Arial" w:cs="Arial"/>
                <w:sz w:val="19"/>
                <w:szCs w:val="19"/>
              </w:rPr>
            </w:pPr>
            <w:r w:rsidRPr="00775B91">
              <w:rPr>
                <w:rFonts w:ascii="Arial" w:hAnsi="Arial" w:cs="Arial"/>
                <w:sz w:val="19"/>
                <w:szCs w:val="19"/>
              </w:rPr>
              <w:t xml:space="preserve"> </w:t>
            </w:r>
            <w:r w:rsidR="006C1D05" w:rsidRPr="00775B91">
              <w:rPr>
                <w:rFonts w:ascii="Arial" w:hAnsi="Arial" w:cs="Arial"/>
                <w:sz w:val="19"/>
                <w:szCs w:val="19"/>
              </w:rPr>
              <w:t xml:space="preserve"> </w:t>
            </w:r>
            <w:r w:rsidRPr="00775B91">
              <w:rPr>
                <w:rFonts w:ascii="Arial" w:hAnsi="Arial" w:cs="Arial"/>
                <w:sz w:val="19"/>
                <w:szCs w:val="19"/>
              </w:rPr>
              <w:t xml:space="preserve"> -  Incurred but not reported claims </w:t>
            </w:r>
          </w:p>
        </w:tc>
        <w:tc>
          <w:tcPr>
            <w:tcW w:w="1786" w:type="dxa"/>
            <w:vAlign w:val="bottom"/>
          </w:tcPr>
          <w:p w14:paraId="6C4F1779" w14:textId="1994F698" w:rsidR="00AD1BE8" w:rsidRPr="00775B91" w:rsidRDefault="00AD1BE8" w:rsidP="00AD1BE8">
            <w:pPr>
              <w:pStyle w:val="ListParagraph"/>
              <w:pBdr>
                <w:bottom w:val="single" w:sz="4"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86,129</w:t>
            </w:r>
          </w:p>
        </w:tc>
        <w:tc>
          <w:tcPr>
            <w:tcW w:w="1710" w:type="dxa"/>
            <w:vAlign w:val="bottom"/>
          </w:tcPr>
          <w:p w14:paraId="31446722" w14:textId="014FAFF4" w:rsidR="00AD1BE8" w:rsidRPr="00775B91" w:rsidRDefault="00AD1BE8" w:rsidP="00AD1BE8">
            <w:pPr>
              <w:pStyle w:val="ListParagraph"/>
              <w:pBdr>
                <w:bottom w:val="single" w:sz="4"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(42,849)</w:t>
            </w:r>
          </w:p>
        </w:tc>
        <w:tc>
          <w:tcPr>
            <w:tcW w:w="1620" w:type="dxa"/>
            <w:vAlign w:val="bottom"/>
          </w:tcPr>
          <w:p w14:paraId="283545AA" w14:textId="2EAA99FA" w:rsidR="00AD1BE8" w:rsidRPr="00775B91" w:rsidRDefault="00AD1BE8" w:rsidP="00AD1BE8">
            <w:pPr>
              <w:pStyle w:val="ListParagraph"/>
              <w:pBdr>
                <w:bottom w:val="single" w:sz="4"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43,280</w:t>
            </w:r>
          </w:p>
        </w:tc>
      </w:tr>
      <w:tr w:rsidR="00AD1BE8" w:rsidRPr="00775B91" w14:paraId="73C24187" w14:textId="77777777" w:rsidTr="00775B91">
        <w:tc>
          <w:tcPr>
            <w:tcW w:w="3893" w:type="dxa"/>
          </w:tcPr>
          <w:p w14:paraId="07B903AF" w14:textId="77777777" w:rsidR="00AD1BE8" w:rsidRPr="00775B91" w:rsidRDefault="00AD1BE8" w:rsidP="00BD6CA2">
            <w:pPr>
              <w:spacing w:before="60" w:after="30" w:line="276" w:lineRule="auto"/>
              <w:ind w:left="-63"/>
              <w:rPr>
                <w:rFonts w:ascii="Arial" w:hAnsi="Arial" w:cs="Arial"/>
                <w:sz w:val="19"/>
                <w:szCs w:val="19"/>
              </w:rPr>
            </w:pPr>
            <w:r w:rsidRPr="00775B91">
              <w:rPr>
                <w:rFonts w:ascii="Arial" w:hAnsi="Arial" w:cs="Arial"/>
                <w:sz w:val="19"/>
                <w:szCs w:val="19"/>
              </w:rPr>
              <w:t>Total claim liabilities</w:t>
            </w:r>
          </w:p>
        </w:tc>
        <w:tc>
          <w:tcPr>
            <w:tcW w:w="1786" w:type="dxa"/>
          </w:tcPr>
          <w:p w14:paraId="5FCEF5E3" w14:textId="02C4F519" w:rsidR="00AD1BE8" w:rsidRPr="00775B91" w:rsidRDefault="00AD1BE8" w:rsidP="00AD1BE8">
            <w:pPr>
              <w:pStyle w:val="ListParagraph"/>
              <w:spacing w:before="60" w:after="30" w:line="276" w:lineRule="auto"/>
              <w:ind w:left="0"/>
              <w:jc w:val="right"/>
              <w:rPr>
                <w:rFonts w:ascii="Arial" w:hAnsi="Arial" w:cs="Arial"/>
                <w:sz w:val="19"/>
                <w:szCs w:val="19"/>
                <w:highlight w:val="yellow"/>
              </w:rPr>
            </w:pPr>
            <w:r w:rsidRPr="00775B91">
              <w:rPr>
                <w:rFonts w:ascii="Arial" w:hAnsi="Arial" w:cs="Arial"/>
                <w:sz w:val="19"/>
                <w:szCs w:val="19"/>
              </w:rPr>
              <w:t>411,844</w:t>
            </w:r>
          </w:p>
        </w:tc>
        <w:tc>
          <w:tcPr>
            <w:tcW w:w="1710" w:type="dxa"/>
          </w:tcPr>
          <w:p w14:paraId="21BBF0D7" w14:textId="691DE1AE" w:rsidR="00AD1BE8" w:rsidRPr="00775B91" w:rsidRDefault="00AD1BE8" w:rsidP="00AD1BE8">
            <w:pPr>
              <w:pStyle w:val="ListParagraph"/>
              <w:spacing w:before="60" w:after="30" w:line="276" w:lineRule="auto"/>
              <w:ind w:left="0"/>
              <w:jc w:val="right"/>
              <w:rPr>
                <w:rFonts w:ascii="Arial" w:hAnsi="Arial" w:cs="Arial"/>
                <w:sz w:val="19"/>
                <w:szCs w:val="19"/>
                <w:highlight w:val="yellow"/>
              </w:rPr>
            </w:pPr>
            <w:r w:rsidRPr="00775B91">
              <w:rPr>
                <w:rFonts w:ascii="Arial" w:hAnsi="Arial" w:cs="Arial"/>
                <w:sz w:val="19"/>
                <w:szCs w:val="19"/>
              </w:rPr>
              <w:t>(290,300)</w:t>
            </w:r>
          </w:p>
        </w:tc>
        <w:tc>
          <w:tcPr>
            <w:tcW w:w="1620" w:type="dxa"/>
            <w:vAlign w:val="bottom"/>
          </w:tcPr>
          <w:p w14:paraId="421326BF" w14:textId="61E1D4F3" w:rsidR="00AD1BE8" w:rsidRPr="00775B91" w:rsidRDefault="00AD1BE8" w:rsidP="00AD1BE8">
            <w:pPr>
              <w:pStyle w:val="ListParagraph"/>
              <w:spacing w:before="60" w:after="30" w:line="276" w:lineRule="auto"/>
              <w:ind w:left="0"/>
              <w:jc w:val="right"/>
              <w:rPr>
                <w:rFonts w:ascii="Arial" w:hAnsi="Arial" w:cs="Arial"/>
                <w:sz w:val="19"/>
                <w:szCs w:val="19"/>
                <w:highlight w:val="yellow"/>
              </w:rPr>
            </w:pPr>
            <w:r w:rsidRPr="00775B91">
              <w:rPr>
                <w:rFonts w:ascii="Arial" w:hAnsi="Arial" w:cs="Arial"/>
                <w:sz w:val="19"/>
                <w:szCs w:val="19"/>
              </w:rPr>
              <w:t>121,544</w:t>
            </w:r>
          </w:p>
        </w:tc>
      </w:tr>
      <w:tr w:rsidR="00AD1BE8" w:rsidRPr="00775B91" w14:paraId="4E75AB1B" w14:textId="77777777" w:rsidTr="00775B91">
        <w:tc>
          <w:tcPr>
            <w:tcW w:w="3893" w:type="dxa"/>
          </w:tcPr>
          <w:p w14:paraId="7E58D791" w14:textId="77777777" w:rsidR="00AD1BE8" w:rsidRPr="00775B91" w:rsidRDefault="00AD1BE8" w:rsidP="00BD6CA2">
            <w:pPr>
              <w:spacing w:before="60" w:after="30" w:line="276" w:lineRule="auto"/>
              <w:ind w:left="-63"/>
              <w:rPr>
                <w:rFonts w:ascii="Arial" w:hAnsi="Arial" w:cs="Arial"/>
                <w:sz w:val="19"/>
                <w:szCs w:val="19"/>
              </w:rPr>
            </w:pPr>
            <w:r w:rsidRPr="00775B91">
              <w:rPr>
                <w:rFonts w:ascii="Arial" w:hAnsi="Arial" w:cs="Arial"/>
                <w:sz w:val="19"/>
                <w:szCs w:val="19"/>
              </w:rPr>
              <w:t>Unearned premium reserves</w:t>
            </w:r>
          </w:p>
        </w:tc>
        <w:tc>
          <w:tcPr>
            <w:tcW w:w="1786" w:type="dxa"/>
          </w:tcPr>
          <w:p w14:paraId="3152DBE0" w14:textId="58FB6552" w:rsidR="00AD1BE8" w:rsidRPr="00775B91" w:rsidRDefault="00AD1BE8" w:rsidP="00AD1BE8">
            <w:pPr>
              <w:pStyle w:val="ListParagraph"/>
              <w:pBdr>
                <w:bottom w:val="single" w:sz="4"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603,616</w:t>
            </w:r>
          </w:p>
        </w:tc>
        <w:tc>
          <w:tcPr>
            <w:tcW w:w="1710" w:type="dxa"/>
          </w:tcPr>
          <w:p w14:paraId="52C9E023" w14:textId="3A67B956" w:rsidR="00AD1BE8" w:rsidRPr="00775B91" w:rsidRDefault="00AD1BE8" w:rsidP="00AD1BE8">
            <w:pPr>
              <w:pStyle w:val="ListParagraph"/>
              <w:pBdr>
                <w:bottom w:val="single" w:sz="4"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(287,835)</w:t>
            </w:r>
          </w:p>
        </w:tc>
        <w:tc>
          <w:tcPr>
            <w:tcW w:w="1620" w:type="dxa"/>
            <w:vAlign w:val="bottom"/>
          </w:tcPr>
          <w:p w14:paraId="25A88EA9" w14:textId="2FB352E8" w:rsidR="00AD1BE8" w:rsidRPr="00775B91" w:rsidRDefault="00AD1BE8" w:rsidP="00AD1BE8">
            <w:pPr>
              <w:pStyle w:val="ListParagraph"/>
              <w:pBdr>
                <w:bottom w:val="single" w:sz="4"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315,781</w:t>
            </w:r>
          </w:p>
        </w:tc>
      </w:tr>
      <w:tr w:rsidR="00AD1BE8" w:rsidRPr="00775B91" w14:paraId="59E9B2AE" w14:textId="77777777" w:rsidTr="00775B91">
        <w:tc>
          <w:tcPr>
            <w:tcW w:w="3893" w:type="dxa"/>
          </w:tcPr>
          <w:p w14:paraId="1332101D" w14:textId="107693F8" w:rsidR="00AD1BE8" w:rsidRPr="00775B91" w:rsidRDefault="005D466F" w:rsidP="00AD1BE8">
            <w:pPr>
              <w:pStyle w:val="ListParagraph"/>
              <w:spacing w:before="60" w:after="30" w:line="276" w:lineRule="auto"/>
              <w:ind w:left="0"/>
              <w:jc w:val="thaiDistribute"/>
              <w:rPr>
                <w:rFonts w:ascii="Arial" w:hAnsi="Arial" w:cs="Arial"/>
                <w:sz w:val="19"/>
                <w:szCs w:val="19"/>
                <w:highlight w:val="yellow"/>
              </w:rPr>
            </w:pPr>
            <w:r w:rsidRPr="00775B91">
              <w:rPr>
                <w:rFonts w:ascii="Arial" w:hAnsi="Arial" w:cs="Arial"/>
                <w:sz w:val="19"/>
                <w:szCs w:val="19"/>
              </w:rPr>
              <w:t xml:space="preserve">   </w:t>
            </w:r>
            <w:r w:rsidR="00AD1BE8" w:rsidRPr="00775B91">
              <w:rPr>
                <w:rFonts w:ascii="Arial" w:hAnsi="Arial" w:cs="Arial"/>
                <w:sz w:val="19"/>
                <w:szCs w:val="19"/>
              </w:rPr>
              <w:t>Total</w:t>
            </w:r>
          </w:p>
        </w:tc>
        <w:tc>
          <w:tcPr>
            <w:tcW w:w="1786" w:type="dxa"/>
          </w:tcPr>
          <w:p w14:paraId="02A0F232" w14:textId="3F6ADF32" w:rsidR="00AD1BE8" w:rsidRPr="00775B91" w:rsidRDefault="00AD1BE8" w:rsidP="00AD1BE8">
            <w:pPr>
              <w:pStyle w:val="ListParagraph"/>
              <w:pBdr>
                <w:bottom w:val="single" w:sz="12"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1,015,460</w:t>
            </w:r>
          </w:p>
        </w:tc>
        <w:tc>
          <w:tcPr>
            <w:tcW w:w="1710" w:type="dxa"/>
          </w:tcPr>
          <w:p w14:paraId="73780A7A" w14:textId="383DF77A" w:rsidR="00AD1BE8" w:rsidRPr="00775B91" w:rsidRDefault="00AD1BE8" w:rsidP="00AD1BE8">
            <w:pPr>
              <w:pStyle w:val="ListParagraph"/>
              <w:pBdr>
                <w:bottom w:val="single" w:sz="12"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(578,135)</w:t>
            </w:r>
          </w:p>
        </w:tc>
        <w:tc>
          <w:tcPr>
            <w:tcW w:w="1620" w:type="dxa"/>
            <w:vAlign w:val="bottom"/>
          </w:tcPr>
          <w:p w14:paraId="5F36F1DE" w14:textId="0D8065F3" w:rsidR="00AD1BE8" w:rsidRPr="00775B91" w:rsidRDefault="00AD1BE8" w:rsidP="00AD1BE8">
            <w:pPr>
              <w:pStyle w:val="ListParagraph"/>
              <w:pBdr>
                <w:bottom w:val="single" w:sz="12"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437,325</w:t>
            </w:r>
          </w:p>
        </w:tc>
      </w:tr>
    </w:tbl>
    <w:p w14:paraId="74022D58" w14:textId="3CF39ADE" w:rsidR="00F53D55" w:rsidRDefault="00F53D55" w:rsidP="00E44F2A">
      <w:pPr>
        <w:spacing w:line="360" w:lineRule="auto"/>
        <w:rPr>
          <w:rFonts w:ascii="Arial" w:hAnsi="Arial" w:cs="Arial"/>
          <w:b/>
          <w:bCs/>
          <w:sz w:val="19"/>
          <w:szCs w:val="19"/>
          <w:lang w:val="en-GB"/>
        </w:rPr>
      </w:pPr>
    </w:p>
    <w:p w14:paraId="4A5862DC" w14:textId="4E3894F8" w:rsidR="005F3C54" w:rsidRDefault="005577C4" w:rsidP="00021069">
      <w:pPr>
        <w:pStyle w:val="ListParagraph"/>
        <w:tabs>
          <w:tab w:val="left" w:pos="0"/>
          <w:tab w:val="num" w:pos="180"/>
        </w:tabs>
        <w:spacing w:line="360" w:lineRule="auto"/>
        <w:ind w:left="360"/>
        <w:jc w:val="both"/>
        <w:rPr>
          <w:rFonts w:ascii="Arial" w:hAnsi="Arial" w:cs="Arial"/>
          <w:sz w:val="19"/>
          <w:szCs w:val="19"/>
          <w:lang w:val="en-GB"/>
        </w:rPr>
      </w:pPr>
      <w:r>
        <w:rPr>
          <w:rFonts w:ascii="Arial" w:hAnsi="Arial" w:cs="Arial"/>
          <w:sz w:val="19"/>
          <w:szCs w:val="19"/>
          <w:lang w:val="en-GB"/>
        </w:rPr>
        <w:t>C</w:t>
      </w:r>
      <w:r w:rsidR="00266AA1">
        <w:rPr>
          <w:rFonts w:ascii="Arial" w:hAnsi="Arial" w:cs="Arial"/>
          <w:sz w:val="19"/>
          <w:szCs w:val="19"/>
          <w:lang w:val="en-GB"/>
        </w:rPr>
        <w:t>laim recovered from reinsurers</w:t>
      </w:r>
      <w:r w:rsidR="005F3C54" w:rsidRPr="005F3C54">
        <w:rPr>
          <w:rFonts w:ascii="Arial" w:hAnsi="Arial" w:cs="Arial"/>
          <w:sz w:val="19"/>
          <w:szCs w:val="19"/>
          <w:lang w:val="en-GB"/>
        </w:rPr>
        <w:t xml:space="preserve"> of </w:t>
      </w:r>
      <w:r w:rsidR="00021069">
        <w:rPr>
          <w:rFonts w:ascii="Arial" w:hAnsi="Arial" w:cs="Arial"/>
          <w:sz w:val="19"/>
          <w:szCs w:val="19"/>
          <w:lang w:val="en-GB"/>
        </w:rPr>
        <w:t xml:space="preserve">Baht </w:t>
      </w:r>
      <w:r w:rsidR="005F3C54" w:rsidRPr="005F3C54">
        <w:rPr>
          <w:rFonts w:ascii="Arial" w:hAnsi="Arial" w:cs="Arial"/>
          <w:sz w:val="19"/>
          <w:szCs w:val="19"/>
          <w:lang w:val="en-GB"/>
        </w:rPr>
        <w:t>501.34 million (</w:t>
      </w:r>
      <w:proofErr w:type="gramStart"/>
      <w:r w:rsidR="005F3C54" w:rsidRPr="005F3C54">
        <w:rPr>
          <w:rFonts w:ascii="Arial" w:hAnsi="Arial" w:cs="Arial"/>
          <w:sz w:val="19"/>
          <w:szCs w:val="19"/>
          <w:lang w:val="en-GB"/>
        </w:rPr>
        <w:t>2023</w:t>
      </w:r>
      <w:r w:rsidR="002722A9">
        <w:rPr>
          <w:rFonts w:ascii="Arial" w:hAnsi="Arial" w:cs="Arial"/>
          <w:sz w:val="19"/>
          <w:szCs w:val="19"/>
          <w:lang w:val="en-GB"/>
        </w:rPr>
        <w:t xml:space="preserve"> </w:t>
      </w:r>
      <w:r w:rsidR="005F3C54" w:rsidRPr="005F3C54">
        <w:rPr>
          <w:rFonts w:ascii="Arial" w:hAnsi="Arial" w:cs="Arial"/>
          <w:sz w:val="19"/>
          <w:szCs w:val="19"/>
          <w:lang w:val="en-GB"/>
        </w:rPr>
        <w:t>:</w:t>
      </w:r>
      <w:proofErr w:type="gramEnd"/>
      <w:r w:rsidR="005F3C54" w:rsidRPr="005F3C54">
        <w:rPr>
          <w:rFonts w:ascii="Arial" w:hAnsi="Arial" w:cs="Arial"/>
          <w:sz w:val="19"/>
          <w:szCs w:val="19"/>
          <w:lang w:val="en-GB"/>
        </w:rPr>
        <w:t xml:space="preserve"> </w:t>
      </w:r>
      <w:r w:rsidR="00021069">
        <w:rPr>
          <w:rFonts w:ascii="Arial" w:hAnsi="Arial" w:cs="Arial"/>
          <w:sz w:val="19"/>
          <w:szCs w:val="19"/>
          <w:lang w:val="en-GB"/>
        </w:rPr>
        <w:t xml:space="preserve">Baht </w:t>
      </w:r>
      <w:r w:rsidR="005F3C54" w:rsidRPr="005F3C54">
        <w:rPr>
          <w:rFonts w:ascii="Arial" w:hAnsi="Arial" w:cs="Arial"/>
          <w:sz w:val="19"/>
          <w:szCs w:val="19"/>
          <w:lang w:val="en-GB"/>
        </w:rPr>
        <w:t>578.14</w:t>
      </w:r>
      <w:r w:rsidR="00021069">
        <w:rPr>
          <w:rFonts w:ascii="Arial" w:hAnsi="Arial" w:cs="Arial"/>
          <w:sz w:val="19"/>
          <w:szCs w:val="19"/>
          <w:lang w:val="en-GB"/>
        </w:rPr>
        <w:t xml:space="preserve"> million</w:t>
      </w:r>
      <w:r w:rsidR="005F3C54" w:rsidRPr="005F3C54">
        <w:rPr>
          <w:rFonts w:ascii="Arial" w:hAnsi="Arial" w:cs="Arial"/>
          <w:sz w:val="19"/>
          <w:szCs w:val="19"/>
          <w:lang w:val="en-GB"/>
        </w:rPr>
        <w:t xml:space="preserve">) </w:t>
      </w:r>
      <w:r w:rsidR="00943CE1">
        <w:rPr>
          <w:rFonts w:ascii="Arial" w:hAnsi="Arial" w:cs="Arial"/>
          <w:sz w:val="19"/>
          <w:szCs w:val="19"/>
          <w:lang w:val="en-GB"/>
        </w:rPr>
        <w:t xml:space="preserve">presented in </w:t>
      </w:r>
      <w:r w:rsidR="005F3C54" w:rsidRPr="005F3C54">
        <w:rPr>
          <w:rFonts w:ascii="Arial" w:hAnsi="Arial" w:cs="Arial"/>
          <w:sz w:val="19"/>
          <w:szCs w:val="19"/>
          <w:lang w:val="en-GB"/>
        </w:rPr>
        <w:t xml:space="preserve"> Note 13, Reinsurance Assets.</w:t>
      </w:r>
    </w:p>
    <w:p w14:paraId="167A2943" w14:textId="77777777" w:rsidR="00021069" w:rsidRPr="005F3C54" w:rsidRDefault="00021069" w:rsidP="00021069">
      <w:pPr>
        <w:pStyle w:val="ListParagraph"/>
        <w:tabs>
          <w:tab w:val="left" w:pos="0"/>
          <w:tab w:val="num" w:pos="180"/>
        </w:tabs>
        <w:spacing w:line="360" w:lineRule="auto"/>
        <w:ind w:left="360"/>
        <w:jc w:val="both"/>
        <w:rPr>
          <w:rFonts w:ascii="Arial" w:hAnsi="Arial" w:cs="Arial"/>
          <w:sz w:val="19"/>
          <w:szCs w:val="19"/>
          <w:lang w:val="en-GB"/>
        </w:rPr>
      </w:pPr>
    </w:p>
    <w:p w14:paraId="6E7DEF3E" w14:textId="327F96DB" w:rsidR="00ED3E03" w:rsidRDefault="00E44F2A" w:rsidP="00FB5AA8">
      <w:pPr>
        <w:pStyle w:val="ListParagraph"/>
        <w:numPr>
          <w:ilvl w:val="0"/>
          <w:numId w:val="12"/>
        </w:numPr>
        <w:tabs>
          <w:tab w:val="left" w:pos="909"/>
          <w:tab w:val="left" w:pos="5670"/>
          <w:tab w:val="left" w:pos="7371"/>
          <w:tab w:val="left" w:pos="7655"/>
        </w:tabs>
        <w:spacing w:line="360" w:lineRule="auto"/>
        <w:rPr>
          <w:rFonts w:ascii="Arial" w:hAnsi="Arial" w:cs="Arial"/>
          <w:sz w:val="19"/>
          <w:szCs w:val="19"/>
          <w:lang w:val="en-GB"/>
        </w:rPr>
      </w:pPr>
      <w:r w:rsidRPr="00E44F2A">
        <w:rPr>
          <w:rFonts w:ascii="Arial" w:hAnsi="Arial" w:cs="Arial"/>
          <w:sz w:val="19"/>
          <w:szCs w:val="19"/>
          <w:lang w:val="en-GB"/>
        </w:rPr>
        <w:t>Short-term insurance reserves</w:t>
      </w:r>
    </w:p>
    <w:p w14:paraId="2E2F6D68" w14:textId="77777777" w:rsidR="00E44F2A" w:rsidRDefault="00E44F2A" w:rsidP="00E44F2A">
      <w:pPr>
        <w:pStyle w:val="ListParagraph"/>
        <w:tabs>
          <w:tab w:val="left" w:pos="909"/>
        </w:tabs>
        <w:spacing w:line="360" w:lineRule="auto"/>
        <w:rPr>
          <w:rFonts w:ascii="Arial" w:hAnsi="Arial" w:cs="Arial"/>
          <w:sz w:val="19"/>
          <w:szCs w:val="19"/>
          <w:lang w:val="en-GB"/>
        </w:rPr>
      </w:pPr>
    </w:p>
    <w:p w14:paraId="45A01955" w14:textId="0BE21A09" w:rsidR="00E44F2A" w:rsidRDefault="006D5181" w:rsidP="00E44F2A">
      <w:pPr>
        <w:pStyle w:val="ListParagraph"/>
        <w:numPr>
          <w:ilvl w:val="0"/>
          <w:numId w:val="13"/>
        </w:numPr>
        <w:tabs>
          <w:tab w:val="left" w:pos="909"/>
          <w:tab w:val="left" w:pos="1620"/>
        </w:tabs>
        <w:spacing w:line="360" w:lineRule="auto"/>
        <w:ind w:hanging="513"/>
        <w:rPr>
          <w:rFonts w:ascii="Arial" w:hAnsi="Arial" w:cs="Arial"/>
          <w:sz w:val="19"/>
          <w:szCs w:val="19"/>
          <w:lang w:val="en-GB"/>
        </w:rPr>
      </w:pPr>
      <w:r w:rsidRPr="006D5181">
        <w:rPr>
          <w:rFonts w:ascii="Arial" w:hAnsi="Arial" w:cs="Arial"/>
          <w:sz w:val="19"/>
          <w:szCs w:val="19"/>
          <w:lang w:val="en-GB"/>
        </w:rPr>
        <w:t>Claim liabilities</w:t>
      </w:r>
    </w:p>
    <w:p w14:paraId="2F8D16FD" w14:textId="77777777" w:rsidR="006D5181" w:rsidRDefault="006D5181" w:rsidP="006D5181">
      <w:pPr>
        <w:pStyle w:val="ListParagraph"/>
        <w:tabs>
          <w:tab w:val="left" w:pos="909"/>
          <w:tab w:val="left" w:pos="1620"/>
        </w:tabs>
        <w:spacing w:line="360" w:lineRule="auto"/>
        <w:ind w:left="1440"/>
        <w:rPr>
          <w:rFonts w:ascii="Arial" w:hAnsi="Arial" w:cs="Arial"/>
          <w:sz w:val="19"/>
          <w:szCs w:val="19"/>
          <w:lang w:val="en-GB"/>
        </w:rPr>
      </w:pPr>
    </w:p>
    <w:tbl>
      <w:tblPr>
        <w:tblW w:w="7803" w:type="dxa"/>
        <w:tblInd w:w="1548" w:type="dxa"/>
        <w:tblLayout w:type="fixed"/>
        <w:tblLook w:val="0000" w:firstRow="0" w:lastRow="0" w:firstColumn="0" w:lastColumn="0" w:noHBand="0" w:noVBand="0"/>
      </w:tblPr>
      <w:tblGrid>
        <w:gridCol w:w="4401"/>
        <w:gridCol w:w="1530"/>
        <w:gridCol w:w="270"/>
        <w:gridCol w:w="1602"/>
      </w:tblGrid>
      <w:tr w:rsidR="006D5181" w:rsidRPr="00B6175B" w14:paraId="36F0693E" w14:textId="77777777" w:rsidTr="00800FD8">
        <w:tc>
          <w:tcPr>
            <w:tcW w:w="4401" w:type="dxa"/>
          </w:tcPr>
          <w:p w14:paraId="20172300" w14:textId="77777777" w:rsidR="006D5181" w:rsidRPr="00B6175B" w:rsidRDefault="006D5181">
            <w:pPr>
              <w:spacing w:before="60" w:after="30" w:line="276" w:lineRule="auto"/>
              <w:rPr>
                <w:rFonts w:ascii="Arial" w:hAnsi="Arial" w:cs="Arial"/>
                <w:sz w:val="19"/>
                <w:szCs w:val="19"/>
                <w:lang w:val="en-GB"/>
              </w:rPr>
            </w:pPr>
          </w:p>
        </w:tc>
        <w:tc>
          <w:tcPr>
            <w:tcW w:w="3402" w:type="dxa"/>
            <w:gridSpan w:val="3"/>
            <w:tcBorders>
              <w:bottom w:val="single" w:sz="4" w:space="0" w:color="auto"/>
            </w:tcBorders>
            <w:vAlign w:val="bottom"/>
          </w:tcPr>
          <w:p w14:paraId="32A67557" w14:textId="77777777" w:rsidR="006D5181" w:rsidRPr="00B6175B" w:rsidRDefault="006D5181">
            <w:pPr>
              <w:spacing w:before="60" w:after="30" w:line="276" w:lineRule="auto"/>
              <w:ind w:left="-108" w:right="-108"/>
              <w:jc w:val="center"/>
              <w:rPr>
                <w:rFonts w:ascii="Arial" w:hAnsi="Arial" w:cs="Arial"/>
                <w:sz w:val="19"/>
                <w:szCs w:val="19"/>
              </w:rPr>
            </w:pPr>
            <w:r w:rsidRPr="00B6175B">
              <w:rPr>
                <w:rFonts w:ascii="Arial" w:hAnsi="Arial" w:cs="Arial"/>
                <w:sz w:val="19"/>
                <w:szCs w:val="19"/>
              </w:rPr>
              <w:t>Thousand Baht</w:t>
            </w:r>
          </w:p>
        </w:tc>
      </w:tr>
      <w:tr w:rsidR="00800FD8" w:rsidRPr="00B6175B" w14:paraId="14B9648F" w14:textId="77777777" w:rsidTr="00800FD8">
        <w:trPr>
          <w:trHeight w:val="58"/>
        </w:trPr>
        <w:tc>
          <w:tcPr>
            <w:tcW w:w="4401" w:type="dxa"/>
          </w:tcPr>
          <w:p w14:paraId="400232CF" w14:textId="77777777" w:rsidR="00800FD8" w:rsidRPr="00B6175B" w:rsidRDefault="00800FD8" w:rsidP="00800FD8">
            <w:pPr>
              <w:spacing w:before="60" w:after="30" w:line="276" w:lineRule="auto"/>
              <w:rPr>
                <w:rFonts w:ascii="Arial" w:hAnsi="Arial" w:cs="Arial"/>
                <w:sz w:val="19"/>
                <w:szCs w:val="19"/>
                <w:lang w:val="en-GB"/>
              </w:rPr>
            </w:pPr>
          </w:p>
        </w:tc>
        <w:tc>
          <w:tcPr>
            <w:tcW w:w="1530" w:type="dxa"/>
            <w:tcBorders>
              <w:top w:val="single" w:sz="4" w:space="0" w:color="auto"/>
              <w:bottom w:val="single" w:sz="4" w:space="0" w:color="auto"/>
            </w:tcBorders>
            <w:vAlign w:val="bottom"/>
          </w:tcPr>
          <w:p w14:paraId="2F640D63" w14:textId="1E802854" w:rsidR="00800FD8" w:rsidRPr="00B6175B" w:rsidRDefault="00800FD8" w:rsidP="00800FD8">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2C624ECE" w14:textId="77777777" w:rsidR="00800FD8" w:rsidRPr="00B6175B" w:rsidRDefault="00800FD8" w:rsidP="00800FD8">
            <w:pPr>
              <w:spacing w:before="60" w:after="30" w:line="276" w:lineRule="auto"/>
              <w:ind w:left="-108" w:right="-108"/>
              <w:jc w:val="center"/>
              <w:rPr>
                <w:rFonts w:ascii="Arial" w:hAnsi="Arial" w:cs="Arial"/>
                <w:sz w:val="19"/>
                <w:szCs w:val="19"/>
              </w:rPr>
            </w:pPr>
          </w:p>
        </w:tc>
        <w:tc>
          <w:tcPr>
            <w:tcW w:w="1602" w:type="dxa"/>
            <w:tcBorders>
              <w:top w:val="single" w:sz="4" w:space="0" w:color="auto"/>
              <w:bottom w:val="single" w:sz="4" w:space="0" w:color="auto"/>
            </w:tcBorders>
            <w:vAlign w:val="bottom"/>
          </w:tcPr>
          <w:p w14:paraId="52760562" w14:textId="1DEF5CF9" w:rsidR="00800FD8" w:rsidRPr="00B6175B" w:rsidRDefault="00800FD8" w:rsidP="00800FD8">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202</w:t>
            </w:r>
            <w:r>
              <w:rPr>
                <w:rFonts w:ascii="Arial" w:hAnsi="Arial" w:cs="Arial"/>
                <w:sz w:val="19"/>
                <w:szCs w:val="19"/>
                <w:lang w:val="en-GB"/>
              </w:rPr>
              <w:t>3</w:t>
            </w:r>
          </w:p>
        </w:tc>
      </w:tr>
      <w:tr w:rsidR="006D5181" w:rsidRPr="00B6175B" w14:paraId="031AF3FE" w14:textId="77777777" w:rsidTr="00800FD8">
        <w:trPr>
          <w:trHeight w:hRule="exact" w:val="352"/>
        </w:trPr>
        <w:tc>
          <w:tcPr>
            <w:tcW w:w="4401" w:type="dxa"/>
          </w:tcPr>
          <w:p w14:paraId="27538144" w14:textId="77777777" w:rsidR="006D5181" w:rsidRPr="00B6175B" w:rsidRDefault="006D5181">
            <w:pPr>
              <w:spacing w:before="60" w:after="30" w:line="276" w:lineRule="auto"/>
              <w:rPr>
                <w:rFonts w:ascii="Arial" w:hAnsi="Arial" w:cs="Arial"/>
                <w:sz w:val="19"/>
                <w:szCs w:val="19"/>
                <w:lang w:val="en-GB"/>
              </w:rPr>
            </w:pPr>
          </w:p>
        </w:tc>
        <w:tc>
          <w:tcPr>
            <w:tcW w:w="1530" w:type="dxa"/>
            <w:tcBorders>
              <w:top w:val="single" w:sz="4" w:space="0" w:color="auto"/>
            </w:tcBorders>
          </w:tcPr>
          <w:p w14:paraId="4992D3D6" w14:textId="77777777" w:rsidR="006D5181" w:rsidRPr="00B6175B" w:rsidRDefault="006D5181">
            <w:pPr>
              <w:spacing w:before="60" w:after="30" w:line="276" w:lineRule="auto"/>
              <w:rPr>
                <w:rFonts w:ascii="Arial" w:hAnsi="Arial" w:cs="Arial"/>
                <w:sz w:val="19"/>
                <w:szCs w:val="19"/>
                <w:lang w:val="en-GB"/>
              </w:rPr>
            </w:pPr>
          </w:p>
        </w:tc>
        <w:tc>
          <w:tcPr>
            <w:tcW w:w="270" w:type="dxa"/>
          </w:tcPr>
          <w:p w14:paraId="20D5932F" w14:textId="77777777" w:rsidR="006D5181" w:rsidRPr="00B6175B" w:rsidRDefault="006D5181">
            <w:pPr>
              <w:spacing w:before="60" w:after="30" w:line="276" w:lineRule="auto"/>
              <w:rPr>
                <w:rFonts w:ascii="Arial" w:hAnsi="Arial" w:cs="Arial"/>
                <w:sz w:val="19"/>
                <w:szCs w:val="19"/>
                <w:lang w:val="en-GB"/>
              </w:rPr>
            </w:pPr>
          </w:p>
        </w:tc>
        <w:tc>
          <w:tcPr>
            <w:tcW w:w="1602" w:type="dxa"/>
            <w:tcBorders>
              <w:top w:val="single" w:sz="4" w:space="0" w:color="auto"/>
            </w:tcBorders>
          </w:tcPr>
          <w:p w14:paraId="3C7C2EC4" w14:textId="77777777" w:rsidR="006D5181" w:rsidRPr="00B6175B" w:rsidRDefault="006D5181">
            <w:pPr>
              <w:spacing w:before="60" w:after="30" w:line="276" w:lineRule="auto"/>
              <w:rPr>
                <w:rFonts w:ascii="Arial" w:hAnsi="Arial" w:cs="Arial"/>
                <w:sz w:val="19"/>
                <w:szCs w:val="19"/>
                <w:lang w:val="en-GB"/>
              </w:rPr>
            </w:pPr>
          </w:p>
        </w:tc>
      </w:tr>
      <w:tr w:rsidR="008D0ED5" w:rsidRPr="00B6175B" w14:paraId="321F9273" w14:textId="77777777" w:rsidTr="00800FD8">
        <w:trPr>
          <w:trHeight w:val="307"/>
        </w:trPr>
        <w:tc>
          <w:tcPr>
            <w:tcW w:w="4401" w:type="dxa"/>
          </w:tcPr>
          <w:p w14:paraId="3C0F0222" w14:textId="03704CD8" w:rsidR="008D0ED5" w:rsidRPr="00B6175B" w:rsidRDefault="008D0ED5" w:rsidP="008D0ED5">
            <w:pPr>
              <w:spacing w:before="60" w:after="30" w:line="276" w:lineRule="auto"/>
              <w:rPr>
                <w:rFonts w:ascii="Arial" w:hAnsi="Arial" w:cstheme="minorBidi"/>
                <w:sz w:val="19"/>
                <w:szCs w:val="19"/>
              </w:rPr>
            </w:pPr>
            <w:r w:rsidRPr="00B6175B">
              <w:rPr>
                <w:rFonts w:ascii="Arial" w:hAnsi="Arial" w:cs="Arial"/>
                <w:sz w:val="19"/>
                <w:szCs w:val="19"/>
              </w:rPr>
              <w:t xml:space="preserve">Beginning balance of the </w:t>
            </w:r>
            <w:r w:rsidRPr="00B6175B">
              <w:rPr>
                <w:rFonts w:ascii="Arial" w:hAnsi="Arial" w:cstheme="minorBidi"/>
                <w:sz w:val="19"/>
                <w:szCs w:val="19"/>
              </w:rPr>
              <w:t>year</w:t>
            </w:r>
          </w:p>
        </w:tc>
        <w:tc>
          <w:tcPr>
            <w:tcW w:w="1530" w:type="dxa"/>
            <w:shd w:val="clear" w:color="auto" w:fill="auto"/>
            <w:vAlign w:val="center"/>
          </w:tcPr>
          <w:p w14:paraId="26D1A84C" w14:textId="6ACC7940" w:rsidR="008D0ED5" w:rsidRPr="00B6175B" w:rsidRDefault="00982026" w:rsidP="008D0ED5">
            <w:pPr>
              <w:spacing w:before="60" w:after="30" w:line="276" w:lineRule="auto"/>
              <w:jc w:val="right"/>
              <w:rPr>
                <w:rFonts w:ascii="Arial" w:hAnsi="Arial" w:cs="Arial"/>
                <w:sz w:val="19"/>
                <w:szCs w:val="19"/>
              </w:rPr>
            </w:pPr>
            <w:r>
              <w:rPr>
                <w:rFonts w:ascii="Arial" w:hAnsi="Arial" w:cs="Arial"/>
                <w:sz w:val="19"/>
                <w:szCs w:val="19"/>
              </w:rPr>
              <w:t>411,844</w:t>
            </w:r>
          </w:p>
        </w:tc>
        <w:tc>
          <w:tcPr>
            <w:tcW w:w="270" w:type="dxa"/>
          </w:tcPr>
          <w:p w14:paraId="54324333" w14:textId="77777777" w:rsidR="008D0ED5" w:rsidRPr="00B6175B" w:rsidRDefault="008D0ED5" w:rsidP="008D0ED5">
            <w:pPr>
              <w:spacing w:before="60" w:after="30" w:line="276" w:lineRule="auto"/>
              <w:jc w:val="right"/>
              <w:rPr>
                <w:rFonts w:ascii="Arial" w:hAnsi="Arial" w:cs="Arial"/>
                <w:sz w:val="19"/>
                <w:szCs w:val="19"/>
                <w:lang w:val="en-GB"/>
              </w:rPr>
            </w:pPr>
          </w:p>
        </w:tc>
        <w:tc>
          <w:tcPr>
            <w:tcW w:w="1602" w:type="dxa"/>
            <w:vAlign w:val="center"/>
          </w:tcPr>
          <w:p w14:paraId="2748E255" w14:textId="47D52515" w:rsidR="008D0ED5" w:rsidRPr="00B6175B" w:rsidRDefault="008D0ED5" w:rsidP="008D0ED5">
            <w:pPr>
              <w:spacing w:before="60" w:after="30" w:line="276" w:lineRule="auto"/>
              <w:jc w:val="right"/>
              <w:rPr>
                <w:rFonts w:ascii="Arial" w:hAnsi="Arial" w:cs="Arial"/>
                <w:sz w:val="19"/>
                <w:szCs w:val="19"/>
                <w:lang w:val="en-GB"/>
              </w:rPr>
            </w:pPr>
            <w:r w:rsidRPr="00B6175B">
              <w:rPr>
                <w:rFonts w:ascii="Arial" w:hAnsi="Arial" w:cs="Arial"/>
                <w:sz w:val="19"/>
                <w:szCs w:val="19"/>
              </w:rPr>
              <w:t>368,102</w:t>
            </w:r>
          </w:p>
        </w:tc>
      </w:tr>
      <w:tr w:rsidR="008D0ED5" w:rsidRPr="00B6175B" w14:paraId="204F8792" w14:textId="77777777" w:rsidTr="00800FD8">
        <w:trPr>
          <w:trHeight w:val="307"/>
        </w:trPr>
        <w:tc>
          <w:tcPr>
            <w:tcW w:w="4401" w:type="dxa"/>
          </w:tcPr>
          <w:p w14:paraId="004208C4" w14:textId="2425CC16" w:rsidR="008D0ED5" w:rsidRPr="00161951" w:rsidRDefault="008D0ED5" w:rsidP="008D0ED5">
            <w:pPr>
              <w:spacing w:before="60" w:after="30" w:line="276" w:lineRule="auto"/>
              <w:rPr>
                <w:rFonts w:ascii="Arial" w:hAnsi="Arial" w:cs="Arial"/>
                <w:spacing w:val="-2"/>
                <w:sz w:val="19"/>
                <w:szCs w:val="19"/>
              </w:rPr>
            </w:pPr>
            <w:r w:rsidRPr="00161951">
              <w:rPr>
                <w:rFonts w:ascii="Arial" w:hAnsi="Arial" w:cs="Arial"/>
                <w:spacing w:val="-2"/>
                <w:sz w:val="19"/>
                <w:szCs w:val="19"/>
              </w:rPr>
              <w:t xml:space="preserve">Claims incurred during the accident </w:t>
            </w:r>
            <w:r w:rsidRPr="00161951">
              <w:rPr>
                <w:rFonts w:ascii="Arial" w:hAnsi="Arial" w:cstheme="minorBidi"/>
                <w:spacing w:val="-2"/>
                <w:sz w:val="19"/>
                <w:szCs w:val="19"/>
              </w:rPr>
              <w:t>year</w:t>
            </w:r>
          </w:p>
        </w:tc>
        <w:tc>
          <w:tcPr>
            <w:tcW w:w="1530" w:type="dxa"/>
            <w:shd w:val="clear" w:color="auto" w:fill="auto"/>
            <w:vAlign w:val="center"/>
          </w:tcPr>
          <w:p w14:paraId="00570985" w14:textId="49B61C61" w:rsidR="008D0ED5" w:rsidRPr="00B6175B" w:rsidRDefault="00982026" w:rsidP="008D0ED5">
            <w:pPr>
              <w:spacing w:before="60" w:after="30" w:line="276" w:lineRule="auto"/>
              <w:jc w:val="right"/>
              <w:rPr>
                <w:rFonts w:ascii="Arial" w:hAnsi="Arial" w:cs="Arial"/>
                <w:sz w:val="19"/>
                <w:szCs w:val="19"/>
              </w:rPr>
            </w:pPr>
            <w:r>
              <w:rPr>
                <w:rFonts w:ascii="Arial" w:hAnsi="Arial" w:cs="Arial"/>
                <w:sz w:val="19"/>
                <w:szCs w:val="19"/>
              </w:rPr>
              <w:t>567,756</w:t>
            </w:r>
          </w:p>
        </w:tc>
        <w:tc>
          <w:tcPr>
            <w:tcW w:w="270" w:type="dxa"/>
          </w:tcPr>
          <w:p w14:paraId="2614DD48" w14:textId="77777777" w:rsidR="008D0ED5" w:rsidRPr="00B6175B" w:rsidRDefault="008D0ED5" w:rsidP="008D0ED5">
            <w:pPr>
              <w:spacing w:before="60" w:after="30" w:line="276" w:lineRule="auto"/>
              <w:jc w:val="right"/>
              <w:rPr>
                <w:rFonts w:ascii="Arial" w:hAnsi="Arial" w:cs="Arial"/>
                <w:sz w:val="19"/>
                <w:szCs w:val="19"/>
                <w:lang w:val="en-GB"/>
              </w:rPr>
            </w:pPr>
          </w:p>
        </w:tc>
        <w:tc>
          <w:tcPr>
            <w:tcW w:w="1602" w:type="dxa"/>
            <w:vAlign w:val="center"/>
          </w:tcPr>
          <w:p w14:paraId="0979CA38" w14:textId="7DA07C7D" w:rsidR="008D0ED5" w:rsidRPr="00B6175B" w:rsidRDefault="008D0ED5" w:rsidP="008D0ED5">
            <w:pPr>
              <w:spacing w:before="60" w:after="30" w:line="276" w:lineRule="auto"/>
              <w:jc w:val="right"/>
              <w:rPr>
                <w:rFonts w:ascii="Arial" w:hAnsi="Arial" w:cs="Arial"/>
                <w:sz w:val="19"/>
                <w:szCs w:val="19"/>
                <w:lang w:val="en-GB"/>
              </w:rPr>
            </w:pPr>
            <w:r w:rsidRPr="00B6175B">
              <w:rPr>
                <w:rFonts w:ascii="Arial" w:hAnsi="Arial" w:cs="Arial"/>
                <w:sz w:val="19"/>
                <w:szCs w:val="19"/>
              </w:rPr>
              <w:t>492,369</w:t>
            </w:r>
          </w:p>
        </w:tc>
      </w:tr>
      <w:tr w:rsidR="003A769D" w:rsidRPr="00B6175B" w14:paraId="286D79F8" w14:textId="77777777" w:rsidTr="00800FD8">
        <w:trPr>
          <w:trHeight w:val="307"/>
        </w:trPr>
        <w:tc>
          <w:tcPr>
            <w:tcW w:w="4401" w:type="dxa"/>
          </w:tcPr>
          <w:p w14:paraId="2610B73B" w14:textId="3ED37E65" w:rsidR="003A769D" w:rsidRPr="00B6175B" w:rsidRDefault="003A769D" w:rsidP="003A769D">
            <w:pPr>
              <w:spacing w:before="60" w:after="30" w:line="276" w:lineRule="auto"/>
              <w:rPr>
                <w:rFonts w:ascii="Arial" w:hAnsi="Arial" w:cs="Arial"/>
                <w:sz w:val="19"/>
                <w:szCs w:val="19"/>
              </w:rPr>
            </w:pPr>
            <w:r w:rsidRPr="00B6175B">
              <w:rPr>
                <w:rFonts w:ascii="Arial" w:hAnsi="Arial" w:cs="Arial"/>
                <w:sz w:val="19"/>
                <w:szCs w:val="19"/>
              </w:rPr>
              <w:t xml:space="preserve">Adjustment to claims incurred in prior accident </w:t>
            </w:r>
          </w:p>
        </w:tc>
        <w:tc>
          <w:tcPr>
            <w:tcW w:w="1530" w:type="dxa"/>
            <w:shd w:val="clear" w:color="auto" w:fill="auto"/>
            <w:vAlign w:val="center"/>
          </w:tcPr>
          <w:p w14:paraId="6A5223B1" w14:textId="77777777" w:rsidR="003A769D" w:rsidRPr="00B6175B" w:rsidRDefault="003A769D" w:rsidP="003A769D">
            <w:pPr>
              <w:spacing w:before="60" w:after="30" w:line="276" w:lineRule="auto"/>
              <w:jc w:val="right"/>
              <w:rPr>
                <w:rFonts w:ascii="Arial" w:hAnsi="Arial" w:cs="Arial"/>
                <w:sz w:val="19"/>
                <w:szCs w:val="19"/>
              </w:rPr>
            </w:pPr>
          </w:p>
        </w:tc>
        <w:tc>
          <w:tcPr>
            <w:tcW w:w="270" w:type="dxa"/>
          </w:tcPr>
          <w:p w14:paraId="6C3029E8" w14:textId="77777777" w:rsidR="003A769D" w:rsidRPr="00B6175B" w:rsidRDefault="003A769D" w:rsidP="003A769D">
            <w:pPr>
              <w:spacing w:before="60" w:after="30" w:line="276" w:lineRule="auto"/>
              <w:jc w:val="right"/>
              <w:rPr>
                <w:rFonts w:ascii="Arial" w:hAnsi="Arial" w:cs="Arial"/>
                <w:sz w:val="19"/>
                <w:szCs w:val="19"/>
                <w:lang w:val="en-GB"/>
              </w:rPr>
            </w:pPr>
          </w:p>
        </w:tc>
        <w:tc>
          <w:tcPr>
            <w:tcW w:w="1602" w:type="dxa"/>
            <w:vAlign w:val="center"/>
          </w:tcPr>
          <w:p w14:paraId="0EC4A152" w14:textId="427016AF" w:rsidR="003A769D" w:rsidRPr="00B6175B" w:rsidRDefault="003A769D" w:rsidP="003A769D">
            <w:pPr>
              <w:spacing w:before="60" w:after="30" w:line="276" w:lineRule="auto"/>
              <w:jc w:val="right"/>
              <w:rPr>
                <w:rFonts w:ascii="Arial" w:hAnsi="Arial" w:cs="Arial"/>
                <w:sz w:val="19"/>
                <w:szCs w:val="19"/>
                <w:lang w:val="en-GB"/>
              </w:rPr>
            </w:pPr>
          </w:p>
        </w:tc>
      </w:tr>
      <w:tr w:rsidR="003A769D" w:rsidRPr="00B6175B" w14:paraId="6D1F0A54" w14:textId="77777777" w:rsidTr="00800FD8">
        <w:trPr>
          <w:trHeight w:val="307"/>
        </w:trPr>
        <w:tc>
          <w:tcPr>
            <w:tcW w:w="4401" w:type="dxa"/>
          </w:tcPr>
          <w:p w14:paraId="0AECD4E5" w14:textId="46C88CE2" w:rsidR="003A769D" w:rsidRPr="00B6175B" w:rsidRDefault="003A769D" w:rsidP="003A769D">
            <w:pPr>
              <w:spacing w:before="60" w:after="30" w:line="276" w:lineRule="auto"/>
              <w:rPr>
                <w:rFonts w:ascii="Arial" w:hAnsi="Arial" w:cs="Arial"/>
                <w:sz w:val="19"/>
                <w:szCs w:val="19"/>
              </w:rPr>
            </w:pPr>
            <w:r w:rsidRPr="00B6175B">
              <w:rPr>
                <w:rFonts w:ascii="Arial" w:hAnsi="Arial" w:cs="Arial"/>
                <w:sz w:val="19"/>
                <w:szCs w:val="19"/>
              </w:rPr>
              <w:t xml:space="preserve">    </w:t>
            </w:r>
            <w:r w:rsidR="00947C03">
              <w:rPr>
                <w:rFonts w:ascii="Arial" w:hAnsi="Arial" w:cs="Arial"/>
                <w:sz w:val="19"/>
                <w:szCs w:val="19"/>
              </w:rPr>
              <w:t>y</w:t>
            </w:r>
            <w:r w:rsidRPr="00B6175B">
              <w:rPr>
                <w:rFonts w:ascii="Arial" w:hAnsi="Arial" w:cs="Arial"/>
                <w:sz w:val="19"/>
                <w:szCs w:val="19"/>
              </w:rPr>
              <w:t>ear</w:t>
            </w:r>
            <w:r w:rsidR="00947C03">
              <w:rPr>
                <w:rFonts w:ascii="Arial" w:hAnsi="Arial" w:cs="Arial"/>
                <w:sz w:val="19"/>
                <w:szCs w:val="19"/>
              </w:rPr>
              <w:t xml:space="preserve"> </w:t>
            </w:r>
            <w:r w:rsidRPr="00B6175B">
              <w:rPr>
                <w:rFonts w:ascii="Arial" w:hAnsi="Arial" w:cs="Arial"/>
                <w:sz w:val="19"/>
                <w:szCs w:val="19"/>
              </w:rPr>
              <w:t>and changes in assumption</w:t>
            </w:r>
          </w:p>
        </w:tc>
        <w:tc>
          <w:tcPr>
            <w:tcW w:w="1530" w:type="dxa"/>
            <w:shd w:val="clear" w:color="auto" w:fill="auto"/>
            <w:vAlign w:val="center"/>
          </w:tcPr>
          <w:p w14:paraId="3AB018B4" w14:textId="3A3F551C" w:rsidR="003A769D" w:rsidRPr="00B6175B" w:rsidRDefault="00947C03" w:rsidP="003A769D">
            <w:pPr>
              <w:spacing w:before="60" w:after="30" w:line="276" w:lineRule="auto"/>
              <w:jc w:val="right"/>
              <w:rPr>
                <w:rFonts w:ascii="Arial" w:hAnsi="Arial" w:cs="Arial"/>
                <w:sz w:val="19"/>
                <w:szCs w:val="19"/>
              </w:rPr>
            </w:pPr>
            <w:r>
              <w:rPr>
                <w:rFonts w:ascii="Arial" w:hAnsi="Arial" w:cs="Arial"/>
                <w:sz w:val="19"/>
                <w:szCs w:val="19"/>
              </w:rPr>
              <w:t>29,597</w:t>
            </w:r>
          </w:p>
        </w:tc>
        <w:tc>
          <w:tcPr>
            <w:tcW w:w="270" w:type="dxa"/>
          </w:tcPr>
          <w:p w14:paraId="10B07E1F" w14:textId="77777777" w:rsidR="003A769D" w:rsidRPr="00B6175B" w:rsidRDefault="003A769D" w:rsidP="003A769D">
            <w:pPr>
              <w:spacing w:before="60" w:after="30" w:line="276" w:lineRule="auto"/>
              <w:jc w:val="right"/>
              <w:rPr>
                <w:rFonts w:ascii="Arial" w:hAnsi="Arial" w:cs="Arial"/>
                <w:sz w:val="19"/>
                <w:szCs w:val="19"/>
                <w:lang w:val="en-GB"/>
              </w:rPr>
            </w:pPr>
          </w:p>
        </w:tc>
        <w:tc>
          <w:tcPr>
            <w:tcW w:w="1602" w:type="dxa"/>
            <w:vAlign w:val="center"/>
          </w:tcPr>
          <w:p w14:paraId="5DE31EBC" w14:textId="15AFC4B2" w:rsidR="003A769D" w:rsidRPr="00B6175B" w:rsidRDefault="003A769D" w:rsidP="003A769D">
            <w:pPr>
              <w:spacing w:before="60" w:after="30" w:line="276" w:lineRule="auto"/>
              <w:jc w:val="right"/>
              <w:rPr>
                <w:rFonts w:ascii="Arial" w:hAnsi="Arial" w:cs="Arial"/>
                <w:sz w:val="19"/>
                <w:szCs w:val="19"/>
                <w:lang w:val="en-GB"/>
              </w:rPr>
            </w:pPr>
            <w:r w:rsidRPr="00B6175B">
              <w:rPr>
                <w:rFonts w:ascii="Arial" w:hAnsi="Arial" w:cs="Arial"/>
                <w:sz w:val="19"/>
                <w:szCs w:val="19"/>
              </w:rPr>
              <w:t>25,636</w:t>
            </w:r>
          </w:p>
        </w:tc>
      </w:tr>
      <w:tr w:rsidR="00EE7621" w:rsidRPr="00B6175B" w14:paraId="4E2EDD47" w14:textId="77777777" w:rsidTr="00800FD8">
        <w:trPr>
          <w:trHeight w:val="307"/>
        </w:trPr>
        <w:tc>
          <w:tcPr>
            <w:tcW w:w="4401" w:type="dxa"/>
          </w:tcPr>
          <w:p w14:paraId="5ADC3844" w14:textId="770DE940" w:rsidR="00EE7621" w:rsidRPr="00B6175B" w:rsidRDefault="00EE7621" w:rsidP="00EE7621">
            <w:pPr>
              <w:spacing w:before="60" w:after="30" w:line="276" w:lineRule="auto"/>
              <w:rPr>
                <w:rFonts w:ascii="Arial" w:hAnsi="Arial" w:cs="Arial"/>
                <w:sz w:val="19"/>
                <w:szCs w:val="19"/>
              </w:rPr>
            </w:pPr>
            <w:r w:rsidRPr="00B6175B">
              <w:rPr>
                <w:rFonts w:ascii="Arial" w:hAnsi="Arial" w:cs="Arial"/>
                <w:sz w:val="19"/>
                <w:szCs w:val="19"/>
              </w:rPr>
              <w:t xml:space="preserve">Claims paid during the </w:t>
            </w:r>
            <w:r w:rsidRPr="00B6175B">
              <w:rPr>
                <w:rFonts w:ascii="Arial" w:hAnsi="Arial" w:cstheme="minorBidi"/>
                <w:sz w:val="19"/>
                <w:szCs w:val="19"/>
              </w:rPr>
              <w:t>year</w:t>
            </w:r>
          </w:p>
        </w:tc>
        <w:tc>
          <w:tcPr>
            <w:tcW w:w="1530" w:type="dxa"/>
            <w:tcBorders>
              <w:bottom w:val="single" w:sz="4" w:space="0" w:color="auto"/>
            </w:tcBorders>
            <w:shd w:val="clear" w:color="auto" w:fill="auto"/>
            <w:vAlign w:val="center"/>
          </w:tcPr>
          <w:p w14:paraId="4D677D5E" w14:textId="4C0DAA9C" w:rsidR="00EE7621" w:rsidRPr="00B6175B" w:rsidRDefault="00947C03" w:rsidP="00EE7621">
            <w:pPr>
              <w:spacing w:before="60" w:after="30" w:line="276" w:lineRule="auto"/>
              <w:jc w:val="right"/>
              <w:rPr>
                <w:rFonts w:ascii="Arial" w:hAnsi="Arial" w:cs="Arial"/>
                <w:sz w:val="19"/>
                <w:szCs w:val="19"/>
              </w:rPr>
            </w:pPr>
            <w:r>
              <w:rPr>
                <w:rFonts w:ascii="Arial" w:hAnsi="Arial" w:cs="Arial"/>
                <w:sz w:val="19"/>
                <w:szCs w:val="19"/>
              </w:rPr>
              <w:t>(549,689)</w:t>
            </w:r>
          </w:p>
        </w:tc>
        <w:tc>
          <w:tcPr>
            <w:tcW w:w="270" w:type="dxa"/>
          </w:tcPr>
          <w:p w14:paraId="164151DF" w14:textId="77777777" w:rsidR="00EE7621" w:rsidRPr="00B6175B" w:rsidRDefault="00EE7621" w:rsidP="00EE7621">
            <w:pPr>
              <w:spacing w:before="60" w:after="30" w:line="276" w:lineRule="auto"/>
              <w:jc w:val="right"/>
              <w:rPr>
                <w:rFonts w:ascii="Arial" w:hAnsi="Arial" w:cs="Arial"/>
                <w:sz w:val="19"/>
                <w:szCs w:val="19"/>
                <w:lang w:val="en-GB"/>
              </w:rPr>
            </w:pPr>
          </w:p>
        </w:tc>
        <w:tc>
          <w:tcPr>
            <w:tcW w:w="1602" w:type="dxa"/>
            <w:tcBorders>
              <w:bottom w:val="single" w:sz="4" w:space="0" w:color="auto"/>
            </w:tcBorders>
            <w:vAlign w:val="center"/>
          </w:tcPr>
          <w:p w14:paraId="7777E8E7" w14:textId="13198D8D" w:rsidR="00EE7621" w:rsidRPr="00B6175B" w:rsidRDefault="00EE7621" w:rsidP="00EE7621">
            <w:pPr>
              <w:spacing w:before="60" w:after="30" w:line="276" w:lineRule="auto"/>
              <w:jc w:val="right"/>
              <w:rPr>
                <w:rFonts w:ascii="Arial" w:hAnsi="Arial" w:cs="Arial"/>
                <w:sz w:val="19"/>
                <w:szCs w:val="19"/>
                <w:lang w:val="en-GB"/>
              </w:rPr>
            </w:pPr>
            <w:r w:rsidRPr="00B6175B">
              <w:rPr>
                <w:rFonts w:ascii="Arial" w:hAnsi="Arial" w:cs="Arial"/>
                <w:sz w:val="19"/>
                <w:szCs w:val="19"/>
              </w:rPr>
              <w:t>(474,263)</w:t>
            </w:r>
          </w:p>
        </w:tc>
      </w:tr>
      <w:tr w:rsidR="00EE7621" w:rsidRPr="00B6175B" w14:paraId="1F55C41D" w14:textId="77777777" w:rsidTr="00800FD8">
        <w:trPr>
          <w:trHeight w:val="305"/>
        </w:trPr>
        <w:tc>
          <w:tcPr>
            <w:tcW w:w="4401" w:type="dxa"/>
          </w:tcPr>
          <w:p w14:paraId="76EBD444" w14:textId="03CF57EB" w:rsidR="00EE7621" w:rsidRPr="00B6175B" w:rsidRDefault="00EE7621" w:rsidP="00EE7621">
            <w:pPr>
              <w:spacing w:before="60" w:after="30" w:line="276" w:lineRule="auto"/>
              <w:rPr>
                <w:rFonts w:ascii="Arial" w:hAnsi="Arial" w:cs="Arial"/>
                <w:sz w:val="19"/>
                <w:szCs w:val="19"/>
              </w:rPr>
            </w:pPr>
            <w:r w:rsidRPr="00B6175B">
              <w:rPr>
                <w:rFonts w:ascii="Arial" w:hAnsi="Arial" w:cs="Arial"/>
                <w:sz w:val="19"/>
                <w:szCs w:val="19"/>
              </w:rPr>
              <w:t xml:space="preserve">Ending balance of the </w:t>
            </w:r>
            <w:r w:rsidRPr="00B6175B">
              <w:rPr>
                <w:rFonts w:ascii="Arial" w:hAnsi="Arial" w:cstheme="minorBidi"/>
                <w:sz w:val="19"/>
                <w:szCs w:val="19"/>
              </w:rPr>
              <w:t>year</w:t>
            </w:r>
          </w:p>
        </w:tc>
        <w:tc>
          <w:tcPr>
            <w:tcW w:w="1530" w:type="dxa"/>
            <w:tcBorders>
              <w:top w:val="single" w:sz="4" w:space="0" w:color="auto"/>
              <w:bottom w:val="single" w:sz="12" w:space="0" w:color="auto"/>
            </w:tcBorders>
            <w:shd w:val="clear" w:color="auto" w:fill="auto"/>
            <w:vAlign w:val="bottom"/>
          </w:tcPr>
          <w:p w14:paraId="503B2EFC" w14:textId="3E8BE357" w:rsidR="00EE7621" w:rsidRPr="00B6175B" w:rsidRDefault="00947C03" w:rsidP="00EE7621">
            <w:pPr>
              <w:spacing w:before="60" w:after="30" w:line="276" w:lineRule="auto"/>
              <w:jc w:val="right"/>
              <w:rPr>
                <w:rFonts w:ascii="Arial" w:hAnsi="Arial" w:cs="Arial"/>
                <w:sz w:val="19"/>
                <w:szCs w:val="19"/>
              </w:rPr>
            </w:pPr>
            <w:r>
              <w:rPr>
                <w:rFonts w:ascii="Arial" w:hAnsi="Arial" w:cs="Arial"/>
                <w:sz w:val="19"/>
                <w:szCs w:val="19"/>
              </w:rPr>
              <w:t>459,508</w:t>
            </w:r>
          </w:p>
        </w:tc>
        <w:tc>
          <w:tcPr>
            <w:tcW w:w="270" w:type="dxa"/>
          </w:tcPr>
          <w:p w14:paraId="0986642C" w14:textId="77777777" w:rsidR="00EE7621" w:rsidRPr="00B6175B" w:rsidRDefault="00EE7621" w:rsidP="00EE7621">
            <w:pPr>
              <w:spacing w:before="60" w:after="30" w:line="276" w:lineRule="auto"/>
              <w:jc w:val="right"/>
              <w:rPr>
                <w:rFonts w:ascii="Arial" w:hAnsi="Arial" w:cs="Arial"/>
                <w:sz w:val="19"/>
                <w:szCs w:val="19"/>
                <w:lang w:val="en-GB"/>
              </w:rPr>
            </w:pPr>
          </w:p>
        </w:tc>
        <w:tc>
          <w:tcPr>
            <w:tcW w:w="1602" w:type="dxa"/>
            <w:tcBorders>
              <w:top w:val="single" w:sz="4" w:space="0" w:color="auto"/>
              <w:bottom w:val="single" w:sz="12" w:space="0" w:color="auto"/>
            </w:tcBorders>
            <w:vAlign w:val="bottom"/>
          </w:tcPr>
          <w:p w14:paraId="03BDB1AC" w14:textId="56580621" w:rsidR="00EE7621" w:rsidRPr="00B6175B" w:rsidRDefault="00EE7621" w:rsidP="00EE7621">
            <w:pPr>
              <w:spacing w:before="60" w:after="30" w:line="276" w:lineRule="auto"/>
              <w:jc w:val="right"/>
              <w:rPr>
                <w:rFonts w:ascii="Arial" w:hAnsi="Arial" w:cs="Arial"/>
                <w:sz w:val="19"/>
                <w:szCs w:val="19"/>
                <w:lang w:val="en-GB"/>
              </w:rPr>
            </w:pPr>
            <w:r w:rsidRPr="00B6175B">
              <w:rPr>
                <w:rFonts w:ascii="Arial" w:hAnsi="Arial" w:cs="Arial"/>
                <w:sz w:val="19"/>
                <w:szCs w:val="19"/>
              </w:rPr>
              <w:t>411,844</w:t>
            </w:r>
          </w:p>
        </w:tc>
      </w:tr>
    </w:tbl>
    <w:p w14:paraId="43BE2AC4" w14:textId="77777777" w:rsidR="00040AE1" w:rsidRPr="00CF674F" w:rsidRDefault="00040AE1" w:rsidP="00CF674F">
      <w:pPr>
        <w:tabs>
          <w:tab w:val="left" w:pos="909"/>
          <w:tab w:val="left" w:pos="1620"/>
        </w:tabs>
        <w:spacing w:line="360" w:lineRule="auto"/>
        <w:rPr>
          <w:rFonts w:ascii="Arial" w:hAnsi="Arial" w:cstheme="minorBidi"/>
          <w:sz w:val="19"/>
          <w:szCs w:val="19"/>
          <w:lang w:val="en-GB"/>
        </w:rPr>
      </w:pPr>
    </w:p>
    <w:p w14:paraId="08E9A4B7" w14:textId="5F8A48CB" w:rsidR="00E44F2A" w:rsidRDefault="008A27BC" w:rsidP="00BE744A">
      <w:pPr>
        <w:pStyle w:val="ListParagraph"/>
        <w:numPr>
          <w:ilvl w:val="0"/>
          <w:numId w:val="13"/>
        </w:numPr>
        <w:tabs>
          <w:tab w:val="left" w:pos="909"/>
          <w:tab w:val="left" w:pos="1620"/>
        </w:tabs>
        <w:spacing w:line="360" w:lineRule="auto"/>
        <w:ind w:hanging="513"/>
        <w:rPr>
          <w:rFonts w:ascii="Arial" w:hAnsi="Arial" w:cs="Arial"/>
          <w:sz w:val="19"/>
          <w:szCs w:val="19"/>
          <w:lang w:val="en-GB"/>
        </w:rPr>
      </w:pPr>
      <w:r w:rsidRPr="008A27BC">
        <w:rPr>
          <w:rFonts w:ascii="Arial" w:hAnsi="Arial" w:cs="Arial"/>
          <w:sz w:val="19"/>
          <w:szCs w:val="19"/>
          <w:lang w:val="en-GB"/>
        </w:rPr>
        <w:t>Unearned premium reserves</w:t>
      </w:r>
    </w:p>
    <w:p w14:paraId="3BC22369" w14:textId="77777777" w:rsidR="008A27BC" w:rsidRDefault="008A27BC" w:rsidP="008A27BC">
      <w:pPr>
        <w:pStyle w:val="ListParagraph"/>
        <w:tabs>
          <w:tab w:val="left" w:pos="909"/>
          <w:tab w:val="left" w:pos="1620"/>
        </w:tabs>
        <w:spacing w:line="360" w:lineRule="auto"/>
        <w:ind w:left="1440"/>
        <w:rPr>
          <w:rFonts w:ascii="Arial" w:hAnsi="Arial" w:cs="Arial"/>
          <w:sz w:val="19"/>
          <w:szCs w:val="19"/>
          <w:lang w:val="en-GB"/>
        </w:rPr>
      </w:pPr>
    </w:p>
    <w:tbl>
      <w:tblPr>
        <w:tblW w:w="7821" w:type="dxa"/>
        <w:tblInd w:w="1548" w:type="dxa"/>
        <w:tblLayout w:type="fixed"/>
        <w:tblLook w:val="0000" w:firstRow="0" w:lastRow="0" w:firstColumn="0" w:lastColumn="0" w:noHBand="0" w:noVBand="0"/>
      </w:tblPr>
      <w:tblGrid>
        <w:gridCol w:w="4392"/>
        <w:gridCol w:w="1539"/>
        <w:gridCol w:w="270"/>
        <w:gridCol w:w="1620"/>
      </w:tblGrid>
      <w:tr w:rsidR="008A27BC" w:rsidRPr="00B6175B" w14:paraId="0279F759" w14:textId="77777777" w:rsidTr="00800FD8">
        <w:tc>
          <w:tcPr>
            <w:tcW w:w="4392" w:type="dxa"/>
          </w:tcPr>
          <w:p w14:paraId="0721EA15" w14:textId="77777777" w:rsidR="008A27BC" w:rsidRPr="00B6175B" w:rsidRDefault="008A27BC">
            <w:pPr>
              <w:spacing w:before="60" w:after="30" w:line="276" w:lineRule="auto"/>
              <w:rPr>
                <w:rFonts w:ascii="Arial" w:hAnsi="Arial" w:cs="Arial"/>
                <w:sz w:val="19"/>
                <w:szCs w:val="19"/>
                <w:lang w:val="en-GB"/>
              </w:rPr>
            </w:pPr>
          </w:p>
        </w:tc>
        <w:tc>
          <w:tcPr>
            <w:tcW w:w="3429" w:type="dxa"/>
            <w:gridSpan w:val="3"/>
            <w:tcBorders>
              <w:bottom w:val="single" w:sz="4" w:space="0" w:color="auto"/>
            </w:tcBorders>
            <w:vAlign w:val="bottom"/>
          </w:tcPr>
          <w:p w14:paraId="3B1DD4D0" w14:textId="77777777" w:rsidR="008A27BC" w:rsidRPr="00B6175B" w:rsidRDefault="008A27BC">
            <w:pPr>
              <w:spacing w:before="60" w:after="30" w:line="276" w:lineRule="auto"/>
              <w:ind w:left="-108" w:right="-108"/>
              <w:jc w:val="center"/>
              <w:rPr>
                <w:rFonts w:ascii="Arial" w:hAnsi="Arial" w:cs="Arial"/>
                <w:sz w:val="19"/>
                <w:szCs w:val="19"/>
              </w:rPr>
            </w:pPr>
            <w:r w:rsidRPr="00B6175B">
              <w:rPr>
                <w:rFonts w:ascii="Arial" w:hAnsi="Arial" w:cs="Arial"/>
                <w:sz w:val="19"/>
                <w:szCs w:val="19"/>
              </w:rPr>
              <w:t>Thousand Baht</w:t>
            </w:r>
          </w:p>
        </w:tc>
      </w:tr>
      <w:tr w:rsidR="00800FD8" w:rsidRPr="00B6175B" w14:paraId="686C4D57" w14:textId="77777777" w:rsidTr="00800FD8">
        <w:trPr>
          <w:trHeight w:val="58"/>
        </w:trPr>
        <w:tc>
          <w:tcPr>
            <w:tcW w:w="4392" w:type="dxa"/>
          </w:tcPr>
          <w:p w14:paraId="1C12C543" w14:textId="77777777" w:rsidR="00800FD8" w:rsidRPr="00B6175B" w:rsidRDefault="00800FD8" w:rsidP="00800FD8">
            <w:pPr>
              <w:spacing w:before="60" w:after="30" w:line="276" w:lineRule="auto"/>
              <w:rPr>
                <w:rFonts w:ascii="Arial" w:hAnsi="Arial" w:cs="Arial"/>
                <w:sz w:val="19"/>
                <w:szCs w:val="19"/>
                <w:lang w:val="en-GB"/>
              </w:rPr>
            </w:pPr>
          </w:p>
        </w:tc>
        <w:tc>
          <w:tcPr>
            <w:tcW w:w="1539" w:type="dxa"/>
            <w:tcBorders>
              <w:top w:val="single" w:sz="4" w:space="0" w:color="auto"/>
              <w:bottom w:val="single" w:sz="4" w:space="0" w:color="auto"/>
            </w:tcBorders>
            <w:vAlign w:val="bottom"/>
          </w:tcPr>
          <w:p w14:paraId="17264A1A" w14:textId="51903CE9" w:rsidR="00800FD8" w:rsidRPr="00B6175B" w:rsidRDefault="00800FD8" w:rsidP="00800FD8">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32F578C0" w14:textId="77777777" w:rsidR="00800FD8" w:rsidRPr="00B6175B" w:rsidRDefault="00800FD8" w:rsidP="00800FD8">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0E262529" w14:textId="5E058C3E" w:rsidR="00800FD8" w:rsidRPr="00B6175B" w:rsidRDefault="00800FD8" w:rsidP="00800FD8">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202</w:t>
            </w:r>
            <w:r>
              <w:rPr>
                <w:rFonts w:ascii="Arial" w:hAnsi="Arial" w:cs="Arial"/>
                <w:sz w:val="19"/>
                <w:szCs w:val="19"/>
                <w:lang w:val="en-GB"/>
              </w:rPr>
              <w:t>3</w:t>
            </w:r>
          </w:p>
        </w:tc>
      </w:tr>
      <w:tr w:rsidR="008A27BC" w:rsidRPr="00B6175B" w14:paraId="0A3B8000" w14:textId="77777777" w:rsidTr="00800FD8">
        <w:trPr>
          <w:trHeight w:hRule="exact" w:val="352"/>
        </w:trPr>
        <w:tc>
          <w:tcPr>
            <w:tcW w:w="4392" w:type="dxa"/>
          </w:tcPr>
          <w:p w14:paraId="1DDFEC55" w14:textId="77777777" w:rsidR="008A27BC" w:rsidRPr="00B6175B" w:rsidRDefault="008A27BC">
            <w:pPr>
              <w:spacing w:before="60" w:after="30" w:line="276" w:lineRule="auto"/>
              <w:rPr>
                <w:rFonts w:ascii="Arial" w:hAnsi="Arial" w:cs="Arial"/>
                <w:sz w:val="19"/>
                <w:szCs w:val="19"/>
                <w:lang w:val="en-GB"/>
              </w:rPr>
            </w:pPr>
          </w:p>
        </w:tc>
        <w:tc>
          <w:tcPr>
            <w:tcW w:w="1539" w:type="dxa"/>
            <w:tcBorders>
              <w:top w:val="single" w:sz="4" w:space="0" w:color="auto"/>
            </w:tcBorders>
          </w:tcPr>
          <w:p w14:paraId="327A37AC" w14:textId="77777777" w:rsidR="008A27BC" w:rsidRPr="00B6175B" w:rsidRDefault="008A27BC">
            <w:pPr>
              <w:spacing w:before="60" w:after="30" w:line="276" w:lineRule="auto"/>
              <w:rPr>
                <w:rFonts w:ascii="Arial" w:hAnsi="Arial" w:cs="Arial"/>
                <w:sz w:val="19"/>
                <w:szCs w:val="19"/>
                <w:lang w:val="en-GB"/>
              </w:rPr>
            </w:pPr>
          </w:p>
        </w:tc>
        <w:tc>
          <w:tcPr>
            <w:tcW w:w="270" w:type="dxa"/>
          </w:tcPr>
          <w:p w14:paraId="15B67D35" w14:textId="77777777" w:rsidR="008A27BC" w:rsidRPr="00B6175B" w:rsidRDefault="008A27BC">
            <w:pPr>
              <w:spacing w:before="60" w:after="30" w:line="276" w:lineRule="auto"/>
              <w:rPr>
                <w:rFonts w:ascii="Arial" w:hAnsi="Arial" w:cs="Arial"/>
                <w:sz w:val="19"/>
                <w:szCs w:val="19"/>
                <w:lang w:val="en-GB"/>
              </w:rPr>
            </w:pPr>
          </w:p>
        </w:tc>
        <w:tc>
          <w:tcPr>
            <w:tcW w:w="1620" w:type="dxa"/>
            <w:tcBorders>
              <w:top w:val="single" w:sz="4" w:space="0" w:color="auto"/>
            </w:tcBorders>
          </w:tcPr>
          <w:p w14:paraId="14EE04D1" w14:textId="77777777" w:rsidR="008A27BC" w:rsidRPr="00B6175B" w:rsidRDefault="008A27BC">
            <w:pPr>
              <w:spacing w:before="60" w:after="30" w:line="276" w:lineRule="auto"/>
              <w:rPr>
                <w:rFonts w:ascii="Arial" w:hAnsi="Arial" w:cs="Arial"/>
                <w:sz w:val="19"/>
                <w:szCs w:val="19"/>
                <w:lang w:val="en-GB"/>
              </w:rPr>
            </w:pPr>
          </w:p>
        </w:tc>
      </w:tr>
      <w:tr w:rsidR="00FF4CB6" w:rsidRPr="00B6175B" w14:paraId="11BBFD21" w14:textId="77777777" w:rsidTr="00800FD8">
        <w:trPr>
          <w:trHeight w:val="307"/>
        </w:trPr>
        <w:tc>
          <w:tcPr>
            <w:tcW w:w="4392" w:type="dxa"/>
          </w:tcPr>
          <w:p w14:paraId="27AA2AB6" w14:textId="642583B4" w:rsidR="00FF4CB6" w:rsidRPr="00B6175B" w:rsidRDefault="00FF4CB6" w:rsidP="00FF4CB6">
            <w:pPr>
              <w:spacing w:before="60" w:after="30" w:line="276" w:lineRule="auto"/>
              <w:rPr>
                <w:rFonts w:ascii="Arial" w:hAnsi="Arial" w:cs="Arial"/>
                <w:sz w:val="19"/>
                <w:szCs w:val="19"/>
              </w:rPr>
            </w:pPr>
            <w:r w:rsidRPr="00B6175B">
              <w:rPr>
                <w:rFonts w:ascii="Arial" w:hAnsi="Arial" w:cs="Arial"/>
                <w:sz w:val="19"/>
                <w:szCs w:val="19"/>
              </w:rPr>
              <w:t xml:space="preserve">Beginning balance of the </w:t>
            </w:r>
            <w:r w:rsidRPr="00B6175B">
              <w:rPr>
                <w:rFonts w:ascii="Arial" w:hAnsi="Arial" w:cstheme="minorBidi"/>
                <w:sz w:val="19"/>
                <w:szCs w:val="19"/>
              </w:rPr>
              <w:t>year</w:t>
            </w:r>
          </w:p>
        </w:tc>
        <w:tc>
          <w:tcPr>
            <w:tcW w:w="1539" w:type="dxa"/>
            <w:shd w:val="clear" w:color="auto" w:fill="auto"/>
          </w:tcPr>
          <w:p w14:paraId="46355020" w14:textId="149C4BE0" w:rsidR="00FF4CB6" w:rsidRPr="00B6175B" w:rsidRDefault="00947C03" w:rsidP="00FF4CB6">
            <w:pPr>
              <w:spacing w:before="60" w:after="30" w:line="276" w:lineRule="auto"/>
              <w:jc w:val="right"/>
              <w:rPr>
                <w:rFonts w:ascii="Arial" w:hAnsi="Arial" w:cs="Arial"/>
                <w:sz w:val="19"/>
                <w:szCs w:val="19"/>
              </w:rPr>
            </w:pPr>
            <w:r>
              <w:rPr>
                <w:rFonts w:ascii="Arial" w:hAnsi="Arial" w:cs="Arial"/>
                <w:sz w:val="19"/>
                <w:szCs w:val="19"/>
              </w:rPr>
              <w:t>603,616</w:t>
            </w:r>
          </w:p>
        </w:tc>
        <w:tc>
          <w:tcPr>
            <w:tcW w:w="270" w:type="dxa"/>
          </w:tcPr>
          <w:p w14:paraId="064FA476" w14:textId="77777777" w:rsidR="00FF4CB6" w:rsidRPr="00B6175B" w:rsidRDefault="00FF4CB6" w:rsidP="00FF4CB6">
            <w:pPr>
              <w:spacing w:before="60" w:after="30" w:line="276" w:lineRule="auto"/>
              <w:jc w:val="right"/>
              <w:rPr>
                <w:rFonts w:ascii="Arial" w:hAnsi="Arial" w:cs="Arial"/>
                <w:sz w:val="19"/>
                <w:szCs w:val="19"/>
                <w:lang w:val="en-GB"/>
              </w:rPr>
            </w:pPr>
          </w:p>
        </w:tc>
        <w:tc>
          <w:tcPr>
            <w:tcW w:w="1620" w:type="dxa"/>
          </w:tcPr>
          <w:p w14:paraId="3864E543" w14:textId="254DC5EB" w:rsidR="00FF4CB6" w:rsidRPr="00B6175B" w:rsidRDefault="00FF4CB6" w:rsidP="00FF4CB6">
            <w:pPr>
              <w:spacing w:before="60" w:after="30" w:line="276" w:lineRule="auto"/>
              <w:jc w:val="right"/>
              <w:rPr>
                <w:rFonts w:ascii="Arial" w:hAnsi="Arial" w:cs="Arial"/>
                <w:sz w:val="19"/>
                <w:szCs w:val="19"/>
                <w:lang w:val="en-GB"/>
              </w:rPr>
            </w:pPr>
            <w:r w:rsidRPr="00B6175B">
              <w:rPr>
                <w:rFonts w:ascii="Arial" w:hAnsi="Arial" w:cs="Arial"/>
                <w:sz w:val="19"/>
                <w:szCs w:val="19"/>
              </w:rPr>
              <w:t>391,362</w:t>
            </w:r>
          </w:p>
        </w:tc>
      </w:tr>
      <w:tr w:rsidR="00FF4CB6" w:rsidRPr="00B6175B" w14:paraId="331373A0" w14:textId="77777777" w:rsidTr="00800FD8">
        <w:trPr>
          <w:trHeight w:val="307"/>
        </w:trPr>
        <w:tc>
          <w:tcPr>
            <w:tcW w:w="4392" w:type="dxa"/>
          </w:tcPr>
          <w:p w14:paraId="73EAA0E5" w14:textId="3766DC6F" w:rsidR="00FF4CB6" w:rsidRPr="00B6175B" w:rsidRDefault="00FF4CB6" w:rsidP="00FF4CB6">
            <w:pPr>
              <w:spacing w:before="60" w:after="30" w:line="276" w:lineRule="auto"/>
              <w:rPr>
                <w:rFonts w:ascii="Arial" w:hAnsi="Arial" w:cs="Arial"/>
                <w:sz w:val="19"/>
                <w:szCs w:val="19"/>
              </w:rPr>
            </w:pPr>
            <w:r w:rsidRPr="00B6175B">
              <w:rPr>
                <w:rFonts w:ascii="Arial" w:hAnsi="Arial" w:cs="Arial"/>
                <w:sz w:val="19"/>
                <w:szCs w:val="19"/>
              </w:rPr>
              <w:t xml:space="preserve">Premium written for the </w:t>
            </w:r>
            <w:r w:rsidRPr="00B6175B">
              <w:rPr>
                <w:rFonts w:ascii="Arial" w:hAnsi="Arial" w:cstheme="minorBidi"/>
                <w:sz w:val="19"/>
                <w:szCs w:val="19"/>
              </w:rPr>
              <w:t>year</w:t>
            </w:r>
          </w:p>
        </w:tc>
        <w:tc>
          <w:tcPr>
            <w:tcW w:w="1539" w:type="dxa"/>
            <w:shd w:val="clear" w:color="auto" w:fill="auto"/>
          </w:tcPr>
          <w:p w14:paraId="0B2B5D17" w14:textId="60396619" w:rsidR="00FF4CB6" w:rsidRPr="00B6175B" w:rsidRDefault="00947C03" w:rsidP="00FF4CB6">
            <w:pPr>
              <w:spacing w:before="60" w:after="30" w:line="276" w:lineRule="auto"/>
              <w:jc w:val="right"/>
              <w:rPr>
                <w:rFonts w:ascii="Arial" w:hAnsi="Arial" w:cs="Arial"/>
                <w:sz w:val="19"/>
                <w:szCs w:val="19"/>
              </w:rPr>
            </w:pPr>
            <w:r>
              <w:rPr>
                <w:rFonts w:ascii="Arial" w:hAnsi="Arial" w:cs="Arial"/>
                <w:sz w:val="19"/>
                <w:szCs w:val="19"/>
              </w:rPr>
              <w:t>1,072,987</w:t>
            </w:r>
          </w:p>
        </w:tc>
        <w:tc>
          <w:tcPr>
            <w:tcW w:w="270" w:type="dxa"/>
          </w:tcPr>
          <w:p w14:paraId="199F046A" w14:textId="77777777" w:rsidR="00FF4CB6" w:rsidRPr="00B6175B" w:rsidRDefault="00FF4CB6" w:rsidP="00FF4CB6">
            <w:pPr>
              <w:spacing w:before="60" w:after="30" w:line="276" w:lineRule="auto"/>
              <w:jc w:val="right"/>
              <w:rPr>
                <w:rFonts w:ascii="Arial" w:hAnsi="Arial" w:cs="Arial"/>
                <w:sz w:val="19"/>
                <w:szCs w:val="19"/>
                <w:lang w:val="en-GB"/>
              </w:rPr>
            </w:pPr>
          </w:p>
        </w:tc>
        <w:tc>
          <w:tcPr>
            <w:tcW w:w="1620" w:type="dxa"/>
          </w:tcPr>
          <w:p w14:paraId="04790DCF" w14:textId="33AE9254" w:rsidR="00FF4CB6" w:rsidRPr="00B6175B" w:rsidRDefault="00FF4CB6" w:rsidP="00FF4CB6">
            <w:pPr>
              <w:spacing w:before="60" w:after="30" w:line="276" w:lineRule="auto"/>
              <w:jc w:val="right"/>
              <w:rPr>
                <w:rFonts w:ascii="Arial" w:hAnsi="Arial" w:cs="Arial"/>
                <w:sz w:val="19"/>
                <w:szCs w:val="19"/>
                <w:lang w:val="en-GB"/>
              </w:rPr>
            </w:pPr>
            <w:r w:rsidRPr="00B6175B">
              <w:rPr>
                <w:rFonts w:ascii="Arial" w:hAnsi="Arial" w:cs="Arial"/>
                <w:sz w:val="19"/>
                <w:szCs w:val="19"/>
              </w:rPr>
              <w:t>1,057,122</w:t>
            </w:r>
          </w:p>
        </w:tc>
      </w:tr>
      <w:tr w:rsidR="00FF4CB6" w:rsidRPr="00B6175B" w14:paraId="36AC6944" w14:textId="77777777" w:rsidTr="00800FD8">
        <w:trPr>
          <w:trHeight w:val="307"/>
        </w:trPr>
        <w:tc>
          <w:tcPr>
            <w:tcW w:w="4392" w:type="dxa"/>
          </w:tcPr>
          <w:p w14:paraId="090AE1FA" w14:textId="1F845636" w:rsidR="00FF4CB6" w:rsidRPr="00B6175B" w:rsidRDefault="00FF4CB6" w:rsidP="00FF4CB6">
            <w:pPr>
              <w:spacing w:before="60" w:after="30" w:line="276" w:lineRule="auto"/>
              <w:rPr>
                <w:rFonts w:ascii="Arial" w:hAnsi="Arial" w:cs="Arial"/>
                <w:sz w:val="19"/>
                <w:szCs w:val="19"/>
              </w:rPr>
            </w:pPr>
            <w:r w:rsidRPr="00B6175B">
              <w:rPr>
                <w:rFonts w:ascii="Arial" w:hAnsi="Arial" w:cs="Arial"/>
                <w:sz w:val="19"/>
                <w:szCs w:val="19"/>
              </w:rPr>
              <w:t xml:space="preserve">Premium earned for the current </w:t>
            </w:r>
            <w:r w:rsidRPr="00B6175B">
              <w:rPr>
                <w:rFonts w:ascii="Arial" w:hAnsi="Arial" w:cstheme="minorBidi"/>
                <w:sz w:val="19"/>
                <w:szCs w:val="19"/>
              </w:rPr>
              <w:t>year</w:t>
            </w:r>
          </w:p>
        </w:tc>
        <w:tc>
          <w:tcPr>
            <w:tcW w:w="1539" w:type="dxa"/>
            <w:tcBorders>
              <w:bottom w:val="single" w:sz="4" w:space="0" w:color="auto"/>
            </w:tcBorders>
            <w:shd w:val="clear" w:color="auto" w:fill="auto"/>
          </w:tcPr>
          <w:p w14:paraId="018BE667" w14:textId="01FA4C2A" w:rsidR="00FF4CB6" w:rsidRPr="00B6175B" w:rsidRDefault="00947C03" w:rsidP="00FF4CB6">
            <w:pPr>
              <w:spacing w:before="60" w:after="30" w:line="276" w:lineRule="auto"/>
              <w:jc w:val="right"/>
              <w:rPr>
                <w:rFonts w:ascii="Arial" w:hAnsi="Arial" w:cs="Arial"/>
                <w:sz w:val="19"/>
                <w:szCs w:val="19"/>
              </w:rPr>
            </w:pPr>
            <w:r>
              <w:rPr>
                <w:rFonts w:ascii="Arial" w:hAnsi="Arial" w:cs="Arial"/>
                <w:sz w:val="19"/>
                <w:szCs w:val="19"/>
              </w:rPr>
              <w:t>(1,228,519)</w:t>
            </w:r>
          </w:p>
        </w:tc>
        <w:tc>
          <w:tcPr>
            <w:tcW w:w="270" w:type="dxa"/>
          </w:tcPr>
          <w:p w14:paraId="6F12A1D5" w14:textId="77777777" w:rsidR="00FF4CB6" w:rsidRPr="00B6175B" w:rsidRDefault="00FF4CB6" w:rsidP="00FF4CB6">
            <w:pPr>
              <w:spacing w:before="60" w:after="30" w:line="276" w:lineRule="auto"/>
              <w:jc w:val="right"/>
              <w:rPr>
                <w:rFonts w:ascii="Arial" w:hAnsi="Arial" w:cs="Arial"/>
                <w:sz w:val="19"/>
                <w:szCs w:val="19"/>
                <w:lang w:val="en-GB"/>
              </w:rPr>
            </w:pPr>
          </w:p>
        </w:tc>
        <w:tc>
          <w:tcPr>
            <w:tcW w:w="1620" w:type="dxa"/>
            <w:tcBorders>
              <w:bottom w:val="single" w:sz="4" w:space="0" w:color="auto"/>
            </w:tcBorders>
          </w:tcPr>
          <w:p w14:paraId="38D74CDC" w14:textId="4B305EB5" w:rsidR="00FF4CB6" w:rsidRPr="00B6175B" w:rsidRDefault="00FF4CB6" w:rsidP="00FF4CB6">
            <w:pPr>
              <w:spacing w:before="60" w:after="30" w:line="276" w:lineRule="auto"/>
              <w:jc w:val="right"/>
              <w:rPr>
                <w:rFonts w:ascii="Arial" w:hAnsi="Arial" w:cs="Arial"/>
                <w:sz w:val="19"/>
                <w:szCs w:val="19"/>
                <w:lang w:val="en-GB"/>
              </w:rPr>
            </w:pPr>
            <w:r w:rsidRPr="00B6175B">
              <w:rPr>
                <w:rFonts w:ascii="Arial" w:hAnsi="Arial" w:cs="Arial"/>
                <w:sz w:val="19"/>
                <w:szCs w:val="19"/>
              </w:rPr>
              <w:t>(844,868)</w:t>
            </w:r>
          </w:p>
        </w:tc>
      </w:tr>
      <w:tr w:rsidR="00FF4CB6" w:rsidRPr="00B6175B" w14:paraId="412B1839" w14:textId="77777777" w:rsidTr="00800FD8">
        <w:trPr>
          <w:trHeight w:val="305"/>
        </w:trPr>
        <w:tc>
          <w:tcPr>
            <w:tcW w:w="4392" w:type="dxa"/>
          </w:tcPr>
          <w:p w14:paraId="0F4F2B46" w14:textId="69064AA2" w:rsidR="00FF4CB6" w:rsidRPr="00B6175B" w:rsidRDefault="00FF4CB6" w:rsidP="00FF4CB6">
            <w:pPr>
              <w:spacing w:before="60" w:after="30" w:line="276" w:lineRule="auto"/>
              <w:rPr>
                <w:rFonts w:ascii="Arial" w:hAnsi="Arial" w:cs="Arial"/>
                <w:sz w:val="19"/>
                <w:szCs w:val="19"/>
              </w:rPr>
            </w:pPr>
            <w:r w:rsidRPr="00B6175B">
              <w:rPr>
                <w:rFonts w:ascii="Arial" w:hAnsi="Arial" w:cs="Arial"/>
                <w:sz w:val="19"/>
                <w:szCs w:val="19"/>
              </w:rPr>
              <w:t xml:space="preserve">Ending balance of the </w:t>
            </w:r>
            <w:r w:rsidRPr="00B6175B">
              <w:rPr>
                <w:rFonts w:ascii="Arial" w:hAnsi="Arial" w:cstheme="minorBidi"/>
                <w:sz w:val="19"/>
                <w:szCs w:val="19"/>
              </w:rPr>
              <w:t>year</w:t>
            </w:r>
          </w:p>
        </w:tc>
        <w:tc>
          <w:tcPr>
            <w:tcW w:w="1539" w:type="dxa"/>
            <w:tcBorders>
              <w:top w:val="single" w:sz="4" w:space="0" w:color="auto"/>
              <w:bottom w:val="single" w:sz="12" w:space="0" w:color="auto"/>
            </w:tcBorders>
            <w:shd w:val="clear" w:color="auto" w:fill="auto"/>
          </w:tcPr>
          <w:p w14:paraId="6B3BE08A" w14:textId="2A177B27" w:rsidR="00FF4CB6" w:rsidRPr="00B6175B" w:rsidRDefault="00947C03" w:rsidP="00FF4CB6">
            <w:pPr>
              <w:spacing w:before="60" w:after="30" w:line="276" w:lineRule="auto"/>
              <w:jc w:val="right"/>
              <w:rPr>
                <w:rFonts w:ascii="Arial" w:hAnsi="Arial" w:cs="Arial"/>
                <w:sz w:val="19"/>
                <w:szCs w:val="19"/>
              </w:rPr>
            </w:pPr>
            <w:r>
              <w:rPr>
                <w:rFonts w:ascii="Arial" w:hAnsi="Arial" w:cs="Arial"/>
                <w:sz w:val="19"/>
                <w:szCs w:val="19"/>
              </w:rPr>
              <w:t>448,084</w:t>
            </w:r>
          </w:p>
        </w:tc>
        <w:tc>
          <w:tcPr>
            <w:tcW w:w="270" w:type="dxa"/>
          </w:tcPr>
          <w:p w14:paraId="7321EC3D" w14:textId="77777777" w:rsidR="00FF4CB6" w:rsidRPr="00B6175B" w:rsidRDefault="00FF4CB6" w:rsidP="00FF4CB6">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7770E5C1" w14:textId="19AE1674" w:rsidR="00FF4CB6" w:rsidRPr="00B6175B" w:rsidRDefault="00FF4CB6" w:rsidP="00FF4CB6">
            <w:pPr>
              <w:spacing w:before="60" w:after="30" w:line="276" w:lineRule="auto"/>
              <w:jc w:val="right"/>
              <w:rPr>
                <w:rFonts w:ascii="Arial" w:hAnsi="Arial" w:cs="Arial"/>
                <w:sz w:val="19"/>
                <w:szCs w:val="19"/>
                <w:lang w:val="en-GB"/>
              </w:rPr>
            </w:pPr>
            <w:r w:rsidRPr="00B6175B">
              <w:rPr>
                <w:rFonts w:ascii="Arial" w:hAnsi="Arial" w:cs="Arial"/>
                <w:sz w:val="19"/>
                <w:szCs w:val="19"/>
              </w:rPr>
              <w:t>603,616</w:t>
            </w:r>
          </w:p>
        </w:tc>
      </w:tr>
    </w:tbl>
    <w:p w14:paraId="423AD594" w14:textId="77777777" w:rsidR="00C000B1" w:rsidRDefault="00D212CE" w:rsidP="00D212CE">
      <w:pPr>
        <w:pStyle w:val="ListParagraph"/>
        <w:numPr>
          <w:ilvl w:val="0"/>
          <w:numId w:val="12"/>
        </w:numPr>
        <w:tabs>
          <w:tab w:val="left" w:pos="909"/>
          <w:tab w:val="left" w:pos="5670"/>
          <w:tab w:val="left" w:pos="7371"/>
          <w:tab w:val="left" w:pos="7655"/>
        </w:tabs>
        <w:spacing w:line="360" w:lineRule="auto"/>
        <w:rPr>
          <w:rFonts w:ascii="Arial" w:hAnsi="Arial" w:cs="Arial"/>
          <w:sz w:val="19"/>
          <w:szCs w:val="19"/>
          <w:lang w:val="en-GB"/>
        </w:rPr>
      </w:pPr>
      <w:r w:rsidRPr="00C000B1">
        <w:rPr>
          <w:rFonts w:ascii="Arial" w:hAnsi="Arial" w:cs="Arial"/>
          <w:sz w:val="19"/>
          <w:szCs w:val="19"/>
          <w:lang w:val="en-GB"/>
        </w:rPr>
        <w:t xml:space="preserve"> </w:t>
      </w:r>
      <w:r w:rsidR="00C000B1" w:rsidRPr="00C000B1">
        <w:rPr>
          <w:rFonts w:ascii="Arial" w:hAnsi="Arial" w:cs="Arial"/>
          <w:sz w:val="19"/>
          <w:szCs w:val="19"/>
          <w:lang w:val="en-GB"/>
        </w:rPr>
        <w:t xml:space="preserve">Development claims </w:t>
      </w:r>
    </w:p>
    <w:p w14:paraId="384B15CA" w14:textId="77777777" w:rsidR="006C3153" w:rsidRPr="009247AE" w:rsidRDefault="006C3153" w:rsidP="006C3153">
      <w:pPr>
        <w:pStyle w:val="ListParagraph"/>
        <w:tabs>
          <w:tab w:val="left" w:pos="909"/>
          <w:tab w:val="left" w:pos="5670"/>
          <w:tab w:val="left" w:pos="7371"/>
          <w:tab w:val="left" w:pos="7655"/>
        </w:tabs>
        <w:spacing w:line="360" w:lineRule="auto"/>
        <w:rPr>
          <w:rFonts w:ascii="Arial" w:hAnsi="Arial" w:cs="Arial"/>
          <w:sz w:val="16"/>
          <w:szCs w:val="16"/>
          <w:lang w:val="en-GB"/>
        </w:rPr>
      </w:pPr>
    </w:p>
    <w:p w14:paraId="56ED08D1" w14:textId="77777777" w:rsidR="00516268" w:rsidRDefault="006C3153" w:rsidP="006C3153">
      <w:pPr>
        <w:pStyle w:val="ListParagraph"/>
        <w:numPr>
          <w:ilvl w:val="0"/>
          <w:numId w:val="29"/>
        </w:numPr>
        <w:tabs>
          <w:tab w:val="left" w:pos="909"/>
          <w:tab w:val="left" w:pos="5670"/>
          <w:tab w:val="left" w:pos="7371"/>
          <w:tab w:val="left" w:pos="7655"/>
        </w:tabs>
        <w:spacing w:line="360" w:lineRule="auto"/>
        <w:ind w:left="1656" w:hanging="684"/>
        <w:rPr>
          <w:rFonts w:ascii="Arial" w:hAnsi="Arial" w:cs="Arial"/>
          <w:sz w:val="19"/>
          <w:szCs w:val="19"/>
          <w:lang w:val="en-GB"/>
        </w:rPr>
      </w:pPr>
      <w:r>
        <w:rPr>
          <w:rFonts w:ascii="Arial" w:hAnsi="Arial" w:cs="Arial"/>
          <w:sz w:val="19"/>
          <w:szCs w:val="19"/>
          <w:lang w:val="en-GB"/>
        </w:rPr>
        <w:t xml:space="preserve"> </w:t>
      </w:r>
      <w:r w:rsidR="00516268" w:rsidRPr="00516268">
        <w:rPr>
          <w:rFonts w:ascii="Arial" w:hAnsi="Arial" w:cs="Arial"/>
          <w:sz w:val="19"/>
          <w:szCs w:val="19"/>
          <w:lang w:val="en-GB"/>
        </w:rPr>
        <w:t xml:space="preserve">Gross claim table </w:t>
      </w:r>
    </w:p>
    <w:p w14:paraId="42C89347" w14:textId="77777777" w:rsidR="00516268" w:rsidRPr="00C92DEC" w:rsidRDefault="00516268" w:rsidP="00516268">
      <w:pPr>
        <w:pStyle w:val="ListParagraph"/>
        <w:tabs>
          <w:tab w:val="left" w:pos="909"/>
          <w:tab w:val="left" w:pos="5670"/>
          <w:tab w:val="left" w:pos="7371"/>
          <w:tab w:val="left" w:pos="7655"/>
        </w:tabs>
        <w:spacing w:line="360" w:lineRule="auto"/>
        <w:ind w:left="1656"/>
        <w:rPr>
          <w:rFonts w:ascii="Arial" w:hAnsi="Arial" w:cs="Arial"/>
          <w:sz w:val="16"/>
          <w:szCs w:val="16"/>
          <w:lang w:val="en-GB"/>
        </w:rPr>
      </w:pPr>
    </w:p>
    <w:tbl>
      <w:tblPr>
        <w:tblW w:w="97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30"/>
        <w:gridCol w:w="106"/>
        <w:gridCol w:w="974"/>
        <w:gridCol w:w="113"/>
        <w:gridCol w:w="877"/>
        <w:gridCol w:w="106"/>
        <w:gridCol w:w="974"/>
        <w:gridCol w:w="106"/>
        <w:gridCol w:w="974"/>
        <w:gridCol w:w="106"/>
        <w:gridCol w:w="884"/>
        <w:gridCol w:w="113"/>
        <w:gridCol w:w="877"/>
        <w:gridCol w:w="106"/>
        <w:gridCol w:w="974"/>
      </w:tblGrid>
      <w:tr w:rsidR="00C7292C" w:rsidRPr="00C7292C" w14:paraId="38B6DCEC" w14:textId="77777777" w:rsidTr="00C7292C">
        <w:trPr>
          <w:tblHeader/>
        </w:trPr>
        <w:tc>
          <w:tcPr>
            <w:tcW w:w="2430" w:type="dxa"/>
            <w:tcBorders>
              <w:top w:val="nil"/>
              <w:left w:val="nil"/>
              <w:bottom w:val="nil"/>
              <w:right w:val="nil"/>
            </w:tcBorders>
          </w:tcPr>
          <w:p w14:paraId="3EB30C53"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rPr>
            </w:pPr>
          </w:p>
        </w:tc>
        <w:tc>
          <w:tcPr>
            <w:tcW w:w="106" w:type="dxa"/>
            <w:tcBorders>
              <w:top w:val="nil"/>
              <w:left w:val="nil"/>
              <w:bottom w:val="nil"/>
              <w:right w:val="nil"/>
            </w:tcBorders>
          </w:tcPr>
          <w:p w14:paraId="75ECA0D1" w14:textId="77777777" w:rsidR="00C7292C" w:rsidRPr="00C7292C" w:rsidRDefault="00C7292C" w:rsidP="00C7292C">
            <w:pPr>
              <w:tabs>
                <w:tab w:val="left" w:pos="-3402"/>
                <w:tab w:val="left" w:pos="-3261"/>
                <w:tab w:val="left" w:pos="-3119"/>
                <w:tab w:val="left" w:pos="2689"/>
              </w:tabs>
              <w:autoSpaceDE w:val="0"/>
              <w:spacing w:before="60" w:after="30" w:line="276" w:lineRule="auto"/>
              <w:ind w:left="-21"/>
              <w:jc w:val="center"/>
              <w:rPr>
                <w:rFonts w:ascii="Arial" w:hAnsi="Arial" w:cs="Arial"/>
                <w:sz w:val="16"/>
                <w:szCs w:val="16"/>
              </w:rPr>
            </w:pPr>
          </w:p>
        </w:tc>
        <w:tc>
          <w:tcPr>
            <w:tcW w:w="7184" w:type="dxa"/>
            <w:gridSpan w:val="13"/>
            <w:tcBorders>
              <w:top w:val="nil"/>
              <w:left w:val="nil"/>
              <w:right w:val="nil"/>
            </w:tcBorders>
          </w:tcPr>
          <w:p w14:paraId="11E27BDF" w14:textId="77777777" w:rsidR="00C7292C" w:rsidRPr="00C7292C" w:rsidRDefault="00C7292C" w:rsidP="00C7292C">
            <w:pPr>
              <w:tabs>
                <w:tab w:val="left" w:pos="-3402"/>
                <w:tab w:val="left" w:pos="-3261"/>
                <w:tab w:val="left" w:pos="-3119"/>
                <w:tab w:val="left" w:pos="2689"/>
              </w:tabs>
              <w:autoSpaceDE w:val="0"/>
              <w:spacing w:before="60" w:after="30" w:line="276" w:lineRule="auto"/>
              <w:ind w:left="-21"/>
              <w:jc w:val="center"/>
              <w:rPr>
                <w:rFonts w:ascii="Arial" w:hAnsi="Arial" w:cs="Arial"/>
                <w:sz w:val="16"/>
                <w:szCs w:val="16"/>
              </w:rPr>
            </w:pPr>
            <w:r w:rsidRPr="00C7292C">
              <w:rPr>
                <w:rFonts w:ascii="Arial" w:hAnsi="Arial" w:cs="Arial"/>
                <w:sz w:val="16"/>
                <w:szCs w:val="16"/>
              </w:rPr>
              <w:t>Thousand Baht</w:t>
            </w:r>
          </w:p>
        </w:tc>
      </w:tr>
      <w:tr w:rsidR="00C7292C" w:rsidRPr="00C7292C" w14:paraId="3C15E68C" w14:textId="77777777" w:rsidTr="00C7292C">
        <w:trPr>
          <w:tblHeader/>
        </w:trPr>
        <w:tc>
          <w:tcPr>
            <w:tcW w:w="2430" w:type="dxa"/>
            <w:tcBorders>
              <w:top w:val="nil"/>
              <w:left w:val="nil"/>
              <w:bottom w:val="single" w:sz="4" w:space="0" w:color="auto"/>
              <w:right w:val="nil"/>
            </w:tcBorders>
          </w:tcPr>
          <w:p w14:paraId="5A462B71"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sz w:val="16"/>
                <w:szCs w:val="16"/>
              </w:rPr>
              <w:t>Accident year / Reporting year</w:t>
            </w:r>
          </w:p>
        </w:tc>
        <w:tc>
          <w:tcPr>
            <w:tcW w:w="106" w:type="dxa"/>
            <w:tcBorders>
              <w:top w:val="nil"/>
              <w:left w:val="nil"/>
              <w:bottom w:val="nil"/>
              <w:right w:val="nil"/>
            </w:tcBorders>
          </w:tcPr>
          <w:p w14:paraId="50FD627F" w14:textId="77777777" w:rsidR="00C7292C" w:rsidRPr="00C7292C" w:rsidRDefault="00C7292C" w:rsidP="00C7292C">
            <w:pPr>
              <w:spacing w:before="60" w:after="30" w:line="276" w:lineRule="auto"/>
              <w:ind w:left="-108" w:right="-108"/>
              <w:jc w:val="center"/>
              <w:rPr>
                <w:rFonts w:ascii="Arial" w:hAnsi="Arial" w:cs="Arial"/>
                <w:sz w:val="16"/>
                <w:szCs w:val="16"/>
                <w:cs/>
              </w:rPr>
            </w:pPr>
          </w:p>
        </w:tc>
        <w:tc>
          <w:tcPr>
            <w:tcW w:w="974" w:type="dxa"/>
            <w:tcBorders>
              <w:top w:val="single" w:sz="4" w:space="0" w:color="auto"/>
              <w:left w:val="nil"/>
              <w:bottom w:val="single" w:sz="4" w:space="0" w:color="auto"/>
              <w:right w:val="nil"/>
            </w:tcBorders>
            <w:shd w:val="clear" w:color="auto" w:fill="auto"/>
            <w:vAlign w:val="center"/>
          </w:tcPr>
          <w:p w14:paraId="23B870D0" w14:textId="175DBF08" w:rsidR="00C7292C" w:rsidRPr="00C7292C" w:rsidRDefault="00C7292C" w:rsidP="00C7292C">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2019</w:t>
            </w:r>
          </w:p>
        </w:tc>
        <w:tc>
          <w:tcPr>
            <w:tcW w:w="113" w:type="dxa"/>
            <w:tcBorders>
              <w:top w:val="single" w:sz="4" w:space="0" w:color="auto"/>
              <w:left w:val="nil"/>
              <w:bottom w:val="nil"/>
              <w:right w:val="nil"/>
            </w:tcBorders>
            <w:shd w:val="clear" w:color="auto" w:fill="auto"/>
            <w:vAlign w:val="center"/>
          </w:tcPr>
          <w:p w14:paraId="75CCAAC2" w14:textId="0FF27A61" w:rsidR="00C7292C" w:rsidRPr="00C7292C" w:rsidRDefault="00C7292C" w:rsidP="00C7292C">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 </w:t>
            </w:r>
          </w:p>
        </w:tc>
        <w:tc>
          <w:tcPr>
            <w:tcW w:w="877" w:type="dxa"/>
            <w:tcBorders>
              <w:top w:val="single" w:sz="4" w:space="0" w:color="auto"/>
              <w:left w:val="nil"/>
              <w:bottom w:val="single" w:sz="4" w:space="0" w:color="auto"/>
              <w:right w:val="nil"/>
            </w:tcBorders>
            <w:shd w:val="clear" w:color="auto" w:fill="auto"/>
            <w:vAlign w:val="center"/>
          </w:tcPr>
          <w:p w14:paraId="47BFD474" w14:textId="644D92C3" w:rsidR="00C7292C" w:rsidRPr="00C7292C" w:rsidRDefault="00C7292C" w:rsidP="00C7292C">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2020</w:t>
            </w:r>
          </w:p>
        </w:tc>
        <w:tc>
          <w:tcPr>
            <w:tcW w:w="106" w:type="dxa"/>
            <w:tcBorders>
              <w:top w:val="single" w:sz="4" w:space="0" w:color="auto"/>
              <w:left w:val="nil"/>
              <w:bottom w:val="nil"/>
              <w:right w:val="nil"/>
            </w:tcBorders>
            <w:shd w:val="clear" w:color="auto" w:fill="auto"/>
            <w:vAlign w:val="center"/>
          </w:tcPr>
          <w:p w14:paraId="25464946" w14:textId="0F04242D" w:rsidR="00C7292C" w:rsidRPr="00C7292C" w:rsidRDefault="00C7292C" w:rsidP="00C7292C">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 </w:t>
            </w:r>
          </w:p>
        </w:tc>
        <w:tc>
          <w:tcPr>
            <w:tcW w:w="974" w:type="dxa"/>
            <w:tcBorders>
              <w:top w:val="single" w:sz="4" w:space="0" w:color="auto"/>
              <w:left w:val="nil"/>
              <w:bottom w:val="single" w:sz="4" w:space="0" w:color="auto"/>
              <w:right w:val="nil"/>
            </w:tcBorders>
            <w:shd w:val="clear" w:color="auto" w:fill="auto"/>
            <w:vAlign w:val="center"/>
          </w:tcPr>
          <w:p w14:paraId="1475C1D2" w14:textId="2CEC83F4" w:rsidR="00C7292C" w:rsidRPr="00C7292C" w:rsidRDefault="00C7292C" w:rsidP="00C7292C">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2021</w:t>
            </w:r>
          </w:p>
        </w:tc>
        <w:tc>
          <w:tcPr>
            <w:tcW w:w="106" w:type="dxa"/>
            <w:tcBorders>
              <w:top w:val="single" w:sz="4" w:space="0" w:color="auto"/>
              <w:left w:val="nil"/>
              <w:bottom w:val="nil"/>
              <w:right w:val="nil"/>
            </w:tcBorders>
            <w:shd w:val="clear" w:color="auto" w:fill="auto"/>
            <w:vAlign w:val="center"/>
          </w:tcPr>
          <w:p w14:paraId="04996265" w14:textId="088EE490" w:rsidR="00C7292C" w:rsidRPr="00C7292C" w:rsidRDefault="00C7292C" w:rsidP="00C7292C">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 </w:t>
            </w:r>
          </w:p>
        </w:tc>
        <w:tc>
          <w:tcPr>
            <w:tcW w:w="974" w:type="dxa"/>
            <w:tcBorders>
              <w:top w:val="single" w:sz="4" w:space="0" w:color="auto"/>
              <w:left w:val="nil"/>
              <w:bottom w:val="single" w:sz="4" w:space="0" w:color="auto"/>
              <w:right w:val="nil"/>
            </w:tcBorders>
            <w:shd w:val="clear" w:color="auto" w:fill="auto"/>
            <w:vAlign w:val="center"/>
          </w:tcPr>
          <w:p w14:paraId="0B606CA6" w14:textId="6CE30F46" w:rsidR="00C7292C" w:rsidRPr="00C7292C" w:rsidRDefault="00C7292C" w:rsidP="00C7292C">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2022</w:t>
            </w:r>
          </w:p>
        </w:tc>
        <w:tc>
          <w:tcPr>
            <w:tcW w:w="106" w:type="dxa"/>
            <w:tcBorders>
              <w:top w:val="single" w:sz="4" w:space="0" w:color="auto"/>
              <w:left w:val="nil"/>
              <w:bottom w:val="nil"/>
              <w:right w:val="nil"/>
            </w:tcBorders>
            <w:shd w:val="clear" w:color="auto" w:fill="auto"/>
            <w:vAlign w:val="center"/>
          </w:tcPr>
          <w:p w14:paraId="0D34D960" w14:textId="5DCDDBA7" w:rsidR="00C7292C" w:rsidRPr="00C7292C" w:rsidRDefault="00C7292C" w:rsidP="00C7292C">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 </w:t>
            </w:r>
          </w:p>
        </w:tc>
        <w:tc>
          <w:tcPr>
            <w:tcW w:w="884" w:type="dxa"/>
            <w:tcBorders>
              <w:top w:val="single" w:sz="4" w:space="0" w:color="auto"/>
              <w:left w:val="nil"/>
              <w:bottom w:val="single" w:sz="4" w:space="0" w:color="auto"/>
              <w:right w:val="nil"/>
            </w:tcBorders>
            <w:shd w:val="clear" w:color="auto" w:fill="auto"/>
            <w:vAlign w:val="center"/>
          </w:tcPr>
          <w:p w14:paraId="3F83ECC6" w14:textId="3D706CCF" w:rsidR="00C7292C" w:rsidRPr="00C7292C" w:rsidRDefault="00C7292C" w:rsidP="00C7292C">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2023</w:t>
            </w:r>
          </w:p>
        </w:tc>
        <w:tc>
          <w:tcPr>
            <w:tcW w:w="113" w:type="dxa"/>
            <w:tcBorders>
              <w:top w:val="single" w:sz="4" w:space="0" w:color="auto"/>
              <w:left w:val="nil"/>
              <w:bottom w:val="nil"/>
              <w:right w:val="nil"/>
            </w:tcBorders>
            <w:shd w:val="clear" w:color="auto" w:fill="auto"/>
            <w:vAlign w:val="center"/>
          </w:tcPr>
          <w:p w14:paraId="431F4AE9" w14:textId="2AD04734" w:rsidR="00C7292C" w:rsidRPr="00C7292C" w:rsidRDefault="00C7292C" w:rsidP="00C7292C">
            <w:pPr>
              <w:spacing w:before="60" w:after="30" w:line="276" w:lineRule="auto"/>
              <w:ind w:left="-108" w:right="-108"/>
              <w:jc w:val="center"/>
              <w:rPr>
                <w:rFonts w:ascii="Arial" w:hAnsi="Arial" w:cs="Arial"/>
                <w:sz w:val="16"/>
                <w:szCs w:val="16"/>
              </w:rPr>
            </w:pPr>
          </w:p>
        </w:tc>
        <w:tc>
          <w:tcPr>
            <w:tcW w:w="877" w:type="dxa"/>
            <w:tcBorders>
              <w:top w:val="single" w:sz="4" w:space="0" w:color="auto"/>
              <w:left w:val="nil"/>
              <w:bottom w:val="single" w:sz="4" w:space="0" w:color="auto"/>
              <w:right w:val="nil"/>
            </w:tcBorders>
            <w:shd w:val="clear" w:color="auto" w:fill="auto"/>
            <w:vAlign w:val="center"/>
          </w:tcPr>
          <w:p w14:paraId="2289A476" w14:textId="2E115C57" w:rsidR="00C7292C" w:rsidRPr="00C7292C" w:rsidRDefault="00C7292C" w:rsidP="00C7292C">
            <w:pPr>
              <w:spacing w:before="60" w:after="30" w:line="276" w:lineRule="auto"/>
              <w:ind w:left="-108" w:right="-108"/>
              <w:jc w:val="center"/>
              <w:rPr>
                <w:rFonts w:ascii="Arial" w:hAnsi="Arial" w:cs="Arial"/>
                <w:sz w:val="16"/>
                <w:szCs w:val="16"/>
              </w:rPr>
            </w:pPr>
            <w:r>
              <w:rPr>
                <w:rFonts w:ascii="Arial" w:hAnsi="Arial" w:cs="Arial"/>
                <w:sz w:val="16"/>
                <w:szCs w:val="16"/>
              </w:rPr>
              <w:t>2024</w:t>
            </w:r>
          </w:p>
        </w:tc>
        <w:tc>
          <w:tcPr>
            <w:tcW w:w="106" w:type="dxa"/>
            <w:tcBorders>
              <w:top w:val="single" w:sz="4" w:space="0" w:color="auto"/>
              <w:left w:val="nil"/>
              <w:bottom w:val="nil"/>
              <w:right w:val="nil"/>
            </w:tcBorders>
            <w:shd w:val="clear" w:color="auto" w:fill="auto"/>
            <w:vAlign w:val="center"/>
          </w:tcPr>
          <w:p w14:paraId="15771837" w14:textId="77777777" w:rsidR="00C7292C" w:rsidRPr="00C7292C" w:rsidRDefault="00C7292C" w:rsidP="00C7292C">
            <w:pPr>
              <w:tabs>
                <w:tab w:val="left" w:pos="-3402"/>
                <w:tab w:val="left" w:pos="-3261"/>
                <w:tab w:val="left" w:pos="-3119"/>
                <w:tab w:val="left" w:pos="284"/>
                <w:tab w:val="left" w:pos="742"/>
              </w:tabs>
              <w:spacing w:before="60" w:after="30" w:line="276" w:lineRule="auto"/>
              <w:ind w:left="-108" w:right="101"/>
              <w:jc w:val="right"/>
              <w:rPr>
                <w:rFonts w:ascii="Arial" w:hAnsi="Arial" w:cs="Arial"/>
                <w:sz w:val="16"/>
                <w:szCs w:val="16"/>
              </w:rPr>
            </w:pPr>
          </w:p>
        </w:tc>
        <w:tc>
          <w:tcPr>
            <w:tcW w:w="974" w:type="dxa"/>
            <w:tcBorders>
              <w:top w:val="single" w:sz="4" w:space="0" w:color="auto"/>
              <w:left w:val="nil"/>
              <w:bottom w:val="single" w:sz="4" w:space="0" w:color="auto"/>
              <w:right w:val="nil"/>
            </w:tcBorders>
            <w:shd w:val="clear" w:color="auto" w:fill="auto"/>
            <w:vAlign w:val="center"/>
          </w:tcPr>
          <w:p w14:paraId="14E8A530" w14:textId="77777777" w:rsidR="00C7292C" w:rsidRPr="00C7292C" w:rsidRDefault="00C7292C" w:rsidP="00C7292C">
            <w:pPr>
              <w:spacing w:before="60" w:after="30" w:line="276" w:lineRule="auto"/>
              <w:ind w:left="-108" w:right="-108"/>
              <w:jc w:val="center"/>
              <w:rPr>
                <w:rFonts w:ascii="Arial" w:hAnsi="Arial" w:cs="Arial"/>
                <w:sz w:val="16"/>
                <w:szCs w:val="16"/>
                <w:cs/>
              </w:rPr>
            </w:pPr>
            <w:r w:rsidRPr="00C7292C">
              <w:rPr>
                <w:rFonts w:ascii="Arial" w:hAnsi="Arial" w:cs="Arial"/>
                <w:color w:val="000000"/>
                <w:sz w:val="16"/>
                <w:szCs w:val="16"/>
              </w:rPr>
              <w:t>Total</w:t>
            </w:r>
          </w:p>
        </w:tc>
      </w:tr>
      <w:tr w:rsidR="00C7292C" w:rsidRPr="00C7292C" w14:paraId="2E62F7F8" w14:textId="77777777" w:rsidTr="00C10282">
        <w:trPr>
          <w:tblHeader/>
        </w:trPr>
        <w:tc>
          <w:tcPr>
            <w:tcW w:w="2430" w:type="dxa"/>
            <w:tcBorders>
              <w:top w:val="nil"/>
              <w:left w:val="nil"/>
              <w:bottom w:val="nil"/>
              <w:right w:val="nil"/>
            </w:tcBorders>
            <w:shd w:val="clear" w:color="auto" w:fill="auto"/>
            <w:vAlign w:val="center"/>
          </w:tcPr>
          <w:p w14:paraId="2F3A66F8"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Claims estimates:</w:t>
            </w:r>
          </w:p>
        </w:tc>
        <w:tc>
          <w:tcPr>
            <w:tcW w:w="106" w:type="dxa"/>
            <w:tcBorders>
              <w:top w:val="nil"/>
              <w:left w:val="nil"/>
              <w:bottom w:val="nil"/>
              <w:right w:val="nil"/>
            </w:tcBorders>
          </w:tcPr>
          <w:p w14:paraId="6E8D1753" w14:textId="77777777" w:rsidR="00C7292C" w:rsidRPr="00C7292C" w:rsidRDefault="00C7292C" w:rsidP="00C7292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single" w:sz="4" w:space="0" w:color="auto"/>
              <w:left w:val="nil"/>
              <w:bottom w:val="nil"/>
              <w:right w:val="nil"/>
            </w:tcBorders>
            <w:vAlign w:val="bottom"/>
          </w:tcPr>
          <w:p w14:paraId="35C4C630" w14:textId="77777777" w:rsidR="00C7292C" w:rsidRPr="00C7292C" w:rsidRDefault="00C7292C" w:rsidP="00C7292C">
            <w:pPr>
              <w:tabs>
                <w:tab w:val="left" w:pos="720"/>
              </w:tabs>
              <w:spacing w:before="60" w:after="30" w:line="276" w:lineRule="auto"/>
              <w:ind w:right="58"/>
              <w:jc w:val="right"/>
              <w:rPr>
                <w:rFonts w:ascii="Arial" w:hAnsi="Arial" w:cs="Arial"/>
                <w:color w:val="000000"/>
                <w:sz w:val="16"/>
                <w:szCs w:val="16"/>
              </w:rPr>
            </w:pPr>
          </w:p>
        </w:tc>
        <w:tc>
          <w:tcPr>
            <w:tcW w:w="113" w:type="dxa"/>
            <w:tcBorders>
              <w:top w:val="nil"/>
              <w:left w:val="nil"/>
              <w:bottom w:val="nil"/>
              <w:right w:val="nil"/>
            </w:tcBorders>
          </w:tcPr>
          <w:p w14:paraId="58F3DCCD" w14:textId="77777777" w:rsidR="00C7292C" w:rsidRPr="00C7292C" w:rsidRDefault="00C7292C" w:rsidP="00C7292C">
            <w:pPr>
              <w:tabs>
                <w:tab w:val="left" w:pos="-3402"/>
                <w:tab w:val="left" w:pos="-3261"/>
                <w:tab w:val="left" w:pos="-3119"/>
                <w:tab w:val="left" w:pos="284"/>
              </w:tabs>
              <w:spacing w:before="60" w:after="30" w:line="276" w:lineRule="auto"/>
              <w:ind w:left="-108" w:right="47"/>
              <w:jc w:val="right"/>
              <w:rPr>
                <w:rFonts w:ascii="Arial" w:hAnsi="Arial" w:cs="Arial"/>
                <w:sz w:val="16"/>
                <w:szCs w:val="16"/>
              </w:rPr>
            </w:pPr>
          </w:p>
        </w:tc>
        <w:tc>
          <w:tcPr>
            <w:tcW w:w="877" w:type="dxa"/>
            <w:tcBorders>
              <w:top w:val="single" w:sz="4" w:space="0" w:color="auto"/>
              <w:left w:val="nil"/>
              <w:bottom w:val="nil"/>
              <w:right w:val="nil"/>
            </w:tcBorders>
            <w:vAlign w:val="bottom"/>
          </w:tcPr>
          <w:p w14:paraId="1E6A9B9C" w14:textId="77777777" w:rsidR="00C7292C" w:rsidRPr="00C7292C" w:rsidRDefault="00C7292C" w:rsidP="00C7292C">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7AE0822A" w14:textId="77777777" w:rsidR="00C7292C" w:rsidRPr="00C7292C" w:rsidRDefault="00C7292C" w:rsidP="00C7292C">
            <w:pPr>
              <w:tabs>
                <w:tab w:val="left" w:pos="-3402"/>
                <w:tab w:val="left" w:pos="-3261"/>
                <w:tab w:val="left" w:pos="-3119"/>
                <w:tab w:val="left" w:pos="284"/>
              </w:tabs>
              <w:spacing w:before="60" w:after="30" w:line="276" w:lineRule="auto"/>
              <w:ind w:left="-108" w:right="47"/>
              <w:jc w:val="right"/>
              <w:rPr>
                <w:rFonts w:ascii="Arial" w:hAnsi="Arial" w:cs="Arial"/>
                <w:sz w:val="16"/>
                <w:szCs w:val="16"/>
              </w:rPr>
            </w:pPr>
          </w:p>
        </w:tc>
        <w:tc>
          <w:tcPr>
            <w:tcW w:w="974" w:type="dxa"/>
            <w:tcBorders>
              <w:top w:val="single" w:sz="4" w:space="0" w:color="auto"/>
              <w:left w:val="nil"/>
              <w:bottom w:val="nil"/>
              <w:right w:val="nil"/>
            </w:tcBorders>
          </w:tcPr>
          <w:p w14:paraId="11EE84F0" w14:textId="77777777" w:rsidR="00C7292C" w:rsidRPr="00C7292C" w:rsidRDefault="00C7292C" w:rsidP="00C7292C">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066EB273" w14:textId="77777777" w:rsidR="00C7292C" w:rsidRPr="00C7292C" w:rsidRDefault="00C7292C" w:rsidP="00C7292C">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974" w:type="dxa"/>
            <w:tcBorders>
              <w:top w:val="single" w:sz="4" w:space="0" w:color="auto"/>
              <w:left w:val="nil"/>
              <w:bottom w:val="nil"/>
              <w:right w:val="nil"/>
            </w:tcBorders>
          </w:tcPr>
          <w:p w14:paraId="5FC08F49" w14:textId="77777777" w:rsidR="00C7292C" w:rsidRPr="00C7292C" w:rsidRDefault="00C7292C" w:rsidP="00C7292C">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7945D57B" w14:textId="77777777" w:rsidR="00C7292C" w:rsidRPr="00C7292C" w:rsidRDefault="00C7292C" w:rsidP="00C7292C">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884" w:type="dxa"/>
            <w:tcBorders>
              <w:top w:val="single" w:sz="4" w:space="0" w:color="auto"/>
              <w:left w:val="nil"/>
              <w:bottom w:val="nil"/>
              <w:right w:val="nil"/>
            </w:tcBorders>
          </w:tcPr>
          <w:p w14:paraId="071BDA74" w14:textId="77777777" w:rsidR="00C7292C" w:rsidRPr="00C7292C" w:rsidRDefault="00C7292C" w:rsidP="00C7292C">
            <w:pPr>
              <w:spacing w:before="60" w:after="30" w:line="276" w:lineRule="auto"/>
              <w:ind w:right="58"/>
              <w:jc w:val="right"/>
              <w:rPr>
                <w:rFonts w:ascii="Arial" w:hAnsi="Arial" w:cs="Arial"/>
                <w:color w:val="000000"/>
                <w:sz w:val="16"/>
                <w:szCs w:val="16"/>
              </w:rPr>
            </w:pPr>
          </w:p>
        </w:tc>
        <w:tc>
          <w:tcPr>
            <w:tcW w:w="113" w:type="dxa"/>
            <w:tcBorders>
              <w:top w:val="nil"/>
              <w:left w:val="nil"/>
              <w:bottom w:val="nil"/>
              <w:right w:val="nil"/>
            </w:tcBorders>
          </w:tcPr>
          <w:p w14:paraId="529856E7" w14:textId="77777777" w:rsidR="00C7292C" w:rsidRPr="00C7292C" w:rsidRDefault="00C7292C" w:rsidP="00C7292C">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877" w:type="dxa"/>
            <w:tcBorders>
              <w:top w:val="single" w:sz="4" w:space="0" w:color="auto"/>
              <w:left w:val="nil"/>
              <w:bottom w:val="nil"/>
              <w:right w:val="nil"/>
            </w:tcBorders>
          </w:tcPr>
          <w:p w14:paraId="394AAFB0" w14:textId="77777777" w:rsidR="00C7292C" w:rsidRPr="00C7292C" w:rsidRDefault="00C7292C" w:rsidP="00C7292C">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0142CFA1" w14:textId="77777777" w:rsidR="00C7292C" w:rsidRPr="00C7292C" w:rsidRDefault="00C7292C" w:rsidP="00C7292C">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974" w:type="dxa"/>
            <w:tcBorders>
              <w:top w:val="single" w:sz="4" w:space="0" w:color="auto"/>
              <w:left w:val="nil"/>
              <w:bottom w:val="nil"/>
              <w:right w:val="nil"/>
            </w:tcBorders>
          </w:tcPr>
          <w:p w14:paraId="7B23FB0C" w14:textId="77777777" w:rsidR="00C7292C" w:rsidRPr="00C7292C" w:rsidRDefault="00C7292C" w:rsidP="00C7292C">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r>
      <w:tr w:rsidR="00C7292C" w:rsidRPr="00C7292C" w14:paraId="57248BD5" w14:textId="77777777" w:rsidTr="00C60CAC">
        <w:trPr>
          <w:tblHeader/>
        </w:trPr>
        <w:tc>
          <w:tcPr>
            <w:tcW w:w="2430" w:type="dxa"/>
            <w:tcBorders>
              <w:top w:val="nil"/>
              <w:left w:val="nil"/>
              <w:bottom w:val="nil"/>
              <w:right w:val="nil"/>
            </w:tcBorders>
            <w:shd w:val="clear" w:color="auto" w:fill="auto"/>
            <w:vAlign w:val="center"/>
          </w:tcPr>
          <w:p w14:paraId="25CFA6CF"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 xml:space="preserve"> - As at accident year </w:t>
            </w:r>
          </w:p>
        </w:tc>
        <w:tc>
          <w:tcPr>
            <w:tcW w:w="106" w:type="dxa"/>
            <w:tcBorders>
              <w:top w:val="nil"/>
              <w:left w:val="nil"/>
              <w:bottom w:val="nil"/>
              <w:right w:val="nil"/>
            </w:tcBorders>
          </w:tcPr>
          <w:p w14:paraId="2A3F1224" w14:textId="77777777" w:rsidR="00C7292C" w:rsidRPr="00C7292C" w:rsidRDefault="00C7292C" w:rsidP="00C7292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50A7B8BB" w14:textId="2476D8D0"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267,047</w:t>
            </w:r>
          </w:p>
        </w:tc>
        <w:tc>
          <w:tcPr>
            <w:tcW w:w="113" w:type="dxa"/>
            <w:tcBorders>
              <w:top w:val="nil"/>
              <w:left w:val="nil"/>
              <w:bottom w:val="nil"/>
              <w:right w:val="nil"/>
            </w:tcBorders>
            <w:shd w:val="clear" w:color="auto" w:fill="auto"/>
          </w:tcPr>
          <w:p w14:paraId="4D66CCFA"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7BD27400" w14:textId="088BB682"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418,930</w:t>
            </w:r>
          </w:p>
        </w:tc>
        <w:tc>
          <w:tcPr>
            <w:tcW w:w="106" w:type="dxa"/>
            <w:tcBorders>
              <w:top w:val="nil"/>
              <w:left w:val="nil"/>
              <w:bottom w:val="nil"/>
              <w:right w:val="nil"/>
            </w:tcBorders>
            <w:shd w:val="clear" w:color="auto" w:fill="auto"/>
          </w:tcPr>
          <w:p w14:paraId="53B91464"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7E502BD9" w14:textId="637CD2E3"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347,206</w:t>
            </w:r>
          </w:p>
        </w:tc>
        <w:tc>
          <w:tcPr>
            <w:tcW w:w="106" w:type="dxa"/>
            <w:tcBorders>
              <w:top w:val="nil"/>
              <w:left w:val="nil"/>
              <w:bottom w:val="nil"/>
              <w:right w:val="nil"/>
            </w:tcBorders>
            <w:shd w:val="clear" w:color="auto" w:fill="auto"/>
          </w:tcPr>
          <w:p w14:paraId="64AF16C5"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2C0975FC" w14:textId="6376FA7D"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514,398</w:t>
            </w:r>
          </w:p>
        </w:tc>
        <w:tc>
          <w:tcPr>
            <w:tcW w:w="106" w:type="dxa"/>
            <w:tcBorders>
              <w:top w:val="nil"/>
              <w:left w:val="nil"/>
              <w:bottom w:val="nil"/>
              <w:right w:val="nil"/>
            </w:tcBorders>
          </w:tcPr>
          <w:p w14:paraId="0200060A"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nil"/>
              <w:right w:val="nil"/>
            </w:tcBorders>
          </w:tcPr>
          <w:p w14:paraId="55F457AB" w14:textId="1B398D75"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474,871</w:t>
            </w:r>
          </w:p>
        </w:tc>
        <w:tc>
          <w:tcPr>
            <w:tcW w:w="113" w:type="dxa"/>
            <w:tcBorders>
              <w:top w:val="nil"/>
              <w:left w:val="nil"/>
              <w:bottom w:val="nil"/>
              <w:right w:val="nil"/>
            </w:tcBorders>
          </w:tcPr>
          <w:p w14:paraId="19D41125"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tcPr>
          <w:p w14:paraId="77A270A2" w14:textId="09F48CA9" w:rsidR="00C7292C" w:rsidRPr="001C06E1"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595,987</w:t>
            </w:r>
          </w:p>
        </w:tc>
        <w:tc>
          <w:tcPr>
            <w:tcW w:w="106" w:type="dxa"/>
            <w:tcBorders>
              <w:top w:val="nil"/>
              <w:left w:val="nil"/>
              <w:bottom w:val="nil"/>
              <w:right w:val="nil"/>
            </w:tcBorders>
          </w:tcPr>
          <w:p w14:paraId="2DC7FFE6" w14:textId="77777777" w:rsidR="00C7292C" w:rsidRPr="00C7292C"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6CB0D692" w14:textId="77777777" w:rsidR="00C7292C" w:rsidRPr="00C7292C"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7292C" w:rsidRPr="00C7292C" w14:paraId="70A56B1F" w14:textId="77777777" w:rsidTr="00C60CAC">
        <w:trPr>
          <w:tblHeader/>
        </w:trPr>
        <w:tc>
          <w:tcPr>
            <w:tcW w:w="2430" w:type="dxa"/>
            <w:tcBorders>
              <w:top w:val="nil"/>
              <w:left w:val="nil"/>
              <w:bottom w:val="nil"/>
              <w:right w:val="nil"/>
            </w:tcBorders>
            <w:shd w:val="clear" w:color="auto" w:fill="auto"/>
            <w:vAlign w:val="center"/>
          </w:tcPr>
          <w:p w14:paraId="301560B1"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 xml:space="preserve"> - Next one year </w:t>
            </w:r>
          </w:p>
        </w:tc>
        <w:tc>
          <w:tcPr>
            <w:tcW w:w="106" w:type="dxa"/>
            <w:tcBorders>
              <w:top w:val="nil"/>
              <w:left w:val="nil"/>
              <w:bottom w:val="nil"/>
              <w:right w:val="nil"/>
            </w:tcBorders>
          </w:tcPr>
          <w:p w14:paraId="3F2B38DF" w14:textId="77777777" w:rsidR="00C7292C" w:rsidRPr="00C7292C" w:rsidRDefault="00C7292C" w:rsidP="00C7292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7831A34B" w14:textId="6E516A65"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259,957</w:t>
            </w:r>
          </w:p>
        </w:tc>
        <w:tc>
          <w:tcPr>
            <w:tcW w:w="113" w:type="dxa"/>
            <w:tcBorders>
              <w:top w:val="nil"/>
              <w:left w:val="nil"/>
              <w:bottom w:val="nil"/>
              <w:right w:val="nil"/>
            </w:tcBorders>
            <w:shd w:val="clear" w:color="auto" w:fill="auto"/>
          </w:tcPr>
          <w:p w14:paraId="23525DBF"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29E338A3" w14:textId="6F62A53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401,170</w:t>
            </w:r>
          </w:p>
        </w:tc>
        <w:tc>
          <w:tcPr>
            <w:tcW w:w="106" w:type="dxa"/>
            <w:tcBorders>
              <w:top w:val="nil"/>
              <w:left w:val="nil"/>
              <w:bottom w:val="nil"/>
              <w:right w:val="nil"/>
            </w:tcBorders>
            <w:shd w:val="clear" w:color="auto" w:fill="auto"/>
          </w:tcPr>
          <w:p w14:paraId="0D008D4D"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69396C68" w14:textId="7BC295B6"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362,368</w:t>
            </w:r>
          </w:p>
        </w:tc>
        <w:tc>
          <w:tcPr>
            <w:tcW w:w="106" w:type="dxa"/>
            <w:tcBorders>
              <w:top w:val="nil"/>
              <w:left w:val="nil"/>
              <w:bottom w:val="nil"/>
              <w:right w:val="nil"/>
            </w:tcBorders>
            <w:shd w:val="clear" w:color="auto" w:fill="auto"/>
          </w:tcPr>
          <w:p w14:paraId="5B00BCC7"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465706D1" w14:textId="72F79A52"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547,526</w:t>
            </w:r>
          </w:p>
        </w:tc>
        <w:tc>
          <w:tcPr>
            <w:tcW w:w="106" w:type="dxa"/>
            <w:tcBorders>
              <w:top w:val="nil"/>
              <w:left w:val="nil"/>
              <w:bottom w:val="nil"/>
              <w:right w:val="nil"/>
            </w:tcBorders>
          </w:tcPr>
          <w:p w14:paraId="13AD68AE"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nil"/>
              <w:right w:val="nil"/>
            </w:tcBorders>
          </w:tcPr>
          <w:p w14:paraId="7E958C23" w14:textId="1FE841B0" w:rsidR="00C7292C" w:rsidRPr="001C06E1"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 xml:space="preserve">471,300 </w:t>
            </w:r>
          </w:p>
        </w:tc>
        <w:tc>
          <w:tcPr>
            <w:tcW w:w="113" w:type="dxa"/>
            <w:tcBorders>
              <w:top w:val="nil"/>
              <w:left w:val="nil"/>
              <w:bottom w:val="nil"/>
              <w:right w:val="nil"/>
            </w:tcBorders>
          </w:tcPr>
          <w:p w14:paraId="4A2E0C02"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tcPr>
          <w:p w14:paraId="638F74C7" w14:textId="77777777" w:rsidR="00C7292C" w:rsidRPr="001C06E1" w:rsidRDefault="00C7292C" w:rsidP="00C7292C">
            <w:pPr>
              <w:tabs>
                <w:tab w:val="left" w:pos="-3402"/>
                <w:tab w:val="left" w:pos="-3261"/>
                <w:tab w:val="left" w:pos="-3119"/>
                <w:tab w:val="left" w:pos="284"/>
                <w:tab w:val="left" w:pos="720"/>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17FDE26" w14:textId="77777777" w:rsidR="00C7292C" w:rsidRPr="00C7292C"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717A01D6" w14:textId="77777777" w:rsidR="00C7292C" w:rsidRPr="00C7292C"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7292C" w:rsidRPr="00C7292C" w14:paraId="06FCA66E" w14:textId="77777777" w:rsidTr="00C60CAC">
        <w:trPr>
          <w:tblHeader/>
        </w:trPr>
        <w:tc>
          <w:tcPr>
            <w:tcW w:w="2430" w:type="dxa"/>
            <w:tcBorders>
              <w:top w:val="nil"/>
              <w:left w:val="nil"/>
              <w:bottom w:val="nil"/>
              <w:right w:val="nil"/>
            </w:tcBorders>
            <w:shd w:val="clear" w:color="auto" w:fill="auto"/>
            <w:vAlign w:val="center"/>
          </w:tcPr>
          <w:p w14:paraId="150B722F"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 xml:space="preserve"> - Next two years</w:t>
            </w:r>
          </w:p>
        </w:tc>
        <w:tc>
          <w:tcPr>
            <w:tcW w:w="106" w:type="dxa"/>
            <w:tcBorders>
              <w:top w:val="nil"/>
              <w:left w:val="nil"/>
              <w:bottom w:val="nil"/>
              <w:right w:val="nil"/>
            </w:tcBorders>
          </w:tcPr>
          <w:p w14:paraId="73283A88" w14:textId="77777777" w:rsidR="00C7292C" w:rsidRPr="00C7292C" w:rsidRDefault="00C7292C" w:rsidP="00C7292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695A5BDB" w14:textId="4CE27CDD"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234,919</w:t>
            </w:r>
          </w:p>
        </w:tc>
        <w:tc>
          <w:tcPr>
            <w:tcW w:w="113" w:type="dxa"/>
            <w:tcBorders>
              <w:top w:val="nil"/>
              <w:left w:val="nil"/>
              <w:bottom w:val="nil"/>
              <w:right w:val="nil"/>
            </w:tcBorders>
            <w:shd w:val="clear" w:color="auto" w:fill="auto"/>
          </w:tcPr>
          <w:p w14:paraId="4A82C27D"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156C1EC3" w14:textId="66DCBB4F"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367,467</w:t>
            </w:r>
          </w:p>
        </w:tc>
        <w:tc>
          <w:tcPr>
            <w:tcW w:w="106" w:type="dxa"/>
            <w:tcBorders>
              <w:top w:val="nil"/>
              <w:left w:val="nil"/>
              <w:bottom w:val="nil"/>
              <w:right w:val="nil"/>
            </w:tcBorders>
            <w:shd w:val="clear" w:color="auto" w:fill="auto"/>
          </w:tcPr>
          <w:p w14:paraId="6FE4E126"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3A9E657E" w14:textId="5FC492B2"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355,030</w:t>
            </w:r>
          </w:p>
        </w:tc>
        <w:tc>
          <w:tcPr>
            <w:tcW w:w="106" w:type="dxa"/>
            <w:tcBorders>
              <w:top w:val="nil"/>
              <w:left w:val="nil"/>
              <w:bottom w:val="nil"/>
              <w:right w:val="nil"/>
            </w:tcBorders>
            <w:shd w:val="clear" w:color="auto" w:fill="auto"/>
          </w:tcPr>
          <w:p w14:paraId="69A861D2"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7BBDA754" w14:textId="133C918E" w:rsidR="00C7292C" w:rsidRPr="001C06E1"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526,355</w:t>
            </w:r>
          </w:p>
        </w:tc>
        <w:tc>
          <w:tcPr>
            <w:tcW w:w="106" w:type="dxa"/>
            <w:tcBorders>
              <w:top w:val="nil"/>
              <w:left w:val="nil"/>
              <w:bottom w:val="nil"/>
              <w:right w:val="nil"/>
            </w:tcBorders>
          </w:tcPr>
          <w:p w14:paraId="35C92CE4"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nil"/>
              <w:right w:val="nil"/>
            </w:tcBorders>
          </w:tcPr>
          <w:p w14:paraId="01CBE58C"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13" w:type="dxa"/>
            <w:tcBorders>
              <w:top w:val="nil"/>
              <w:left w:val="nil"/>
              <w:bottom w:val="nil"/>
              <w:right w:val="nil"/>
            </w:tcBorders>
          </w:tcPr>
          <w:p w14:paraId="0631E09D"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tcPr>
          <w:p w14:paraId="428295B8" w14:textId="77777777" w:rsidR="00C7292C" w:rsidRPr="001C06E1" w:rsidRDefault="00C7292C" w:rsidP="00C7292C">
            <w:pPr>
              <w:tabs>
                <w:tab w:val="left" w:pos="-3402"/>
                <w:tab w:val="left" w:pos="-3261"/>
                <w:tab w:val="left" w:pos="-3119"/>
                <w:tab w:val="left" w:pos="284"/>
                <w:tab w:val="left" w:pos="720"/>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6B68489" w14:textId="77777777" w:rsidR="00C7292C" w:rsidRPr="00C7292C"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43073803" w14:textId="77777777" w:rsidR="00C7292C" w:rsidRPr="00C7292C"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7292C" w:rsidRPr="00C7292C" w14:paraId="6CE8D7DD" w14:textId="77777777" w:rsidTr="00C60CAC">
        <w:trPr>
          <w:tblHeader/>
        </w:trPr>
        <w:tc>
          <w:tcPr>
            <w:tcW w:w="2430" w:type="dxa"/>
            <w:tcBorders>
              <w:top w:val="nil"/>
              <w:left w:val="nil"/>
              <w:bottom w:val="nil"/>
              <w:right w:val="nil"/>
            </w:tcBorders>
            <w:shd w:val="clear" w:color="auto" w:fill="auto"/>
            <w:vAlign w:val="center"/>
          </w:tcPr>
          <w:p w14:paraId="25898D8C"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 xml:space="preserve"> - Next three years</w:t>
            </w:r>
          </w:p>
        </w:tc>
        <w:tc>
          <w:tcPr>
            <w:tcW w:w="106" w:type="dxa"/>
            <w:tcBorders>
              <w:top w:val="nil"/>
              <w:left w:val="nil"/>
              <w:bottom w:val="nil"/>
              <w:right w:val="nil"/>
            </w:tcBorders>
          </w:tcPr>
          <w:p w14:paraId="2908078E" w14:textId="77777777" w:rsidR="00C7292C" w:rsidRPr="00C7292C" w:rsidRDefault="00C7292C" w:rsidP="00C7292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3416A84E" w14:textId="042A09A2"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228,383</w:t>
            </w:r>
          </w:p>
        </w:tc>
        <w:tc>
          <w:tcPr>
            <w:tcW w:w="113" w:type="dxa"/>
            <w:tcBorders>
              <w:top w:val="nil"/>
              <w:left w:val="nil"/>
              <w:bottom w:val="nil"/>
              <w:right w:val="nil"/>
            </w:tcBorders>
            <w:shd w:val="clear" w:color="auto" w:fill="auto"/>
          </w:tcPr>
          <w:p w14:paraId="64438A61"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0E20A779" w14:textId="7855F62D"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367,696</w:t>
            </w:r>
          </w:p>
        </w:tc>
        <w:tc>
          <w:tcPr>
            <w:tcW w:w="106" w:type="dxa"/>
            <w:tcBorders>
              <w:top w:val="nil"/>
              <w:left w:val="nil"/>
              <w:bottom w:val="nil"/>
              <w:right w:val="nil"/>
            </w:tcBorders>
            <w:shd w:val="clear" w:color="auto" w:fill="auto"/>
          </w:tcPr>
          <w:p w14:paraId="15C58694"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55C8A964" w14:textId="14D22120" w:rsidR="00C7292C" w:rsidRPr="001C06E1"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366,362</w:t>
            </w:r>
          </w:p>
        </w:tc>
        <w:tc>
          <w:tcPr>
            <w:tcW w:w="106" w:type="dxa"/>
            <w:tcBorders>
              <w:top w:val="nil"/>
              <w:left w:val="nil"/>
              <w:bottom w:val="nil"/>
              <w:right w:val="nil"/>
            </w:tcBorders>
            <w:shd w:val="clear" w:color="auto" w:fill="auto"/>
          </w:tcPr>
          <w:p w14:paraId="0E174210"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shd w:val="clear" w:color="auto" w:fill="auto"/>
          </w:tcPr>
          <w:p w14:paraId="2D4E2665"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A23CE94"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3AB8CE18"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5EC74FC0"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1F4B5B35"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8F6CDA8"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1F3C71DC"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r>
      <w:tr w:rsidR="00C7292C" w:rsidRPr="00C7292C" w14:paraId="56AF7306" w14:textId="77777777" w:rsidTr="00C60CAC">
        <w:trPr>
          <w:tblHeader/>
        </w:trPr>
        <w:tc>
          <w:tcPr>
            <w:tcW w:w="2430" w:type="dxa"/>
            <w:tcBorders>
              <w:top w:val="nil"/>
              <w:left w:val="nil"/>
              <w:bottom w:val="nil"/>
              <w:right w:val="nil"/>
            </w:tcBorders>
            <w:shd w:val="clear" w:color="auto" w:fill="auto"/>
            <w:vAlign w:val="center"/>
          </w:tcPr>
          <w:p w14:paraId="3BAE3C69"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 xml:space="preserve"> - Next four years</w:t>
            </w:r>
          </w:p>
        </w:tc>
        <w:tc>
          <w:tcPr>
            <w:tcW w:w="106" w:type="dxa"/>
            <w:tcBorders>
              <w:top w:val="nil"/>
              <w:left w:val="nil"/>
              <w:bottom w:val="nil"/>
              <w:right w:val="nil"/>
            </w:tcBorders>
          </w:tcPr>
          <w:p w14:paraId="26505D31" w14:textId="77777777" w:rsidR="00C7292C" w:rsidRPr="00C7292C" w:rsidRDefault="00C7292C" w:rsidP="00C7292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7413DA7E" w14:textId="22DB4BEA"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228,303</w:t>
            </w:r>
          </w:p>
        </w:tc>
        <w:tc>
          <w:tcPr>
            <w:tcW w:w="113" w:type="dxa"/>
            <w:tcBorders>
              <w:top w:val="nil"/>
              <w:left w:val="nil"/>
              <w:bottom w:val="nil"/>
              <w:right w:val="nil"/>
            </w:tcBorders>
            <w:shd w:val="clear" w:color="auto" w:fill="auto"/>
          </w:tcPr>
          <w:p w14:paraId="38B20EBB"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21EBF89F" w14:textId="51FC0EB9" w:rsidR="00C7292C" w:rsidRPr="001C06E1"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367,336</w:t>
            </w:r>
          </w:p>
        </w:tc>
        <w:tc>
          <w:tcPr>
            <w:tcW w:w="106" w:type="dxa"/>
            <w:tcBorders>
              <w:top w:val="nil"/>
              <w:left w:val="nil"/>
              <w:bottom w:val="nil"/>
              <w:right w:val="nil"/>
            </w:tcBorders>
            <w:shd w:val="clear" w:color="auto" w:fill="auto"/>
          </w:tcPr>
          <w:p w14:paraId="74ADB9AF" w14:textId="77777777" w:rsidR="00C7292C" w:rsidRPr="001C06E1"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47B96B2E"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shd w:val="clear" w:color="auto" w:fill="auto"/>
          </w:tcPr>
          <w:p w14:paraId="2F51A040"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shd w:val="clear" w:color="auto" w:fill="auto"/>
          </w:tcPr>
          <w:p w14:paraId="697D773D"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0D543DA6"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73CDBEA7"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3717F319"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2CD5C540"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FFCE073"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433B5818"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r>
      <w:tr w:rsidR="00C7292C" w:rsidRPr="00C7292C" w14:paraId="78E0BE81" w14:textId="77777777" w:rsidTr="00C7292C">
        <w:trPr>
          <w:tblHeader/>
        </w:trPr>
        <w:tc>
          <w:tcPr>
            <w:tcW w:w="2430" w:type="dxa"/>
            <w:tcBorders>
              <w:top w:val="nil"/>
              <w:left w:val="nil"/>
              <w:bottom w:val="nil"/>
              <w:right w:val="nil"/>
            </w:tcBorders>
            <w:shd w:val="clear" w:color="auto" w:fill="auto"/>
            <w:vAlign w:val="center"/>
          </w:tcPr>
          <w:p w14:paraId="23DC9302"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 xml:space="preserve"> - Next five years</w:t>
            </w:r>
          </w:p>
        </w:tc>
        <w:tc>
          <w:tcPr>
            <w:tcW w:w="106" w:type="dxa"/>
            <w:tcBorders>
              <w:top w:val="nil"/>
              <w:left w:val="nil"/>
              <w:bottom w:val="nil"/>
              <w:right w:val="nil"/>
            </w:tcBorders>
          </w:tcPr>
          <w:p w14:paraId="600087CB" w14:textId="77777777" w:rsidR="00C7292C" w:rsidRPr="00C7292C" w:rsidRDefault="00C7292C" w:rsidP="00C7292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single" w:sz="4" w:space="0" w:color="auto"/>
              <w:right w:val="nil"/>
            </w:tcBorders>
          </w:tcPr>
          <w:p w14:paraId="0F666F4F" w14:textId="4DCDAA52" w:rsidR="00C7292C" w:rsidRPr="001C06E1"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228,617</w:t>
            </w:r>
          </w:p>
        </w:tc>
        <w:tc>
          <w:tcPr>
            <w:tcW w:w="113" w:type="dxa"/>
            <w:tcBorders>
              <w:top w:val="nil"/>
              <w:left w:val="nil"/>
              <w:bottom w:val="nil"/>
              <w:right w:val="nil"/>
            </w:tcBorders>
          </w:tcPr>
          <w:p w14:paraId="67C8E723"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single" w:sz="4" w:space="0" w:color="auto"/>
              <w:right w:val="nil"/>
            </w:tcBorders>
          </w:tcPr>
          <w:p w14:paraId="215827D2" w14:textId="77777777" w:rsidR="00C7292C" w:rsidRPr="001C06E1" w:rsidRDefault="00C7292C" w:rsidP="00C7292C">
            <w:pPr>
              <w:tabs>
                <w:tab w:val="left" w:pos="720"/>
              </w:tabs>
              <w:spacing w:before="60" w:after="30" w:line="276" w:lineRule="auto"/>
              <w:ind w:right="58"/>
              <w:jc w:val="right"/>
              <w:rPr>
                <w:rFonts w:ascii="Arial" w:hAnsi="Arial" w:cs="Arial"/>
                <w:sz w:val="16"/>
                <w:szCs w:val="16"/>
              </w:rPr>
            </w:pPr>
          </w:p>
        </w:tc>
        <w:tc>
          <w:tcPr>
            <w:tcW w:w="106" w:type="dxa"/>
            <w:tcBorders>
              <w:top w:val="nil"/>
              <w:left w:val="nil"/>
              <w:bottom w:val="nil"/>
              <w:right w:val="nil"/>
            </w:tcBorders>
          </w:tcPr>
          <w:p w14:paraId="4DFC71AA"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single" w:sz="4" w:space="0" w:color="auto"/>
              <w:right w:val="nil"/>
            </w:tcBorders>
          </w:tcPr>
          <w:p w14:paraId="68A16072"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1FDDF84"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single" w:sz="4" w:space="0" w:color="auto"/>
              <w:right w:val="nil"/>
            </w:tcBorders>
          </w:tcPr>
          <w:p w14:paraId="53748638"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384E062F"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single" w:sz="4" w:space="0" w:color="auto"/>
              <w:right w:val="nil"/>
            </w:tcBorders>
          </w:tcPr>
          <w:p w14:paraId="24500BDF"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2DE438D6"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single" w:sz="4" w:space="0" w:color="auto"/>
              <w:right w:val="nil"/>
            </w:tcBorders>
          </w:tcPr>
          <w:p w14:paraId="276546E1" w14:textId="77777777" w:rsidR="00C7292C" w:rsidRPr="001C06E1"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735CF71C"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single" w:sz="4" w:space="0" w:color="auto"/>
              <w:right w:val="nil"/>
            </w:tcBorders>
          </w:tcPr>
          <w:p w14:paraId="5080D10D"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r>
      <w:tr w:rsidR="00C7292C" w:rsidRPr="00C7292C" w14:paraId="024EF20B" w14:textId="77777777" w:rsidTr="00C60CAC">
        <w:trPr>
          <w:tblHeader/>
        </w:trPr>
        <w:tc>
          <w:tcPr>
            <w:tcW w:w="2430" w:type="dxa"/>
            <w:tcBorders>
              <w:top w:val="nil"/>
              <w:left w:val="nil"/>
              <w:bottom w:val="nil"/>
              <w:right w:val="nil"/>
            </w:tcBorders>
            <w:shd w:val="clear" w:color="auto" w:fill="auto"/>
            <w:vAlign w:val="center"/>
          </w:tcPr>
          <w:p w14:paraId="60F95272"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Cumulative claim estimates</w:t>
            </w:r>
          </w:p>
        </w:tc>
        <w:tc>
          <w:tcPr>
            <w:tcW w:w="106" w:type="dxa"/>
            <w:tcBorders>
              <w:top w:val="nil"/>
              <w:left w:val="nil"/>
              <w:bottom w:val="nil"/>
              <w:right w:val="nil"/>
            </w:tcBorders>
          </w:tcPr>
          <w:p w14:paraId="57DCDBB8" w14:textId="77777777" w:rsidR="00C7292C" w:rsidRPr="00C7292C" w:rsidRDefault="00C7292C" w:rsidP="00C7292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tcPr>
          <w:p w14:paraId="4EE608CB" w14:textId="70BD2B6F"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cs/>
              </w:rPr>
              <w:t>228</w:t>
            </w:r>
            <w:r w:rsidRPr="001C06E1">
              <w:rPr>
                <w:rFonts w:ascii="Arial" w:hAnsi="Arial" w:cs="Arial"/>
                <w:sz w:val="16"/>
                <w:szCs w:val="16"/>
              </w:rPr>
              <w:t>,</w:t>
            </w:r>
            <w:r w:rsidR="001C06E1" w:rsidRPr="001C06E1">
              <w:rPr>
                <w:rFonts w:ascii="Arial" w:hAnsi="Arial" w:cs="Arial"/>
                <w:sz w:val="16"/>
                <w:szCs w:val="16"/>
              </w:rPr>
              <w:t>617</w:t>
            </w:r>
          </w:p>
        </w:tc>
        <w:tc>
          <w:tcPr>
            <w:tcW w:w="113" w:type="dxa"/>
            <w:tcBorders>
              <w:top w:val="nil"/>
              <w:left w:val="nil"/>
              <w:bottom w:val="nil"/>
              <w:right w:val="nil"/>
            </w:tcBorders>
          </w:tcPr>
          <w:p w14:paraId="69EC439D" w14:textId="77777777" w:rsidR="00C7292C" w:rsidRPr="00C7292C" w:rsidRDefault="00C7292C" w:rsidP="00C7292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nil"/>
              <w:right w:val="nil"/>
            </w:tcBorders>
          </w:tcPr>
          <w:p w14:paraId="27EABF25" w14:textId="1C6D72D8"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cs/>
              </w:rPr>
              <w:t>367</w:t>
            </w:r>
            <w:r w:rsidRPr="001C06E1">
              <w:rPr>
                <w:rFonts w:ascii="Arial" w:hAnsi="Arial" w:cs="Arial"/>
                <w:sz w:val="16"/>
                <w:szCs w:val="16"/>
              </w:rPr>
              <w:t>,</w:t>
            </w:r>
            <w:r w:rsidR="001C06E1" w:rsidRPr="001C06E1">
              <w:rPr>
                <w:rFonts w:ascii="Arial" w:hAnsi="Arial" w:cs="Arial"/>
                <w:sz w:val="16"/>
                <w:szCs w:val="16"/>
              </w:rPr>
              <w:t>336</w:t>
            </w:r>
          </w:p>
        </w:tc>
        <w:tc>
          <w:tcPr>
            <w:tcW w:w="106" w:type="dxa"/>
            <w:tcBorders>
              <w:top w:val="nil"/>
              <w:left w:val="nil"/>
              <w:bottom w:val="nil"/>
              <w:right w:val="nil"/>
            </w:tcBorders>
          </w:tcPr>
          <w:p w14:paraId="73B3B180" w14:textId="77777777" w:rsidR="00C7292C" w:rsidRPr="00C7292C" w:rsidRDefault="00C7292C" w:rsidP="00C7292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nil"/>
              <w:right w:val="nil"/>
            </w:tcBorders>
          </w:tcPr>
          <w:p w14:paraId="4FAD6B24" w14:textId="5C2576EF"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366,362</w:t>
            </w:r>
          </w:p>
        </w:tc>
        <w:tc>
          <w:tcPr>
            <w:tcW w:w="106" w:type="dxa"/>
            <w:tcBorders>
              <w:top w:val="nil"/>
              <w:left w:val="nil"/>
              <w:bottom w:val="nil"/>
              <w:right w:val="nil"/>
            </w:tcBorders>
          </w:tcPr>
          <w:p w14:paraId="4AF436CB" w14:textId="77777777" w:rsidR="00C7292C" w:rsidRPr="00C7292C" w:rsidRDefault="00C7292C" w:rsidP="00C7292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nil"/>
              <w:right w:val="nil"/>
            </w:tcBorders>
          </w:tcPr>
          <w:p w14:paraId="15E6E71C" w14:textId="40FC4EE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cs/>
              </w:rPr>
              <w:t>526</w:t>
            </w:r>
            <w:r w:rsidR="001C06E1" w:rsidRPr="001C06E1">
              <w:rPr>
                <w:rFonts w:ascii="Arial" w:hAnsi="Arial" w:cs="Arial"/>
                <w:sz w:val="16"/>
                <w:szCs w:val="16"/>
              </w:rPr>
              <w:t>,355</w:t>
            </w:r>
          </w:p>
        </w:tc>
        <w:tc>
          <w:tcPr>
            <w:tcW w:w="106" w:type="dxa"/>
            <w:tcBorders>
              <w:top w:val="nil"/>
              <w:left w:val="nil"/>
              <w:bottom w:val="nil"/>
              <w:right w:val="nil"/>
            </w:tcBorders>
          </w:tcPr>
          <w:p w14:paraId="563CDD16" w14:textId="77777777" w:rsidR="00C7292C" w:rsidRPr="00C7292C" w:rsidRDefault="00C7292C" w:rsidP="00C7292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84" w:type="dxa"/>
            <w:tcBorders>
              <w:top w:val="nil"/>
              <w:left w:val="nil"/>
              <w:bottom w:val="nil"/>
              <w:right w:val="nil"/>
            </w:tcBorders>
          </w:tcPr>
          <w:p w14:paraId="77FA6C81" w14:textId="0611AE05"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471,300</w:t>
            </w:r>
          </w:p>
        </w:tc>
        <w:tc>
          <w:tcPr>
            <w:tcW w:w="113" w:type="dxa"/>
            <w:tcBorders>
              <w:top w:val="nil"/>
              <w:left w:val="nil"/>
              <w:bottom w:val="nil"/>
              <w:right w:val="nil"/>
            </w:tcBorders>
          </w:tcPr>
          <w:p w14:paraId="5D21970F" w14:textId="77777777" w:rsidR="00C7292C" w:rsidRPr="00C7292C" w:rsidRDefault="00C7292C" w:rsidP="00C7292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nil"/>
              <w:right w:val="nil"/>
            </w:tcBorders>
          </w:tcPr>
          <w:p w14:paraId="6CAD0093" w14:textId="6F4DB966"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595,987</w:t>
            </w:r>
          </w:p>
        </w:tc>
        <w:tc>
          <w:tcPr>
            <w:tcW w:w="106" w:type="dxa"/>
            <w:tcBorders>
              <w:top w:val="nil"/>
              <w:left w:val="nil"/>
              <w:bottom w:val="nil"/>
              <w:right w:val="nil"/>
            </w:tcBorders>
          </w:tcPr>
          <w:p w14:paraId="43FBF758" w14:textId="77777777" w:rsidR="00C7292C" w:rsidRPr="00C7292C" w:rsidRDefault="00C7292C" w:rsidP="00C7292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nil"/>
              <w:right w:val="nil"/>
            </w:tcBorders>
          </w:tcPr>
          <w:p w14:paraId="344CD332" w14:textId="13CE781E" w:rsidR="00C7292C" w:rsidRPr="001C06E1"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2,555,957</w:t>
            </w:r>
          </w:p>
        </w:tc>
      </w:tr>
      <w:tr w:rsidR="00746BD0" w:rsidRPr="00C7292C" w14:paraId="563B8B6B" w14:textId="77777777" w:rsidTr="00C60CAC">
        <w:trPr>
          <w:tblHeader/>
        </w:trPr>
        <w:tc>
          <w:tcPr>
            <w:tcW w:w="2430" w:type="dxa"/>
            <w:tcBorders>
              <w:top w:val="nil"/>
              <w:left w:val="nil"/>
              <w:bottom w:val="nil"/>
              <w:right w:val="nil"/>
            </w:tcBorders>
            <w:shd w:val="clear" w:color="auto" w:fill="auto"/>
            <w:vAlign w:val="center"/>
          </w:tcPr>
          <w:p w14:paraId="29A85169"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Cumulative payment to date</w:t>
            </w:r>
          </w:p>
        </w:tc>
        <w:tc>
          <w:tcPr>
            <w:tcW w:w="106" w:type="dxa"/>
            <w:tcBorders>
              <w:top w:val="nil"/>
              <w:left w:val="nil"/>
              <w:bottom w:val="nil"/>
              <w:right w:val="nil"/>
            </w:tcBorders>
          </w:tcPr>
          <w:p w14:paraId="3947F294" w14:textId="77777777" w:rsidR="00C7292C" w:rsidRPr="00C7292C" w:rsidRDefault="00C7292C" w:rsidP="00C7292C">
            <w:pPr>
              <w:tabs>
                <w:tab w:val="left" w:pos="-3402"/>
                <w:tab w:val="left" w:pos="-3261"/>
                <w:tab w:val="left" w:pos="-3119"/>
                <w:tab w:val="left" w:pos="284"/>
              </w:tabs>
              <w:spacing w:before="60" w:after="30" w:line="276" w:lineRule="auto"/>
              <w:ind w:left="-108" w:right="47"/>
              <w:jc w:val="right"/>
              <w:rPr>
                <w:rFonts w:ascii="Arial" w:hAnsi="Arial" w:cs="Arial"/>
                <w:sz w:val="16"/>
                <w:szCs w:val="16"/>
              </w:rPr>
            </w:pPr>
          </w:p>
        </w:tc>
        <w:tc>
          <w:tcPr>
            <w:tcW w:w="974" w:type="dxa"/>
            <w:tcBorders>
              <w:top w:val="nil"/>
              <w:left w:val="nil"/>
              <w:bottom w:val="single" w:sz="4" w:space="0" w:color="auto"/>
              <w:right w:val="nil"/>
            </w:tcBorders>
          </w:tcPr>
          <w:p w14:paraId="1831E28C" w14:textId="00DF5D89"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cs/>
              </w:rPr>
              <w:t>(228</w:t>
            </w:r>
            <w:r w:rsidRPr="001C06E1">
              <w:rPr>
                <w:rFonts w:ascii="Arial" w:hAnsi="Arial" w:cs="Arial"/>
                <w:sz w:val="16"/>
                <w:szCs w:val="16"/>
              </w:rPr>
              <w:t>,</w:t>
            </w:r>
            <w:r w:rsidR="001C06E1" w:rsidRPr="001C06E1">
              <w:rPr>
                <w:rFonts w:ascii="Arial" w:hAnsi="Arial" w:cs="Arial"/>
                <w:sz w:val="16"/>
                <w:szCs w:val="16"/>
              </w:rPr>
              <w:t>611</w:t>
            </w:r>
            <w:r w:rsidRPr="001C06E1">
              <w:rPr>
                <w:rFonts w:ascii="Arial" w:hAnsi="Arial" w:cs="Arial"/>
                <w:sz w:val="16"/>
                <w:szCs w:val="16"/>
                <w:cs/>
              </w:rPr>
              <w:t>)</w:t>
            </w:r>
          </w:p>
        </w:tc>
        <w:tc>
          <w:tcPr>
            <w:tcW w:w="113" w:type="dxa"/>
            <w:tcBorders>
              <w:top w:val="nil"/>
              <w:left w:val="nil"/>
              <w:bottom w:val="nil"/>
              <w:right w:val="nil"/>
            </w:tcBorders>
          </w:tcPr>
          <w:p w14:paraId="4CCCD2F9" w14:textId="77777777" w:rsidR="00C7292C" w:rsidRPr="00C7292C" w:rsidRDefault="00C7292C" w:rsidP="00C7292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single" w:sz="4" w:space="0" w:color="auto"/>
              <w:right w:val="nil"/>
            </w:tcBorders>
          </w:tcPr>
          <w:p w14:paraId="68C68A8C" w14:textId="5DBD4487"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(369,064)</w:t>
            </w:r>
          </w:p>
        </w:tc>
        <w:tc>
          <w:tcPr>
            <w:tcW w:w="106" w:type="dxa"/>
            <w:tcBorders>
              <w:top w:val="nil"/>
              <w:left w:val="nil"/>
              <w:bottom w:val="nil"/>
              <w:right w:val="nil"/>
            </w:tcBorders>
          </w:tcPr>
          <w:p w14:paraId="23BE12E0" w14:textId="77777777" w:rsidR="00C7292C" w:rsidRPr="00C7292C" w:rsidRDefault="00C7292C" w:rsidP="00C7292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single" w:sz="4" w:space="0" w:color="auto"/>
              <w:right w:val="nil"/>
            </w:tcBorders>
          </w:tcPr>
          <w:p w14:paraId="4DE6D212" w14:textId="6F56EF1D"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(371,594)</w:t>
            </w:r>
          </w:p>
        </w:tc>
        <w:tc>
          <w:tcPr>
            <w:tcW w:w="106" w:type="dxa"/>
            <w:tcBorders>
              <w:top w:val="nil"/>
              <w:left w:val="nil"/>
              <w:bottom w:val="nil"/>
              <w:right w:val="nil"/>
            </w:tcBorders>
          </w:tcPr>
          <w:p w14:paraId="2B15ED4F" w14:textId="77777777" w:rsidR="00C7292C" w:rsidRPr="00C7292C" w:rsidRDefault="00C7292C" w:rsidP="00C7292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single" w:sz="4" w:space="0" w:color="auto"/>
              <w:right w:val="nil"/>
            </w:tcBorders>
          </w:tcPr>
          <w:p w14:paraId="033DB157" w14:textId="6F153993"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(368,668)</w:t>
            </w:r>
          </w:p>
        </w:tc>
        <w:tc>
          <w:tcPr>
            <w:tcW w:w="106" w:type="dxa"/>
            <w:tcBorders>
              <w:top w:val="nil"/>
              <w:left w:val="nil"/>
              <w:bottom w:val="nil"/>
              <w:right w:val="nil"/>
            </w:tcBorders>
          </w:tcPr>
          <w:p w14:paraId="70C90E93" w14:textId="77777777" w:rsidR="00C7292C" w:rsidRPr="00C7292C" w:rsidRDefault="00C7292C" w:rsidP="00C7292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84" w:type="dxa"/>
            <w:tcBorders>
              <w:top w:val="nil"/>
              <w:left w:val="nil"/>
              <w:bottom w:val="single" w:sz="4" w:space="0" w:color="auto"/>
              <w:right w:val="nil"/>
            </w:tcBorders>
          </w:tcPr>
          <w:p w14:paraId="6C41118B" w14:textId="13B1D78B"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(427,846)</w:t>
            </w:r>
          </w:p>
        </w:tc>
        <w:tc>
          <w:tcPr>
            <w:tcW w:w="113" w:type="dxa"/>
            <w:tcBorders>
              <w:top w:val="nil"/>
              <w:left w:val="nil"/>
              <w:bottom w:val="nil"/>
              <w:right w:val="nil"/>
            </w:tcBorders>
          </w:tcPr>
          <w:p w14:paraId="174AE0E2" w14:textId="77777777" w:rsidR="00C7292C" w:rsidRPr="00C7292C" w:rsidRDefault="00C7292C" w:rsidP="00C7292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single" w:sz="4" w:space="0" w:color="auto"/>
              <w:right w:val="nil"/>
            </w:tcBorders>
          </w:tcPr>
          <w:p w14:paraId="2EA1FA6C" w14:textId="28A69902"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(352,019)</w:t>
            </w:r>
          </w:p>
        </w:tc>
        <w:tc>
          <w:tcPr>
            <w:tcW w:w="106" w:type="dxa"/>
            <w:tcBorders>
              <w:top w:val="nil"/>
              <w:left w:val="nil"/>
              <w:bottom w:val="nil"/>
              <w:right w:val="nil"/>
            </w:tcBorders>
          </w:tcPr>
          <w:p w14:paraId="1710BD2E" w14:textId="77777777" w:rsidR="00C7292C" w:rsidRPr="00C7292C" w:rsidRDefault="00C7292C" w:rsidP="00C7292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single" w:sz="4" w:space="0" w:color="auto"/>
              <w:right w:val="nil"/>
            </w:tcBorders>
          </w:tcPr>
          <w:p w14:paraId="78364D2C" w14:textId="531F4138" w:rsidR="00C7292C" w:rsidRPr="001C06E1"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(2,117,80</w:t>
            </w:r>
            <w:r w:rsidR="00E75095">
              <w:rPr>
                <w:rFonts w:ascii="Arial" w:hAnsi="Arial" w:cs="Arial"/>
                <w:sz w:val="16"/>
                <w:szCs w:val="16"/>
              </w:rPr>
              <w:t>2</w:t>
            </w:r>
            <w:r w:rsidRPr="001C06E1">
              <w:rPr>
                <w:rFonts w:ascii="Arial" w:hAnsi="Arial" w:cs="Arial"/>
                <w:sz w:val="16"/>
                <w:szCs w:val="16"/>
              </w:rPr>
              <w:t>)</w:t>
            </w:r>
          </w:p>
        </w:tc>
      </w:tr>
      <w:tr w:rsidR="00C7292C" w:rsidRPr="00C7292C" w14:paraId="26466A71" w14:textId="77777777" w:rsidTr="00C60CAC">
        <w:trPr>
          <w:tblHeader/>
        </w:trPr>
        <w:tc>
          <w:tcPr>
            <w:tcW w:w="2430" w:type="dxa"/>
            <w:tcBorders>
              <w:top w:val="nil"/>
              <w:left w:val="nil"/>
              <w:bottom w:val="nil"/>
              <w:right w:val="nil"/>
            </w:tcBorders>
            <w:shd w:val="clear" w:color="auto" w:fill="auto"/>
            <w:vAlign w:val="center"/>
          </w:tcPr>
          <w:p w14:paraId="45605A38"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cs/>
              </w:rPr>
            </w:pPr>
            <w:r w:rsidRPr="00C7292C">
              <w:rPr>
                <w:rFonts w:ascii="Arial" w:hAnsi="Arial" w:cs="Arial"/>
                <w:color w:val="000000"/>
                <w:sz w:val="16"/>
                <w:szCs w:val="16"/>
              </w:rPr>
              <w:t>Total</w:t>
            </w:r>
          </w:p>
        </w:tc>
        <w:tc>
          <w:tcPr>
            <w:tcW w:w="106" w:type="dxa"/>
            <w:tcBorders>
              <w:top w:val="nil"/>
              <w:left w:val="nil"/>
              <w:bottom w:val="nil"/>
              <w:right w:val="nil"/>
            </w:tcBorders>
          </w:tcPr>
          <w:p w14:paraId="1C71E1B9" w14:textId="77777777" w:rsidR="00C7292C" w:rsidRPr="00C7292C" w:rsidRDefault="00C7292C" w:rsidP="00C7292C">
            <w:pPr>
              <w:tabs>
                <w:tab w:val="left" w:pos="-3402"/>
                <w:tab w:val="left" w:pos="-3261"/>
                <w:tab w:val="left" w:pos="-3119"/>
                <w:tab w:val="left" w:pos="284"/>
              </w:tabs>
              <w:spacing w:before="60" w:after="30" w:line="276" w:lineRule="auto"/>
              <w:ind w:left="-108" w:right="133"/>
              <w:jc w:val="right"/>
              <w:rPr>
                <w:rFonts w:ascii="Arial" w:hAnsi="Arial" w:cs="Arial"/>
                <w:sz w:val="16"/>
                <w:szCs w:val="16"/>
              </w:rPr>
            </w:pPr>
          </w:p>
        </w:tc>
        <w:tc>
          <w:tcPr>
            <w:tcW w:w="974" w:type="dxa"/>
            <w:tcBorders>
              <w:left w:val="nil"/>
              <w:bottom w:val="single" w:sz="12" w:space="0" w:color="auto"/>
              <w:right w:val="nil"/>
            </w:tcBorders>
          </w:tcPr>
          <w:p w14:paraId="57ED45B4" w14:textId="19564780"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6</w:t>
            </w:r>
          </w:p>
        </w:tc>
        <w:tc>
          <w:tcPr>
            <w:tcW w:w="113" w:type="dxa"/>
            <w:tcBorders>
              <w:top w:val="nil"/>
              <w:left w:val="nil"/>
              <w:bottom w:val="nil"/>
              <w:right w:val="nil"/>
            </w:tcBorders>
          </w:tcPr>
          <w:p w14:paraId="4497FFE1"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left w:val="nil"/>
              <w:bottom w:val="single" w:sz="12" w:space="0" w:color="auto"/>
              <w:right w:val="nil"/>
            </w:tcBorders>
          </w:tcPr>
          <w:p w14:paraId="16402D63" w14:textId="137C321B"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C7292C">
              <w:rPr>
                <w:rFonts w:ascii="Arial" w:hAnsi="Arial" w:cs="Arial"/>
                <w:sz w:val="16"/>
                <w:szCs w:val="16"/>
              </w:rPr>
              <w:t>(</w:t>
            </w:r>
            <w:r w:rsidR="001C06E1" w:rsidRPr="001C06E1">
              <w:rPr>
                <w:rFonts w:ascii="Arial" w:hAnsi="Arial" w:cs="Arial"/>
                <w:sz w:val="16"/>
                <w:szCs w:val="16"/>
              </w:rPr>
              <w:t>1,72</w:t>
            </w:r>
            <w:r w:rsidR="00A12B90">
              <w:rPr>
                <w:rFonts w:ascii="Arial" w:hAnsi="Arial" w:cs="Arial"/>
                <w:sz w:val="16"/>
                <w:szCs w:val="16"/>
              </w:rPr>
              <w:t>8</w:t>
            </w:r>
            <w:r w:rsidRPr="00C7292C">
              <w:rPr>
                <w:rFonts w:ascii="Arial" w:hAnsi="Arial" w:cs="Arial"/>
                <w:sz w:val="16"/>
                <w:szCs w:val="16"/>
              </w:rPr>
              <w:t>)</w:t>
            </w:r>
          </w:p>
        </w:tc>
        <w:tc>
          <w:tcPr>
            <w:tcW w:w="106" w:type="dxa"/>
            <w:tcBorders>
              <w:top w:val="nil"/>
              <w:left w:val="nil"/>
              <w:bottom w:val="nil"/>
              <w:right w:val="nil"/>
            </w:tcBorders>
          </w:tcPr>
          <w:p w14:paraId="3719EFDB"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left w:val="nil"/>
              <w:bottom w:val="single" w:sz="12" w:space="0" w:color="auto"/>
              <w:right w:val="nil"/>
            </w:tcBorders>
          </w:tcPr>
          <w:p w14:paraId="79136392" w14:textId="7D8DDC42"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w:t>
            </w:r>
            <w:r w:rsidR="00C7292C" w:rsidRPr="00C7292C">
              <w:rPr>
                <w:rFonts w:ascii="Arial" w:hAnsi="Arial" w:cs="Arial"/>
                <w:sz w:val="16"/>
                <w:szCs w:val="16"/>
              </w:rPr>
              <w:t>5,</w:t>
            </w:r>
            <w:r w:rsidRPr="001C06E1">
              <w:rPr>
                <w:rFonts w:ascii="Arial" w:hAnsi="Arial" w:cs="Arial"/>
                <w:sz w:val="16"/>
                <w:szCs w:val="16"/>
              </w:rPr>
              <w:t>232)</w:t>
            </w:r>
          </w:p>
        </w:tc>
        <w:tc>
          <w:tcPr>
            <w:tcW w:w="106" w:type="dxa"/>
            <w:tcBorders>
              <w:top w:val="nil"/>
              <w:left w:val="nil"/>
              <w:bottom w:val="nil"/>
              <w:right w:val="nil"/>
            </w:tcBorders>
          </w:tcPr>
          <w:p w14:paraId="77DFCF06"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left w:val="nil"/>
              <w:bottom w:val="single" w:sz="12" w:space="0" w:color="auto"/>
              <w:right w:val="nil"/>
            </w:tcBorders>
          </w:tcPr>
          <w:p w14:paraId="6016041A" w14:textId="4BE7C802"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157,687</w:t>
            </w:r>
          </w:p>
        </w:tc>
        <w:tc>
          <w:tcPr>
            <w:tcW w:w="106" w:type="dxa"/>
            <w:tcBorders>
              <w:top w:val="nil"/>
              <w:left w:val="nil"/>
              <w:bottom w:val="nil"/>
              <w:right w:val="nil"/>
            </w:tcBorders>
          </w:tcPr>
          <w:p w14:paraId="47A83B14"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left w:val="nil"/>
              <w:bottom w:val="single" w:sz="12" w:space="0" w:color="auto"/>
              <w:right w:val="nil"/>
            </w:tcBorders>
          </w:tcPr>
          <w:p w14:paraId="1BEF3BBE" w14:textId="161B79F9"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43,45</w:t>
            </w:r>
            <w:r w:rsidR="00E75095">
              <w:rPr>
                <w:rFonts w:ascii="Arial" w:hAnsi="Arial" w:cs="Arial"/>
                <w:sz w:val="16"/>
                <w:szCs w:val="16"/>
              </w:rPr>
              <w:t>4</w:t>
            </w:r>
          </w:p>
        </w:tc>
        <w:tc>
          <w:tcPr>
            <w:tcW w:w="113" w:type="dxa"/>
            <w:tcBorders>
              <w:top w:val="nil"/>
              <w:left w:val="nil"/>
              <w:bottom w:val="nil"/>
              <w:right w:val="nil"/>
            </w:tcBorders>
          </w:tcPr>
          <w:p w14:paraId="43D3BAD2"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left w:val="nil"/>
              <w:bottom w:val="single" w:sz="12" w:space="0" w:color="auto"/>
              <w:right w:val="nil"/>
            </w:tcBorders>
          </w:tcPr>
          <w:p w14:paraId="2CB2D91D" w14:textId="0639FE08" w:rsidR="00C7292C" w:rsidRPr="00C7292C"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243,968</w:t>
            </w:r>
          </w:p>
        </w:tc>
        <w:tc>
          <w:tcPr>
            <w:tcW w:w="106" w:type="dxa"/>
            <w:tcBorders>
              <w:top w:val="nil"/>
              <w:left w:val="nil"/>
              <w:bottom w:val="nil"/>
              <w:right w:val="nil"/>
            </w:tcBorders>
          </w:tcPr>
          <w:p w14:paraId="64400AAB"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single" w:sz="4" w:space="0" w:color="auto"/>
              <w:left w:val="nil"/>
              <w:bottom w:val="nil"/>
              <w:right w:val="nil"/>
            </w:tcBorders>
          </w:tcPr>
          <w:p w14:paraId="07E639DC" w14:textId="71D385B9" w:rsidR="00C7292C" w:rsidRPr="001C06E1" w:rsidRDefault="001C06E1"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1C06E1">
              <w:rPr>
                <w:rFonts w:ascii="Arial" w:hAnsi="Arial" w:cs="Arial"/>
                <w:sz w:val="16"/>
                <w:szCs w:val="16"/>
              </w:rPr>
              <w:t>438,15</w:t>
            </w:r>
            <w:r w:rsidR="00E75095">
              <w:rPr>
                <w:rFonts w:ascii="Arial" w:hAnsi="Arial" w:cs="Arial"/>
                <w:sz w:val="16"/>
                <w:szCs w:val="16"/>
              </w:rPr>
              <w:t>5</w:t>
            </w:r>
          </w:p>
        </w:tc>
      </w:tr>
      <w:tr w:rsidR="00C7292C" w:rsidRPr="00C7292C" w14:paraId="2FEDC14B" w14:textId="77777777" w:rsidTr="00C60CAC">
        <w:trPr>
          <w:tblHeader/>
        </w:trPr>
        <w:tc>
          <w:tcPr>
            <w:tcW w:w="2430" w:type="dxa"/>
            <w:tcBorders>
              <w:top w:val="nil"/>
              <w:left w:val="nil"/>
              <w:bottom w:val="nil"/>
              <w:right w:val="nil"/>
            </w:tcBorders>
            <w:shd w:val="clear" w:color="auto" w:fill="auto"/>
            <w:vAlign w:val="center"/>
          </w:tcPr>
          <w:p w14:paraId="766E2965" w14:textId="23AB87A2"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color w:val="000000"/>
                <w:sz w:val="16"/>
                <w:szCs w:val="16"/>
              </w:rPr>
            </w:pPr>
            <w:r w:rsidRPr="00C7292C">
              <w:rPr>
                <w:rFonts w:ascii="Arial" w:hAnsi="Arial" w:cs="Arial"/>
                <w:color w:val="000000"/>
                <w:sz w:val="16"/>
                <w:szCs w:val="16"/>
              </w:rPr>
              <w:t>Claims incurred before 201</w:t>
            </w:r>
            <w:r w:rsidR="00227167">
              <w:rPr>
                <w:rFonts w:ascii="Arial" w:hAnsi="Arial" w:cs="Arial"/>
                <w:color w:val="000000"/>
                <w:sz w:val="16"/>
                <w:szCs w:val="16"/>
              </w:rPr>
              <w:t>9</w:t>
            </w:r>
          </w:p>
        </w:tc>
        <w:tc>
          <w:tcPr>
            <w:tcW w:w="106" w:type="dxa"/>
            <w:tcBorders>
              <w:top w:val="nil"/>
              <w:left w:val="nil"/>
              <w:bottom w:val="nil"/>
              <w:right w:val="nil"/>
            </w:tcBorders>
          </w:tcPr>
          <w:p w14:paraId="7B36F84E" w14:textId="77777777" w:rsidR="00C7292C" w:rsidRPr="00C7292C" w:rsidRDefault="00C7292C" w:rsidP="00C7292C">
            <w:pPr>
              <w:tabs>
                <w:tab w:val="left" w:pos="-3402"/>
                <w:tab w:val="left" w:pos="-3261"/>
                <w:tab w:val="left" w:pos="-3119"/>
                <w:tab w:val="left" w:pos="284"/>
              </w:tabs>
              <w:spacing w:before="60" w:after="30" w:line="276" w:lineRule="auto"/>
              <w:ind w:left="-108" w:right="133"/>
              <w:jc w:val="right"/>
              <w:rPr>
                <w:rFonts w:ascii="Arial" w:hAnsi="Arial" w:cs="Arial"/>
                <w:sz w:val="16"/>
                <w:szCs w:val="16"/>
              </w:rPr>
            </w:pPr>
          </w:p>
        </w:tc>
        <w:tc>
          <w:tcPr>
            <w:tcW w:w="974" w:type="dxa"/>
            <w:tcBorders>
              <w:top w:val="single" w:sz="12" w:space="0" w:color="auto"/>
              <w:left w:val="nil"/>
              <w:bottom w:val="nil"/>
              <w:right w:val="nil"/>
            </w:tcBorders>
            <w:vAlign w:val="bottom"/>
          </w:tcPr>
          <w:p w14:paraId="06E0C8D7"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vAlign w:val="bottom"/>
          </w:tcPr>
          <w:p w14:paraId="7885A75C"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single" w:sz="12" w:space="0" w:color="auto"/>
              <w:left w:val="nil"/>
              <w:bottom w:val="nil"/>
              <w:right w:val="nil"/>
            </w:tcBorders>
            <w:vAlign w:val="bottom"/>
          </w:tcPr>
          <w:p w14:paraId="3A726AA9"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5272A125"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single" w:sz="12" w:space="0" w:color="auto"/>
              <w:left w:val="nil"/>
              <w:bottom w:val="nil"/>
              <w:right w:val="nil"/>
            </w:tcBorders>
            <w:vAlign w:val="bottom"/>
          </w:tcPr>
          <w:p w14:paraId="129CFAC9"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2B4DAB8A"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single" w:sz="12" w:space="0" w:color="auto"/>
              <w:left w:val="nil"/>
              <w:bottom w:val="nil"/>
              <w:right w:val="nil"/>
            </w:tcBorders>
            <w:vAlign w:val="bottom"/>
          </w:tcPr>
          <w:p w14:paraId="5DBAA1A7"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5BD8594F"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single" w:sz="12" w:space="0" w:color="auto"/>
              <w:left w:val="nil"/>
              <w:bottom w:val="nil"/>
              <w:right w:val="nil"/>
            </w:tcBorders>
            <w:vAlign w:val="bottom"/>
          </w:tcPr>
          <w:p w14:paraId="15E71D25"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vAlign w:val="bottom"/>
          </w:tcPr>
          <w:p w14:paraId="5E55C811"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single" w:sz="12" w:space="0" w:color="auto"/>
              <w:left w:val="nil"/>
              <w:bottom w:val="nil"/>
              <w:right w:val="nil"/>
            </w:tcBorders>
            <w:vAlign w:val="bottom"/>
          </w:tcPr>
          <w:p w14:paraId="1BE913C9"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57A8D72A"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03535B99" w14:textId="51A4A3B7" w:rsidR="00C7292C" w:rsidRPr="00415D80" w:rsidRDefault="00415D80" w:rsidP="00C7292C">
            <w:pPr>
              <w:tabs>
                <w:tab w:val="left" w:pos="-3402"/>
                <w:tab w:val="left" w:pos="-3261"/>
                <w:tab w:val="left" w:pos="-3119"/>
                <w:tab w:val="left" w:pos="284"/>
              </w:tabs>
              <w:spacing w:before="60" w:after="30" w:line="276" w:lineRule="auto"/>
              <w:jc w:val="right"/>
              <w:rPr>
                <w:rFonts w:ascii="Arial" w:hAnsi="Arial" w:cs="Arial"/>
                <w:sz w:val="16"/>
                <w:szCs w:val="16"/>
              </w:rPr>
            </w:pPr>
            <w:r w:rsidRPr="00415D80">
              <w:rPr>
                <w:rFonts w:ascii="Arial" w:hAnsi="Arial" w:cs="Arial"/>
                <w:sz w:val="16"/>
                <w:szCs w:val="16"/>
              </w:rPr>
              <w:t>(1,851)</w:t>
            </w:r>
          </w:p>
        </w:tc>
      </w:tr>
      <w:tr w:rsidR="00C7292C" w:rsidRPr="00C7292C" w14:paraId="117C5788" w14:textId="77777777" w:rsidTr="00C7292C">
        <w:trPr>
          <w:trHeight w:val="146"/>
          <w:tblHeader/>
        </w:trPr>
        <w:tc>
          <w:tcPr>
            <w:tcW w:w="2430" w:type="dxa"/>
            <w:tcBorders>
              <w:top w:val="nil"/>
              <w:left w:val="nil"/>
              <w:bottom w:val="nil"/>
              <w:right w:val="nil"/>
            </w:tcBorders>
            <w:shd w:val="clear" w:color="auto" w:fill="auto"/>
            <w:vAlign w:val="center"/>
          </w:tcPr>
          <w:p w14:paraId="4F1D2361"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sz w:val="16"/>
                <w:szCs w:val="16"/>
              </w:rPr>
              <w:t>Inward treaty reinsurance</w:t>
            </w:r>
          </w:p>
        </w:tc>
        <w:tc>
          <w:tcPr>
            <w:tcW w:w="106" w:type="dxa"/>
            <w:tcBorders>
              <w:top w:val="nil"/>
              <w:left w:val="nil"/>
              <w:bottom w:val="nil"/>
              <w:right w:val="nil"/>
            </w:tcBorders>
          </w:tcPr>
          <w:p w14:paraId="2BE31582" w14:textId="77777777" w:rsidR="00C7292C" w:rsidRPr="00C7292C" w:rsidRDefault="00C7292C" w:rsidP="00C7292C">
            <w:pPr>
              <w:tabs>
                <w:tab w:val="left" w:pos="-3402"/>
                <w:tab w:val="left" w:pos="-3261"/>
                <w:tab w:val="left" w:pos="-3119"/>
                <w:tab w:val="left" w:pos="284"/>
              </w:tabs>
              <w:spacing w:before="60" w:after="30" w:line="276" w:lineRule="auto"/>
              <w:ind w:left="-108" w:right="133"/>
              <w:jc w:val="right"/>
              <w:rPr>
                <w:rFonts w:ascii="Arial" w:hAnsi="Arial" w:cs="Arial"/>
                <w:sz w:val="16"/>
                <w:szCs w:val="16"/>
              </w:rPr>
            </w:pPr>
          </w:p>
        </w:tc>
        <w:tc>
          <w:tcPr>
            <w:tcW w:w="974" w:type="dxa"/>
            <w:tcBorders>
              <w:top w:val="nil"/>
              <w:left w:val="nil"/>
              <w:bottom w:val="nil"/>
              <w:right w:val="nil"/>
            </w:tcBorders>
            <w:vAlign w:val="center"/>
          </w:tcPr>
          <w:p w14:paraId="41BCEAD4"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vAlign w:val="center"/>
          </w:tcPr>
          <w:p w14:paraId="07898F40"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vAlign w:val="center"/>
          </w:tcPr>
          <w:p w14:paraId="4349419F"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center"/>
          </w:tcPr>
          <w:p w14:paraId="6C675384"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vAlign w:val="center"/>
          </w:tcPr>
          <w:p w14:paraId="52FBD83A"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center"/>
          </w:tcPr>
          <w:p w14:paraId="22A30ADB"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vAlign w:val="center"/>
          </w:tcPr>
          <w:p w14:paraId="63E4289B"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center"/>
          </w:tcPr>
          <w:p w14:paraId="42F6B33A"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vAlign w:val="center"/>
          </w:tcPr>
          <w:p w14:paraId="0D4687A6"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vAlign w:val="center"/>
          </w:tcPr>
          <w:p w14:paraId="65CE9B08"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vAlign w:val="center"/>
          </w:tcPr>
          <w:p w14:paraId="421E76CB"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5C03160"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shd w:val="clear" w:color="auto" w:fill="auto"/>
          </w:tcPr>
          <w:p w14:paraId="5932EB5E" w14:textId="3429899C" w:rsidR="00C7292C" w:rsidRPr="00C7292C" w:rsidRDefault="00415D80" w:rsidP="00415D80">
            <w:pPr>
              <w:tabs>
                <w:tab w:val="left" w:pos="-3402"/>
                <w:tab w:val="left" w:pos="-3261"/>
                <w:tab w:val="left" w:pos="-3119"/>
                <w:tab w:val="left" w:pos="284"/>
              </w:tabs>
              <w:spacing w:before="60" w:after="30" w:line="276" w:lineRule="auto"/>
              <w:jc w:val="right"/>
              <w:rPr>
                <w:rFonts w:ascii="Arial" w:hAnsi="Arial" w:cs="Arial"/>
                <w:sz w:val="16"/>
                <w:szCs w:val="16"/>
              </w:rPr>
            </w:pPr>
            <w:r w:rsidRPr="00415D80">
              <w:rPr>
                <w:rFonts w:ascii="Arial" w:hAnsi="Arial" w:cs="Arial"/>
                <w:sz w:val="16"/>
                <w:szCs w:val="16"/>
              </w:rPr>
              <w:t>19,633</w:t>
            </w:r>
          </w:p>
        </w:tc>
      </w:tr>
      <w:tr w:rsidR="00C7292C" w:rsidRPr="00C7292C" w14:paraId="5E1E828B" w14:textId="77777777" w:rsidTr="00A64B32">
        <w:trPr>
          <w:trHeight w:val="146"/>
          <w:tblHeader/>
        </w:trPr>
        <w:tc>
          <w:tcPr>
            <w:tcW w:w="3510" w:type="dxa"/>
            <w:gridSpan w:val="3"/>
            <w:tcBorders>
              <w:top w:val="nil"/>
              <w:left w:val="nil"/>
              <w:bottom w:val="nil"/>
              <w:right w:val="nil"/>
            </w:tcBorders>
            <w:shd w:val="clear" w:color="auto" w:fill="auto"/>
            <w:vAlign w:val="center"/>
          </w:tcPr>
          <w:p w14:paraId="6A36C2D6" w14:textId="77777777" w:rsidR="00C7292C" w:rsidRPr="00C7292C" w:rsidRDefault="00C7292C" w:rsidP="00C7292C">
            <w:pPr>
              <w:tabs>
                <w:tab w:val="left" w:pos="-3402"/>
                <w:tab w:val="left" w:pos="-3261"/>
                <w:tab w:val="left" w:pos="-3119"/>
                <w:tab w:val="left" w:pos="284"/>
              </w:tabs>
              <w:spacing w:before="60" w:after="30" w:line="276" w:lineRule="auto"/>
              <w:rPr>
                <w:rFonts w:ascii="Arial" w:hAnsi="Arial" w:cs="Arial"/>
                <w:sz w:val="16"/>
                <w:szCs w:val="16"/>
              </w:rPr>
            </w:pPr>
            <w:r w:rsidRPr="00C7292C">
              <w:rPr>
                <w:rFonts w:ascii="Arial" w:hAnsi="Arial" w:cs="Arial"/>
                <w:color w:val="000000"/>
                <w:sz w:val="16"/>
                <w:szCs w:val="16"/>
              </w:rPr>
              <w:t>Unallocated loss adjustment expenses</w:t>
            </w:r>
          </w:p>
        </w:tc>
        <w:tc>
          <w:tcPr>
            <w:tcW w:w="113" w:type="dxa"/>
            <w:tcBorders>
              <w:top w:val="nil"/>
              <w:left w:val="nil"/>
              <w:bottom w:val="nil"/>
              <w:right w:val="nil"/>
            </w:tcBorders>
          </w:tcPr>
          <w:p w14:paraId="51DD820E"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39D325A8"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74587E50"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01F2AC91"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55D2E08F"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15FDBC66"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4231557E"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79A9A4B4"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7C2076BD"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0478197D"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0E768863"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shd w:val="clear" w:color="auto" w:fill="auto"/>
          </w:tcPr>
          <w:p w14:paraId="745AE560" w14:textId="1C8820E7" w:rsidR="00C7292C" w:rsidRPr="00C7292C" w:rsidRDefault="00AA7F8D" w:rsidP="00AA7F8D">
            <w:pPr>
              <w:tabs>
                <w:tab w:val="left" w:pos="-3402"/>
                <w:tab w:val="left" w:pos="-3261"/>
                <w:tab w:val="left" w:pos="-3119"/>
                <w:tab w:val="left" w:pos="284"/>
              </w:tabs>
              <w:spacing w:before="60" w:after="30" w:line="276" w:lineRule="auto"/>
              <w:jc w:val="right"/>
              <w:rPr>
                <w:rFonts w:ascii="Arial" w:hAnsi="Arial" w:cs="Arial"/>
                <w:sz w:val="16"/>
                <w:szCs w:val="16"/>
              </w:rPr>
            </w:pPr>
            <w:r w:rsidRPr="00AA7F8D">
              <w:rPr>
                <w:rFonts w:ascii="Arial" w:hAnsi="Arial" w:cs="Arial"/>
                <w:sz w:val="16"/>
                <w:szCs w:val="16"/>
                <w:cs/>
              </w:rPr>
              <w:t>9</w:t>
            </w:r>
            <w:r w:rsidRPr="00AA7F8D">
              <w:rPr>
                <w:rFonts w:ascii="Arial" w:hAnsi="Arial" w:cs="Arial"/>
                <w:sz w:val="16"/>
                <w:szCs w:val="16"/>
              </w:rPr>
              <w:t>,</w:t>
            </w:r>
            <w:r w:rsidRPr="00AA7F8D">
              <w:rPr>
                <w:rFonts w:ascii="Arial" w:hAnsi="Arial" w:cs="Arial"/>
                <w:sz w:val="16"/>
                <w:szCs w:val="16"/>
                <w:cs/>
              </w:rPr>
              <w:t>220</w:t>
            </w:r>
          </w:p>
        </w:tc>
      </w:tr>
      <w:tr w:rsidR="00A64B32" w:rsidRPr="00C7292C" w14:paraId="1F10B5D1" w14:textId="77777777" w:rsidTr="00A64B32">
        <w:trPr>
          <w:trHeight w:val="146"/>
          <w:tblHeader/>
        </w:trPr>
        <w:tc>
          <w:tcPr>
            <w:tcW w:w="3510" w:type="dxa"/>
            <w:gridSpan w:val="3"/>
            <w:tcBorders>
              <w:top w:val="nil"/>
              <w:left w:val="nil"/>
              <w:bottom w:val="nil"/>
              <w:right w:val="nil"/>
            </w:tcBorders>
            <w:shd w:val="clear" w:color="auto" w:fill="auto"/>
            <w:vAlign w:val="center"/>
          </w:tcPr>
          <w:p w14:paraId="26ACA6AE" w14:textId="756AFEE0" w:rsidR="00A64B32" w:rsidRPr="00C7292C" w:rsidRDefault="004E0163" w:rsidP="00C7292C">
            <w:pPr>
              <w:tabs>
                <w:tab w:val="left" w:pos="-3402"/>
                <w:tab w:val="left" w:pos="-3261"/>
                <w:tab w:val="left" w:pos="-3119"/>
                <w:tab w:val="left" w:pos="284"/>
              </w:tabs>
              <w:spacing w:before="60" w:after="30" w:line="276" w:lineRule="auto"/>
              <w:rPr>
                <w:rFonts w:ascii="Arial" w:hAnsi="Arial" w:cs="Arial"/>
                <w:color w:val="000000"/>
                <w:sz w:val="16"/>
                <w:szCs w:val="16"/>
              </w:rPr>
            </w:pPr>
            <w:r w:rsidRPr="004E0163">
              <w:rPr>
                <w:rFonts w:ascii="Arial" w:hAnsi="Arial" w:cs="Arial"/>
                <w:color w:val="000000"/>
                <w:sz w:val="16"/>
                <w:szCs w:val="16"/>
              </w:rPr>
              <w:t>Accounting claim reserve adjustment</w:t>
            </w:r>
          </w:p>
        </w:tc>
        <w:tc>
          <w:tcPr>
            <w:tcW w:w="113" w:type="dxa"/>
            <w:tcBorders>
              <w:top w:val="nil"/>
              <w:left w:val="nil"/>
              <w:bottom w:val="nil"/>
              <w:right w:val="nil"/>
            </w:tcBorders>
          </w:tcPr>
          <w:p w14:paraId="48832911" w14:textId="77777777" w:rsidR="00A64B32" w:rsidRPr="00C7292C" w:rsidRDefault="00A64B32"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6ACB526E" w14:textId="77777777" w:rsidR="00A64B32" w:rsidRPr="00C7292C" w:rsidRDefault="00A64B32"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5263D53" w14:textId="77777777" w:rsidR="00A64B32" w:rsidRPr="00C7292C" w:rsidRDefault="00A64B32"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770B5A43" w14:textId="77777777" w:rsidR="00A64B32" w:rsidRPr="00C7292C" w:rsidRDefault="00A64B32"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0992B6A0" w14:textId="77777777" w:rsidR="00A64B32" w:rsidRPr="00C7292C" w:rsidRDefault="00A64B32"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5C74DC62" w14:textId="77777777" w:rsidR="00A64B32" w:rsidRPr="00C7292C" w:rsidRDefault="00A64B32"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0A3787A7" w14:textId="77777777" w:rsidR="00A64B32" w:rsidRPr="00C7292C" w:rsidRDefault="00A64B32"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0F5BC24D" w14:textId="77777777" w:rsidR="00A64B32" w:rsidRPr="00C7292C" w:rsidRDefault="00A64B32"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4E39B307" w14:textId="77777777" w:rsidR="00A64B32" w:rsidRPr="00C7292C" w:rsidRDefault="00A64B32"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1695F015" w14:textId="77777777" w:rsidR="00A64B32" w:rsidRPr="00C7292C" w:rsidRDefault="00A64B32"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128159F" w14:textId="77777777" w:rsidR="00A64B32" w:rsidRPr="00C7292C" w:rsidRDefault="00A64B32"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single" w:sz="4" w:space="0" w:color="auto"/>
              <w:right w:val="nil"/>
            </w:tcBorders>
            <w:shd w:val="clear" w:color="auto" w:fill="auto"/>
          </w:tcPr>
          <w:p w14:paraId="49D22CE2" w14:textId="2CB494EB" w:rsidR="00A64B32" w:rsidRPr="00C7292C" w:rsidRDefault="00CE48F9" w:rsidP="00CE48F9">
            <w:pPr>
              <w:tabs>
                <w:tab w:val="left" w:pos="-3402"/>
                <w:tab w:val="left" w:pos="-3261"/>
                <w:tab w:val="left" w:pos="-3119"/>
                <w:tab w:val="left" w:pos="284"/>
              </w:tabs>
              <w:spacing w:before="60" w:after="30" w:line="276" w:lineRule="auto"/>
              <w:jc w:val="right"/>
              <w:rPr>
                <w:rFonts w:ascii="Arial" w:hAnsi="Arial" w:cs="Arial"/>
                <w:sz w:val="16"/>
                <w:szCs w:val="16"/>
              </w:rPr>
            </w:pPr>
            <w:r w:rsidRPr="00CE48F9">
              <w:rPr>
                <w:rFonts w:ascii="Arial" w:hAnsi="Arial" w:cs="Arial"/>
                <w:sz w:val="16"/>
                <w:szCs w:val="16"/>
                <w:cs/>
              </w:rPr>
              <w:t>(5</w:t>
            </w:r>
            <w:r w:rsidRPr="00CE48F9">
              <w:rPr>
                <w:rFonts w:ascii="Arial" w:hAnsi="Arial" w:cs="Arial"/>
                <w:sz w:val="16"/>
                <w:szCs w:val="16"/>
              </w:rPr>
              <w:t>,</w:t>
            </w:r>
            <w:r w:rsidRPr="00CE48F9">
              <w:rPr>
                <w:rFonts w:ascii="Arial" w:hAnsi="Arial" w:cs="Arial"/>
                <w:sz w:val="16"/>
                <w:szCs w:val="16"/>
                <w:cs/>
              </w:rPr>
              <w:t>649)</w:t>
            </w:r>
          </w:p>
        </w:tc>
      </w:tr>
      <w:tr w:rsidR="00C7292C" w:rsidRPr="00C7292C" w14:paraId="1A50619D" w14:textId="77777777" w:rsidTr="00227167">
        <w:trPr>
          <w:tblHeader/>
        </w:trPr>
        <w:tc>
          <w:tcPr>
            <w:tcW w:w="2430" w:type="dxa"/>
            <w:tcBorders>
              <w:top w:val="nil"/>
              <w:left w:val="nil"/>
              <w:bottom w:val="nil"/>
              <w:right w:val="nil"/>
            </w:tcBorders>
            <w:shd w:val="clear" w:color="auto" w:fill="auto"/>
            <w:vAlign w:val="center"/>
          </w:tcPr>
          <w:p w14:paraId="5382F346" w14:textId="77777777" w:rsidR="00C7292C" w:rsidRPr="00C7292C" w:rsidRDefault="00C7292C" w:rsidP="00C7292C">
            <w:pPr>
              <w:tabs>
                <w:tab w:val="left" w:pos="-3402"/>
                <w:tab w:val="left" w:pos="-3261"/>
                <w:tab w:val="left" w:pos="-3119"/>
                <w:tab w:val="left" w:pos="284"/>
              </w:tabs>
              <w:spacing w:before="60" w:after="30" w:line="276" w:lineRule="auto"/>
              <w:jc w:val="thaiDistribute"/>
              <w:rPr>
                <w:rFonts w:ascii="Arial" w:hAnsi="Arial" w:cs="Arial"/>
                <w:b/>
                <w:bCs/>
                <w:sz w:val="16"/>
                <w:szCs w:val="16"/>
                <w:cs/>
              </w:rPr>
            </w:pPr>
            <w:r w:rsidRPr="00C7292C">
              <w:rPr>
                <w:rFonts w:ascii="Arial" w:hAnsi="Arial" w:cs="Arial"/>
                <w:b/>
                <w:bCs/>
                <w:color w:val="000000"/>
                <w:sz w:val="16"/>
                <w:szCs w:val="16"/>
              </w:rPr>
              <w:t>Total gross claim reserves</w:t>
            </w:r>
          </w:p>
        </w:tc>
        <w:tc>
          <w:tcPr>
            <w:tcW w:w="106" w:type="dxa"/>
            <w:tcBorders>
              <w:top w:val="nil"/>
              <w:left w:val="nil"/>
              <w:bottom w:val="nil"/>
              <w:right w:val="nil"/>
            </w:tcBorders>
          </w:tcPr>
          <w:p w14:paraId="61BBAA08" w14:textId="77777777" w:rsidR="00C7292C" w:rsidRPr="00C7292C" w:rsidRDefault="00C7292C" w:rsidP="00C7292C">
            <w:pPr>
              <w:tabs>
                <w:tab w:val="left" w:pos="-3402"/>
                <w:tab w:val="left" w:pos="-3261"/>
                <w:tab w:val="left" w:pos="-3119"/>
                <w:tab w:val="left" w:pos="284"/>
              </w:tabs>
              <w:spacing w:before="60" w:after="30" w:line="276" w:lineRule="auto"/>
              <w:ind w:left="-108" w:right="133"/>
              <w:jc w:val="right"/>
              <w:rPr>
                <w:rFonts w:ascii="Arial" w:hAnsi="Arial" w:cs="Arial"/>
                <w:b/>
                <w:bCs/>
                <w:sz w:val="16"/>
                <w:szCs w:val="16"/>
              </w:rPr>
            </w:pPr>
          </w:p>
        </w:tc>
        <w:tc>
          <w:tcPr>
            <w:tcW w:w="974" w:type="dxa"/>
            <w:tcBorders>
              <w:top w:val="nil"/>
              <w:left w:val="nil"/>
              <w:bottom w:val="nil"/>
              <w:right w:val="nil"/>
            </w:tcBorders>
          </w:tcPr>
          <w:p w14:paraId="7776DA6E"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25A6B2E3"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07296AF0"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5AF81CB4"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7B7202F9"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5FE905A3"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098A2FBC"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555F9E5"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1E607B51"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7667A3F2"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01096CBC"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619D1879" w14:textId="77777777" w:rsidR="00C7292C" w:rsidRPr="00C7292C" w:rsidRDefault="00C7292C" w:rsidP="00C7292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single" w:sz="12" w:space="0" w:color="auto"/>
              <w:right w:val="nil"/>
            </w:tcBorders>
          </w:tcPr>
          <w:p w14:paraId="62C0D24B" w14:textId="7708C530" w:rsidR="00C7292C" w:rsidRPr="00C7292C" w:rsidRDefault="000B4125" w:rsidP="00C7292C">
            <w:pPr>
              <w:tabs>
                <w:tab w:val="left" w:pos="-3402"/>
                <w:tab w:val="left" w:pos="-3261"/>
                <w:tab w:val="left" w:pos="-3119"/>
                <w:tab w:val="left" w:pos="284"/>
              </w:tabs>
              <w:spacing w:before="60" w:after="30" w:line="276" w:lineRule="auto"/>
              <w:jc w:val="right"/>
              <w:rPr>
                <w:rFonts w:ascii="Arial" w:hAnsi="Arial" w:cs="Arial"/>
                <w:b/>
                <w:bCs/>
                <w:sz w:val="16"/>
                <w:szCs w:val="16"/>
              </w:rPr>
            </w:pPr>
            <w:r w:rsidRPr="000B4125">
              <w:rPr>
                <w:rFonts w:ascii="Arial" w:hAnsi="Arial" w:cs="Arial"/>
                <w:b/>
                <w:bCs/>
                <w:sz w:val="16"/>
                <w:szCs w:val="16"/>
                <w:cs/>
              </w:rPr>
              <w:t>459</w:t>
            </w:r>
            <w:r w:rsidRPr="000B4125">
              <w:rPr>
                <w:rFonts w:ascii="Arial" w:hAnsi="Arial" w:cs="Arial"/>
                <w:b/>
                <w:bCs/>
                <w:sz w:val="16"/>
                <w:szCs w:val="16"/>
              </w:rPr>
              <w:t>,</w:t>
            </w:r>
            <w:r w:rsidRPr="000B4125">
              <w:rPr>
                <w:rFonts w:ascii="Arial" w:hAnsi="Arial" w:cs="Arial"/>
                <w:b/>
                <w:bCs/>
                <w:sz w:val="16"/>
                <w:szCs w:val="16"/>
                <w:cs/>
              </w:rPr>
              <w:t>508</w:t>
            </w:r>
          </w:p>
        </w:tc>
      </w:tr>
    </w:tbl>
    <w:p w14:paraId="74FF3FA5" w14:textId="77777777" w:rsidR="00D72E21" w:rsidRPr="00D72E21" w:rsidRDefault="00D72E21" w:rsidP="00D72E21">
      <w:pPr>
        <w:tabs>
          <w:tab w:val="left" w:pos="909"/>
          <w:tab w:val="left" w:pos="5670"/>
          <w:tab w:val="left" w:pos="7371"/>
          <w:tab w:val="left" w:pos="7655"/>
        </w:tabs>
        <w:spacing w:line="360" w:lineRule="auto"/>
        <w:rPr>
          <w:rFonts w:ascii="Arial" w:hAnsi="Arial" w:cs="Arial"/>
          <w:sz w:val="19"/>
          <w:szCs w:val="19"/>
          <w:lang w:val="en-GB"/>
        </w:rPr>
      </w:pPr>
    </w:p>
    <w:tbl>
      <w:tblPr>
        <w:tblW w:w="97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30"/>
        <w:gridCol w:w="106"/>
        <w:gridCol w:w="974"/>
        <w:gridCol w:w="113"/>
        <w:gridCol w:w="877"/>
        <w:gridCol w:w="106"/>
        <w:gridCol w:w="974"/>
        <w:gridCol w:w="106"/>
        <w:gridCol w:w="974"/>
        <w:gridCol w:w="106"/>
        <w:gridCol w:w="884"/>
        <w:gridCol w:w="113"/>
        <w:gridCol w:w="877"/>
        <w:gridCol w:w="106"/>
        <w:gridCol w:w="974"/>
      </w:tblGrid>
      <w:tr w:rsidR="004659F3" w:rsidRPr="00C7292C" w14:paraId="49165D64" w14:textId="77777777" w:rsidTr="00C60CAC">
        <w:trPr>
          <w:tblHeader/>
        </w:trPr>
        <w:tc>
          <w:tcPr>
            <w:tcW w:w="2430" w:type="dxa"/>
            <w:tcBorders>
              <w:top w:val="nil"/>
              <w:left w:val="nil"/>
              <w:bottom w:val="nil"/>
              <w:right w:val="nil"/>
            </w:tcBorders>
          </w:tcPr>
          <w:p w14:paraId="75090E4E" w14:textId="77777777" w:rsidR="004659F3" w:rsidRPr="00C7292C" w:rsidRDefault="004659F3" w:rsidP="00C60CAC">
            <w:pPr>
              <w:tabs>
                <w:tab w:val="left" w:pos="-3402"/>
                <w:tab w:val="left" w:pos="-3261"/>
                <w:tab w:val="left" w:pos="-3119"/>
                <w:tab w:val="left" w:pos="284"/>
              </w:tabs>
              <w:spacing w:before="60" w:after="30" w:line="276" w:lineRule="auto"/>
              <w:jc w:val="thaiDistribute"/>
              <w:rPr>
                <w:rFonts w:ascii="Arial" w:hAnsi="Arial" w:cs="Arial"/>
                <w:sz w:val="16"/>
                <w:szCs w:val="16"/>
              </w:rPr>
            </w:pPr>
          </w:p>
        </w:tc>
        <w:tc>
          <w:tcPr>
            <w:tcW w:w="106" w:type="dxa"/>
            <w:tcBorders>
              <w:top w:val="nil"/>
              <w:left w:val="nil"/>
              <w:bottom w:val="nil"/>
              <w:right w:val="nil"/>
            </w:tcBorders>
          </w:tcPr>
          <w:p w14:paraId="7776C663" w14:textId="77777777" w:rsidR="004659F3" w:rsidRPr="00C7292C" w:rsidRDefault="004659F3" w:rsidP="00C60CAC">
            <w:pPr>
              <w:tabs>
                <w:tab w:val="left" w:pos="-3402"/>
                <w:tab w:val="left" w:pos="-3261"/>
                <w:tab w:val="left" w:pos="-3119"/>
                <w:tab w:val="left" w:pos="2689"/>
              </w:tabs>
              <w:autoSpaceDE w:val="0"/>
              <w:spacing w:before="60" w:after="30" w:line="276" w:lineRule="auto"/>
              <w:ind w:left="-21"/>
              <w:jc w:val="center"/>
              <w:rPr>
                <w:rFonts w:ascii="Arial" w:hAnsi="Arial" w:cs="Arial"/>
                <w:sz w:val="16"/>
                <w:szCs w:val="16"/>
              </w:rPr>
            </w:pPr>
          </w:p>
        </w:tc>
        <w:tc>
          <w:tcPr>
            <w:tcW w:w="7184" w:type="dxa"/>
            <w:gridSpan w:val="13"/>
            <w:tcBorders>
              <w:top w:val="nil"/>
              <w:left w:val="nil"/>
              <w:right w:val="nil"/>
            </w:tcBorders>
          </w:tcPr>
          <w:p w14:paraId="22A5AE24" w14:textId="77777777" w:rsidR="004659F3" w:rsidRPr="00C7292C" w:rsidRDefault="004659F3" w:rsidP="00C60CAC">
            <w:pPr>
              <w:tabs>
                <w:tab w:val="left" w:pos="-3402"/>
                <w:tab w:val="left" w:pos="-3261"/>
                <w:tab w:val="left" w:pos="-3119"/>
                <w:tab w:val="left" w:pos="2689"/>
              </w:tabs>
              <w:autoSpaceDE w:val="0"/>
              <w:spacing w:before="60" w:after="30" w:line="276" w:lineRule="auto"/>
              <w:ind w:left="-21"/>
              <w:jc w:val="center"/>
              <w:rPr>
                <w:rFonts w:ascii="Arial" w:hAnsi="Arial" w:cs="Arial"/>
                <w:sz w:val="16"/>
                <w:szCs w:val="16"/>
              </w:rPr>
            </w:pPr>
            <w:r w:rsidRPr="00C7292C">
              <w:rPr>
                <w:rFonts w:ascii="Arial" w:hAnsi="Arial" w:cs="Arial"/>
                <w:sz w:val="16"/>
                <w:szCs w:val="16"/>
              </w:rPr>
              <w:t>Thousand Baht</w:t>
            </w:r>
          </w:p>
        </w:tc>
      </w:tr>
      <w:tr w:rsidR="004659F3" w:rsidRPr="00C7292C" w14:paraId="14B9C2DA" w14:textId="77777777" w:rsidTr="00C60CAC">
        <w:trPr>
          <w:tblHeader/>
        </w:trPr>
        <w:tc>
          <w:tcPr>
            <w:tcW w:w="2430" w:type="dxa"/>
            <w:tcBorders>
              <w:top w:val="nil"/>
              <w:left w:val="nil"/>
              <w:bottom w:val="single" w:sz="4" w:space="0" w:color="auto"/>
              <w:right w:val="nil"/>
            </w:tcBorders>
          </w:tcPr>
          <w:p w14:paraId="7A0995A6" w14:textId="77777777" w:rsidR="004659F3" w:rsidRPr="00C7292C" w:rsidRDefault="004659F3" w:rsidP="004659F3">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sz w:val="16"/>
                <w:szCs w:val="16"/>
              </w:rPr>
              <w:t>Accident year / Reporting year</w:t>
            </w:r>
          </w:p>
        </w:tc>
        <w:tc>
          <w:tcPr>
            <w:tcW w:w="106" w:type="dxa"/>
            <w:tcBorders>
              <w:top w:val="nil"/>
              <w:left w:val="nil"/>
              <w:bottom w:val="nil"/>
              <w:right w:val="nil"/>
            </w:tcBorders>
          </w:tcPr>
          <w:p w14:paraId="5CBEF6B7" w14:textId="77777777" w:rsidR="004659F3" w:rsidRPr="00C7292C" w:rsidRDefault="004659F3" w:rsidP="004659F3">
            <w:pPr>
              <w:spacing w:before="60" w:after="30" w:line="276" w:lineRule="auto"/>
              <w:ind w:left="-108" w:right="-108"/>
              <w:jc w:val="center"/>
              <w:rPr>
                <w:rFonts w:ascii="Arial" w:hAnsi="Arial" w:cs="Arial"/>
                <w:sz w:val="16"/>
                <w:szCs w:val="16"/>
                <w:cs/>
              </w:rPr>
            </w:pPr>
          </w:p>
        </w:tc>
        <w:tc>
          <w:tcPr>
            <w:tcW w:w="974" w:type="dxa"/>
            <w:tcBorders>
              <w:top w:val="single" w:sz="4" w:space="0" w:color="auto"/>
              <w:left w:val="nil"/>
              <w:bottom w:val="single" w:sz="4" w:space="0" w:color="auto"/>
              <w:right w:val="nil"/>
            </w:tcBorders>
            <w:shd w:val="clear" w:color="auto" w:fill="auto"/>
            <w:vAlign w:val="center"/>
          </w:tcPr>
          <w:p w14:paraId="250BBC99" w14:textId="64C274B0" w:rsidR="004659F3" w:rsidRPr="00C7292C" w:rsidRDefault="004659F3" w:rsidP="004659F3">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201</w:t>
            </w:r>
            <w:r>
              <w:rPr>
                <w:rFonts w:ascii="Arial" w:hAnsi="Arial" w:cs="Arial"/>
                <w:color w:val="000000"/>
                <w:sz w:val="16"/>
                <w:szCs w:val="16"/>
              </w:rPr>
              <w:t>8</w:t>
            </w:r>
          </w:p>
        </w:tc>
        <w:tc>
          <w:tcPr>
            <w:tcW w:w="113" w:type="dxa"/>
            <w:tcBorders>
              <w:top w:val="single" w:sz="4" w:space="0" w:color="auto"/>
              <w:left w:val="nil"/>
              <w:bottom w:val="nil"/>
              <w:right w:val="nil"/>
            </w:tcBorders>
            <w:shd w:val="clear" w:color="auto" w:fill="auto"/>
            <w:vAlign w:val="center"/>
          </w:tcPr>
          <w:p w14:paraId="4E4F058F" w14:textId="77777777" w:rsidR="004659F3" w:rsidRPr="00C7292C" w:rsidRDefault="004659F3" w:rsidP="004659F3">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 </w:t>
            </w:r>
          </w:p>
        </w:tc>
        <w:tc>
          <w:tcPr>
            <w:tcW w:w="877" w:type="dxa"/>
            <w:tcBorders>
              <w:top w:val="single" w:sz="4" w:space="0" w:color="auto"/>
              <w:left w:val="nil"/>
              <w:bottom w:val="single" w:sz="4" w:space="0" w:color="auto"/>
              <w:right w:val="nil"/>
            </w:tcBorders>
            <w:shd w:val="clear" w:color="auto" w:fill="auto"/>
            <w:vAlign w:val="center"/>
          </w:tcPr>
          <w:p w14:paraId="48951FD5" w14:textId="3F8D0766" w:rsidR="004659F3" w:rsidRPr="00C7292C" w:rsidRDefault="004659F3" w:rsidP="004659F3">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2019</w:t>
            </w:r>
          </w:p>
        </w:tc>
        <w:tc>
          <w:tcPr>
            <w:tcW w:w="106" w:type="dxa"/>
            <w:tcBorders>
              <w:top w:val="single" w:sz="4" w:space="0" w:color="auto"/>
              <w:left w:val="nil"/>
              <w:bottom w:val="nil"/>
              <w:right w:val="nil"/>
            </w:tcBorders>
            <w:shd w:val="clear" w:color="auto" w:fill="auto"/>
            <w:vAlign w:val="center"/>
          </w:tcPr>
          <w:p w14:paraId="1BF302E7" w14:textId="5CCC64B6" w:rsidR="004659F3" w:rsidRPr="00C7292C" w:rsidRDefault="004659F3" w:rsidP="004659F3">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 </w:t>
            </w:r>
          </w:p>
        </w:tc>
        <w:tc>
          <w:tcPr>
            <w:tcW w:w="974" w:type="dxa"/>
            <w:tcBorders>
              <w:top w:val="single" w:sz="4" w:space="0" w:color="auto"/>
              <w:left w:val="nil"/>
              <w:bottom w:val="single" w:sz="4" w:space="0" w:color="auto"/>
              <w:right w:val="nil"/>
            </w:tcBorders>
            <w:shd w:val="clear" w:color="auto" w:fill="auto"/>
            <w:vAlign w:val="center"/>
          </w:tcPr>
          <w:p w14:paraId="54C30732" w14:textId="4EFD4986" w:rsidR="004659F3" w:rsidRPr="00C7292C" w:rsidRDefault="004659F3" w:rsidP="004659F3">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2020</w:t>
            </w:r>
          </w:p>
        </w:tc>
        <w:tc>
          <w:tcPr>
            <w:tcW w:w="106" w:type="dxa"/>
            <w:tcBorders>
              <w:top w:val="single" w:sz="4" w:space="0" w:color="auto"/>
              <w:left w:val="nil"/>
              <w:bottom w:val="nil"/>
              <w:right w:val="nil"/>
            </w:tcBorders>
            <w:shd w:val="clear" w:color="auto" w:fill="auto"/>
            <w:vAlign w:val="center"/>
          </w:tcPr>
          <w:p w14:paraId="58F7FA9B" w14:textId="55E65333" w:rsidR="004659F3" w:rsidRPr="00C7292C" w:rsidRDefault="004659F3" w:rsidP="004659F3">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 </w:t>
            </w:r>
          </w:p>
        </w:tc>
        <w:tc>
          <w:tcPr>
            <w:tcW w:w="974" w:type="dxa"/>
            <w:tcBorders>
              <w:top w:val="single" w:sz="4" w:space="0" w:color="auto"/>
              <w:left w:val="nil"/>
              <w:bottom w:val="single" w:sz="4" w:space="0" w:color="auto"/>
              <w:right w:val="nil"/>
            </w:tcBorders>
            <w:shd w:val="clear" w:color="auto" w:fill="auto"/>
            <w:vAlign w:val="center"/>
          </w:tcPr>
          <w:p w14:paraId="3C55E64C" w14:textId="698C5438" w:rsidR="004659F3" w:rsidRPr="00C7292C" w:rsidRDefault="004659F3" w:rsidP="004659F3">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2021</w:t>
            </w:r>
          </w:p>
        </w:tc>
        <w:tc>
          <w:tcPr>
            <w:tcW w:w="106" w:type="dxa"/>
            <w:tcBorders>
              <w:top w:val="single" w:sz="4" w:space="0" w:color="auto"/>
              <w:left w:val="nil"/>
              <w:bottom w:val="nil"/>
              <w:right w:val="nil"/>
            </w:tcBorders>
            <w:shd w:val="clear" w:color="auto" w:fill="auto"/>
            <w:vAlign w:val="center"/>
          </w:tcPr>
          <w:p w14:paraId="4670D138" w14:textId="41929D75" w:rsidR="004659F3" w:rsidRPr="00C7292C" w:rsidRDefault="004659F3" w:rsidP="004659F3">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 </w:t>
            </w:r>
          </w:p>
        </w:tc>
        <w:tc>
          <w:tcPr>
            <w:tcW w:w="884" w:type="dxa"/>
            <w:tcBorders>
              <w:top w:val="single" w:sz="4" w:space="0" w:color="auto"/>
              <w:left w:val="nil"/>
              <w:bottom w:val="single" w:sz="4" w:space="0" w:color="auto"/>
              <w:right w:val="nil"/>
            </w:tcBorders>
            <w:shd w:val="clear" w:color="auto" w:fill="auto"/>
            <w:vAlign w:val="center"/>
          </w:tcPr>
          <w:p w14:paraId="7117227D" w14:textId="530F53A7" w:rsidR="004659F3" w:rsidRPr="00C7292C" w:rsidRDefault="004659F3" w:rsidP="004659F3">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2022</w:t>
            </w:r>
          </w:p>
        </w:tc>
        <w:tc>
          <w:tcPr>
            <w:tcW w:w="113" w:type="dxa"/>
            <w:tcBorders>
              <w:top w:val="single" w:sz="4" w:space="0" w:color="auto"/>
              <w:left w:val="nil"/>
              <w:bottom w:val="nil"/>
              <w:right w:val="nil"/>
            </w:tcBorders>
            <w:shd w:val="clear" w:color="auto" w:fill="auto"/>
            <w:vAlign w:val="center"/>
          </w:tcPr>
          <w:p w14:paraId="1F930AC0" w14:textId="0E08FF0B" w:rsidR="004659F3" w:rsidRPr="00C7292C" w:rsidRDefault="004659F3" w:rsidP="004659F3">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 </w:t>
            </w:r>
          </w:p>
        </w:tc>
        <w:tc>
          <w:tcPr>
            <w:tcW w:w="877" w:type="dxa"/>
            <w:tcBorders>
              <w:top w:val="single" w:sz="4" w:space="0" w:color="auto"/>
              <w:left w:val="nil"/>
              <w:bottom w:val="single" w:sz="4" w:space="0" w:color="auto"/>
              <w:right w:val="nil"/>
            </w:tcBorders>
            <w:shd w:val="clear" w:color="auto" w:fill="auto"/>
            <w:vAlign w:val="center"/>
          </w:tcPr>
          <w:p w14:paraId="67102C9B" w14:textId="7C5FAE4C" w:rsidR="004659F3" w:rsidRPr="00C7292C" w:rsidRDefault="004659F3" w:rsidP="004659F3">
            <w:pPr>
              <w:spacing w:before="60" w:after="30" w:line="276" w:lineRule="auto"/>
              <w:ind w:left="-108" w:right="-108"/>
              <w:jc w:val="center"/>
              <w:rPr>
                <w:rFonts w:ascii="Arial" w:hAnsi="Arial" w:cs="Arial"/>
                <w:sz w:val="16"/>
                <w:szCs w:val="16"/>
              </w:rPr>
            </w:pPr>
            <w:r w:rsidRPr="00C7292C">
              <w:rPr>
                <w:rFonts w:ascii="Arial" w:hAnsi="Arial" w:cs="Arial"/>
                <w:color w:val="000000"/>
                <w:sz w:val="16"/>
                <w:szCs w:val="16"/>
              </w:rPr>
              <w:t>2023</w:t>
            </w:r>
          </w:p>
        </w:tc>
        <w:tc>
          <w:tcPr>
            <w:tcW w:w="106" w:type="dxa"/>
            <w:tcBorders>
              <w:top w:val="single" w:sz="4" w:space="0" w:color="auto"/>
              <w:left w:val="nil"/>
              <w:bottom w:val="nil"/>
              <w:right w:val="nil"/>
            </w:tcBorders>
            <w:shd w:val="clear" w:color="auto" w:fill="auto"/>
            <w:vAlign w:val="center"/>
          </w:tcPr>
          <w:p w14:paraId="728C33BC" w14:textId="77777777" w:rsidR="004659F3" w:rsidRPr="00C7292C" w:rsidRDefault="004659F3" w:rsidP="004659F3">
            <w:pPr>
              <w:tabs>
                <w:tab w:val="left" w:pos="-3402"/>
                <w:tab w:val="left" w:pos="-3261"/>
                <w:tab w:val="left" w:pos="-3119"/>
                <w:tab w:val="left" w:pos="284"/>
                <w:tab w:val="left" w:pos="742"/>
              </w:tabs>
              <w:spacing w:before="60" w:after="30" w:line="276" w:lineRule="auto"/>
              <w:ind w:left="-108" w:right="101"/>
              <w:jc w:val="right"/>
              <w:rPr>
                <w:rFonts w:ascii="Arial" w:hAnsi="Arial" w:cs="Arial"/>
                <w:sz w:val="16"/>
                <w:szCs w:val="16"/>
              </w:rPr>
            </w:pPr>
          </w:p>
        </w:tc>
        <w:tc>
          <w:tcPr>
            <w:tcW w:w="974" w:type="dxa"/>
            <w:tcBorders>
              <w:top w:val="single" w:sz="4" w:space="0" w:color="auto"/>
              <w:left w:val="nil"/>
              <w:bottom w:val="single" w:sz="4" w:space="0" w:color="auto"/>
              <w:right w:val="nil"/>
            </w:tcBorders>
            <w:shd w:val="clear" w:color="auto" w:fill="auto"/>
            <w:vAlign w:val="center"/>
          </w:tcPr>
          <w:p w14:paraId="07A9B60D" w14:textId="77777777" w:rsidR="004659F3" w:rsidRPr="00C7292C" w:rsidRDefault="004659F3" w:rsidP="004659F3">
            <w:pPr>
              <w:spacing w:before="60" w:after="30" w:line="276" w:lineRule="auto"/>
              <w:ind w:left="-108" w:right="-108"/>
              <w:jc w:val="center"/>
              <w:rPr>
                <w:rFonts w:ascii="Arial" w:hAnsi="Arial" w:cs="Arial"/>
                <w:sz w:val="16"/>
                <w:szCs w:val="16"/>
                <w:cs/>
              </w:rPr>
            </w:pPr>
            <w:r w:rsidRPr="00C7292C">
              <w:rPr>
                <w:rFonts w:ascii="Arial" w:hAnsi="Arial" w:cs="Arial"/>
                <w:color w:val="000000"/>
                <w:sz w:val="16"/>
                <w:szCs w:val="16"/>
              </w:rPr>
              <w:t>Total</w:t>
            </w:r>
          </w:p>
        </w:tc>
      </w:tr>
      <w:tr w:rsidR="004659F3" w:rsidRPr="00C7292C" w14:paraId="4B4FA5A5" w14:textId="77777777" w:rsidTr="00C60CAC">
        <w:trPr>
          <w:tblHeader/>
        </w:trPr>
        <w:tc>
          <w:tcPr>
            <w:tcW w:w="2430" w:type="dxa"/>
            <w:tcBorders>
              <w:top w:val="nil"/>
              <w:left w:val="nil"/>
              <w:bottom w:val="nil"/>
              <w:right w:val="nil"/>
            </w:tcBorders>
            <w:shd w:val="clear" w:color="auto" w:fill="auto"/>
            <w:vAlign w:val="center"/>
          </w:tcPr>
          <w:p w14:paraId="3574EC87" w14:textId="77777777" w:rsidR="004659F3" w:rsidRPr="00C7292C" w:rsidRDefault="004659F3" w:rsidP="004659F3">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Claims estimates:</w:t>
            </w:r>
          </w:p>
        </w:tc>
        <w:tc>
          <w:tcPr>
            <w:tcW w:w="106" w:type="dxa"/>
            <w:tcBorders>
              <w:top w:val="nil"/>
              <w:left w:val="nil"/>
              <w:bottom w:val="nil"/>
              <w:right w:val="nil"/>
            </w:tcBorders>
          </w:tcPr>
          <w:p w14:paraId="61A2CDE2" w14:textId="77777777" w:rsidR="004659F3" w:rsidRPr="00C7292C" w:rsidRDefault="004659F3" w:rsidP="004659F3">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single" w:sz="4" w:space="0" w:color="auto"/>
              <w:left w:val="nil"/>
              <w:bottom w:val="nil"/>
              <w:right w:val="nil"/>
            </w:tcBorders>
            <w:vAlign w:val="bottom"/>
          </w:tcPr>
          <w:p w14:paraId="3DC144F2" w14:textId="77777777" w:rsidR="004659F3" w:rsidRPr="00C7292C" w:rsidRDefault="004659F3" w:rsidP="004659F3">
            <w:pPr>
              <w:tabs>
                <w:tab w:val="left" w:pos="720"/>
              </w:tabs>
              <w:spacing w:before="60" w:after="30" w:line="276" w:lineRule="auto"/>
              <w:ind w:right="58"/>
              <w:jc w:val="right"/>
              <w:rPr>
                <w:rFonts w:ascii="Arial" w:hAnsi="Arial" w:cs="Arial"/>
                <w:color w:val="000000"/>
                <w:sz w:val="16"/>
                <w:szCs w:val="16"/>
              </w:rPr>
            </w:pPr>
          </w:p>
        </w:tc>
        <w:tc>
          <w:tcPr>
            <w:tcW w:w="113" w:type="dxa"/>
            <w:tcBorders>
              <w:top w:val="nil"/>
              <w:left w:val="nil"/>
              <w:bottom w:val="nil"/>
              <w:right w:val="nil"/>
            </w:tcBorders>
          </w:tcPr>
          <w:p w14:paraId="3A7EDCB1" w14:textId="77777777" w:rsidR="004659F3" w:rsidRPr="00C7292C" w:rsidRDefault="004659F3" w:rsidP="004659F3">
            <w:pPr>
              <w:tabs>
                <w:tab w:val="left" w:pos="-3402"/>
                <w:tab w:val="left" w:pos="-3261"/>
                <w:tab w:val="left" w:pos="-3119"/>
                <w:tab w:val="left" w:pos="284"/>
              </w:tabs>
              <w:spacing w:before="60" w:after="30" w:line="276" w:lineRule="auto"/>
              <w:ind w:left="-108" w:right="47"/>
              <w:jc w:val="right"/>
              <w:rPr>
                <w:rFonts w:ascii="Arial" w:hAnsi="Arial" w:cs="Arial"/>
                <w:sz w:val="16"/>
                <w:szCs w:val="16"/>
              </w:rPr>
            </w:pPr>
          </w:p>
        </w:tc>
        <w:tc>
          <w:tcPr>
            <w:tcW w:w="877" w:type="dxa"/>
            <w:tcBorders>
              <w:top w:val="single" w:sz="4" w:space="0" w:color="auto"/>
              <w:left w:val="nil"/>
              <w:bottom w:val="nil"/>
              <w:right w:val="nil"/>
            </w:tcBorders>
            <w:vAlign w:val="bottom"/>
          </w:tcPr>
          <w:p w14:paraId="2FE557E8" w14:textId="77777777" w:rsidR="004659F3" w:rsidRPr="00C7292C" w:rsidRDefault="004659F3" w:rsidP="004659F3">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0C6A1E73" w14:textId="77777777" w:rsidR="004659F3" w:rsidRPr="00C7292C" w:rsidRDefault="004659F3" w:rsidP="004659F3">
            <w:pPr>
              <w:tabs>
                <w:tab w:val="left" w:pos="-3402"/>
                <w:tab w:val="left" w:pos="-3261"/>
                <w:tab w:val="left" w:pos="-3119"/>
                <w:tab w:val="left" w:pos="284"/>
              </w:tabs>
              <w:spacing w:before="60" w:after="30" w:line="276" w:lineRule="auto"/>
              <w:ind w:left="-108" w:right="47"/>
              <w:jc w:val="right"/>
              <w:rPr>
                <w:rFonts w:ascii="Arial" w:hAnsi="Arial" w:cs="Arial"/>
                <w:sz w:val="16"/>
                <w:szCs w:val="16"/>
              </w:rPr>
            </w:pPr>
          </w:p>
        </w:tc>
        <w:tc>
          <w:tcPr>
            <w:tcW w:w="974" w:type="dxa"/>
            <w:tcBorders>
              <w:top w:val="single" w:sz="4" w:space="0" w:color="auto"/>
              <w:left w:val="nil"/>
              <w:bottom w:val="nil"/>
              <w:right w:val="nil"/>
            </w:tcBorders>
          </w:tcPr>
          <w:p w14:paraId="5E1ED9F9" w14:textId="77777777" w:rsidR="004659F3" w:rsidRPr="00C7292C" w:rsidRDefault="004659F3" w:rsidP="004659F3">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609D0823" w14:textId="77777777" w:rsidR="004659F3" w:rsidRPr="00C7292C" w:rsidRDefault="004659F3" w:rsidP="004659F3">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974" w:type="dxa"/>
            <w:tcBorders>
              <w:top w:val="single" w:sz="4" w:space="0" w:color="auto"/>
              <w:left w:val="nil"/>
              <w:bottom w:val="nil"/>
              <w:right w:val="nil"/>
            </w:tcBorders>
          </w:tcPr>
          <w:p w14:paraId="034E0906" w14:textId="77777777" w:rsidR="004659F3" w:rsidRPr="00C7292C" w:rsidRDefault="004659F3" w:rsidP="004659F3">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63BCEAA4" w14:textId="77777777" w:rsidR="004659F3" w:rsidRPr="00C7292C" w:rsidRDefault="004659F3" w:rsidP="004659F3">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884" w:type="dxa"/>
            <w:tcBorders>
              <w:top w:val="single" w:sz="4" w:space="0" w:color="auto"/>
              <w:left w:val="nil"/>
              <w:bottom w:val="nil"/>
              <w:right w:val="nil"/>
            </w:tcBorders>
          </w:tcPr>
          <w:p w14:paraId="61829003" w14:textId="77777777" w:rsidR="004659F3" w:rsidRPr="00C7292C" w:rsidRDefault="004659F3" w:rsidP="004659F3">
            <w:pPr>
              <w:spacing w:before="60" w:after="30" w:line="276" w:lineRule="auto"/>
              <w:ind w:right="58"/>
              <w:jc w:val="right"/>
              <w:rPr>
                <w:rFonts w:ascii="Arial" w:hAnsi="Arial" w:cs="Arial"/>
                <w:color w:val="000000"/>
                <w:sz w:val="16"/>
                <w:szCs w:val="16"/>
              </w:rPr>
            </w:pPr>
          </w:p>
        </w:tc>
        <w:tc>
          <w:tcPr>
            <w:tcW w:w="113" w:type="dxa"/>
            <w:tcBorders>
              <w:top w:val="nil"/>
              <w:left w:val="nil"/>
              <w:bottom w:val="nil"/>
              <w:right w:val="nil"/>
            </w:tcBorders>
          </w:tcPr>
          <w:p w14:paraId="68DBAC49" w14:textId="77777777" w:rsidR="004659F3" w:rsidRPr="00C7292C" w:rsidRDefault="004659F3" w:rsidP="004659F3">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877" w:type="dxa"/>
            <w:tcBorders>
              <w:top w:val="single" w:sz="4" w:space="0" w:color="auto"/>
              <w:left w:val="nil"/>
              <w:bottom w:val="nil"/>
              <w:right w:val="nil"/>
            </w:tcBorders>
          </w:tcPr>
          <w:p w14:paraId="4E6D6D9F" w14:textId="77777777" w:rsidR="004659F3" w:rsidRPr="00C7292C" w:rsidRDefault="004659F3" w:rsidP="004659F3">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57134553" w14:textId="77777777" w:rsidR="004659F3" w:rsidRPr="00C7292C" w:rsidRDefault="004659F3" w:rsidP="004659F3">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974" w:type="dxa"/>
            <w:tcBorders>
              <w:top w:val="single" w:sz="4" w:space="0" w:color="auto"/>
              <w:left w:val="nil"/>
              <w:bottom w:val="nil"/>
              <w:right w:val="nil"/>
            </w:tcBorders>
          </w:tcPr>
          <w:p w14:paraId="195775D2" w14:textId="77777777" w:rsidR="004659F3" w:rsidRPr="00C7292C" w:rsidRDefault="004659F3" w:rsidP="004659F3">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r>
      <w:tr w:rsidR="00CC1BC5" w:rsidRPr="00C7292C" w14:paraId="5410B167" w14:textId="77777777" w:rsidTr="00C60CAC">
        <w:trPr>
          <w:tblHeader/>
        </w:trPr>
        <w:tc>
          <w:tcPr>
            <w:tcW w:w="2430" w:type="dxa"/>
            <w:tcBorders>
              <w:top w:val="nil"/>
              <w:left w:val="nil"/>
              <w:bottom w:val="nil"/>
              <w:right w:val="nil"/>
            </w:tcBorders>
            <w:shd w:val="clear" w:color="auto" w:fill="auto"/>
            <w:vAlign w:val="center"/>
          </w:tcPr>
          <w:p w14:paraId="49929929" w14:textId="77777777" w:rsidR="00CC1BC5" w:rsidRPr="00C7292C" w:rsidRDefault="00CC1BC5" w:rsidP="00CC1BC5">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 xml:space="preserve"> - As at accident year </w:t>
            </w:r>
          </w:p>
        </w:tc>
        <w:tc>
          <w:tcPr>
            <w:tcW w:w="106" w:type="dxa"/>
            <w:tcBorders>
              <w:top w:val="nil"/>
              <w:left w:val="nil"/>
              <w:bottom w:val="nil"/>
              <w:right w:val="nil"/>
            </w:tcBorders>
          </w:tcPr>
          <w:p w14:paraId="180A9B27" w14:textId="77777777" w:rsidR="00CC1BC5" w:rsidRPr="00C7292C" w:rsidRDefault="00CC1BC5" w:rsidP="00CC1BC5">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69EEF82A" w14:textId="4270FAC2"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433,968</w:t>
            </w:r>
          </w:p>
        </w:tc>
        <w:tc>
          <w:tcPr>
            <w:tcW w:w="113" w:type="dxa"/>
            <w:tcBorders>
              <w:top w:val="nil"/>
              <w:left w:val="nil"/>
              <w:bottom w:val="nil"/>
              <w:right w:val="nil"/>
            </w:tcBorders>
            <w:shd w:val="clear" w:color="auto" w:fill="auto"/>
          </w:tcPr>
          <w:p w14:paraId="0FB34AAA"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6C440258" w14:textId="0350B255"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267,047</w:t>
            </w:r>
          </w:p>
        </w:tc>
        <w:tc>
          <w:tcPr>
            <w:tcW w:w="106" w:type="dxa"/>
            <w:tcBorders>
              <w:top w:val="nil"/>
              <w:left w:val="nil"/>
              <w:bottom w:val="nil"/>
              <w:right w:val="nil"/>
            </w:tcBorders>
            <w:shd w:val="clear" w:color="auto" w:fill="auto"/>
          </w:tcPr>
          <w:p w14:paraId="081AD8B7"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08F8A9F1" w14:textId="49D60FCA"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418,930</w:t>
            </w:r>
          </w:p>
        </w:tc>
        <w:tc>
          <w:tcPr>
            <w:tcW w:w="106" w:type="dxa"/>
            <w:tcBorders>
              <w:top w:val="nil"/>
              <w:left w:val="nil"/>
              <w:bottom w:val="nil"/>
              <w:right w:val="nil"/>
            </w:tcBorders>
            <w:shd w:val="clear" w:color="auto" w:fill="auto"/>
          </w:tcPr>
          <w:p w14:paraId="469C44A3"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740202FE" w14:textId="342898F8"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347,206</w:t>
            </w:r>
          </w:p>
        </w:tc>
        <w:tc>
          <w:tcPr>
            <w:tcW w:w="106" w:type="dxa"/>
            <w:tcBorders>
              <w:top w:val="nil"/>
              <w:left w:val="nil"/>
              <w:bottom w:val="nil"/>
              <w:right w:val="nil"/>
            </w:tcBorders>
          </w:tcPr>
          <w:p w14:paraId="0C39CC0D"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nil"/>
              <w:right w:val="nil"/>
            </w:tcBorders>
          </w:tcPr>
          <w:p w14:paraId="2055D947" w14:textId="148131BF"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514,398</w:t>
            </w:r>
          </w:p>
        </w:tc>
        <w:tc>
          <w:tcPr>
            <w:tcW w:w="113" w:type="dxa"/>
            <w:tcBorders>
              <w:top w:val="nil"/>
              <w:left w:val="nil"/>
              <w:bottom w:val="nil"/>
              <w:right w:val="nil"/>
            </w:tcBorders>
          </w:tcPr>
          <w:p w14:paraId="187D485F"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tcPr>
          <w:p w14:paraId="194E143E" w14:textId="3B5E2316"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474,871</w:t>
            </w:r>
          </w:p>
        </w:tc>
        <w:tc>
          <w:tcPr>
            <w:tcW w:w="106" w:type="dxa"/>
            <w:tcBorders>
              <w:top w:val="nil"/>
              <w:left w:val="nil"/>
              <w:bottom w:val="nil"/>
              <w:right w:val="nil"/>
            </w:tcBorders>
          </w:tcPr>
          <w:p w14:paraId="636B5D0C" w14:textId="77777777" w:rsidR="00CC1BC5" w:rsidRPr="00C7292C"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28DD7CFD" w14:textId="77777777" w:rsidR="00CC1BC5" w:rsidRPr="00C7292C"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C1BC5" w:rsidRPr="00C7292C" w14:paraId="2E089A3A" w14:textId="77777777" w:rsidTr="00C60CAC">
        <w:trPr>
          <w:tblHeader/>
        </w:trPr>
        <w:tc>
          <w:tcPr>
            <w:tcW w:w="2430" w:type="dxa"/>
            <w:tcBorders>
              <w:top w:val="nil"/>
              <w:left w:val="nil"/>
              <w:bottom w:val="nil"/>
              <w:right w:val="nil"/>
            </w:tcBorders>
            <w:shd w:val="clear" w:color="auto" w:fill="auto"/>
            <w:vAlign w:val="center"/>
          </w:tcPr>
          <w:p w14:paraId="1F729ECD" w14:textId="77777777" w:rsidR="00CC1BC5" w:rsidRPr="00C7292C" w:rsidRDefault="00CC1BC5" w:rsidP="00CC1BC5">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 xml:space="preserve"> - Next one year </w:t>
            </w:r>
          </w:p>
        </w:tc>
        <w:tc>
          <w:tcPr>
            <w:tcW w:w="106" w:type="dxa"/>
            <w:tcBorders>
              <w:top w:val="nil"/>
              <w:left w:val="nil"/>
              <w:bottom w:val="nil"/>
              <w:right w:val="nil"/>
            </w:tcBorders>
          </w:tcPr>
          <w:p w14:paraId="0B42E4E9" w14:textId="77777777" w:rsidR="00CC1BC5" w:rsidRPr="00C7292C" w:rsidRDefault="00CC1BC5" w:rsidP="00CC1BC5">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2054683B" w14:textId="2574CD66"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403,244</w:t>
            </w:r>
          </w:p>
        </w:tc>
        <w:tc>
          <w:tcPr>
            <w:tcW w:w="113" w:type="dxa"/>
            <w:tcBorders>
              <w:top w:val="nil"/>
              <w:left w:val="nil"/>
              <w:bottom w:val="nil"/>
              <w:right w:val="nil"/>
            </w:tcBorders>
            <w:shd w:val="clear" w:color="auto" w:fill="auto"/>
          </w:tcPr>
          <w:p w14:paraId="612F7201"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743570A5" w14:textId="0CF883B2"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259,957</w:t>
            </w:r>
          </w:p>
        </w:tc>
        <w:tc>
          <w:tcPr>
            <w:tcW w:w="106" w:type="dxa"/>
            <w:tcBorders>
              <w:top w:val="nil"/>
              <w:left w:val="nil"/>
              <w:bottom w:val="nil"/>
              <w:right w:val="nil"/>
            </w:tcBorders>
            <w:shd w:val="clear" w:color="auto" w:fill="auto"/>
          </w:tcPr>
          <w:p w14:paraId="412F5371"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4FA0E64C" w14:textId="34E0FBA3"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401,170</w:t>
            </w:r>
          </w:p>
        </w:tc>
        <w:tc>
          <w:tcPr>
            <w:tcW w:w="106" w:type="dxa"/>
            <w:tcBorders>
              <w:top w:val="nil"/>
              <w:left w:val="nil"/>
              <w:bottom w:val="nil"/>
              <w:right w:val="nil"/>
            </w:tcBorders>
            <w:shd w:val="clear" w:color="auto" w:fill="auto"/>
          </w:tcPr>
          <w:p w14:paraId="6AAFE00D"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783348E2" w14:textId="362269FE"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362,368</w:t>
            </w:r>
          </w:p>
        </w:tc>
        <w:tc>
          <w:tcPr>
            <w:tcW w:w="106" w:type="dxa"/>
            <w:tcBorders>
              <w:top w:val="nil"/>
              <w:left w:val="nil"/>
              <w:bottom w:val="nil"/>
              <w:right w:val="nil"/>
            </w:tcBorders>
          </w:tcPr>
          <w:p w14:paraId="627FF119"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nil"/>
              <w:right w:val="nil"/>
            </w:tcBorders>
          </w:tcPr>
          <w:p w14:paraId="6151349B" w14:textId="6148FD94"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547,526</w:t>
            </w:r>
          </w:p>
        </w:tc>
        <w:tc>
          <w:tcPr>
            <w:tcW w:w="113" w:type="dxa"/>
            <w:tcBorders>
              <w:top w:val="nil"/>
              <w:left w:val="nil"/>
              <w:bottom w:val="nil"/>
              <w:right w:val="nil"/>
            </w:tcBorders>
          </w:tcPr>
          <w:p w14:paraId="035C0710"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tcPr>
          <w:p w14:paraId="7C87A1BD" w14:textId="77777777" w:rsidR="00CC1BC5" w:rsidRPr="001C06E1" w:rsidRDefault="00CC1BC5" w:rsidP="00CC1BC5">
            <w:pPr>
              <w:tabs>
                <w:tab w:val="left" w:pos="-3402"/>
                <w:tab w:val="left" w:pos="-3261"/>
                <w:tab w:val="left" w:pos="-3119"/>
                <w:tab w:val="left" w:pos="284"/>
                <w:tab w:val="left" w:pos="720"/>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7A54C0F3" w14:textId="77777777" w:rsidR="00CC1BC5" w:rsidRPr="00C7292C"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207B1CB2" w14:textId="77777777" w:rsidR="00CC1BC5" w:rsidRPr="00C7292C"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C1BC5" w:rsidRPr="00C7292C" w14:paraId="0E0D7065" w14:textId="77777777" w:rsidTr="00C60CAC">
        <w:trPr>
          <w:tblHeader/>
        </w:trPr>
        <w:tc>
          <w:tcPr>
            <w:tcW w:w="2430" w:type="dxa"/>
            <w:tcBorders>
              <w:top w:val="nil"/>
              <w:left w:val="nil"/>
              <w:bottom w:val="nil"/>
              <w:right w:val="nil"/>
            </w:tcBorders>
            <w:shd w:val="clear" w:color="auto" w:fill="auto"/>
            <w:vAlign w:val="center"/>
          </w:tcPr>
          <w:p w14:paraId="1B117A70" w14:textId="77777777" w:rsidR="00CC1BC5" w:rsidRPr="00C7292C" w:rsidRDefault="00CC1BC5" w:rsidP="00CC1BC5">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 xml:space="preserve"> - Next two years</w:t>
            </w:r>
          </w:p>
        </w:tc>
        <w:tc>
          <w:tcPr>
            <w:tcW w:w="106" w:type="dxa"/>
            <w:tcBorders>
              <w:top w:val="nil"/>
              <w:left w:val="nil"/>
              <w:bottom w:val="nil"/>
              <w:right w:val="nil"/>
            </w:tcBorders>
          </w:tcPr>
          <w:p w14:paraId="0892EC96" w14:textId="77777777" w:rsidR="00CC1BC5" w:rsidRPr="00C7292C" w:rsidRDefault="00CC1BC5" w:rsidP="00CC1BC5">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078AFE6D" w14:textId="4834FB78"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350,586</w:t>
            </w:r>
          </w:p>
        </w:tc>
        <w:tc>
          <w:tcPr>
            <w:tcW w:w="113" w:type="dxa"/>
            <w:tcBorders>
              <w:top w:val="nil"/>
              <w:left w:val="nil"/>
              <w:bottom w:val="nil"/>
              <w:right w:val="nil"/>
            </w:tcBorders>
            <w:shd w:val="clear" w:color="auto" w:fill="auto"/>
          </w:tcPr>
          <w:p w14:paraId="7A4F5D75"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51C144BE" w14:textId="33A0093B"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234,919</w:t>
            </w:r>
          </w:p>
        </w:tc>
        <w:tc>
          <w:tcPr>
            <w:tcW w:w="106" w:type="dxa"/>
            <w:tcBorders>
              <w:top w:val="nil"/>
              <w:left w:val="nil"/>
              <w:bottom w:val="nil"/>
              <w:right w:val="nil"/>
            </w:tcBorders>
            <w:shd w:val="clear" w:color="auto" w:fill="auto"/>
          </w:tcPr>
          <w:p w14:paraId="7E7714F2"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396B85A5" w14:textId="1D8EDFB9"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367,467</w:t>
            </w:r>
          </w:p>
        </w:tc>
        <w:tc>
          <w:tcPr>
            <w:tcW w:w="106" w:type="dxa"/>
            <w:tcBorders>
              <w:top w:val="nil"/>
              <w:left w:val="nil"/>
              <w:bottom w:val="nil"/>
              <w:right w:val="nil"/>
            </w:tcBorders>
            <w:shd w:val="clear" w:color="auto" w:fill="auto"/>
          </w:tcPr>
          <w:p w14:paraId="6CF2DCFC"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3C14ABC7" w14:textId="0D297408"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355,030</w:t>
            </w:r>
          </w:p>
        </w:tc>
        <w:tc>
          <w:tcPr>
            <w:tcW w:w="106" w:type="dxa"/>
            <w:tcBorders>
              <w:top w:val="nil"/>
              <w:left w:val="nil"/>
              <w:bottom w:val="nil"/>
              <w:right w:val="nil"/>
            </w:tcBorders>
          </w:tcPr>
          <w:p w14:paraId="000ED16E"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nil"/>
              <w:right w:val="nil"/>
            </w:tcBorders>
          </w:tcPr>
          <w:p w14:paraId="53851E29"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13" w:type="dxa"/>
            <w:tcBorders>
              <w:top w:val="nil"/>
              <w:left w:val="nil"/>
              <w:bottom w:val="nil"/>
              <w:right w:val="nil"/>
            </w:tcBorders>
          </w:tcPr>
          <w:p w14:paraId="34E2E363"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tcPr>
          <w:p w14:paraId="7F3A21EE" w14:textId="77777777" w:rsidR="00CC1BC5" w:rsidRPr="001C06E1" w:rsidRDefault="00CC1BC5" w:rsidP="00CC1BC5">
            <w:pPr>
              <w:tabs>
                <w:tab w:val="left" w:pos="-3402"/>
                <w:tab w:val="left" w:pos="-3261"/>
                <w:tab w:val="left" w:pos="-3119"/>
                <w:tab w:val="left" w:pos="284"/>
                <w:tab w:val="left" w:pos="720"/>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7434A6E9" w14:textId="77777777" w:rsidR="00CC1BC5" w:rsidRPr="00C7292C"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22F437CD" w14:textId="77777777" w:rsidR="00CC1BC5" w:rsidRPr="00C7292C"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C1BC5" w:rsidRPr="00C7292C" w14:paraId="35ACA60B" w14:textId="77777777" w:rsidTr="00C60CAC">
        <w:trPr>
          <w:tblHeader/>
        </w:trPr>
        <w:tc>
          <w:tcPr>
            <w:tcW w:w="2430" w:type="dxa"/>
            <w:tcBorders>
              <w:top w:val="nil"/>
              <w:left w:val="nil"/>
              <w:bottom w:val="nil"/>
              <w:right w:val="nil"/>
            </w:tcBorders>
            <w:shd w:val="clear" w:color="auto" w:fill="auto"/>
            <w:vAlign w:val="center"/>
          </w:tcPr>
          <w:p w14:paraId="349D79A8" w14:textId="77777777" w:rsidR="00CC1BC5" w:rsidRPr="00C7292C" w:rsidRDefault="00CC1BC5" w:rsidP="00CC1BC5">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 xml:space="preserve"> - Next three years</w:t>
            </w:r>
          </w:p>
        </w:tc>
        <w:tc>
          <w:tcPr>
            <w:tcW w:w="106" w:type="dxa"/>
            <w:tcBorders>
              <w:top w:val="nil"/>
              <w:left w:val="nil"/>
              <w:bottom w:val="nil"/>
              <w:right w:val="nil"/>
            </w:tcBorders>
          </w:tcPr>
          <w:p w14:paraId="1850E6E5" w14:textId="77777777" w:rsidR="00CC1BC5" w:rsidRPr="00C7292C" w:rsidRDefault="00CC1BC5" w:rsidP="00CC1BC5">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72B68FE4" w14:textId="0A5516C0"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348,873</w:t>
            </w:r>
          </w:p>
        </w:tc>
        <w:tc>
          <w:tcPr>
            <w:tcW w:w="113" w:type="dxa"/>
            <w:tcBorders>
              <w:top w:val="nil"/>
              <w:left w:val="nil"/>
              <w:bottom w:val="nil"/>
              <w:right w:val="nil"/>
            </w:tcBorders>
            <w:shd w:val="clear" w:color="auto" w:fill="auto"/>
          </w:tcPr>
          <w:p w14:paraId="60BB2094"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05DDA643" w14:textId="7D566DEE"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228,383</w:t>
            </w:r>
          </w:p>
        </w:tc>
        <w:tc>
          <w:tcPr>
            <w:tcW w:w="106" w:type="dxa"/>
            <w:tcBorders>
              <w:top w:val="nil"/>
              <w:left w:val="nil"/>
              <w:bottom w:val="nil"/>
              <w:right w:val="nil"/>
            </w:tcBorders>
            <w:shd w:val="clear" w:color="auto" w:fill="auto"/>
          </w:tcPr>
          <w:p w14:paraId="233FF94F"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684C228A" w14:textId="77C44DC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367,696</w:t>
            </w:r>
          </w:p>
        </w:tc>
        <w:tc>
          <w:tcPr>
            <w:tcW w:w="106" w:type="dxa"/>
            <w:tcBorders>
              <w:top w:val="nil"/>
              <w:left w:val="nil"/>
              <w:bottom w:val="nil"/>
              <w:right w:val="nil"/>
            </w:tcBorders>
            <w:shd w:val="clear" w:color="auto" w:fill="auto"/>
          </w:tcPr>
          <w:p w14:paraId="4BD5F5FA"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shd w:val="clear" w:color="auto" w:fill="auto"/>
          </w:tcPr>
          <w:p w14:paraId="6A4A5C99"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41CF3F2F"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46B7D39A"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153D9982"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7736CC8A"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0C51D2CE" w14:textId="7777777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3A10E84D" w14:textId="7777777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r>
      <w:tr w:rsidR="00CC1BC5" w:rsidRPr="00C7292C" w14:paraId="7B180AFA" w14:textId="77777777" w:rsidTr="00C60CAC">
        <w:trPr>
          <w:tblHeader/>
        </w:trPr>
        <w:tc>
          <w:tcPr>
            <w:tcW w:w="2430" w:type="dxa"/>
            <w:tcBorders>
              <w:top w:val="nil"/>
              <w:left w:val="nil"/>
              <w:bottom w:val="nil"/>
              <w:right w:val="nil"/>
            </w:tcBorders>
            <w:shd w:val="clear" w:color="auto" w:fill="auto"/>
            <w:vAlign w:val="center"/>
          </w:tcPr>
          <w:p w14:paraId="3B6AC631" w14:textId="77777777" w:rsidR="00CC1BC5" w:rsidRPr="00C7292C" w:rsidRDefault="00CC1BC5" w:rsidP="00CC1BC5">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 xml:space="preserve"> - Next four years</w:t>
            </w:r>
          </w:p>
        </w:tc>
        <w:tc>
          <w:tcPr>
            <w:tcW w:w="106" w:type="dxa"/>
            <w:tcBorders>
              <w:top w:val="nil"/>
              <w:left w:val="nil"/>
              <w:bottom w:val="nil"/>
              <w:right w:val="nil"/>
            </w:tcBorders>
          </w:tcPr>
          <w:p w14:paraId="0A42299C" w14:textId="77777777" w:rsidR="00CC1BC5" w:rsidRPr="00C7292C" w:rsidRDefault="00CC1BC5" w:rsidP="00CC1BC5">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2742F70D" w14:textId="40E8B11F"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349,295</w:t>
            </w:r>
          </w:p>
        </w:tc>
        <w:tc>
          <w:tcPr>
            <w:tcW w:w="113" w:type="dxa"/>
            <w:tcBorders>
              <w:top w:val="nil"/>
              <w:left w:val="nil"/>
              <w:bottom w:val="nil"/>
              <w:right w:val="nil"/>
            </w:tcBorders>
            <w:shd w:val="clear" w:color="auto" w:fill="auto"/>
          </w:tcPr>
          <w:p w14:paraId="4F0C7C19"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2D01A4C6" w14:textId="39DFC668"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228,303</w:t>
            </w:r>
          </w:p>
        </w:tc>
        <w:tc>
          <w:tcPr>
            <w:tcW w:w="106" w:type="dxa"/>
            <w:tcBorders>
              <w:top w:val="nil"/>
              <w:left w:val="nil"/>
              <w:bottom w:val="nil"/>
              <w:right w:val="nil"/>
            </w:tcBorders>
            <w:shd w:val="clear" w:color="auto" w:fill="auto"/>
          </w:tcPr>
          <w:p w14:paraId="331B03AA" w14:textId="77777777" w:rsidR="00CC1BC5" w:rsidRPr="001C06E1"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2E687264"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shd w:val="clear" w:color="auto" w:fill="auto"/>
          </w:tcPr>
          <w:p w14:paraId="77F933CD"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shd w:val="clear" w:color="auto" w:fill="auto"/>
          </w:tcPr>
          <w:p w14:paraId="2E4538A2"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309A6DC1"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2F7142DB"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271E98D0"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5BD92174"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33E53A54" w14:textId="7777777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7BFB8486" w14:textId="7777777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r>
      <w:tr w:rsidR="00CC1BC5" w:rsidRPr="00C7292C" w14:paraId="3ECC7662" w14:textId="77777777" w:rsidTr="00C60CAC">
        <w:trPr>
          <w:tblHeader/>
        </w:trPr>
        <w:tc>
          <w:tcPr>
            <w:tcW w:w="2430" w:type="dxa"/>
            <w:tcBorders>
              <w:top w:val="nil"/>
              <w:left w:val="nil"/>
              <w:bottom w:val="nil"/>
              <w:right w:val="nil"/>
            </w:tcBorders>
            <w:shd w:val="clear" w:color="auto" w:fill="auto"/>
            <w:vAlign w:val="center"/>
          </w:tcPr>
          <w:p w14:paraId="646A143A" w14:textId="77777777" w:rsidR="00CC1BC5" w:rsidRPr="00C7292C" w:rsidRDefault="00CC1BC5" w:rsidP="00CC1BC5">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 xml:space="preserve"> - Next five years</w:t>
            </w:r>
          </w:p>
        </w:tc>
        <w:tc>
          <w:tcPr>
            <w:tcW w:w="106" w:type="dxa"/>
            <w:tcBorders>
              <w:top w:val="nil"/>
              <w:left w:val="nil"/>
              <w:bottom w:val="nil"/>
              <w:right w:val="nil"/>
            </w:tcBorders>
          </w:tcPr>
          <w:p w14:paraId="5496D534" w14:textId="77777777" w:rsidR="00CC1BC5" w:rsidRPr="00C7292C" w:rsidRDefault="00CC1BC5" w:rsidP="00CC1BC5">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single" w:sz="4" w:space="0" w:color="auto"/>
              <w:right w:val="nil"/>
            </w:tcBorders>
          </w:tcPr>
          <w:p w14:paraId="397E0774" w14:textId="58CB5CF2"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349,261</w:t>
            </w:r>
          </w:p>
        </w:tc>
        <w:tc>
          <w:tcPr>
            <w:tcW w:w="113" w:type="dxa"/>
            <w:tcBorders>
              <w:top w:val="nil"/>
              <w:left w:val="nil"/>
              <w:bottom w:val="nil"/>
              <w:right w:val="nil"/>
            </w:tcBorders>
          </w:tcPr>
          <w:p w14:paraId="32F0C5A2"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single" w:sz="4" w:space="0" w:color="auto"/>
              <w:right w:val="nil"/>
            </w:tcBorders>
          </w:tcPr>
          <w:p w14:paraId="59DA9F2F" w14:textId="77777777" w:rsidR="00CC1BC5" w:rsidRPr="001C06E1" w:rsidRDefault="00CC1BC5" w:rsidP="00CC1BC5">
            <w:pPr>
              <w:tabs>
                <w:tab w:val="left" w:pos="720"/>
              </w:tabs>
              <w:spacing w:before="60" w:after="30" w:line="276" w:lineRule="auto"/>
              <w:ind w:right="58"/>
              <w:jc w:val="right"/>
              <w:rPr>
                <w:rFonts w:ascii="Arial" w:hAnsi="Arial" w:cs="Arial"/>
                <w:sz w:val="16"/>
                <w:szCs w:val="16"/>
              </w:rPr>
            </w:pPr>
          </w:p>
        </w:tc>
        <w:tc>
          <w:tcPr>
            <w:tcW w:w="106" w:type="dxa"/>
            <w:tcBorders>
              <w:top w:val="nil"/>
              <w:left w:val="nil"/>
              <w:bottom w:val="nil"/>
              <w:right w:val="nil"/>
            </w:tcBorders>
          </w:tcPr>
          <w:p w14:paraId="3319A4EB"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single" w:sz="4" w:space="0" w:color="auto"/>
              <w:right w:val="nil"/>
            </w:tcBorders>
          </w:tcPr>
          <w:p w14:paraId="79D892D9"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048699FA"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single" w:sz="4" w:space="0" w:color="auto"/>
              <w:right w:val="nil"/>
            </w:tcBorders>
          </w:tcPr>
          <w:p w14:paraId="3ACDCB23"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03F6C3DA"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single" w:sz="4" w:space="0" w:color="auto"/>
              <w:right w:val="nil"/>
            </w:tcBorders>
          </w:tcPr>
          <w:p w14:paraId="2CC43646"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7E62D81E"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single" w:sz="4" w:space="0" w:color="auto"/>
              <w:right w:val="nil"/>
            </w:tcBorders>
          </w:tcPr>
          <w:p w14:paraId="3109FC0C" w14:textId="77777777"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671729A8" w14:textId="7777777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single" w:sz="4" w:space="0" w:color="auto"/>
              <w:right w:val="nil"/>
            </w:tcBorders>
          </w:tcPr>
          <w:p w14:paraId="7EA5EEF0" w14:textId="7777777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r>
      <w:tr w:rsidR="00CC1BC5" w:rsidRPr="00C7292C" w14:paraId="02F1044D" w14:textId="77777777" w:rsidTr="00C60CAC">
        <w:trPr>
          <w:tblHeader/>
        </w:trPr>
        <w:tc>
          <w:tcPr>
            <w:tcW w:w="2430" w:type="dxa"/>
            <w:tcBorders>
              <w:top w:val="nil"/>
              <w:left w:val="nil"/>
              <w:bottom w:val="nil"/>
              <w:right w:val="nil"/>
            </w:tcBorders>
            <w:shd w:val="clear" w:color="auto" w:fill="auto"/>
            <w:vAlign w:val="center"/>
          </w:tcPr>
          <w:p w14:paraId="44E6578E" w14:textId="77777777" w:rsidR="00CC1BC5" w:rsidRPr="00C7292C" w:rsidRDefault="00CC1BC5" w:rsidP="00CC1BC5">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Cumulative claim estimates</w:t>
            </w:r>
          </w:p>
        </w:tc>
        <w:tc>
          <w:tcPr>
            <w:tcW w:w="106" w:type="dxa"/>
            <w:tcBorders>
              <w:top w:val="nil"/>
              <w:left w:val="nil"/>
              <w:bottom w:val="nil"/>
              <w:right w:val="nil"/>
            </w:tcBorders>
          </w:tcPr>
          <w:p w14:paraId="53B9C724" w14:textId="77777777" w:rsidR="00CC1BC5" w:rsidRPr="00C7292C" w:rsidRDefault="00CC1BC5" w:rsidP="00CC1BC5">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tcPr>
          <w:p w14:paraId="191980C7" w14:textId="0CB98F9A"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349,261</w:t>
            </w:r>
          </w:p>
        </w:tc>
        <w:tc>
          <w:tcPr>
            <w:tcW w:w="113" w:type="dxa"/>
            <w:tcBorders>
              <w:top w:val="nil"/>
              <w:left w:val="nil"/>
              <w:bottom w:val="nil"/>
              <w:right w:val="nil"/>
            </w:tcBorders>
          </w:tcPr>
          <w:p w14:paraId="026E1DD3" w14:textId="77777777" w:rsidR="00CC1BC5" w:rsidRPr="00C7292C" w:rsidRDefault="00CC1BC5" w:rsidP="00CC1BC5">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nil"/>
              <w:right w:val="nil"/>
            </w:tcBorders>
          </w:tcPr>
          <w:p w14:paraId="557ADEB9" w14:textId="45C6B8B3"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228,303</w:t>
            </w:r>
          </w:p>
        </w:tc>
        <w:tc>
          <w:tcPr>
            <w:tcW w:w="106" w:type="dxa"/>
            <w:tcBorders>
              <w:top w:val="nil"/>
              <w:left w:val="nil"/>
              <w:bottom w:val="nil"/>
              <w:right w:val="nil"/>
            </w:tcBorders>
          </w:tcPr>
          <w:p w14:paraId="65BF4C74" w14:textId="77777777" w:rsidR="00CC1BC5" w:rsidRPr="00C7292C" w:rsidRDefault="00CC1BC5" w:rsidP="00CC1BC5">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nil"/>
              <w:right w:val="nil"/>
            </w:tcBorders>
          </w:tcPr>
          <w:p w14:paraId="76E4E889" w14:textId="73A875E1"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367,696</w:t>
            </w:r>
          </w:p>
        </w:tc>
        <w:tc>
          <w:tcPr>
            <w:tcW w:w="106" w:type="dxa"/>
            <w:tcBorders>
              <w:top w:val="nil"/>
              <w:left w:val="nil"/>
              <w:bottom w:val="nil"/>
              <w:right w:val="nil"/>
            </w:tcBorders>
          </w:tcPr>
          <w:p w14:paraId="46B9CD46" w14:textId="77777777" w:rsidR="00CC1BC5" w:rsidRPr="00C7292C" w:rsidRDefault="00CC1BC5" w:rsidP="00CC1BC5">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nil"/>
              <w:right w:val="nil"/>
            </w:tcBorders>
          </w:tcPr>
          <w:p w14:paraId="6104D9DC" w14:textId="20BF2430"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355,030</w:t>
            </w:r>
          </w:p>
        </w:tc>
        <w:tc>
          <w:tcPr>
            <w:tcW w:w="106" w:type="dxa"/>
            <w:tcBorders>
              <w:top w:val="nil"/>
              <w:left w:val="nil"/>
              <w:bottom w:val="nil"/>
              <w:right w:val="nil"/>
            </w:tcBorders>
          </w:tcPr>
          <w:p w14:paraId="1226A830" w14:textId="77777777" w:rsidR="00CC1BC5" w:rsidRPr="00C7292C" w:rsidRDefault="00CC1BC5" w:rsidP="00CC1BC5">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84" w:type="dxa"/>
            <w:tcBorders>
              <w:top w:val="nil"/>
              <w:left w:val="nil"/>
              <w:bottom w:val="nil"/>
              <w:right w:val="nil"/>
            </w:tcBorders>
          </w:tcPr>
          <w:p w14:paraId="700EF60D" w14:textId="5FDC0B32"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547,526</w:t>
            </w:r>
          </w:p>
        </w:tc>
        <w:tc>
          <w:tcPr>
            <w:tcW w:w="113" w:type="dxa"/>
            <w:tcBorders>
              <w:top w:val="nil"/>
              <w:left w:val="nil"/>
              <w:bottom w:val="nil"/>
              <w:right w:val="nil"/>
            </w:tcBorders>
          </w:tcPr>
          <w:p w14:paraId="09024EE8" w14:textId="77777777" w:rsidR="00CC1BC5" w:rsidRPr="00C7292C" w:rsidRDefault="00CC1BC5" w:rsidP="00CC1BC5">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nil"/>
              <w:right w:val="nil"/>
            </w:tcBorders>
          </w:tcPr>
          <w:p w14:paraId="3899C943" w14:textId="17A65B20"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474,871</w:t>
            </w:r>
          </w:p>
        </w:tc>
        <w:tc>
          <w:tcPr>
            <w:tcW w:w="106" w:type="dxa"/>
            <w:tcBorders>
              <w:top w:val="nil"/>
              <w:left w:val="nil"/>
              <w:bottom w:val="nil"/>
              <w:right w:val="nil"/>
            </w:tcBorders>
          </w:tcPr>
          <w:p w14:paraId="7ECAE4E8" w14:textId="77777777" w:rsidR="00CC1BC5" w:rsidRPr="00C7292C" w:rsidRDefault="00CC1BC5" w:rsidP="00CC1BC5">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nil"/>
              <w:right w:val="nil"/>
            </w:tcBorders>
          </w:tcPr>
          <w:p w14:paraId="48BC82C1" w14:textId="6402ABEC"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2,322,687</w:t>
            </w:r>
          </w:p>
        </w:tc>
      </w:tr>
      <w:tr w:rsidR="00CC1BC5" w:rsidRPr="00C7292C" w14:paraId="612E9479" w14:textId="77777777" w:rsidTr="00C60CAC">
        <w:trPr>
          <w:tblHeader/>
        </w:trPr>
        <w:tc>
          <w:tcPr>
            <w:tcW w:w="2430" w:type="dxa"/>
            <w:tcBorders>
              <w:top w:val="nil"/>
              <w:left w:val="nil"/>
              <w:bottom w:val="nil"/>
              <w:right w:val="nil"/>
            </w:tcBorders>
            <w:shd w:val="clear" w:color="auto" w:fill="auto"/>
            <w:vAlign w:val="center"/>
          </w:tcPr>
          <w:p w14:paraId="733EBDCF" w14:textId="77777777" w:rsidR="00CC1BC5" w:rsidRPr="00C7292C" w:rsidRDefault="00CC1BC5" w:rsidP="00CC1BC5">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color w:val="000000"/>
                <w:sz w:val="16"/>
                <w:szCs w:val="16"/>
              </w:rPr>
              <w:t>Cumulative payment to date</w:t>
            </w:r>
          </w:p>
        </w:tc>
        <w:tc>
          <w:tcPr>
            <w:tcW w:w="106" w:type="dxa"/>
            <w:tcBorders>
              <w:top w:val="nil"/>
              <w:left w:val="nil"/>
              <w:bottom w:val="nil"/>
              <w:right w:val="nil"/>
            </w:tcBorders>
          </w:tcPr>
          <w:p w14:paraId="4904A51D" w14:textId="77777777" w:rsidR="00CC1BC5" w:rsidRPr="00C7292C" w:rsidRDefault="00CC1BC5" w:rsidP="00CC1BC5">
            <w:pPr>
              <w:tabs>
                <w:tab w:val="left" w:pos="-3402"/>
                <w:tab w:val="left" w:pos="-3261"/>
                <w:tab w:val="left" w:pos="-3119"/>
                <w:tab w:val="left" w:pos="284"/>
              </w:tabs>
              <w:spacing w:before="60" w:after="30" w:line="276" w:lineRule="auto"/>
              <w:ind w:left="-108" w:right="47"/>
              <w:jc w:val="right"/>
              <w:rPr>
                <w:rFonts w:ascii="Arial" w:hAnsi="Arial" w:cs="Arial"/>
                <w:sz w:val="16"/>
                <w:szCs w:val="16"/>
              </w:rPr>
            </w:pPr>
          </w:p>
        </w:tc>
        <w:tc>
          <w:tcPr>
            <w:tcW w:w="974" w:type="dxa"/>
            <w:tcBorders>
              <w:top w:val="nil"/>
              <w:left w:val="nil"/>
              <w:bottom w:val="single" w:sz="4" w:space="0" w:color="auto"/>
              <w:right w:val="nil"/>
            </w:tcBorders>
          </w:tcPr>
          <w:p w14:paraId="523F1E21" w14:textId="558A59A5"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(349,909)</w:t>
            </w:r>
          </w:p>
        </w:tc>
        <w:tc>
          <w:tcPr>
            <w:tcW w:w="113" w:type="dxa"/>
            <w:tcBorders>
              <w:top w:val="nil"/>
              <w:left w:val="nil"/>
              <w:bottom w:val="nil"/>
              <w:right w:val="nil"/>
            </w:tcBorders>
          </w:tcPr>
          <w:p w14:paraId="5A73B499" w14:textId="77777777" w:rsidR="00CC1BC5" w:rsidRPr="00C7292C" w:rsidRDefault="00CC1BC5" w:rsidP="00CC1BC5">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single" w:sz="4" w:space="0" w:color="auto"/>
              <w:right w:val="nil"/>
            </w:tcBorders>
          </w:tcPr>
          <w:p w14:paraId="23E43EE8" w14:textId="379DF1C6"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(228,583)</w:t>
            </w:r>
          </w:p>
        </w:tc>
        <w:tc>
          <w:tcPr>
            <w:tcW w:w="106" w:type="dxa"/>
            <w:tcBorders>
              <w:top w:val="nil"/>
              <w:left w:val="nil"/>
              <w:bottom w:val="nil"/>
              <w:right w:val="nil"/>
            </w:tcBorders>
          </w:tcPr>
          <w:p w14:paraId="064DFE49" w14:textId="77777777" w:rsidR="00CC1BC5" w:rsidRPr="00C7292C" w:rsidRDefault="00CC1BC5" w:rsidP="00CC1BC5">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single" w:sz="4" w:space="0" w:color="auto"/>
              <w:right w:val="nil"/>
            </w:tcBorders>
          </w:tcPr>
          <w:p w14:paraId="7920EC3D" w14:textId="415102CF"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(371,303)</w:t>
            </w:r>
          </w:p>
        </w:tc>
        <w:tc>
          <w:tcPr>
            <w:tcW w:w="106" w:type="dxa"/>
            <w:tcBorders>
              <w:top w:val="nil"/>
              <w:left w:val="nil"/>
              <w:bottom w:val="nil"/>
              <w:right w:val="nil"/>
            </w:tcBorders>
          </w:tcPr>
          <w:p w14:paraId="7F13E96D" w14:textId="77777777" w:rsidR="00CC1BC5" w:rsidRPr="00C7292C" w:rsidRDefault="00CC1BC5" w:rsidP="00CC1BC5">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single" w:sz="4" w:space="0" w:color="auto"/>
              <w:right w:val="nil"/>
            </w:tcBorders>
          </w:tcPr>
          <w:p w14:paraId="39EEF1CF" w14:textId="5BE59CC9"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(349,857)</w:t>
            </w:r>
          </w:p>
        </w:tc>
        <w:tc>
          <w:tcPr>
            <w:tcW w:w="106" w:type="dxa"/>
            <w:tcBorders>
              <w:top w:val="nil"/>
              <w:left w:val="nil"/>
              <w:bottom w:val="nil"/>
              <w:right w:val="nil"/>
            </w:tcBorders>
          </w:tcPr>
          <w:p w14:paraId="1EBF6BBE" w14:textId="77777777" w:rsidR="00CC1BC5" w:rsidRPr="00C7292C" w:rsidRDefault="00CC1BC5" w:rsidP="00CC1BC5">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84" w:type="dxa"/>
            <w:tcBorders>
              <w:top w:val="nil"/>
              <w:left w:val="nil"/>
              <w:bottom w:val="single" w:sz="4" w:space="0" w:color="auto"/>
              <w:right w:val="nil"/>
            </w:tcBorders>
          </w:tcPr>
          <w:p w14:paraId="30950DD3" w14:textId="12BC9FD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(347,293)</w:t>
            </w:r>
          </w:p>
        </w:tc>
        <w:tc>
          <w:tcPr>
            <w:tcW w:w="113" w:type="dxa"/>
            <w:tcBorders>
              <w:top w:val="nil"/>
              <w:left w:val="nil"/>
              <w:bottom w:val="nil"/>
              <w:right w:val="nil"/>
            </w:tcBorders>
          </w:tcPr>
          <w:p w14:paraId="61401B29" w14:textId="77777777" w:rsidR="00CC1BC5" w:rsidRPr="00C7292C" w:rsidRDefault="00CC1BC5" w:rsidP="00CC1BC5">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single" w:sz="4" w:space="0" w:color="auto"/>
              <w:right w:val="nil"/>
            </w:tcBorders>
          </w:tcPr>
          <w:p w14:paraId="735EE6FB" w14:textId="694CC642"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(274,314)</w:t>
            </w:r>
          </w:p>
        </w:tc>
        <w:tc>
          <w:tcPr>
            <w:tcW w:w="106" w:type="dxa"/>
            <w:tcBorders>
              <w:top w:val="nil"/>
              <w:left w:val="nil"/>
              <w:bottom w:val="nil"/>
              <w:right w:val="nil"/>
            </w:tcBorders>
          </w:tcPr>
          <w:p w14:paraId="1AD02B63" w14:textId="77777777" w:rsidR="00CC1BC5" w:rsidRPr="00C7292C" w:rsidRDefault="00CC1BC5" w:rsidP="00CC1BC5">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single" w:sz="4" w:space="0" w:color="auto"/>
              <w:right w:val="nil"/>
            </w:tcBorders>
          </w:tcPr>
          <w:p w14:paraId="3F1D46B6" w14:textId="415EB2EF"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(1,921,259)</w:t>
            </w:r>
          </w:p>
        </w:tc>
      </w:tr>
      <w:tr w:rsidR="00CC1BC5" w:rsidRPr="00C7292C" w14:paraId="6ACA9FEE" w14:textId="77777777" w:rsidTr="00C60CAC">
        <w:trPr>
          <w:tblHeader/>
        </w:trPr>
        <w:tc>
          <w:tcPr>
            <w:tcW w:w="2430" w:type="dxa"/>
            <w:tcBorders>
              <w:top w:val="nil"/>
              <w:left w:val="nil"/>
              <w:bottom w:val="nil"/>
              <w:right w:val="nil"/>
            </w:tcBorders>
            <w:shd w:val="clear" w:color="auto" w:fill="auto"/>
            <w:vAlign w:val="center"/>
          </w:tcPr>
          <w:p w14:paraId="5302D66C" w14:textId="77777777" w:rsidR="00CC1BC5" w:rsidRPr="00C7292C" w:rsidRDefault="00CC1BC5" w:rsidP="00CC1BC5">
            <w:pPr>
              <w:tabs>
                <w:tab w:val="left" w:pos="-3402"/>
                <w:tab w:val="left" w:pos="-3261"/>
                <w:tab w:val="left" w:pos="-3119"/>
                <w:tab w:val="left" w:pos="284"/>
              </w:tabs>
              <w:spacing w:before="60" w:after="30" w:line="276" w:lineRule="auto"/>
              <w:jc w:val="thaiDistribute"/>
              <w:rPr>
                <w:rFonts w:ascii="Arial" w:hAnsi="Arial" w:cs="Arial"/>
                <w:sz w:val="16"/>
                <w:szCs w:val="16"/>
                <w:cs/>
              </w:rPr>
            </w:pPr>
            <w:r w:rsidRPr="00C7292C">
              <w:rPr>
                <w:rFonts w:ascii="Arial" w:hAnsi="Arial" w:cs="Arial"/>
                <w:color w:val="000000"/>
                <w:sz w:val="16"/>
                <w:szCs w:val="16"/>
              </w:rPr>
              <w:t>Total</w:t>
            </w:r>
          </w:p>
        </w:tc>
        <w:tc>
          <w:tcPr>
            <w:tcW w:w="106" w:type="dxa"/>
            <w:tcBorders>
              <w:top w:val="nil"/>
              <w:left w:val="nil"/>
              <w:bottom w:val="nil"/>
              <w:right w:val="nil"/>
            </w:tcBorders>
          </w:tcPr>
          <w:p w14:paraId="2EE8DFBA" w14:textId="77777777" w:rsidR="00CC1BC5" w:rsidRPr="00C7292C" w:rsidRDefault="00CC1BC5" w:rsidP="00CC1BC5">
            <w:pPr>
              <w:tabs>
                <w:tab w:val="left" w:pos="-3402"/>
                <w:tab w:val="left" w:pos="-3261"/>
                <w:tab w:val="left" w:pos="-3119"/>
                <w:tab w:val="left" w:pos="284"/>
              </w:tabs>
              <w:spacing w:before="60" w:after="30" w:line="276" w:lineRule="auto"/>
              <w:ind w:left="-108" w:right="133"/>
              <w:jc w:val="right"/>
              <w:rPr>
                <w:rFonts w:ascii="Arial" w:hAnsi="Arial" w:cs="Arial"/>
                <w:sz w:val="16"/>
                <w:szCs w:val="16"/>
              </w:rPr>
            </w:pPr>
          </w:p>
        </w:tc>
        <w:tc>
          <w:tcPr>
            <w:tcW w:w="974" w:type="dxa"/>
            <w:tcBorders>
              <w:left w:val="nil"/>
              <w:bottom w:val="single" w:sz="12" w:space="0" w:color="auto"/>
              <w:right w:val="nil"/>
            </w:tcBorders>
          </w:tcPr>
          <w:p w14:paraId="36DBAB07" w14:textId="6903564F"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(648)</w:t>
            </w:r>
          </w:p>
        </w:tc>
        <w:tc>
          <w:tcPr>
            <w:tcW w:w="113" w:type="dxa"/>
            <w:tcBorders>
              <w:top w:val="nil"/>
              <w:left w:val="nil"/>
              <w:bottom w:val="nil"/>
              <w:right w:val="nil"/>
            </w:tcBorders>
          </w:tcPr>
          <w:p w14:paraId="243CF7D2" w14:textId="7777777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left w:val="nil"/>
              <w:bottom w:val="single" w:sz="12" w:space="0" w:color="auto"/>
              <w:right w:val="nil"/>
            </w:tcBorders>
          </w:tcPr>
          <w:p w14:paraId="51FC09AE" w14:textId="40130C96"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(280)</w:t>
            </w:r>
          </w:p>
        </w:tc>
        <w:tc>
          <w:tcPr>
            <w:tcW w:w="106" w:type="dxa"/>
            <w:tcBorders>
              <w:top w:val="nil"/>
              <w:left w:val="nil"/>
              <w:bottom w:val="nil"/>
              <w:right w:val="nil"/>
            </w:tcBorders>
          </w:tcPr>
          <w:p w14:paraId="4D0C429C" w14:textId="7777777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left w:val="nil"/>
              <w:bottom w:val="single" w:sz="12" w:space="0" w:color="auto"/>
              <w:right w:val="nil"/>
            </w:tcBorders>
          </w:tcPr>
          <w:p w14:paraId="6A6431D0" w14:textId="35D6A1F2"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(3,607)</w:t>
            </w:r>
          </w:p>
        </w:tc>
        <w:tc>
          <w:tcPr>
            <w:tcW w:w="106" w:type="dxa"/>
            <w:tcBorders>
              <w:top w:val="nil"/>
              <w:left w:val="nil"/>
              <w:bottom w:val="nil"/>
              <w:right w:val="nil"/>
            </w:tcBorders>
          </w:tcPr>
          <w:p w14:paraId="20D7DBEB" w14:textId="7777777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left w:val="nil"/>
              <w:bottom w:val="single" w:sz="12" w:space="0" w:color="auto"/>
              <w:right w:val="nil"/>
            </w:tcBorders>
          </w:tcPr>
          <w:p w14:paraId="141C9AAB" w14:textId="060F9763"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5,173</w:t>
            </w:r>
          </w:p>
        </w:tc>
        <w:tc>
          <w:tcPr>
            <w:tcW w:w="106" w:type="dxa"/>
            <w:tcBorders>
              <w:top w:val="nil"/>
              <w:left w:val="nil"/>
              <w:bottom w:val="nil"/>
              <w:right w:val="nil"/>
            </w:tcBorders>
          </w:tcPr>
          <w:p w14:paraId="286652DC" w14:textId="7777777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left w:val="nil"/>
              <w:bottom w:val="single" w:sz="12" w:space="0" w:color="auto"/>
              <w:right w:val="nil"/>
            </w:tcBorders>
          </w:tcPr>
          <w:p w14:paraId="7885995C" w14:textId="1F2F559B"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200,233</w:t>
            </w:r>
          </w:p>
        </w:tc>
        <w:tc>
          <w:tcPr>
            <w:tcW w:w="113" w:type="dxa"/>
            <w:tcBorders>
              <w:top w:val="nil"/>
              <w:left w:val="nil"/>
              <w:bottom w:val="nil"/>
              <w:right w:val="nil"/>
            </w:tcBorders>
          </w:tcPr>
          <w:p w14:paraId="38595DA7" w14:textId="7777777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left w:val="nil"/>
              <w:bottom w:val="single" w:sz="12" w:space="0" w:color="auto"/>
              <w:right w:val="nil"/>
            </w:tcBorders>
          </w:tcPr>
          <w:p w14:paraId="576A93A0" w14:textId="75F3EE54"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200,557</w:t>
            </w:r>
          </w:p>
        </w:tc>
        <w:tc>
          <w:tcPr>
            <w:tcW w:w="106" w:type="dxa"/>
            <w:tcBorders>
              <w:top w:val="nil"/>
              <w:left w:val="nil"/>
              <w:bottom w:val="nil"/>
              <w:right w:val="nil"/>
            </w:tcBorders>
          </w:tcPr>
          <w:p w14:paraId="2EAE57AA" w14:textId="77777777" w:rsidR="00CC1BC5" w:rsidRPr="00C7292C"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single" w:sz="4" w:space="0" w:color="auto"/>
              <w:left w:val="nil"/>
              <w:bottom w:val="nil"/>
              <w:right w:val="nil"/>
            </w:tcBorders>
          </w:tcPr>
          <w:p w14:paraId="7165D5DE" w14:textId="2A0AF03F" w:rsidR="00CC1BC5" w:rsidRPr="001C06E1" w:rsidRDefault="00CC1BC5" w:rsidP="00CC1BC5">
            <w:pPr>
              <w:tabs>
                <w:tab w:val="left" w:pos="-3402"/>
                <w:tab w:val="left" w:pos="-3261"/>
                <w:tab w:val="left" w:pos="-3119"/>
                <w:tab w:val="left" w:pos="284"/>
              </w:tabs>
              <w:spacing w:before="60" w:after="30" w:line="276" w:lineRule="auto"/>
              <w:jc w:val="right"/>
              <w:rPr>
                <w:rFonts w:ascii="Arial" w:hAnsi="Arial" w:cs="Arial"/>
                <w:sz w:val="16"/>
                <w:szCs w:val="16"/>
              </w:rPr>
            </w:pPr>
            <w:r w:rsidRPr="00CC1BC5">
              <w:rPr>
                <w:rFonts w:ascii="Arial" w:hAnsi="Arial" w:cs="Arial"/>
                <w:sz w:val="16"/>
                <w:szCs w:val="16"/>
              </w:rPr>
              <w:t>401,428</w:t>
            </w:r>
          </w:p>
        </w:tc>
      </w:tr>
      <w:tr w:rsidR="004659F3" w:rsidRPr="00C7292C" w14:paraId="7D950334" w14:textId="77777777" w:rsidTr="00C60CAC">
        <w:trPr>
          <w:tblHeader/>
        </w:trPr>
        <w:tc>
          <w:tcPr>
            <w:tcW w:w="2430" w:type="dxa"/>
            <w:tcBorders>
              <w:top w:val="nil"/>
              <w:left w:val="nil"/>
              <w:bottom w:val="nil"/>
              <w:right w:val="nil"/>
            </w:tcBorders>
            <w:shd w:val="clear" w:color="auto" w:fill="auto"/>
            <w:vAlign w:val="center"/>
          </w:tcPr>
          <w:p w14:paraId="7A665815" w14:textId="0647E967" w:rsidR="004659F3" w:rsidRPr="00C7292C" w:rsidRDefault="004659F3" w:rsidP="004659F3">
            <w:pPr>
              <w:tabs>
                <w:tab w:val="left" w:pos="-3402"/>
                <w:tab w:val="left" w:pos="-3261"/>
                <w:tab w:val="left" w:pos="-3119"/>
                <w:tab w:val="left" w:pos="284"/>
              </w:tabs>
              <w:spacing w:before="60" w:after="30" w:line="276" w:lineRule="auto"/>
              <w:jc w:val="thaiDistribute"/>
              <w:rPr>
                <w:rFonts w:ascii="Arial" w:hAnsi="Arial" w:cs="Arial"/>
                <w:color w:val="000000"/>
                <w:sz w:val="16"/>
                <w:szCs w:val="16"/>
              </w:rPr>
            </w:pPr>
            <w:r w:rsidRPr="00C7292C">
              <w:rPr>
                <w:rFonts w:ascii="Arial" w:hAnsi="Arial" w:cs="Arial"/>
                <w:color w:val="000000"/>
                <w:sz w:val="16"/>
                <w:szCs w:val="16"/>
              </w:rPr>
              <w:t>Claims incurred before 201</w:t>
            </w:r>
            <w:r>
              <w:rPr>
                <w:rFonts w:ascii="Arial" w:hAnsi="Arial" w:cs="Arial"/>
                <w:color w:val="000000"/>
                <w:sz w:val="16"/>
                <w:szCs w:val="16"/>
              </w:rPr>
              <w:t>8</w:t>
            </w:r>
          </w:p>
        </w:tc>
        <w:tc>
          <w:tcPr>
            <w:tcW w:w="106" w:type="dxa"/>
            <w:tcBorders>
              <w:top w:val="nil"/>
              <w:left w:val="nil"/>
              <w:bottom w:val="nil"/>
              <w:right w:val="nil"/>
            </w:tcBorders>
          </w:tcPr>
          <w:p w14:paraId="434E09C0" w14:textId="77777777" w:rsidR="004659F3" w:rsidRPr="00C7292C" w:rsidRDefault="004659F3" w:rsidP="004659F3">
            <w:pPr>
              <w:tabs>
                <w:tab w:val="left" w:pos="-3402"/>
                <w:tab w:val="left" w:pos="-3261"/>
                <w:tab w:val="left" w:pos="-3119"/>
                <w:tab w:val="left" w:pos="284"/>
              </w:tabs>
              <w:spacing w:before="60" w:after="30" w:line="276" w:lineRule="auto"/>
              <w:ind w:left="-108" w:right="133"/>
              <w:jc w:val="right"/>
              <w:rPr>
                <w:rFonts w:ascii="Arial" w:hAnsi="Arial" w:cs="Arial"/>
                <w:sz w:val="16"/>
                <w:szCs w:val="16"/>
              </w:rPr>
            </w:pPr>
          </w:p>
        </w:tc>
        <w:tc>
          <w:tcPr>
            <w:tcW w:w="974" w:type="dxa"/>
            <w:tcBorders>
              <w:top w:val="single" w:sz="12" w:space="0" w:color="auto"/>
              <w:left w:val="nil"/>
              <w:bottom w:val="nil"/>
              <w:right w:val="nil"/>
            </w:tcBorders>
            <w:vAlign w:val="bottom"/>
          </w:tcPr>
          <w:p w14:paraId="23D8E8C9" w14:textId="77777777" w:rsidR="004659F3" w:rsidRPr="00C7292C" w:rsidRDefault="004659F3" w:rsidP="004659F3">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vAlign w:val="bottom"/>
          </w:tcPr>
          <w:p w14:paraId="53673F49" w14:textId="77777777" w:rsidR="004659F3" w:rsidRPr="00C7292C" w:rsidRDefault="004659F3" w:rsidP="004659F3">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single" w:sz="12" w:space="0" w:color="auto"/>
              <w:left w:val="nil"/>
              <w:bottom w:val="nil"/>
              <w:right w:val="nil"/>
            </w:tcBorders>
            <w:vAlign w:val="bottom"/>
          </w:tcPr>
          <w:p w14:paraId="3AF3AC4F" w14:textId="77777777" w:rsidR="004659F3" w:rsidRPr="00C7292C" w:rsidRDefault="004659F3" w:rsidP="004659F3">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312635E8" w14:textId="77777777" w:rsidR="004659F3" w:rsidRPr="00C7292C" w:rsidRDefault="004659F3" w:rsidP="004659F3">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single" w:sz="12" w:space="0" w:color="auto"/>
              <w:left w:val="nil"/>
              <w:bottom w:val="nil"/>
              <w:right w:val="nil"/>
            </w:tcBorders>
            <w:vAlign w:val="bottom"/>
          </w:tcPr>
          <w:p w14:paraId="21EECBA4" w14:textId="77777777" w:rsidR="004659F3" w:rsidRPr="00C7292C" w:rsidRDefault="004659F3" w:rsidP="004659F3">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61071B8E" w14:textId="77777777" w:rsidR="004659F3" w:rsidRPr="00C7292C" w:rsidRDefault="004659F3" w:rsidP="004659F3">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single" w:sz="12" w:space="0" w:color="auto"/>
              <w:left w:val="nil"/>
              <w:bottom w:val="nil"/>
              <w:right w:val="nil"/>
            </w:tcBorders>
            <w:vAlign w:val="bottom"/>
          </w:tcPr>
          <w:p w14:paraId="68B913A4" w14:textId="77777777" w:rsidR="004659F3" w:rsidRPr="00C7292C" w:rsidRDefault="004659F3" w:rsidP="004659F3">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1F335A7D" w14:textId="77777777" w:rsidR="004659F3" w:rsidRPr="00C7292C" w:rsidRDefault="004659F3" w:rsidP="004659F3">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single" w:sz="12" w:space="0" w:color="auto"/>
              <w:left w:val="nil"/>
              <w:bottom w:val="nil"/>
              <w:right w:val="nil"/>
            </w:tcBorders>
            <w:vAlign w:val="bottom"/>
          </w:tcPr>
          <w:p w14:paraId="10233412" w14:textId="77777777" w:rsidR="004659F3" w:rsidRPr="00C7292C" w:rsidRDefault="004659F3" w:rsidP="004659F3">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vAlign w:val="bottom"/>
          </w:tcPr>
          <w:p w14:paraId="31915508" w14:textId="77777777" w:rsidR="004659F3" w:rsidRPr="00C7292C" w:rsidRDefault="004659F3" w:rsidP="004659F3">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single" w:sz="12" w:space="0" w:color="auto"/>
              <w:left w:val="nil"/>
              <w:bottom w:val="nil"/>
              <w:right w:val="nil"/>
            </w:tcBorders>
            <w:vAlign w:val="bottom"/>
          </w:tcPr>
          <w:p w14:paraId="2F77DA1E" w14:textId="77777777" w:rsidR="004659F3" w:rsidRPr="00C7292C" w:rsidRDefault="004659F3" w:rsidP="004659F3">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23F76BF2" w14:textId="77777777" w:rsidR="004659F3" w:rsidRPr="00C7292C" w:rsidRDefault="004659F3" w:rsidP="004659F3">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65F4DB7C" w14:textId="0F8BA94B" w:rsidR="004659F3" w:rsidRPr="00415D80" w:rsidRDefault="00A609BC" w:rsidP="004659F3">
            <w:pPr>
              <w:tabs>
                <w:tab w:val="left" w:pos="-3402"/>
                <w:tab w:val="left" w:pos="-3261"/>
                <w:tab w:val="left" w:pos="-3119"/>
                <w:tab w:val="left" w:pos="284"/>
              </w:tabs>
              <w:spacing w:before="60" w:after="30" w:line="276" w:lineRule="auto"/>
              <w:jc w:val="right"/>
              <w:rPr>
                <w:rFonts w:ascii="Arial" w:hAnsi="Arial" w:cs="Arial"/>
                <w:sz w:val="16"/>
                <w:szCs w:val="16"/>
              </w:rPr>
            </w:pPr>
            <w:r w:rsidRPr="00121A6B">
              <w:rPr>
                <w:rFonts w:ascii="Arial" w:hAnsi="Arial" w:cs="Arial"/>
                <w:sz w:val="16"/>
                <w:szCs w:val="16"/>
              </w:rPr>
              <w:t>(1,208)</w:t>
            </w:r>
          </w:p>
        </w:tc>
      </w:tr>
      <w:tr w:rsidR="00C22B21" w:rsidRPr="00C7292C" w14:paraId="634079D5" w14:textId="77777777" w:rsidTr="00C60CAC">
        <w:trPr>
          <w:trHeight w:val="146"/>
          <w:tblHeader/>
        </w:trPr>
        <w:tc>
          <w:tcPr>
            <w:tcW w:w="2430" w:type="dxa"/>
            <w:tcBorders>
              <w:top w:val="nil"/>
              <w:left w:val="nil"/>
              <w:bottom w:val="nil"/>
              <w:right w:val="nil"/>
            </w:tcBorders>
            <w:shd w:val="clear" w:color="auto" w:fill="auto"/>
            <w:vAlign w:val="center"/>
          </w:tcPr>
          <w:p w14:paraId="58A8D5F4" w14:textId="77777777" w:rsidR="00C22B21" w:rsidRPr="00C7292C" w:rsidRDefault="00C22B21" w:rsidP="00C22B21">
            <w:pPr>
              <w:tabs>
                <w:tab w:val="left" w:pos="-3402"/>
                <w:tab w:val="left" w:pos="-3261"/>
                <w:tab w:val="left" w:pos="-3119"/>
                <w:tab w:val="left" w:pos="284"/>
              </w:tabs>
              <w:spacing w:before="60" w:after="30" w:line="276" w:lineRule="auto"/>
              <w:jc w:val="thaiDistribute"/>
              <w:rPr>
                <w:rFonts w:ascii="Arial" w:hAnsi="Arial" w:cs="Arial"/>
                <w:sz w:val="16"/>
                <w:szCs w:val="16"/>
              </w:rPr>
            </w:pPr>
            <w:r w:rsidRPr="00C7292C">
              <w:rPr>
                <w:rFonts w:ascii="Arial" w:hAnsi="Arial" w:cs="Arial"/>
                <w:sz w:val="16"/>
                <w:szCs w:val="16"/>
              </w:rPr>
              <w:t>Inward treaty reinsurance</w:t>
            </w:r>
          </w:p>
        </w:tc>
        <w:tc>
          <w:tcPr>
            <w:tcW w:w="106" w:type="dxa"/>
            <w:tcBorders>
              <w:top w:val="nil"/>
              <w:left w:val="nil"/>
              <w:bottom w:val="nil"/>
              <w:right w:val="nil"/>
            </w:tcBorders>
          </w:tcPr>
          <w:p w14:paraId="6024D96A" w14:textId="77777777" w:rsidR="00C22B21" w:rsidRPr="00C7292C" w:rsidRDefault="00C22B21" w:rsidP="00C22B21">
            <w:pPr>
              <w:tabs>
                <w:tab w:val="left" w:pos="-3402"/>
                <w:tab w:val="left" w:pos="-3261"/>
                <w:tab w:val="left" w:pos="-3119"/>
                <w:tab w:val="left" w:pos="284"/>
              </w:tabs>
              <w:spacing w:before="60" w:after="30" w:line="276" w:lineRule="auto"/>
              <w:ind w:left="-108" w:right="133"/>
              <w:jc w:val="right"/>
              <w:rPr>
                <w:rFonts w:ascii="Arial" w:hAnsi="Arial" w:cs="Arial"/>
                <w:sz w:val="16"/>
                <w:szCs w:val="16"/>
              </w:rPr>
            </w:pPr>
          </w:p>
        </w:tc>
        <w:tc>
          <w:tcPr>
            <w:tcW w:w="974" w:type="dxa"/>
            <w:tcBorders>
              <w:top w:val="nil"/>
              <w:left w:val="nil"/>
              <w:bottom w:val="nil"/>
              <w:right w:val="nil"/>
            </w:tcBorders>
            <w:vAlign w:val="center"/>
          </w:tcPr>
          <w:p w14:paraId="00B5A74E" w14:textId="77777777"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vAlign w:val="center"/>
          </w:tcPr>
          <w:p w14:paraId="53E00F1C" w14:textId="77777777"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vAlign w:val="center"/>
          </w:tcPr>
          <w:p w14:paraId="55B092B8" w14:textId="77777777"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center"/>
          </w:tcPr>
          <w:p w14:paraId="71F97136" w14:textId="77777777"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vAlign w:val="center"/>
          </w:tcPr>
          <w:p w14:paraId="097912B1" w14:textId="77777777"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center"/>
          </w:tcPr>
          <w:p w14:paraId="04CEBD56" w14:textId="77777777"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vAlign w:val="center"/>
          </w:tcPr>
          <w:p w14:paraId="0A424617" w14:textId="77777777"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center"/>
          </w:tcPr>
          <w:p w14:paraId="2B879C86" w14:textId="77777777"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vAlign w:val="center"/>
          </w:tcPr>
          <w:p w14:paraId="0C8C950D" w14:textId="77777777"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vAlign w:val="center"/>
          </w:tcPr>
          <w:p w14:paraId="083EDB6F" w14:textId="77777777"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vAlign w:val="center"/>
          </w:tcPr>
          <w:p w14:paraId="6E74DE47" w14:textId="77777777"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4804966" w14:textId="77777777"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shd w:val="clear" w:color="auto" w:fill="auto"/>
          </w:tcPr>
          <w:p w14:paraId="188C8E6C" w14:textId="4566D302" w:rsidR="00C22B21" w:rsidRPr="00C7292C" w:rsidRDefault="00C22B21" w:rsidP="00C22B21">
            <w:pPr>
              <w:tabs>
                <w:tab w:val="left" w:pos="-3402"/>
                <w:tab w:val="left" w:pos="-3261"/>
                <w:tab w:val="left" w:pos="-3119"/>
                <w:tab w:val="left" w:pos="284"/>
              </w:tabs>
              <w:spacing w:before="60" w:after="30" w:line="276" w:lineRule="auto"/>
              <w:jc w:val="right"/>
              <w:rPr>
                <w:rFonts w:ascii="Arial" w:hAnsi="Arial" w:cs="Arial"/>
                <w:sz w:val="16"/>
                <w:szCs w:val="16"/>
              </w:rPr>
            </w:pPr>
            <w:r w:rsidRPr="00121A6B">
              <w:rPr>
                <w:rFonts w:ascii="Arial" w:hAnsi="Arial" w:cs="Arial"/>
                <w:sz w:val="16"/>
                <w:szCs w:val="16"/>
              </w:rPr>
              <w:t>2,991</w:t>
            </w:r>
          </w:p>
        </w:tc>
      </w:tr>
      <w:tr w:rsidR="00DA084C" w:rsidRPr="00C7292C" w14:paraId="77E7A8A6" w14:textId="77777777" w:rsidTr="00121A6B">
        <w:trPr>
          <w:trHeight w:val="146"/>
          <w:tblHeader/>
        </w:trPr>
        <w:tc>
          <w:tcPr>
            <w:tcW w:w="3510" w:type="dxa"/>
            <w:gridSpan w:val="3"/>
            <w:tcBorders>
              <w:top w:val="nil"/>
              <w:left w:val="nil"/>
              <w:bottom w:val="nil"/>
              <w:right w:val="nil"/>
            </w:tcBorders>
            <w:shd w:val="clear" w:color="auto" w:fill="auto"/>
            <w:vAlign w:val="center"/>
          </w:tcPr>
          <w:p w14:paraId="3B8ECDDA" w14:textId="77777777" w:rsidR="00DA084C" w:rsidRPr="00C7292C" w:rsidRDefault="00DA084C" w:rsidP="00DA084C">
            <w:pPr>
              <w:tabs>
                <w:tab w:val="left" w:pos="-3402"/>
                <w:tab w:val="left" w:pos="-3261"/>
                <w:tab w:val="left" w:pos="-3119"/>
                <w:tab w:val="left" w:pos="284"/>
              </w:tabs>
              <w:spacing w:before="60" w:after="30" w:line="276" w:lineRule="auto"/>
              <w:rPr>
                <w:rFonts w:ascii="Arial" w:hAnsi="Arial" w:cs="Arial"/>
                <w:sz w:val="16"/>
                <w:szCs w:val="16"/>
              </w:rPr>
            </w:pPr>
            <w:r w:rsidRPr="00C7292C">
              <w:rPr>
                <w:rFonts w:ascii="Arial" w:hAnsi="Arial" w:cs="Arial"/>
                <w:color w:val="000000"/>
                <w:sz w:val="16"/>
                <w:szCs w:val="16"/>
              </w:rPr>
              <w:t>Unallocated loss adjustment expenses</w:t>
            </w:r>
          </w:p>
        </w:tc>
        <w:tc>
          <w:tcPr>
            <w:tcW w:w="113" w:type="dxa"/>
            <w:tcBorders>
              <w:top w:val="nil"/>
              <w:left w:val="nil"/>
              <w:bottom w:val="nil"/>
              <w:right w:val="nil"/>
            </w:tcBorders>
          </w:tcPr>
          <w:p w14:paraId="707BE621"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5C387A32"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7DB4B3E4"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186628F8"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23E5E61"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4DB77020"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1556102"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137733FD"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5F123578"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589A1E26"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B8384AD"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single" w:sz="4" w:space="0" w:color="auto"/>
              <w:right w:val="nil"/>
            </w:tcBorders>
            <w:shd w:val="clear" w:color="auto" w:fill="auto"/>
          </w:tcPr>
          <w:p w14:paraId="6F85B7C3" w14:textId="16C9AA79"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r w:rsidRPr="00121A6B">
              <w:rPr>
                <w:rFonts w:ascii="Arial" w:hAnsi="Arial" w:cs="Arial"/>
                <w:sz w:val="16"/>
                <w:szCs w:val="16"/>
              </w:rPr>
              <w:t>8,633</w:t>
            </w:r>
          </w:p>
        </w:tc>
      </w:tr>
      <w:tr w:rsidR="00DA084C" w:rsidRPr="00C7292C" w14:paraId="621FD700" w14:textId="77777777" w:rsidTr="00121A6B">
        <w:trPr>
          <w:tblHeader/>
        </w:trPr>
        <w:tc>
          <w:tcPr>
            <w:tcW w:w="2430" w:type="dxa"/>
            <w:tcBorders>
              <w:top w:val="nil"/>
              <w:left w:val="nil"/>
              <w:bottom w:val="nil"/>
              <w:right w:val="nil"/>
            </w:tcBorders>
            <w:shd w:val="clear" w:color="auto" w:fill="auto"/>
            <w:vAlign w:val="center"/>
          </w:tcPr>
          <w:p w14:paraId="6A9A16EE" w14:textId="77777777" w:rsidR="00DA084C" w:rsidRPr="00C7292C" w:rsidRDefault="00DA084C" w:rsidP="00DA084C">
            <w:pPr>
              <w:tabs>
                <w:tab w:val="left" w:pos="-3402"/>
                <w:tab w:val="left" w:pos="-3261"/>
                <w:tab w:val="left" w:pos="-3119"/>
                <w:tab w:val="left" w:pos="284"/>
              </w:tabs>
              <w:spacing w:before="60" w:after="30" w:line="276" w:lineRule="auto"/>
              <w:jc w:val="thaiDistribute"/>
              <w:rPr>
                <w:rFonts w:ascii="Arial" w:hAnsi="Arial" w:cs="Arial"/>
                <w:b/>
                <w:bCs/>
                <w:sz w:val="16"/>
                <w:szCs w:val="16"/>
                <w:cs/>
              </w:rPr>
            </w:pPr>
            <w:r w:rsidRPr="00C7292C">
              <w:rPr>
                <w:rFonts w:ascii="Arial" w:hAnsi="Arial" w:cs="Arial"/>
                <w:b/>
                <w:bCs/>
                <w:color w:val="000000"/>
                <w:sz w:val="16"/>
                <w:szCs w:val="16"/>
              </w:rPr>
              <w:t>Total gross claim reserves</w:t>
            </w:r>
          </w:p>
        </w:tc>
        <w:tc>
          <w:tcPr>
            <w:tcW w:w="106" w:type="dxa"/>
            <w:tcBorders>
              <w:top w:val="nil"/>
              <w:left w:val="nil"/>
              <w:bottom w:val="nil"/>
              <w:right w:val="nil"/>
            </w:tcBorders>
          </w:tcPr>
          <w:p w14:paraId="346EA6DE" w14:textId="77777777" w:rsidR="00DA084C" w:rsidRPr="00C7292C" w:rsidRDefault="00DA084C" w:rsidP="00DA084C">
            <w:pPr>
              <w:tabs>
                <w:tab w:val="left" w:pos="-3402"/>
                <w:tab w:val="left" w:pos="-3261"/>
                <w:tab w:val="left" w:pos="-3119"/>
                <w:tab w:val="left" w:pos="284"/>
              </w:tabs>
              <w:spacing w:before="60" w:after="30" w:line="276" w:lineRule="auto"/>
              <w:ind w:left="-108" w:right="133"/>
              <w:jc w:val="right"/>
              <w:rPr>
                <w:rFonts w:ascii="Arial" w:hAnsi="Arial" w:cs="Arial"/>
                <w:b/>
                <w:bCs/>
                <w:sz w:val="16"/>
                <w:szCs w:val="16"/>
              </w:rPr>
            </w:pPr>
          </w:p>
        </w:tc>
        <w:tc>
          <w:tcPr>
            <w:tcW w:w="974" w:type="dxa"/>
            <w:tcBorders>
              <w:top w:val="nil"/>
              <w:left w:val="nil"/>
              <w:bottom w:val="nil"/>
              <w:right w:val="nil"/>
            </w:tcBorders>
          </w:tcPr>
          <w:p w14:paraId="14045689"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05788EFA"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7D11D20D"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FB436A2"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2FA0ACB6"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420E7D03"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40DEAD16"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39A30C65"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3F1F4BA5"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2EA5C153"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27F65276"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FC65362" w14:textId="77777777" w:rsidR="00DA084C" w:rsidRPr="00C7292C" w:rsidRDefault="00DA084C" w:rsidP="00DA084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single" w:sz="4" w:space="0" w:color="auto"/>
              <w:left w:val="nil"/>
              <w:bottom w:val="single" w:sz="12" w:space="0" w:color="auto"/>
              <w:right w:val="nil"/>
            </w:tcBorders>
          </w:tcPr>
          <w:p w14:paraId="66799A43" w14:textId="32182AAD" w:rsidR="00DA084C" w:rsidRPr="00121A6B" w:rsidRDefault="00121A6B" w:rsidP="00DA084C">
            <w:pPr>
              <w:tabs>
                <w:tab w:val="left" w:pos="-3402"/>
                <w:tab w:val="left" w:pos="-3261"/>
                <w:tab w:val="left" w:pos="-3119"/>
                <w:tab w:val="left" w:pos="284"/>
              </w:tabs>
              <w:spacing w:before="60" w:after="30" w:line="276" w:lineRule="auto"/>
              <w:jc w:val="right"/>
              <w:rPr>
                <w:rFonts w:ascii="Arial" w:hAnsi="Arial" w:cs="Arial"/>
                <w:b/>
                <w:bCs/>
                <w:sz w:val="16"/>
                <w:szCs w:val="16"/>
              </w:rPr>
            </w:pPr>
            <w:r w:rsidRPr="00121A6B">
              <w:rPr>
                <w:rFonts w:ascii="Arial" w:hAnsi="Arial" w:cs="Arial"/>
                <w:b/>
                <w:bCs/>
                <w:sz w:val="16"/>
                <w:szCs w:val="16"/>
              </w:rPr>
              <w:t>411,844</w:t>
            </w:r>
          </w:p>
        </w:tc>
      </w:tr>
    </w:tbl>
    <w:p w14:paraId="0276D14E" w14:textId="77777777" w:rsidR="004659F3" w:rsidRPr="004659F3" w:rsidRDefault="004659F3" w:rsidP="004659F3">
      <w:pPr>
        <w:tabs>
          <w:tab w:val="left" w:pos="909"/>
          <w:tab w:val="left" w:pos="5670"/>
          <w:tab w:val="left" w:pos="7371"/>
          <w:tab w:val="left" w:pos="7655"/>
        </w:tabs>
        <w:spacing w:line="360" w:lineRule="auto"/>
        <w:rPr>
          <w:rFonts w:ascii="Arial" w:hAnsi="Arial" w:cs="Arial"/>
          <w:sz w:val="19"/>
          <w:szCs w:val="19"/>
          <w:lang w:val="en-GB"/>
        </w:rPr>
      </w:pPr>
    </w:p>
    <w:p w14:paraId="29B29D55" w14:textId="77777777" w:rsidR="004659F3" w:rsidRDefault="004659F3" w:rsidP="009247AE">
      <w:pPr>
        <w:pStyle w:val="ListParagraph"/>
        <w:tabs>
          <w:tab w:val="left" w:pos="909"/>
          <w:tab w:val="left" w:pos="5670"/>
          <w:tab w:val="left" w:pos="7371"/>
          <w:tab w:val="left" w:pos="7655"/>
        </w:tabs>
        <w:spacing w:line="360" w:lineRule="auto"/>
        <w:ind w:left="1656"/>
        <w:rPr>
          <w:rFonts w:ascii="Arial" w:hAnsi="Arial" w:cstheme="minorBidi"/>
          <w:sz w:val="19"/>
          <w:szCs w:val="19"/>
          <w:lang w:val="en-GB"/>
        </w:rPr>
      </w:pPr>
    </w:p>
    <w:p w14:paraId="7FE2CD2E" w14:textId="77777777" w:rsidR="00121A6B" w:rsidRDefault="00121A6B" w:rsidP="009247AE">
      <w:pPr>
        <w:pStyle w:val="ListParagraph"/>
        <w:tabs>
          <w:tab w:val="left" w:pos="909"/>
          <w:tab w:val="left" w:pos="5670"/>
          <w:tab w:val="left" w:pos="7371"/>
          <w:tab w:val="left" w:pos="7655"/>
        </w:tabs>
        <w:spacing w:line="360" w:lineRule="auto"/>
        <w:ind w:left="1656"/>
        <w:rPr>
          <w:rFonts w:ascii="Arial" w:hAnsi="Arial" w:cstheme="minorBidi"/>
          <w:sz w:val="19"/>
          <w:szCs w:val="19"/>
          <w:lang w:val="en-GB"/>
        </w:rPr>
      </w:pPr>
    </w:p>
    <w:p w14:paraId="7E27E86C" w14:textId="77777777" w:rsidR="00121A6B" w:rsidRDefault="00121A6B" w:rsidP="009247AE">
      <w:pPr>
        <w:pStyle w:val="ListParagraph"/>
        <w:tabs>
          <w:tab w:val="left" w:pos="909"/>
          <w:tab w:val="left" w:pos="5670"/>
          <w:tab w:val="left" w:pos="7371"/>
          <w:tab w:val="left" w:pos="7655"/>
        </w:tabs>
        <w:spacing w:line="360" w:lineRule="auto"/>
        <w:ind w:left="1656"/>
        <w:rPr>
          <w:rFonts w:ascii="Arial" w:hAnsi="Arial" w:cstheme="minorBidi"/>
          <w:sz w:val="19"/>
          <w:szCs w:val="19"/>
          <w:lang w:val="en-GB"/>
        </w:rPr>
      </w:pPr>
    </w:p>
    <w:p w14:paraId="486942B6" w14:textId="77777777" w:rsidR="009247AE" w:rsidRDefault="009247AE" w:rsidP="009247AE">
      <w:pPr>
        <w:pStyle w:val="ListParagraph"/>
        <w:tabs>
          <w:tab w:val="left" w:pos="909"/>
          <w:tab w:val="left" w:pos="5670"/>
          <w:tab w:val="left" w:pos="7371"/>
          <w:tab w:val="left" w:pos="7655"/>
        </w:tabs>
        <w:spacing w:line="360" w:lineRule="auto"/>
        <w:ind w:left="1656"/>
        <w:rPr>
          <w:rFonts w:ascii="Arial" w:hAnsi="Arial" w:cstheme="minorBidi"/>
          <w:sz w:val="19"/>
          <w:szCs w:val="19"/>
          <w:lang w:val="en-GB"/>
        </w:rPr>
      </w:pPr>
    </w:p>
    <w:p w14:paraId="7EC6886F" w14:textId="77777777" w:rsidR="00D660F7" w:rsidRDefault="00D660F7" w:rsidP="009247AE">
      <w:pPr>
        <w:pStyle w:val="ListParagraph"/>
        <w:numPr>
          <w:ilvl w:val="0"/>
          <w:numId w:val="29"/>
        </w:numPr>
        <w:tabs>
          <w:tab w:val="left" w:pos="909"/>
          <w:tab w:val="left" w:pos="5670"/>
          <w:tab w:val="left" w:pos="7371"/>
          <w:tab w:val="left" w:pos="7655"/>
        </w:tabs>
        <w:spacing w:line="360" w:lineRule="auto"/>
        <w:ind w:left="1656" w:hanging="684"/>
        <w:rPr>
          <w:rFonts w:ascii="Arial" w:hAnsi="Arial" w:cs="Arial"/>
          <w:sz w:val="19"/>
          <w:szCs w:val="19"/>
          <w:lang w:val="en-GB"/>
        </w:rPr>
      </w:pPr>
      <w:r w:rsidRPr="00D660F7">
        <w:rPr>
          <w:rFonts w:ascii="Arial" w:hAnsi="Arial" w:cs="Arial"/>
          <w:sz w:val="19"/>
          <w:szCs w:val="19"/>
          <w:lang w:val="en-GB"/>
        </w:rPr>
        <w:t>Net claim table</w:t>
      </w:r>
    </w:p>
    <w:tbl>
      <w:tblPr>
        <w:tblW w:w="972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28"/>
        <w:gridCol w:w="108"/>
        <w:gridCol w:w="974"/>
        <w:gridCol w:w="113"/>
        <w:gridCol w:w="877"/>
        <w:gridCol w:w="106"/>
        <w:gridCol w:w="974"/>
        <w:gridCol w:w="106"/>
        <w:gridCol w:w="974"/>
        <w:gridCol w:w="106"/>
        <w:gridCol w:w="884"/>
        <w:gridCol w:w="113"/>
        <w:gridCol w:w="877"/>
        <w:gridCol w:w="106"/>
        <w:gridCol w:w="983"/>
      </w:tblGrid>
      <w:tr w:rsidR="00C92DEC" w:rsidRPr="00C92DEC" w14:paraId="40EDA755" w14:textId="77777777" w:rsidTr="00C92DEC">
        <w:trPr>
          <w:tblHeader/>
        </w:trPr>
        <w:tc>
          <w:tcPr>
            <w:tcW w:w="2428" w:type="dxa"/>
            <w:tcBorders>
              <w:top w:val="nil"/>
              <w:left w:val="nil"/>
              <w:bottom w:val="nil"/>
              <w:right w:val="nil"/>
            </w:tcBorders>
          </w:tcPr>
          <w:p w14:paraId="02800588"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sz w:val="16"/>
                <w:szCs w:val="16"/>
              </w:rPr>
            </w:pPr>
          </w:p>
        </w:tc>
        <w:tc>
          <w:tcPr>
            <w:tcW w:w="108" w:type="dxa"/>
            <w:tcBorders>
              <w:top w:val="nil"/>
              <w:left w:val="nil"/>
              <w:bottom w:val="nil"/>
              <w:right w:val="nil"/>
            </w:tcBorders>
          </w:tcPr>
          <w:p w14:paraId="0460F027" w14:textId="77777777" w:rsidR="00C92DEC" w:rsidRPr="00C92DEC" w:rsidRDefault="00C92DEC" w:rsidP="00C92DEC">
            <w:pPr>
              <w:tabs>
                <w:tab w:val="left" w:pos="-3402"/>
                <w:tab w:val="left" w:pos="-3261"/>
                <w:tab w:val="left" w:pos="-3119"/>
                <w:tab w:val="left" w:pos="2689"/>
              </w:tabs>
              <w:autoSpaceDE w:val="0"/>
              <w:spacing w:before="60" w:after="30" w:line="276" w:lineRule="auto"/>
              <w:ind w:left="-21"/>
              <w:jc w:val="center"/>
              <w:rPr>
                <w:rFonts w:ascii="Arial" w:hAnsi="Arial" w:cs="Arial"/>
                <w:sz w:val="16"/>
                <w:szCs w:val="16"/>
              </w:rPr>
            </w:pPr>
          </w:p>
        </w:tc>
        <w:tc>
          <w:tcPr>
            <w:tcW w:w="7193" w:type="dxa"/>
            <w:gridSpan w:val="13"/>
            <w:tcBorders>
              <w:top w:val="nil"/>
              <w:left w:val="nil"/>
              <w:right w:val="nil"/>
            </w:tcBorders>
          </w:tcPr>
          <w:p w14:paraId="15E9AF10" w14:textId="77777777" w:rsidR="00C92DEC" w:rsidRPr="00C92DEC" w:rsidRDefault="00C92DEC" w:rsidP="00C92DEC">
            <w:pPr>
              <w:tabs>
                <w:tab w:val="left" w:pos="-3402"/>
                <w:tab w:val="left" w:pos="-3261"/>
                <w:tab w:val="left" w:pos="-3119"/>
                <w:tab w:val="left" w:pos="2689"/>
              </w:tabs>
              <w:autoSpaceDE w:val="0"/>
              <w:spacing w:before="60" w:after="30" w:line="276" w:lineRule="auto"/>
              <w:ind w:left="-21"/>
              <w:jc w:val="center"/>
              <w:rPr>
                <w:rFonts w:ascii="Arial" w:hAnsi="Arial" w:cs="Arial"/>
                <w:sz w:val="16"/>
                <w:szCs w:val="16"/>
              </w:rPr>
            </w:pPr>
            <w:r w:rsidRPr="00C92DEC">
              <w:rPr>
                <w:rFonts w:ascii="Arial" w:hAnsi="Arial" w:cs="Arial"/>
                <w:sz w:val="16"/>
                <w:szCs w:val="16"/>
              </w:rPr>
              <w:t>Thousand Baht</w:t>
            </w:r>
          </w:p>
        </w:tc>
      </w:tr>
      <w:tr w:rsidR="00C92DEC" w:rsidRPr="00C92DEC" w14:paraId="1268FCF7" w14:textId="77777777" w:rsidTr="00C92DEC">
        <w:trPr>
          <w:tblHeader/>
        </w:trPr>
        <w:tc>
          <w:tcPr>
            <w:tcW w:w="2428" w:type="dxa"/>
            <w:tcBorders>
              <w:top w:val="nil"/>
              <w:left w:val="nil"/>
              <w:bottom w:val="single" w:sz="4" w:space="0" w:color="auto"/>
              <w:right w:val="nil"/>
            </w:tcBorders>
          </w:tcPr>
          <w:p w14:paraId="7839511D"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sz w:val="16"/>
                <w:szCs w:val="16"/>
              </w:rPr>
              <w:t>Accident year / Reporting year</w:t>
            </w:r>
          </w:p>
        </w:tc>
        <w:tc>
          <w:tcPr>
            <w:tcW w:w="108" w:type="dxa"/>
            <w:tcBorders>
              <w:top w:val="nil"/>
              <w:left w:val="nil"/>
              <w:bottom w:val="nil"/>
              <w:right w:val="nil"/>
            </w:tcBorders>
          </w:tcPr>
          <w:p w14:paraId="49E9B6FA" w14:textId="77777777" w:rsidR="00C92DEC" w:rsidRPr="00C92DEC" w:rsidRDefault="00C92DEC" w:rsidP="00C92DEC">
            <w:pPr>
              <w:spacing w:before="60" w:after="30" w:line="276" w:lineRule="auto"/>
              <w:ind w:left="-108" w:right="-108"/>
              <w:jc w:val="center"/>
              <w:rPr>
                <w:rFonts w:ascii="Arial" w:hAnsi="Arial" w:cs="Arial"/>
                <w:sz w:val="16"/>
                <w:szCs w:val="16"/>
                <w:cs/>
              </w:rPr>
            </w:pPr>
          </w:p>
        </w:tc>
        <w:tc>
          <w:tcPr>
            <w:tcW w:w="974" w:type="dxa"/>
            <w:tcBorders>
              <w:top w:val="single" w:sz="4" w:space="0" w:color="auto"/>
              <w:left w:val="nil"/>
              <w:bottom w:val="single" w:sz="4" w:space="0" w:color="auto"/>
              <w:right w:val="nil"/>
            </w:tcBorders>
            <w:shd w:val="clear" w:color="auto" w:fill="auto"/>
            <w:vAlign w:val="center"/>
          </w:tcPr>
          <w:p w14:paraId="261D6EF6" w14:textId="78819264" w:rsidR="00C92DEC" w:rsidRPr="00C92DEC" w:rsidRDefault="00C92DEC" w:rsidP="00C92DEC">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2019</w:t>
            </w:r>
          </w:p>
        </w:tc>
        <w:tc>
          <w:tcPr>
            <w:tcW w:w="113" w:type="dxa"/>
            <w:tcBorders>
              <w:top w:val="single" w:sz="4" w:space="0" w:color="auto"/>
              <w:left w:val="nil"/>
              <w:bottom w:val="nil"/>
              <w:right w:val="nil"/>
            </w:tcBorders>
            <w:shd w:val="clear" w:color="auto" w:fill="auto"/>
            <w:vAlign w:val="center"/>
          </w:tcPr>
          <w:p w14:paraId="52369A8C" w14:textId="50E5D965" w:rsidR="00C92DEC" w:rsidRPr="00C92DEC" w:rsidRDefault="00C92DEC" w:rsidP="00C92DEC">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 </w:t>
            </w:r>
          </w:p>
        </w:tc>
        <w:tc>
          <w:tcPr>
            <w:tcW w:w="877" w:type="dxa"/>
            <w:tcBorders>
              <w:top w:val="single" w:sz="4" w:space="0" w:color="auto"/>
              <w:left w:val="nil"/>
              <w:bottom w:val="single" w:sz="4" w:space="0" w:color="auto"/>
              <w:right w:val="nil"/>
            </w:tcBorders>
            <w:shd w:val="clear" w:color="auto" w:fill="auto"/>
            <w:vAlign w:val="center"/>
          </w:tcPr>
          <w:p w14:paraId="13D3DC22" w14:textId="1CD1C6F8" w:rsidR="00C92DEC" w:rsidRPr="00C92DEC" w:rsidRDefault="00C92DEC" w:rsidP="00C92DEC">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2020</w:t>
            </w:r>
          </w:p>
        </w:tc>
        <w:tc>
          <w:tcPr>
            <w:tcW w:w="106" w:type="dxa"/>
            <w:tcBorders>
              <w:top w:val="single" w:sz="4" w:space="0" w:color="auto"/>
              <w:left w:val="nil"/>
              <w:bottom w:val="nil"/>
              <w:right w:val="nil"/>
            </w:tcBorders>
            <w:shd w:val="clear" w:color="auto" w:fill="auto"/>
            <w:vAlign w:val="center"/>
          </w:tcPr>
          <w:p w14:paraId="41B0ADB6" w14:textId="36CAD250" w:rsidR="00C92DEC" w:rsidRPr="00C92DEC" w:rsidRDefault="00C92DEC" w:rsidP="00C92DEC">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 </w:t>
            </w:r>
          </w:p>
        </w:tc>
        <w:tc>
          <w:tcPr>
            <w:tcW w:w="974" w:type="dxa"/>
            <w:tcBorders>
              <w:top w:val="single" w:sz="4" w:space="0" w:color="auto"/>
              <w:left w:val="nil"/>
              <w:bottom w:val="single" w:sz="4" w:space="0" w:color="auto"/>
              <w:right w:val="nil"/>
            </w:tcBorders>
            <w:shd w:val="clear" w:color="auto" w:fill="auto"/>
            <w:vAlign w:val="center"/>
          </w:tcPr>
          <w:p w14:paraId="32050326" w14:textId="1DF32613" w:rsidR="00C92DEC" w:rsidRPr="00C92DEC" w:rsidRDefault="00C92DEC" w:rsidP="00C92DEC">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2021</w:t>
            </w:r>
          </w:p>
        </w:tc>
        <w:tc>
          <w:tcPr>
            <w:tcW w:w="106" w:type="dxa"/>
            <w:tcBorders>
              <w:top w:val="single" w:sz="4" w:space="0" w:color="auto"/>
              <w:left w:val="nil"/>
              <w:bottom w:val="nil"/>
              <w:right w:val="nil"/>
            </w:tcBorders>
            <w:shd w:val="clear" w:color="auto" w:fill="auto"/>
            <w:vAlign w:val="center"/>
          </w:tcPr>
          <w:p w14:paraId="05568F17" w14:textId="140866AB" w:rsidR="00C92DEC" w:rsidRPr="00C92DEC" w:rsidRDefault="00C92DEC" w:rsidP="00C92DEC">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 </w:t>
            </w:r>
          </w:p>
        </w:tc>
        <w:tc>
          <w:tcPr>
            <w:tcW w:w="974" w:type="dxa"/>
            <w:tcBorders>
              <w:top w:val="single" w:sz="4" w:space="0" w:color="auto"/>
              <w:left w:val="nil"/>
              <w:bottom w:val="single" w:sz="4" w:space="0" w:color="auto"/>
              <w:right w:val="nil"/>
            </w:tcBorders>
            <w:shd w:val="clear" w:color="auto" w:fill="auto"/>
            <w:vAlign w:val="center"/>
          </w:tcPr>
          <w:p w14:paraId="64BC275E" w14:textId="215777B4" w:rsidR="00C92DEC" w:rsidRPr="00C92DEC" w:rsidRDefault="00C92DEC" w:rsidP="00C92DEC">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2022</w:t>
            </w:r>
          </w:p>
        </w:tc>
        <w:tc>
          <w:tcPr>
            <w:tcW w:w="106" w:type="dxa"/>
            <w:tcBorders>
              <w:top w:val="single" w:sz="4" w:space="0" w:color="auto"/>
              <w:left w:val="nil"/>
              <w:bottom w:val="nil"/>
              <w:right w:val="nil"/>
            </w:tcBorders>
            <w:shd w:val="clear" w:color="auto" w:fill="auto"/>
            <w:vAlign w:val="center"/>
          </w:tcPr>
          <w:p w14:paraId="213F1BF7" w14:textId="3397F61B" w:rsidR="00C92DEC" w:rsidRPr="00C92DEC" w:rsidRDefault="00C92DEC" w:rsidP="00C92DEC">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 </w:t>
            </w:r>
          </w:p>
        </w:tc>
        <w:tc>
          <w:tcPr>
            <w:tcW w:w="884" w:type="dxa"/>
            <w:tcBorders>
              <w:top w:val="single" w:sz="4" w:space="0" w:color="auto"/>
              <w:left w:val="nil"/>
              <w:bottom w:val="single" w:sz="4" w:space="0" w:color="auto"/>
              <w:right w:val="nil"/>
            </w:tcBorders>
            <w:shd w:val="clear" w:color="auto" w:fill="auto"/>
            <w:vAlign w:val="center"/>
          </w:tcPr>
          <w:p w14:paraId="0D208BE7" w14:textId="67C928BF" w:rsidR="00C92DEC" w:rsidRPr="00C92DEC" w:rsidRDefault="00C92DEC" w:rsidP="00C92DEC">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2023</w:t>
            </w:r>
          </w:p>
        </w:tc>
        <w:tc>
          <w:tcPr>
            <w:tcW w:w="113" w:type="dxa"/>
            <w:tcBorders>
              <w:top w:val="single" w:sz="4" w:space="0" w:color="auto"/>
              <w:left w:val="nil"/>
              <w:bottom w:val="nil"/>
              <w:right w:val="nil"/>
            </w:tcBorders>
            <w:shd w:val="clear" w:color="auto" w:fill="auto"/>
            <w:vAlign w:val="center"/>
          </w:tcPr>
          <w:p w14:paraId="34A3E719" w14:textId="2C1CE941" w:rsidR="00C92DEC" w:rsidRPr="00C92DEC" w:rsidRDefault="00C92DEC" w:rsidP="00C92DEC">
            <w:pPr>
              <w:spacing w:before="60" w:after="30" w:line="276" w:lineRule="auto"/>
              <w:ind w:left="-108" w:right="-108"/>
              <w:jc w:val="center"/>
              <w:rPr>
                <w:rFonts w:ascii="Arial" w:hAnsi="Arial" w:cs="Arial"/>
                <w:sz w:val="16"/>
                <w:szCs w:val="16"/>
              </w:rPr>
            </w:pPr>
          </w:p>
        </w:tc>
        <w:tc>
          <w:tcPr>
            <w:tcW w:w="877" w:type="dxa"/>
            <w:tcBorders>
              <w:top w:val="single" w:sz="4" w:space="0" w:color="auto"/>
              <w:left w:val="nil"/>
              <w:bottom w:val="single" w:sz="4" w:space="0" w:color="auto"/>
              <w:right w:val="nil"/>
            </w:tcBorders>
            <w:shd w:val="clear" w:color="auto" w:fill="auto"/>
            <w:vAlign w:val="center"/>
          </w:tcPr>
          <w:p w14:paraId="0EE57D2E" w14:textId="411415EA" w:rsidR="00C92DEC" w:rsidRPr="00C92DEC" w:rsidRDefault="00C92DEC" w:rsidP="00C92DEC">
            <w:pPr>
              <w:spacing w:before="60" w:after="30" w:line="276" w:lineRule="auto"/>
              <w:ind w:left="-108" w:right="-108"/>
              <w:jc w:val="center"/>
              <w:rPr>
                <w:rFonts w:ascii="Arial" w:hAnsi="Arial" w:cs="Arial"/>
                <w:sz w:val="16"/>
                <w:szCs w:val="16"/>
              </w:rPr>
            </w:pPr>
            <w:r>
              <w:rPr>
                <w:rFonts w:ascii="Arial" w:hAnsi="Arial" w:cs="Arial"/>
                <w:sz w:val="16"/>
                <w:szCs w:val="16"/>
              </w:rPr>
              <w:t>2024</w:t>
            </w:r>
          </w:p>
        </w:tc>
        <w:tc>
          <w:tcPr>
            <w:tcW w:w="106" w:type="dxa"/>
            <w:tcBorders>
              <w:top w:val="single" w:sz="4" w:space="0" w:color="auto"/>
              <w:left w:val="nil"/>
              <w:bottom w:val="nil"/>
              <w:right w:val="nil"/>
            </w:tcBorders>
            <w:shd w:val="clear" w:color="auto" w:fill="auto"/>
            <w:vAlign w:val="center"/>
          </w:tcPr>
          <w:p w14:paraId="1500120C" w14:textId="77777777" w:rsidR="00C92DEC" w:rsidRPr="00C92DEC" w:rsidRDefault="00C92DEC" w:rsidP="00C92DEC">
            <w:pPr>
              <w:tabs>
                <w:tab w:val="left" w:pos="-3402"/>
                <w:tab w:val="left" w:pos="-3261"/>
                <w:tab w:val="left" w:pos="-3119"/>
                <w:tab w:val="left" w:pos="284"/>
                <w:tab w:val="left" w:pos="742"/>
              </w:tabs>
              <w:spacing w:before="60" w:after="30" w:line="276" w:lineRule="auto"/>
              <w:ind w:left="-108" w:right="101"/>
              <w:jc w:val="right"/>
              <w:rPr>
                <w:rFonts w:ascii="Arial" w:hAnsi="Arial" w:cs="Arial"/>
                <w:sz w:val="16"/>
                <w:szCs w:val="16"/>
              </w:rPr>
            </w:pPr>
          </w:p>
        </w:tc>
        <w:tc>
          <w:tcPr>
            <w:tcW w:w="983" w:type="dxa"/>
            <w:tcBorders>
              <w:top w:val="single" w:sz="4" w:space="0" w:color="auto"/>
              <w:left w:val="nil"/>
              <w:bottom w:val="single" w:sz="4" w:space="0" w:color="auto"/>
              <w:right w:val="nil"/>
            </w:tcBorders>
            <w:shd w:val="clear" w:color="auto" w:fill="auto"/>
            <w:vAlign w:val="center"/>
          </w:tcPr>
          <w:p w14:paraId="3EC12303" w14:textId="77777777" w:rsidR="00C92DEC" w:rsidRPr="00C92DEC" w:rsidRDefault="00C92DEC" w:rsidP="00C92DEC">
            <w:pPr>
              <w:spacing w:before="60" w:after="30" w:line="276" w:lineRule="auto"/>
              <w:ind w:left="-108" w:right="-108"/>
              <w:jc w:val="center"/>
              <w:rPr>
                <w:rFonts w:ascii="Arial" w:hAnsi="Arial" w:cs="Arial"/>
                <w:sz w:val="16"/>
                <w:szCs w:val="16"/>
                <w:cs/>
              </w:rPr>
            </w:pPr>
            <w:r w:rsidRPr="00C92DEC">
              <w:rPr>
                <w:rFonts w:ascii="Arial" w:hAnsi="Arial" w:cs="Arial"/>
                <w:color w:val="000000"/>
                <w:sz w:val="16"/>
                <w:szCs w:val="16"/>
              </w:rPr>
              <w:t>Total</w:t>
            </w:r>
          </w:p>
        </w:tc>
      </w:tr>
      <w:tr w:rsidR="00C92DEC" w:rsidRPr="00C92DEC" w14:paraId="335AB847" w14:textId="77777777" w:rsidTr="00C10282">
        <w:trPr>
          <w:tblHeader/>
        </w:trPr>
        <w:tc>
          <w:tcPr>
            <w:tcW w:w="2428" w:type="dxa"/>
            <w:tcBorders>
              <w:top w:val="nil"/>
              <w:left w:val="nil"/>
              <w:bottom w:val="nil"/>
              <w:right w:val="nil"/>
            </w:tcBorders>
            <w:shd w:val="clear" w:color="auto" w:fill="auto"/>
            <w:vAlign w:val="center"/>
          </w:tcPr>
          <w:p w14:paraId="60BD3F29"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Claims estimates:</w:t>
            </w:r>
          </w:p>
        </w:tc>
        <w:tc>
          <w:tcPr>
            <w:tcW w:w="108" w:type="dxa"/>
            <w:tcBorders>
              <w:top w:val="nil"/>
              <w:left w:val="nil"/>
              <w:bottom w:val="nil"/>
              <w:right w:val="nil"/>
            </w:tcBorders>
          </w:tcPr>
          <w:p w14:paraId="572CE0E9" w14:textId="77777777" w:rsidR="00C92DEC" w:rsidRPr="00C92DEC" w:rsidRDefault="00C92DEC" w:rsidP="00C92DE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single" w:sz="4" w:space="0" w:color="auto"/>
              <w:left w:val="nil"/>
              <w:bottom w:val="nil"/>
              <w:right w:val="nil"/>
            </w:tcBorders>
            <w:vAlign w:val="bottom"/>
          </w:tcPr>
          <w:p w14:paraId="6FBD1C64" w14:textId="77777777" w:rsidR="00C92DEC" w:rsidRPr="00C92DEC" w:rsidRDefault="00C92DEC" w:rsidP="00C92DEC">
            <w:pPr>
              <w:tabs>
                <w:tab w:val="left" w:pos="720"/>
              </w:tabs>
              <w:spacing w:before="60" w:after="30" w:line="276" w:lineRule="auto"/>
              <w:ind w:right="58"/>
              <w:jc w:val="right"/>
              <w:rPr>
                <w:rFonts w:ascii="Arial" w:hAnsi="Arial" w:cs="Arial"/>
                <w:color w:val="000000"/>
                <w:sz w:val="16"/>
                <w:szCs w:val="16"/>
              </w:rPr>
            </w:pPr>
          </w:p>
        </w:tc>
        <w:tc>
          <w:tcPr>
            <w:tcW w:w="113" w:type="dxa"/>
            <w:tcBorders>
              <w:top w:val="nil"/>
              <w:left w:val="nil"/>
              <w:bottom w:val="nil"/>
              <w:right w:val="nil"/>
            </w:tcBorders>
          </w:tcPr>
          <w:p w14:paraId="44F708B0" w14:textId="77777777" w:rsidR="00C92DEC" w:rsidRPr="00C92DEC" w:rsidRDefault="00C92DEC" w:rsidP="00C92DEC">
            <w:pPr>
              <w:tabs>
                <w:tab w:val="left" w:pos="-3402"/>
                <w:tab w:val="left" w:pos="-3261"/>
                <w:tab w:val="left" w:pos="-3119"/>
                <w:tab w:val="left" w:pos="284"/>
              </w:tabs>
              <w:spacing w:before="60" w:after="30" w:line="276" w:lineRule="auto"/>
              <w:ind w:left="-108" w:right="47"/>
              <w:jc w:val="right"/>
              <w:rPr>
                <w:rFonts w:ascii="Arial" w:hAnsi="Arial" w:cs="Arial"/>
                <w:sz w:val="16"/>
                <w:szCs w:val="16"/>
              </w:rPr>
            </w:pPr>
          </w:p>
        </w:tc>
        <w:tc>
          <w:tcPr>
            <w:tcW w:w="877" w:type="dxa"/>
            <w:tcBorders>
              <w:top w:val="single" w:sz="4" w:space="0" w:color="auto"/>
              <w:left w:val="nil"/>
              <w:bottom w:val="nil"/>
              <w:right w:val="nil"/>
            </w:tcBorders>
            <w:vAlign w:val="bottom"/>
          </w:tcPr>
          <w:p w14:paraId="54151231" w14:textId="77777777" w:rsidR="00C92DEC" w:rsidRPr="00C92DEC" w:rsidRDefault="00C92DEC" w:rsidP="00C92DEC">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4767BBDD" w14:textId="77777777" w:rsidR="00C92DEC" w:rsidRPr="00C92DEC" w:rsidRDefault="00C92DEC" w:rsidP="00C92DEC">
            <w:pPr>
              <w:tabs>
                <w:tab w:val="left" w:pos="-3402"/>
                <w:tab w:val="left" w:pos="-3261"/>
                <w:tab w:val="left" w:pos="-3119"/>
                <w:tab w:val="left" w:pos="284"/>
              </w:tabs>
              <w:spacing w:before="60" w:after="30" w:line="276" w:lineRule="auto"/>
              <w:ind w:left="-108" w:right="47"/>
              <w:jc w:val="right"/>
              <w:rPr>
                <w:rFonts w:ascii="Arial" w:hAnsi="Arial" w:cs="Arial"/>
                <w:sz w:val="16"/>
                <w:szCs w:val="16"/>
              </w:rPr>
            </w:pPr>
          </w:p>
        </w:tc>
        <w:tc>
          <w:tcPr>
            <w:tcW w:w="974" w:type="dxa"/>
            <w:tcBorders>
              <w:top w:val="single" w:sz="4" w:space="0" w:color="auto"/>
              <w:left w:val="nil"/>
              <w:bottom w:val="nil"/>
              <w:right w:val="nil"/>
            </w:tcBorders>
          </w:tcPr>
          <w:p w14:paraId="719EF3DC" w14:textId="77777777" w:rsidR="00C92DEC" w:rsidRPr="00C92DEC" w:rsidRDefault="00C92DEC" w:rsidP="00C92DEC">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79FE324F" w14:textId="77777777" w:rsidR="00C92DEC" w:rsidRPr="00C92DEC" w:rsidRDefault="00C92DEC" w:rsidP="00C92DEC">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974" w:type="dxa"/>
            <w:tcBorders>
              <w:top w:val="single" w:sz="4" w:space="0" w:color="auto"/>
              <w:left w:val="nil"/>
              <w:bottom w:val="nil"/>
              <w:right w:val="nil"/>
            </w:tcBorders>
          </w:tcPr>
          <w:p w14:paraId="27DCF66A" w14:textId="77777777" w:rsidR="00C92DEC" w:rsidRPr="00C92DEC" w:rsidRDefault="00C92DEC" w:rsidP="00C92DEC">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62E601C5" w14:textId="77777777" w:rsidR="00C92DEC" w:rsidRPr="00C92DEC" w:rsidRDefault="00C92DEC" w:rsidP="00C92DEC">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884" w:type="dxa"/>
            <w:tcBorders>
              <w:top w:val="single" w:sz="4" w:space="0" w:color="auto"/>
              <w:left w:val="nil"/>
              <w:bottom w:val="nil"/>
              <w:right w:val="nil"/>
            </w:tcBorders>
          </w:tcPr>
          <w:p w14:paraId="2CDEC46D" w14:textId="77777777" w:rsidR="00C92DEC" w:rsidRPr="00C92DEC" w:rsidRDefault="00C92DEC" w:rsidP="00C92DEC">
            <w:pPr>
              <w:spacing w:before="60" w:after="30" w:line="276" w:lineRule="auto"/>
              <w:ind w:right="58"/>
              <w:jc w:val="right"/>
              <w:rPr>
                <w:rFonts w:ascii="Arial" w:hAnsi="Arial" w:cs="Arial"/>
                <w:color w:val="000000"/>
                <w:sz w:val="16"/>
                <w:szCs w:val="16"/>
              </w:rPr>
            </w:pPr>
          </w:p>
        </w:tc>
        <w:tc>
          <w:tcPr>
            <w:tcW w:w="113" w:type="dxa"/>
            <w:tcBorders>
              <w:top w:val="nil"/>
              <w:left w:val="nil"/>
              <w:bottom w:val="nil"/>
              <w:right w:val="nil"/>
            </w:tcBorders>
          </w:tcPr>
          <w:p w14:paraId="7922459D" w14:textId="77777777" w:rsidR="00C92DEC" w:rsidRPr="00C92DEC" w:rsidRDefault="00C92DEC" w:rsidP="00C92DEC">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877" w:type="dxa"/>
            <w:tcBorders>
              <w:top w:val="single" w:sz="4" w:space="0" w:color="auto"/>
              <w:left w:val="nil"/>
              <w:bottom w:val="nil"/>
              <w:right w:val="nil"/>
            </w:tcBorders>
          </w:tcPr>
          <w:p w14:paraId="32D584D5" w14:textId="77777777" w:rsidR="00C92DEC" w:rsidRPr="00C92DEC" w:rsidRDefault="00C92DEC" w:rsidP="00C92DEC">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4455AF54" w14:textId="77777777" w:rsidR="00C92DEC" w:rsidRPr="00C92DEC" w:rsidRDefault="00C92DEC" w:rsidP="00C92DEC">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983" w:type="dxa"/>
            <w:tcBorders>
              <w:top w:val="single" w:sz="4" w:space="0" w:color="auto"/>
              <w:left w:val="nil"/>
              <w:bottom w:val="nil"/>
              <w:right w:val="nil"/>
            </w:tcBorders>
          </w:tcPr>
          <w:p w14:paraId="2633FC17" w14:textId="77777777" w:rsidR="00C92DEC" w:rsidRPr="00C92DEC" w:rsidRDefault="00C92DEC" w:rsidP="00C92DEC">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r>
      <w:tr w:rsidR="00C92DEC" w:rsidRPr="00C92DEC" w14:paraId="4D541880" w14:textId="77777777" w:rsidTr="00C60CAC">
        <w:trPr>
          <w:tblHeader/>
        </w:trPr>
        <w:tc>
          <w:tcPr>
            <w:tcW w:w="2428" w:type="dxa"/>
            <w:tcBorders>
              <w:top w:val="nil"/>
              <w:left w:val="nil"/>
              <w:bottom w:val="nil"/>
              <w:right w:val="nil"/>
            </w:tcBorders>
            <w:shd w:val="clear" w:color="auto" w:fill="auto"/>
            <w:vAlign w:val="center"/>
          </w:tcPr>
          <w:p w14:paraId="3A5C3EEE"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 xml:space="preserve"> - As at accident year </w:t>
            </w:r>
          </w:p>
        </w:tc>
        <w:tc>
          <w:tcPr>
            <w:tcW w:w="108" w:type="dxa"/>
            <w:tcBorders>
              <w:top w:val="nil"/>
              <w:left w:val="nil"/>
              <w:bottom w:val="nil"/>
              <w:right w:val="nil"/>
            </w:tcBorders>
          </w:tcPr>
          <w:p w14:paraId="7FE700B5" w14:textId="77777777" w:rsidR="00C92DEC" w:rsidRPr="00C92DEC" w:rsidRDefault="00C92DEC" w:rsidP="00C92DE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5C130E32" w14:textId="2C6CB70C"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C92DEC">
              <w:rPr>
                <w:rFonts w:ascii="Arial" w:hAnsi="Arial" w:cs="Arial"/>
                <w:sz w:val="16"/>
                <w:szCs w:val="16"/>
              </w:rPr>
              <w:t>147,850</w:t>
            </w:r>
          </w:p>
        </w:tc>
        <w:tc>
          <w:tcPr>
            <w:tcW w:w="113" w:type="dxa"/>
            <w:tcBorders>
              <w:top w:val="nil"/>
              <w:left w:val="nil"/>
              <w:bottom w:val="nil"/>
              <w:right w:val="nil"/>
            </w:tcBorders>
            <w:shd w:val="clear" w:color="auto" w:fill="auto"/>
          </w:tcPr>
          <w:p w14:paraId="62148A79"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49113CE4" w14:textId="47370D95"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C92DEC">
              <w:rPr>
                <w:rFonts w:ascii="Arial" w:hAnsi="Arial" w:cs="Arial"/>
                <w:sz w:val="16"/>
                <w:szCs w:val="16"/>
              </w:rPr>
              <w:t>230,060</w:t>
            </w:r>
          </w:p>
        </w:tc>
        <w:tc>
          <w:tcPr>
            <w:tcW w:w="106" w:type="dxa"/>
            <w:tcBorders>
              <w:top w:val="nil"/>
              <w:left w:val="nil"/>
              <w:bottom w:val="nil"/>
              <w:right w:val="nil"/>
            </w:tcBorders>
            <w:shd w:val="clear" w:color="auto" w:fill="auto"/>
          </w:tcPr>
          <w:p w14:paraId="3559D71D"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529E36AC" w14:textId="70E9D03B"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C92DEC">
              <w:rPr>
                <w:rFonts w:ascii="Arial" w:hAnsi="Arial" w:cs="Arial"/>
                <w:sz w:val="16"/>
                <w:szCs w:val="16"/>
              </w:rPr>
              <w:t>165,919</w:t>
            </w:r>
          </w:p>
        </w:tc>
        <w:tc>
          <w:tcPr>
            <w:tcW w:w="106" w:type="dxa"/>
            <w:tcBorders>
              <w:top w:val="nil"/>
              <w:left w:val="nil"/>
              <w:bottom w:val="nil"/>
              <w:right w:val="nil"/>
            </w:tcBorders>
          </w:tcPr>
          <w:p w14:paraId="1AA434BC"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2887D861" w14:textId="2273D462"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189,881</w:t>
            </w:r>
          </w:p>
        </w:tc>
        <w:tc>
          <w:tcPr>
            <w:tcW w:w="106" w:type="dxa"/>
            <w:tcBorders>
              <w:top w:val="nil"/>
              <w:left w:val="nil"/>
              <w:bottom w:val="nil"/>
              <w:right w:val="nil"/>
            </w:tcBorders>
          </w:tcPr>
          <w:p w14:paraId="7E84D109"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nil"/>
              <w:right w:val="nil"/>
            </w:tcBorders>
          </w:tcPr>
          <w:p w14:paraId="48543144" w14:textId="437D412B"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C92DEC">
              <w:rPr>
                <w:rFonts w:ascii="Arial" w:hAnsi="Arial" w:cs="Arial"/>
                <w:sz w:val="16"/>
                <w:szCs w:val="16"/>
              </w:rPr>
              <w:t>211,224</w:t>
            </w:r>
          </w:p>
        </w:tc>
        <w:tc>
          <w:tcPr>
            <w:tcW w:w="113" w:type="dxa"/>
            <w:tcBorders>
              <w:top w:val="nil"/>
              <w:left w:val="nil"/>
              <w:bottom w:val="nil"/>
              <w:right w:val="nil"/>
            </w:tcBorders>
          </w:tcPr>
          <w:p w14:paraId="60F2E63A"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tcPr>
          <w:p w14:paraId="617727D1" w14:textId="3739DEF2" w:rsidR="00C92DEC" w:rsidRPr="00C92DEC" w:rsidRDefault="008F790C" w:rsidP="00C92DEC">
            <w:pPr>
              <w:tabs>
                <w:tab w:val="left" w:pos="-3402"/>
                <w:tab w:val="left" w:pos="-3261"/>
                <w:tab w:val="left" w:pos="-3119"/>
                <w:tab w:val="left" w:pos="284"/>
                <w:tab w:val="left" w:pos="720"/>
              </w:tabs>
              <w:spacing w:before="60" w:after="30" w:line="276" w:lineRule="auto"/>
              <w:jc w:val="right"/>
              <w:rPr>
                <w:rFonts w:ascii="Arial" w:hAnsi="Arial" w:cs="Arial"/>
                <w:sz w:val="16"/>
                <w:szCs w:val="16"/>
              </w:rPr>
            </w:pPr>
            <w:r w:rsidRPr="008F790C">
              <w:rPr>
                <w:rFonts w:ascii="Arial" w:hAnsi="Arial" w:cs="Arial"/>
                <w:sz w:val="16"/>
                <w:szCs w:val="16"/>
              </w:rPr>
              <w:t>294,224</w:t>
            </w:r>
          </w:p>
        </w:tc>
        <w:tc>
          <w:tcPr>
            <w:tcW w:w="106" w:type="dxa"/>
            <w:tcBorders>
              <w:top w:val="nil"/>
              <w:left w:val="nil"/>
              <w:bottom w:val="nil"/>
              <w:right w:val="nil"/>
            </w:tcBorders>
          </w:tcPr>
          <w:p w14:paraId="333F7A95"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83" w:type="dxa"/>
            <w:tcBorders>
              <w:top w:val="nil"/>
              <w:left w:val="nil"/>
              <w:bottom w:val="nil"/>
              <w:right w:val="nil"/>
            </w:tcBorders>
          </w:tcPr>
          <w:p w14:paraId="254E710F"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92DEC" w:rsidRPr="00C92DEC" w14:paraId="1720C32E" w14:textId="77777777" w:rsidTr="00C60CAC">
        <w:trPr>
          <w:tblHeader/>
        </w:trPr>
        <w:tc>
          <w:tcPr>
            <w:tcW w:w="2428" w:type="dxa"/>
            <w:tcBorders>
              <w:top w:val="nil"/>
              <w:left w:val="nil"/>
              <w:bottom w:val="nil"/>
              <w:right w:val="nil"/>
            </w:tcBorders>
            <w:shd w:val="clear" w:color="auto" w:fill="auto"/>
            <w:vAlign w:val="center"/>
          </w:tcPr>
          <w:p w14:paraId="2E3CCE5A"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 xml:space="preserve"> - Next one year </w:t>
            </w:r>
          </w:p>
        </w:tc>
        <w:tc>
          <w:tcPr>
            <w:tcW w:w="108" w:type="dxa"/>
            <w:tcBorders>
              <w:top w:val="nil"/>
              <w:left w:val="nil"/>
              <w:bottom w:val="nil"/>
              <w:right w:val="nil"/>
            </w:tcBorders>
          </w:tcPr>
          <w:p w14:paraId="6DC52317" w14:textId="77777777" w:rsidR="00C92DEC" w:rsidRPr="00C92DEC" w:rsidRDefault="00C92DEC" w:rsidP="00C92DE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3EE025BD" w14:textId="7C06A768"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C92DEC">
              <w:rPr>
                <w:rFonts w:ascii="Arial" w:hAnsi="Arial" w:cs="Arial"/>
                <w:sz w:val="16"/>
                <w:szCs w:val="16"/>
              </w:rPr>
              <w:t>145,229</w:t>
            </w:r>
          </w:p>
        </w:tc>
        <w:tc>
          <w:tcPr>
            <w:tcW w:w="113" w:type="dxa"/>
            <w:tcBorders>
              <w:top w:val="nil"/>
              <w:left w:val="nil"/>
              <w:bottom w:val="nil"/>
              <w:right w:val="nil"/>
            </w:tcBorders>
            <w:shd w:val="clear" w:color="auto" w:fill="auto"/>
          </w:tcPr>
          <w:p w14:paraId="38148B38"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072DA8BB" w14:textId="1317B940"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C92DEC">
              <w:rPr>
                <w:rFonts w:ascii="Arial" w:hAnsi="Arial" w:cs="Arial"/>
                <w:sz w:val="16"/>
                <w:szCs w:val="16"/>
              </w:rPr>
              <w:t>212,030</w:t>
            </w:r>
          </w:p>
        </w:tc>
        <w:tc>
          <w:tcPr>
            <w:tcW w:w="106" w:type="dxa"/>
            <w:tcBorders>
              <w:top w:val="nil"/>
              <w:left w:val="nil"/>
              <w:bottom w:val="nil"/>
              <w:right w:val="nil"/>
            </w:tcBorders>
            <w:shd w:val="clear" w:color="auto" w:fill="auto"/>
          </w:tcPr>
          <w:p w14:paraId="7DAEC90C"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3563DDA0" w14:textId="49A3B20B"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176,791</w:t>
            </w:r>
          </w:p>
        </w:tc>
        <w:tc>
          <w:tcPr>
            <w:tcW w:w="106" w:type="dxa"/>
            <w:tcBorders>
              <w:top w:val="nil"/>
              <w:left w:val="nil"/>
              <w:bottom w:val="nil"/>
              <w:right w:val="nil"/>
            </w:tcBorders>
          </w:tcPr>
          <w:p w14:paraId="533A1E29"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77A3FF54" w14:textId="112A5DAF"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201,410</w:t>
            </w:r>
          </w:p>
        </w:tc>
        <w:tc>
          <w:tcPr>
            <w:tcW w:w="106" w:type="dxa"/>
            <w:tcBorders>
              <w:top w:val="nil"/>
              <w:left w:val="nil"/>
              <w:bottom w:val="nil"/>
              <w:right w:val="nil"/>
            </w:tcBorders>
          </w:tcPr>
          <w:p w14:paraId="6987440E"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nil"/>
              <w:right w:val="nil"/>
            </w:tcBorders>
          </w:tcPr>
          <w:p w14:paraId="054AC7BF" w14:textId="2158B8D3"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 xml:space="preserve"> 211,234</w:t>
            </w:r>
          </w:p>
        </w:tc>
        <w:tc>
          <w:tcPr>
            <w:tcW w:w="113" w:type="dxa"/>
            <w:tcBorders>
              <w:top w:val="nil"/>
              <w:left w:val="nil"/>
              <w:bottom w:val="nil"/>
              <w:right w:val="nil"/>
            </w:tcBorders>
          </w:tcPr>
          <w:p w14:paraId="20DDAB21"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tcPr>
          <w:p w14:paraId="72FAC210" w14:textId="77777777" w:rsidR="00C92DEC" w:rsidRPr="00C92DEC" w:rsidRDefault="00C92DEC" w:rsidP="00C92DEC">
            <w:pPr>
              <w:tabs>
                <w:tab w:val="left" w:pos="-3402"/>
                <w:tab w:val="left" w:pos="-3261"/>
                <w:tab w:val="left" w:pos="-3119"/>
                <w:tab w:val="left" w:pos="284"/>
                <w:tab w:val="left" w:pos="720"/>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8F3DF0B"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83" w:type="dxa"/>
            <w:tcBorders>
              <w:top w:val="nil"/>
              <w:left w:val="nil"/>
              <w:bottom w:val="nil"/>
              <w:right w:val="nil"/>
            </w:tcBorders>
          </w:tcPr>
          <w:p w14:paraId="5EC06CF4"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92DEC" w:rsidRPr="00C92DEC" w14:paraId="0FD02C8C" w14:textId="77777777" w:rsidTr="00C60CAC">
        <w:trPr>
          <w:tblHeader/>
        </w:trPr>
        <w:tc>
          <w:tcPr>
            <w:tcW w:w="2428" w:type="dxa"/>
            <w:tcBorders>
              <w:top w:val="nil"/>
              <w:left w:val="nil"/>
              <w:bottom w:val="nil"/>
              <w:right w:val="nil"/>
            </w:tcBorders>
            <w:shd w:val="clear" w:color="auto" w:fill="auto"/>
            <w:vAlign w:val="center"/>
          </w:tcPr>
          <w:p w14:paraId="5EEC7CD2"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 xml:space="preserve"> - Next two years</w:t>
            </w:r>
          </w:p>
        </w:tc>
        <w:tc>
          <w:tcPr>
            <w:tcW w:w="108" w:type="dxa"/>
            <w:tcBorders>
              <w:top w:val="nil"/>
              <w:left w:val="nil"/>
              <w:bottom w:val="nil"/>
              <w:right w:val="nil"/>
            </w:tcBorders>
          </w:tcPr>
          <w:p w14:paraId="317D7E93" w14:textId="77777777" w:rsidR="00C92DEC" w:rsidRPr="00C92DEC" w:rsidRDefault="00C92DEC" w:rsidP="00C92DE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366D91AA" w14:textId="07C3640A"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C92DEC">
              <w:rPr>
                <w:rFonts w:ascii="Arial" w:hAnsi="Arial" w:cs="Arial"/>
                <w:sz w:val="16"/>
                <w:szCs w:val="16"/>
              </w:rPr>
              <w:t>131,370</w:t>
            </w:r>
          </w:p>
        </w:tc>
        <w:tc>
          <w:tcPr>
            <w:tcW w:w="113" w:type="dxa"/>
            <w:tcBorders>
              <w:top w:val="nil"/>
              <w:left w:val="nil"/>
              <w:bottom w:val="nil"/>
              <w:right w:val="nil"/>
            </w:tcBorders>
            <w:shd w:val="clear" w:color="auto" w:fill="auto"/>
          </w:tcPr>
          <w:p w14:paraId="2479EC71"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7470820A" w14:textId="005F4AF8"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194,599</w:t>
            </w:r>
          </w:p>
        </w:tc>
        <w:tc>
          <w:tcPr>
            <w:tcW w:w="106" w:type="dxa"/>
            <w:tcBorders>
              <w:top w:val="nil"/>
              <w:left w:val="nil"/>
              <w:bottom w:val="nil"/>
              <w:right w:val="nil"/>
            </w:tcBorders>
            <w:shd w:val="clear" w:color="auto" w:fill="auto"/>
          </w:tcPr>
          <w:p w14:paraId="1B39B56B"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0FF1800C" w14:textId="3C28253B"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C92DEC">
              <w:rPr>
                <w:rFonts w:ascii="Arial" w:hAnsi="Arial" w:cs="Arial"/>
                <w:sz w:val="16"/>
                <w:szCs w:val="16"/>
              </w:rPr>
              <w:t>166,036</w:t>
            </w:r>
          </w:p>
        </w:tc>
        <w:tc>
          <w:tcPr>
            <w:tcW w:w="106" w:type="dxa"/>
            <w:tcBorders>
              <w:top w:val="nil"/>
              <w:left w:val="nil"/>
              <w:bottom w:val="nil"/>
              <w:right w:val="nil"/>
            </w:tcBorders>
          </w:tcPr>
          <w:p w14:paraId="3ECA0C59"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684890D1" w14:textId="6B292C03"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 xml:space="preserve"> 189,063</w:t>
            </w:r>
          </w:p>
        </w:tc>
        <w:tc>
          <w:tcPr>
            <w:tcW w:w="106" w:type="dxa"/>
            <w:tcBorders>
              <w:top w:val="nil"/>
              <w:left w:val="nil"/>
              <w:bottom w:val="nil"/>
              <w:right w:val="nil"/>
            </w:tcBorders>
          </w:tcPr>
          <w:p w14:paraId="42E87DA3"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nil"/>
              <w:right w:val="nil"/>
            </w:tcBorders>
          </w:tcPr>
          <w:p w14:paraId="6C28BCA4"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13" w:type="dxa"/>
            <w:tcBorders>
              <w:top w:val="nil"/>
              <w:left w:val="nil"/>
              <w:bottom w:val="nil"/>
              <w:right w:val="nil"/>
            </w:tcBorders>
          </w:tcPr>
          <w:p w14:paraId="71D9C507"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tcPr>
          <w:p w14:paraId="4A689BA6" w14:textId="77777777" w:rsidR="00C92DEC" w:rsidRPr="00C92DEC" w:rsidRDefault="00C92DEC" w:rsidP="00C92DEC">
            <w:pPr>
              <w:tabs>
                <w:tab w:val="left" w:pos="-3402"/>
                <w:tab w:val="left" w:pos="-3261"/>
                <w:tab w:val="left" w:pos="-3119"/>
                <w:tab w:val="left" w:pos="284"/>
                <w:tab w:val="left" w:pos="720"/>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A27FDC2"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83" w:type="dxa"/>
            <w:tcBorders>
              <w:top w:val="nil"/>
              <w:left w:val="nil"/>
              <w:bottom w:val="nil"/>
              <w:right w:val="nil"/>
            </w:tcBorders>
          </w:tcPr>
          <w:p w14:paraId="5B3EB5C5"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92DEC" w:rsidRPr="00C92DEC" w14:paraId="18FFFD4A" w14:textId="77777777" w:rsidTr="00C60CAC">
        <w:trPr>
          <w:tblHeader/>
        </w:trPr>
        <w:tc>
          <w:tcPr>
            <w:tcW w:w="2428" w:type="dxa"/>
            <w:tcBorders>
              <w:top w:val="nil"/>
              <w:left w:val="nil"/>
              <w:bottom w:val="nil"/>
              <w:right w:val="nil"/>
            </w:tcBorders>
            <w:shd w:val="clear" w:color="auto" w:fill="auto"/>
            <w:vAlign w:val="center"/>
          </w:tcPr>
          <w:p w14:paraId="4049B281"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 xml:space="preserve"> - Next three years</w:t>
            </w:r>
          </w:p>
        </w:tc>
        <w:tc>
          <w:tcPr>
            <w:tcW w:w="108" w:type="dxa"/>
            <w:tcBorders>
              <w:top w:val="nil"/>
              <w:left w:val="nil"/>
              <w:bottom w:val="nil"/>
              <w:right w:val="nil"/>
            </w:tcBorders>
          </w:tcPr>
          <w:p w14:paraId="6651C8D1" w14:textId="77777777" w:rsidR="00C92DEC" w:rsidRPr="00C92DEC" w:rsidRDefault="00C92DEC" w:rsidP="00C92DE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6A91DE7A" w14:textId="4769E99F"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127,513</w:t>
            </w:r>
          </w:p>
        </w:tc>
        <w:tc>
          <w:tcPr>
            <w:tcW w:w="113" w:type="dxa"/>
            <w:tcBorders>
              <w:top w:val="nil"/>
              <w:left w:val="nil"/>
              <w:bottom w:val="nil"/>
              <w:right w:val="nil"/>
            </w:tcBorders>
            <w:shd w:val="clear" w:color="auto" w:fill="auto"/>
          </w:tcPr>
          <w:p w14:paraId="7910E561"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183CAC22" w14:textId="0320D1D2"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C92DEC">
              <w:rPr>
                <w:rFonts w:ascii="Arial" w:hAnsi="Arial" w:cs="Arial"/>
                <w:sz w:val="16"/>
                <w:szCs w:val="16"/>
              </w:rPr>
              <w:t>195,141</w:t>
            </w:r>
          </w:p>
        </w:tc>
        <w:tc>
          <w:tcPr>
            <w:tcW w:w="106" w:type="dxa"/>
            <w:tcBorders>
              <w:top w:val="nil"/>
              <w:left w:val="nil"/>
              <w:bottom w:val="nil"/>
              <w:right w:val="nil"/>
            </w:tcBorders>
            <w:shd w:val="clear" w:color="auto" w:fill="auto"/>
          </w:tcPr>
          <w:p w14:paraId="6AA44B6C"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3BEE5B7B" w14:textId="1D1E11A6"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 xml:space="preserve"> 168,618</w:t>
            </w:r>
          </w:p>
        </w:tc>
        <w:tc>
          <w:tcPr>
            <w:tcW w:w="106" w:type="dxa"/>
            <w:tcBorders>
              <w:top w:val="nil"/>
              <w:left w:val="nil"/>
              <w:bottom w:val="nil"/>
              <w:right w:val="nil"/>
            </w:tcBorders>
          </w:tcPr>
          <w:p w14:paraId="42385114"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058B4C7A"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4C01A07D"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7576AFC7"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6542535C"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3C84EA2E"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5218C6EB"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nil"/>
              <w:left w:val="nil"/>
              <w:bottom w:val="nil"/>
              <w:right w:val="nil"/>
            </w:tcBorders>
          </w:tcPr>
          <w:p w14:paraId="1B9407E8"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r>
      <w:tr w:rsidR="00C92DEC" w:rsidRPr="00C92DEC" w14:paraId="1F7E2B71" w14:textId="77777777" w:rsidTr="00C60CAC">
        <w:trPr>
          <w:tblHeader/>
        </w:trPr>
        <w:tc>
          <w:tcPr>
            <w:tcW w:w="2428" w:type="dxa"/>
            <w:tcBorders>
              <w:top w:val="nil"/>
              <w:left w:val="nil"/>
              <w:bottom w:val="nil"/>
              <w:right w:val="nil"/>
            </w:tcBorders>
            <w:shd w:val="clear" w:color="auto" w:fill="auto"/>
            <w:vAlign w:val="center"/>
          </w:tcPr>
          <w:p w14:paraId="2FA4C797"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 xml:space="preserve"> - Next four years</w:t>
            </w:r>
          </w:p>
        </w:tc>
        <w:tc>
          <w:tcPr>
            <w:tcW w:w="108" w:type="dxa"/>
            <w:tcBorders>
              <w:top w:val="nil"/>
              <w:left w:val="nil"/>
              <w:bottom w:val="nil"/>
              <w:right w:val="nil"/>
            </w:tcBorders>
          </w:tcPr>
          <w:p w14:paraId="5F89BF2D" w14:textId="77777777" w:rsidR="00C92DEC" w:rsidRPr="00C92DEC" w:rsidRDefault="00C92DEC" w:rsidP="00C92DE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4277FA96" w14:textId="4CD97E2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C92DEC">
              <w:rPr>
                <w:rFonts w:ascii="Arial" w:hAnsi="Arial" w:cs="Arial"/>
                <w:sz w:val="16"/>
                <w:szCs w:val="16"/>
              </w:rPr>
              <w:t>127,438</w:t>
            </w:r>
          </w:p>
        </w:tc>
        <w:tc>
          <w:tcPr>
            <w:tcW w:w="113" w:type="dxa"/>
            <w:tcBorders>
              <w:top w:val="nil"/>
              <w:left w:val="nil"/>
              <w:bottom w:val="nil"/>
              <w:right w:val="nil"/>
            </w:tcBorders>
            <w:shd w:val="clear" w:color="auto" w:fill="auto"/>
          </w:tcPr>
          <w:p w14:paraId="0FD53326"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0117E671" w14:textId="4EC98C76"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195,066</w:t>
            </w:r>
          </w:p>
        </w:tc>
        <w:tc>
          <w:tcPr>
            <w:tcW w:w="106" w:type="dxa"/>
            <w:tcBorders>
              <w:top w:val="nil"/>
              <w:left w:val="nil"/>
              <w:bottom w:val="nil"/>
              <w:right w:val="nil"/>
            </w:tcBorders>
            <w:shd w:val="clear" w:color="auto" w:fill="auto"/>
          </w:tcPr>
          <w:p w14:paraId="0CF021EB"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7351F5EF"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A54B4B2"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0EA4CAE3"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63081F1C"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499E5B4D"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5B21628D"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2ACEA34D"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545B7FE9"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nil"/>
              <w:left w:val="nil"/>
              <w:bottom w:val="nil"/>
              <w:right w:val="nil"/>
            </w:tcBorders>
          </w:tcPr>
          <w:p w14:paraId="5546FDA9"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r>
      <w:tr w:rsidR="00C92DEC" w:rsidRPr="00C92DEC" w14:paraId="687F42C5" w14:textId="77777777" w:rsidTr="00C92DEC">
        <w:trPr>
          <w:tblHeader/>
        </w:trPr>
        <w:tc>
          <w:tcPr>
            <w:tcW w:w="2428" w:type="dxa"/>
            <w:tcBorders>
              <w:top w:val="nil"/>
              <w:left w:val="nil"/>
              <w:bottom w:val="nil"/>
              <w:right w:val="nil"/>
            </w:tcBorders>
            <w:shd w:val="clear" w:color="auto" w:fill="auto"/>
            <w:vAlign w:val="center"/>
          </w:tcPr>
          <w:p w14:paraId="465548DF"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 xml:space="preserve"> - Next five years</w:t>
            </w:r>
          </w:p>
        </w:tc>
        <w:tc>
          <w:tcPr>
            <w:tcW w:w="108" w:type="dxa"/>
            <w:tcBorders>
              <w:top w:val="nil"/>
              <w:left w:val="nil"/>
              <w:bottom w:val="nil"/>
              <w:right w:val="nil"/>
            </w:tcBorders>
          </w:tcPr>
          <w:p w14:paraId="50D95D0A"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single" w:sz="4" w:space="0" w:color="auto"/>
              <w:right w:val="nil"/>
            </w:tcBorders>
          </w:tcPr>
          <w:p w14:paraId="3DD33428" w14:textId="251E7318"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127,636</w:t>
            </w:r>
          </w:p>
        </w:tc>
        <w:tc>
          <w:tcPr>
            <w:tcW w:w="113" w:type="dxa"/>
            <w:tcBorders>
              <w:top w:val="nil"/>
              <w:left w:val="nil"/>
              <w:bottom w:val="nil"/>
              <w:right w:val="nil"/>
            </w:tcBorders>
          </w:tcPr>
          <w:p w14:paraId="6A84AF1B"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single" w:sz="4" w:space="0" w:color="auto"/>
              <w:right w:val="nil"/>
            </w:tcBorders>
          </w:tcPr>
          <w:p w14:paraId="7F3E9112"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06" w:type="dxa"/>
            <w:tcBorders>
              <w:top w:val="nil"/>
              <w:left w:val="nil"/>
              <w:bottom w:val="nil"/>
              <w:right w:val="nil"/>
            </w:tcBorders>
          </w:tcPr>
          <w:p w14:paraId="1E505FD2"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single" w:sz="4" w:space="0" w:color="auto"/>
              <w:right w:val="nil"/>
            </w:tcBorders>
          </w:tcPr>
          <w:p w14:paraId="0C78AD92"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06" w:type="dxa"/>
            <w:tcBorders>
              <w:top w:val="nil"/>
              <w:left w:val="nil"/>
              <w:bottom w:val="nil"/>
              <w:right w:val="nil"/>
            </w:tcBorders>
          </w:tcPr>
          <w:p w14:paraId="0CA768F3"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single" w:sz="4" w:space="0" w:color="auto"/>
              <w:right w:val="nil"/>
            </w:tcBorders>
          </w:tcPr>
          <w:p w14:paraId="0D71DA84"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06" w:type="dxa"/>
            <w:tcBorders>
              <w:top w:val="nil"/>
              <w:left w:val="nil"/>
              <w:bottom w:val="nil"/>
              <w:right w:val="nil"/>
            </w:tcBorders>
          </w:tcPr>
          <w:p w14:paraId="63D8C22F"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single" w:sz="4" w:space="0" w:color="auto"/>
              <w:right w:val="nil"/>
            </w:tcBorders>
          </w:tcPr>
          <w:p w14:paraId="0D9E62D0"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13" w:type="dxa"/>
            <w:tcBorders>
              <w:top w:val="nil"/>
              <w:left w:val="nil"/>
              <w:bottom w:val="nil"/>
              <w:right w:val="nil"/>
            </w:tcBorders>
          </w:tcPr>
          <w:p w14:paraId="104181F5"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single" w:sz="4" w:space="0" w:color="auto"/>
              <w:right w:val="nil"/>
            </w:tcBorders>
          </w:tcPr>
          <w:p w14:paraId="3C2356EA"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06" w:type="dxa"/>
            <w:tcBorders>
              <w:top w:val="nil"/>
              <w:left w:val="nil"/>
              <w:bottom w:val="nil"/>
              <w:right w:val="nil"/>
            </w:tcBorders>
          </w:tcPr>
          <w:p w14:paraId="32CA30B7"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83" w:type="dxa"/>
            <w:tcBorders>
              <w:top w:val="nil"/>
              <w:left w:val="nil"/>
              <w:bottom w:val="single" w:sz="4" w:space="0" w:color="auto"/>
              <w:right w:val="nil"/>
            </w:tcBorders>
          </w:tcPr>
          <w:p w14:paraId="11BBB0EE" w14:textId="77777777" w:rsidR="00C92DEC" w:rsidRPr="00C92DEC" w:rsidRDefault="00C92DEC" w:rsidP="00C92DEC">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92DEC" w:rsidRPr="00C92DEC" w14:paraId="168B2686" w14:textId="77777777" w:rsidTr="00C60CAC">
        <w:trPr>
          <w:tblHeader/>
        </w:trPr>
        <w:tc>
          <w:tcPr>
            <w:tcW w:w="2428" w:type="dxa"/>
            <w:tcBorders>
              <w:top w:val="nil"/>
              <w:left w:val="nil"/>
              <w:bottom w:val="nil"/>
              <w:right w:val="nil"/>
            </w:tcBorders>
            <w:shd w:val="clear" w:color="auto" w:fill="auto"/>
            <w:vAlign w:val="center"/>
          </w:tcPr>
          <w:p w14:paraId="75317520"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Cumulative claim estimates</w:t>
            </w:r>
          </w:p>
        </w:tc>
        <w:tc>
          <w:tcPr>
            <w:tcW w:w="108" w:type="dxa"/>
            <w:tcBorders>
              <w:top w:val="nil"/>
              <w:left w:val="nil"/>
              <w:bottom w:val="nil"/>
              <w:right w:val="nil"/>
            </w:tcBorders>
          </w:tcPr>
          <w:p w14:paraId="05674C9B" w14:textId="77777777" w:rsidR="00C92DEC" w:rsidRPr="00C92DEC" w:rsidRDefault="00C92DEC" w:rsidP="00C92DEC">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66F29313" w14:textId="4BE5AAFE"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 xml:space="preserve"> </w:t>
            </w:r>
            <w:r w:rsidR="00C92DEC" w:rsidRPr="008F790C">
              <w:rPr>
                <w:rFonts w:ascii="Arial" w:hAnsi="Arial" w:cs="Arial"/>
                <w:sz w:val="16"/>
                <w:szCs w:val="16"/>
                <w:cs/>
              </w:rPr>
              <w:t>127</w:t>
            </w:r>
            <w:r w:rsidR="00C92DEC" w:rsidRPr="008F790C">
              <w:rPr>
                <w:rFonts w:ascii="Arial" w:hAnsi="Arial" w:cs="Arial"/>
                <w:sz w:val="16"/>
                <w:szCs w:val="16"/>
              </w:rPr>
              <w:t>,</w:t>
            </w:r>
            <w:r w:rsidRPr="008F790C">
              <w:rPr>
                <w:rFonts w:ascii="Arial" w:hAnsi="Arial" w:cs="Arial"/>
                <w:sz w:val="16"/>
                <w:szCs w:val="16"/>
              </w:rPr>
              <w:t xml:space="preserve">636 </w:t>
            </w:r>
          </w:p>
        </w:tc>
        <w:tc>
          <w:tcPr>
            <w:tcW w:w="113" w:type="dxa"/>
            <w:tcBorders>
              <w:top w:val="nil"/>
              <w:left w:val="nil"/>
              <w:bottom w:val="nil"/>
              <w:right w:val="nil"/>
            </w:tcBorders>
            <w:shd w:val="clear" w:color="auto" w:fill="auto"/>
          </w:tcPr>
          <w:p w14:paraId="030125A9" w14:textId="77777777" w:rsidR="00C92DEC" w:rsidRPr="00C92DEC" w:rsidRDefault="00C92DEC" w:rsidP="00C92DE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nil"/>
              <w:right w:val="nil"/>
            </w:tcBorders>
            <w:shd w:val="clear" w:color="auto" w:fill="auto"/>
          </w:tcPr>
          <w:p w14:paraId="5E0E6B22" w14:textId="0A6AE051" w:rsidR="00C92DEC" w:rsidRPr="00C92DEC" w:rsidRDefault="008F790C" w:rsidP="00C92DEC">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8F790C">
              <w:rPr>
                <w:rFonts w:ascii="Arial" w:hAnsi="Arial" w:cs="Arial"/>
                <w:sz w:val="16"/>
                <w:szCs w:val="16"/>
              </w:rPr>
              <w:t xml:space="preserve"> </w:t>
            </w:r>
            <w:r w:rsidR="00C92DEC" w:rsidRPr="008F790C">
              <w:rPr>
                <w:rFonts w:ascii="Arial" w:hAnsi="Arial" w:cs="Arial"/>
                <w:sz w:val="16"/>
                <w:szCs w:val="16"/>
                <w:cs/>
              </w:rPr>
              <w:t>195</w:t>
            </w:r>
            <w:r w:rsidR="00C92DEC" w:rsidRPr="008F790C">
              <w:rPr>
                <w:rFonts w:ascii="Arial" w:hAnsi="Arial" w:cs="Arial"/>
                <w:sz w:val="16"/>
                <w:szCs w:val="16"/>
              </w:rPr>
              <w:t>,</w:t>
            </w:r>
            <w:r w:rsidRPr="008F790C">
              <w:rPr>
                <w:rFonts w:ascii="Arial" w:hAnsi="Arial" w:cs="Arial"/>
                <w:sz w:val="16"/>
                <w:szCs w:val="16"/>
              </w:rPr>
              <w:t xml:space="preserve">066 </w:t>
            </w:r>
          </w:p>
        </w:tc>
        <w:tc>
          <w:tcPr>
            <w:tcW w:w="106" w:type="dxa"/>
            <w:tcBorders>
              <w:top w:val="nil"/>
              <w:left w:val="nil"/>
              <w:bottom w:val="nil"/>
              <w:right w:val="nil"/>
            </w:tcBorders>
            <w:shd w:val="clear" w:color="auto" w:fill="auto"/>
          </w:tcPr>
          <w:p w14:paraId="6A30CDAB" w14:textId="77777777" w:rsidR="00C92DEC" w:rsidRPr="00C92DEC" w:rsidRDefault="00C92DEC" w:rsidP="00C92DE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nil"/>
              <w:right w:val="nil"/>
            </w:tcBorders>
            <w:shd w:val="clear" w:color="auto" w:fill="auto"/>
          </w:tcPr>
          <w:p w14:paraId="6D4F138D" w14:textId="5B370B93" w:rsidR="00C92DEC" w:rsidRPr="00C92DEC" w:rsidRDefault="008F790C" w:rsidP="00C92DEC">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8F790C">
              <w:rPr>
                <w:rFonts w:ascii="Arial" w:hAnsi="Arial" w:cs="Arial"/>
                <w:sz w:val="16"/>
                <w:szCs w:val="16"/>
              </w:rPr>
              <w:t xml:space="preserve"> 168,618 </w:t>
            </w:r>
          </w:p>
        </w:tc>
        <w:tc>
          <w:tcPr>
            <w:tcW w:w="106" w:type="dxa"/>
            <w:tcBorders>
              <w:top w:val="nil"/>
              <w:left w:val="nil"/>
              <w:bottom w:val="nil"/>
              <w:right w:val="nil"/>
            </w:tcBorders>
            <w:shd w:val="clear" w:color="auto" w:fill="auto"/>
          </w:tcPr>
          <w:p w14:paraId="0DAE00C9" w14:textId="77777777" w:rsidR="00C92DEC" w:rsidRPr="00C92DEC" w:rsidRDefault="00C92DEC" w:rsidP="00C92DE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nil"/>
              <w:right w:val="nil"/>
            </w:tcBorders>
            <w:shd w:val="clear" w:color="auto" w:fill="auto"/>
          </w:tcPr>
          <w:p w14:paraId="6760DC89" w14:textId="1EBA2B71" w:rsidR="00C92DEC" w:rsidRPr="00C92DEC" w:rsidRDefault="008F790C" w:rsidP="00C92DEC">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8F790C">
              <w:rPr>
                <w:rFonts w:ascii="Arial" w:hAnsi="Arial" w:cs="Arial"/>
                <w:sz w:val="16"/>
                <w:szCs w:val="16"/>
              </w:rPr>
              <w:t xml:space="preserve"> 189,063 </w:t>
            </w:r>
          </w:p>
        </w:tc>
        <w:tc>
          <w:tcPr>
            <w:tcW w:w="106" w:type="dxa"/>
            <w:tcBorders>
              <w:top w:val="nil"/>
              <w:left w:val="nil"/>
              <w:bottom w:val="nil"/>
              <w:right w:val="nil"/>
            </w:tcBorders>
            <w:shd w:val="clear" w:color="auto" w:fill="auto"/>
          </w:tcPr>
          <w:p w14:paraId="09F9527C" w14:textId="77777777" w:rsidR="00C92DEC" w:rsidRPr="00C92DEC" w:rsidRDefault="00C92DEC" w:rsidP="00C92DE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84" w:type="dxa"/>
            <w:tcBorders>
              <w:top w:val="nil"/>
              <w:left w:val="nil"/>
              <w:bottom w:val="nil"/>
              <w:right w:val="nil"/>
            </w:tcBorders>
            <w:shd w:val="clear" w:color="auto" w:fill="auto"/>
          </w:tcPr>
          <w:p w14:paraId="3CDE02F0" w14:textId="04AD2942" w:rsidR="00C92DEC" w:rsidRPr="00C92DEC" w:rsidRDefault="008F790C" w:rsidP="00C92DEC">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8F790C">
              <w:rPr>
                <w:rFonts w:ascii="Arial" w:hAnsi="Arial" w:cs="Arial"/>
                <w:sz w:val="16"/>
                <w:szCs w:val="16"/>
              </w:rPr>
              <w:t xml:space="preserve"> </w:t>
            </w:r>
            <w:r w:rsidR="00C92DEC" w:rsidRPr="008F790C">
              <w:rPr>
                <w:rFonts w:ascii="Arial" w:hAnsi="Arial" w:cs="Arial"/>
                <w:sz w:val="16"/>
                <w:szCs w:val="16"/>
                <w:cs/>
              </w:rPr>
              <w:t>211</w:t>
            </w:r>
            <w:r w:rsidR="00C92DEC" w:rsidRPr="008F790C">
              <w:rPr>
                <w:rFonts w:ascii="Arial" w:hAnsi="Arial" w:cs="Arial"/>
                <w:sz w:val="16"/>
                <w:szCs w:val="16"/>
              </w:rPr>
              <w:t>,</w:t>
            </w:r>
            <w:r w:rsidRPr="008F790C">
              <w:rPr>
                <w:rFonts w:ascii="Arial" w:hAnsi="Arial" w:cs="Arial"/>
                <w:sz w:val="16"/>
                <w:szCs w:val="16"/>
              </w:rPr>
              <w:t xml:space="preserve">234 </w:t>
            </w:r>
          </w:p>
        </w:tc>
        <w:tc>
          <w:tcPr>
            <w:tcW w:w="113" w:type="dxa"/>
            <w:tcBorders>
              <w:top w:val="nil"/>
              <w:left w:val="nil"/>
              <w:bottom w:val="nil"/>
              <w:right w:val="nil"/>
            </w:tcBorders>
            <w:shd w:val="clear" w:color="auto" w:fill="auto"/>
          </w:tcPr>
          <w:p w14:paraId="2C238B41" w14:textId="77777777" w:rsidR="00C92DEC" w:rsidRPr="00C92DEC" w:rsidRDefault="00C92DEC" w:rsidP="00C92DE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nil"/>
              <w:right w:val="nil"/>
            </w:tcBorders>
            <w:shd w:val="clear" w:color="auto" w:fill="auto"/>
          </w:tcPr>
          <w:p w14:paraId="6AA1FCD3" w14:textId="02147D6E" w:rsidR="00C92DEC" w:rsidRPr="00C92DEC" w:rsidRDefault="008F790C" w:rsidP="00C92DEC">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8F790C">
              <w:rPr>
                <w:rFonts w:ascii="Arial" w:hAnsi="Arial" w:cs="Arial"/>
                <w:sz w:val="16"/>
                <w:szCs w:val="16"/>
              </w:rPr>
              <w:t xml:space="preserve"> 294,224 </w:t>
            </w:r>
          </w:p>
        </w:tc>
        <w:tc>
          <w:tcPr>
            <w:tcW w:w="106" w:type="dxa"/>
            <w:tcBorders>
              <w:top w:val="nil"/>
              <w:left w:val="nil"/>
              <w:bottom w:val="nil"/>
              <w:right w:val="nil"/>
            </w:tcBorders>
            <w:shd w:val="clear" w:color="auto" w:fill="auto"/>
          </w:tcPr>
          <w:p w14:paraId="636D1E0A" w14:textId="77777777" w:rsidR="00C92DEC" w:rsidRPr="00C92DEC" w:rsidRDefault="00C92DEC" w:rsidP="00C92DE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83" w:type="dxa"/>
            <w:tcBorders>
              <w:top w:val="nil"/>
              <w:left w:val="nil"/>
              <w:bottom w:val="nil"/>
              <w:right w:val="nil"/>
            </w:tcBorders>
            <w:shd w:val="clear" w:color="auto" w:fill="auto"/>
          </w:tcPr>
          <w:p w14:paraId="6C265B58" w14:textId="671C9E21" w:rsidR="00C92DEC" w:rsidRPr="00C92DEC" w:rsidRDefault="008F790C" w:rsidP="00C92DEC">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8F790C">
              <w:rPr>
                <w:rFonts w:ascii="Arial" w:hAnsi="Arial" w:cs="Arial"/>
                <w:sz w:val="16"/>
                <w:szCs w:val="16"/>
              </w:rPr>
              <w:t xml:space="preserve"> 1,185,841 </w:t>
            </w:r>
          </w:p>
        </w:tc>
      </w:tr>
      <w:tr w:rsidR="00746BD0" w:rsidRPr="00C92DEC" w14:paraId="7DA63512" w14:textId="77777777" w:rsidTr="00C60CAC">
        <w:trPr>
          <w:tblHeader/>
        </w:trPr>
        <w:tc>
          <w:tcPr>
            <w:tcW w:w="2428" w:type="dxa"/>
            <w:tcBorders>
              <w:top w:val="nil"/>
              <w:left w:val="nil"/>
              <w:bottom w:val="nil"/>
              <w:right w:val="nil"/>
            </w:tcBorders>
            <w:shd w:val="clear" w:color="auto" w:fill="auto"/>
            <w:vAlign w:val="center"/>
          </w:tcPr>
          <w:p w14:paraId="7351975A"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Cumulative payment to date</w:t>
            </w:r>
          </w:p>
        </w:tc>
        <w:tc>
          <w:tcPr>
            <w:tcW w:w="108" w:type="dxa"/>
            <w:tcBorders>
              <w:top w:val="nil"/>
              <w:left w:val="nil"/>
              <w:bottom w:val="nil"/>
              <w:right w:val="nil"/>
            </w:tcBorders>
          </w:tcPr>
          <w:p w14:paraId="1C284C23" w14:textId="77777777" w:rsidR="00C92DEC" w:rsidRPr="00C92DEC" w:rsidRDefault="00C92DEC" w:rsidP="00C92DEC">
            <w:pPr>
              <w:tabs>
                <w:tab w:val="left" w:pos="-3402"/>
                <w:tab w:val="left" w:pos="-3261"/>
                <w:tab w:val="left" w:pos="-3119"/>
                <w:tab w:val="left" w:pos="284"/>
              </w:tabs>
              <w:spacing w:before="60" w:after="30" w:line="276" w:lineRule="auto"/>
              <w:ind w:left="-108" w:right="47"/>
              <w:jc w:val="right"/>
              <w:rPr>
                <w:rFonts w:ascii="Arial" w:hAnsi="Arial" w:cs="Arial"/>
                <w:sz w:val="16"/>
                <w:szCs w:val="16"/>
              </w:rPr>
            </w:pPr>
          </w:p>
        </w:tc>
        <w:tc>
          <w:tcPr>
            <w:tcW w:w="974" w:type="dxa"/>
            <w:tcBorders>
              <w:top w:val="nil"/>
              <w:left w:val="nil"/>
              <w:bottom w:val="single" w:sz="4" w:space="0" w:color="auto"/>
              <w:right w:val="nil"/>
            </w:tcBorders>
            <w:shd w:val="clear" w:color="auto" w:fill="auto"/>
          </w:tcPr>
          <w:p w14:paraId="50FD98AE" w14:textId="104A7382"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 xml:space="preserve"> </w:t>
            </w:r>
            <w:r w:rsidR="00C92DEC" w:rsidRPr="008F790C">
              <w:rPr>
                <w:rFonts w:ascii="Arial" w:hAnsi="Arial" w:cs="Arial"/>
                <w:sz w:val="16"/>
                <w:szCs w:val="16"/>
                <w:cs/>
              </w:rPr>
              <w:t>(127</w:t>
            </w:r>
            <w:r w:rsidR="00C92DEC" w:rsidRPr="008F790C">
              <w:rPr>
                <w:rFonts w:ascii="Arial" w:hAnsi="Arial" w:cs="Arial"/>
                <w:sz w:val="16"/>
                <w:szCs w:val="16"/>
              </w:rPr>
              <w:t>,</w:t>
            </w:r>
            <w:r w:rsidRPr="008F790C">
              <w:rPr>
                <w:rFonts w:ascii="Arial" w:hAnsi="Arial" w:cs="Arial"/>
                <w:sz w:val="16"/>
                <w:szCs w:val="16"/>
              </w:rPr>
              <w:t>530</w:t>
            </w:r>
            <w:r w:rsidR="00C92DEC" w:rsidRPr="008F790C">
              <w:rPr>
                <w:rFonts w:ascii="Arial" w:hAnsi="Arial" w:cs="Arial"/>
                <w:sz w:val="16"/>
                <w:szCs w:val="16"/>
                <w:cs/>
              </w:rPr>
              <w:t>)</w:t>
            </w:r>
          </w:p>
        </w:tc>
        <w:tc>
          <w:tcPr>
            <w:tcW w:w="113" w:type="dxa"/>
            <w:tcBorders>
              <w:top w:val="nil"/>
              <w:left w:val="nil"/>
              <w:bottom w:val="nil"/>
              <w:right w:val="nil"/>
            </w:tcBorders>
            <w:shd w:val="clear" w:color="auto" w:fill="auto"/>
          </w:tcPr>
          <w:p w14:paraId="2BD72D5E" w14:textId="77777777" w:rsidR="00C92DEC" w:rsidRPr="00C92DEC" w:rsidRDefault="00C92DEC" w:rsidP="00C92DE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single" w:sz="4" w:space="0" w:color="auto"/>
              <w:right w:val="nil"/>
            </w:tcBorders>
            <w:shd w:val="clear" w:color="auto" w:fill="auto"/>
          </w:tcPr>
          <w:p w14:paraId="78F44709" w14:textId="4C32BE9D" w:rsidR="00C92DEC" w:rsidRPr="00C92DEC" w:rsidRDefault="008F790C" w:rsidP="00C92DEC">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8F790C">
              <w:rPr>
                <w:rFonts w:ascii="Arial" w:hAnsi="Arial" w:cs="Arial"/>
                <w:sz w:val="16"/>
                <w:szCs w:val="16"/>
              </w:rPr>
              <w:t xml:space="preserve"> </w:t>
            </w:r>
            <w:r w:rsidR="00C92DEC" w:rsidRPr="008F790C">
              <w:rPr>
                <w:rFonts w:ascii="Arial" w:hAnsi="Arial" w:cs="Arial"/>
                <w:sz w:val="16"/>
                <w:szCs w:val="16"/>
                <w:cs/>
              </w:rPr>
              <w:t>(195</w:t>
            </w:r>
            <w:r w:rsidR="00C92DEC" w:rsidRPr="008F790C">
              <w:rPr>
                <w:rFonts w:ascii="Arial" w:hAnsi="Arial" w:cs="Arial"/>
                <w:sz w:val="16"/>
                <w:szCs w:val="16"/>
              </w:rPr>
              <w:t>,</w:t>
            </w:r>
            <w:r w:rsidRPr="008F790C">
              <w:rPr>
                <w:rFonts w:ascii="Arial" w:hAnsi="Arial" w:cs="Arial"/>
                <w:sz w:val="16"/>
                <w:szCs w:val="16"/>
              </w:rPr>
              <w:t>930</w:t>
            </w:r>
            <w:r w:rsidR="00C92DEC" w:rsidRPr="008F790C">
              <w:rPr>
                <w:rFonts w:ascii="Arial" w:hAnsi="Arial" w:cs="Arial"/>
                <w:sz w:val="16"/>
                <w:szCs w:val="16"/>
                <w:cs/>
              </w:rPr>
              <w:t>)</w:t>
            </w:r>
          </w:p>
        </w:tc>
        <w:tc>
          <w:tcPr>
            <w:tcW w:w="106" w:type="dxa"/>
            <w:tcBorders>
              <w:top w:val="nil"/>
              <w:left w:val="nil"/>
              <w:bottom w:val="nil"/>
              <w:right w:val="nil"/>
            </w:tcBorders>
            <w:shd w:val="clear" w:color="auto" w:fill="auto"/>
          </w:tcPr>
          <w:p w14:paraId="4E5626F2" w14:textId="77777777" w:rsidR="00C92DEC" w:rsidRPr="00C92DEC" w:rsidRDefault="00C92DEC" w:rsidP="00C92DE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single" w:sz="4" w:space="0" w:color="auto"/>
              <w:right w:val="nil"/>
            </w:tcBorders>
            <w:shd w:val="clear" w:color="auto" w:fill="auto"/>
          </w:tcPr>
          <w:p w14:paraId="5A20E35C" w14:textId="68B43D34" w:rsidR="00C92DEC" w:rsidRPr="00C92DEC" w:rsidRDefault="008F790C" w:rsidP="00C92DEC">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8F790C">
              <w:rPr>
                <w:rFonts w:ascii="Arial" w:hAnsi="Arial" w:cs="Arial"/>
                <w:sz w:val="16"/>
                <w:szCs w:val="16"/>
              </w:rPr>
              <w:t xml:space="preserve"> (169,616)</w:t>
            </w:r>
          </w:p>
        </w:tc>
        <w:tc>
          <w:tcPr>
            <w:tcW w:w="106" w:type="dxa"/>
            <w:tcBorders>
              <w:top w:val="nil"/>
              <w:left w:val="nil"/>
              <w:bottom w:val="nil"/>
              <w:right w:val="nil"/>
            </w:tcBorders>
            <w:shd w:val="clear" w:color="auto" w:fill="auto"/>
          </w:tcPr>
          <w:p w14:paraId="3ABF2B45" w14:textId="77777777" w:rsidR="00C92DEC" w:rsidRPr="00C92DEC" w:rsidRDefault="00C92DEC" w:rsidP="00C92DE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single" w:sz="4" w:space="0" w:color="auto"/>
              <w:right w:val="nil"/>
            </w:tcBorders>
            <w:shd w:val="clear" w:color="auto" w:fill="auto"/>
          </w:tcPr>
          <w:p w14:paraId="52EBD0A7" w14:textId="4C0BCAEA" w:rsidR="00C92DEC" w:rsidRPr="00C92DEC" w:rsidRDefault="008F790C" w:rsidP="00C92DEC">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8F790C">
              <w:rPr>
                <w:rFonts w:ascii="Arial" w:hAnsi="Arial" w:cs="Arial"/>
                <w:sz w:val="16"/>
                <w:szCs w:val="16"/>
              </w:rPr>
              <w:t xml:space="preserve"> (183,264)</w:t>
            </w:r>
          </w:p>
        </w:tc>
        <w:tc>
          <w:tcPr>
            <w:tcW w:w="106" w:type="dxa"/>
            <w:tcBorders>
              <w:top w:val="nil"/>
              <w:left w:val="nil"/>
              <w:bottom w:val="nil"/>
              <w:right w:val="nil"/>
            </w:tcBorders>
            <w:shd w:val="clear" w:color="auto" w:fill="auto"/>
          </w:tcPr>
          <w:p w14:paraId="3BB087A9" w14:textId="77777777" w:rsidR="00C92DEC" w:rsidRPr="00C92DEC" w:rsidRDefault="00C92DEC" w:rsidP="00C92DE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84" w:type="dxa"/>
            <w:tcBorders>
              <w:top w:val="nil"/>
              <w:left w:val="nil"/>
              <w:bottom w:val="single" w:sz="4" w:space="0" w:color="auto"/>
              <w:right w:val="nil"/>
            </w:tcBorders>
            <w:shd w:val="clear" w:color="auto" w:fill="auto"/>
          </w:tcPr>
          <w:p w14:paraId="7E5134EF" w14:textId="3936212D" w:rsidR="00C92DEC" w:rsidRPr="00C92DEC" w:rsidRDefault="008F790C" w:rsidP="00C92DEC">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8F790C">
              <w:rPr>
                <w:rFonts w:ascii="Arial" w:hAnsi="Arial" w:cs="Arial"/>
                <w:sz w:val="16"/>
                <w:szCs w:val="16"/>
              </w:rPr>
              <w:t xml:space="preserve"> (195,077)</w:t>
            </w:r>
          </w:p>
        </w:tc>
        <w:tc>
          <w:tcPr>
            <w:tcW w:w="113" w:type="dxa"/>
            <w:tcBorders>
              <w:top w:val="nil"/>
              <w:left w:val="nil"/>
              <w:bottom w:val="nil"/>
              <w:right w:val="nil"/>
            </w:tcBorders>
            <w:shd w:val="clear" w:color="auto" w:fill="auto"/>
          </w:tcPr>
          <w:p w14:paraId="0C68AD2A" w14:textId="77777777" w:rsidR="00C92DEC" w:rsidRPr="00C92DEC" w:rsidRDefault="00C92DEC" w:rsidP="00C92DE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single" w:sz="4" w:space="0" w:color="auto"/>
              <w:right w:val="nil"/>
            </w:tcBorders>
            <w:shd w:val="clear" w:color="auto" w:fill="auto"/>
          </w:tcPr>
          <w:p w14:paraId="26C7CCF2" w14:textId="6CA38599" w:rsidR="00C92DEC" w:rsidRPr="00C92DEC" w:rsidRDefault="008F790C" w:rsidP="00C92DEC">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8F790C">
              <w:rPr>
                <w:rFonts w:ascii="Arial" w:hAnsi="Arial" w:cs="Arial"/>
                <w:sz w:val="16"/>
                <w:szCs w:val="16"/>
              </w:rPr>
              <w:t xml:space="preserve"> (174,292)</w:t>
            </w:r>
          </w:p>
        </w:tc>
        <w:tc>
          <w:tcPr>
            <w:tcW w:w="106" w:type="dxa"/>
            <w:tcBorders>
              <w:top w:val="nil"/>
              <w:left w:val="nil"/>
              <w:bottom w:val="nil"/>
              <w:right w:val="nil"/>
            </w:tcBorders>
            <w:shd w:val="clear" w:color="auto" w:fill="auto"/>
          </w:tcPr>
          <w:p w14:paraId="5A0E2B97" w14:textId="77777777" w:rsidR="00C92DEC" w:rsidRPr="00C92DEC" w:rsidRDefault="00C92DEC" w:rsidP="00C92DEC">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83" w:type="dxa"/>
            <w:tcBorders>
              <w:top w:val="nil"/>
              <w:left w:val="nil"/>
              <w:right w:val="nil"/>
            </w:tcBorders>
            <w:shd w:val="clear" w:color="auto" w:fill="auto"/>
          </w:tcPr>
          <w:p w14:paraId="6CAB2B3A" w14:textId="58493F02" w:rsidR="00C92DEC" w:rsidRPr="00C92DEC" w:rsidRDefault="008F790C" w:rsidP="00C92DEC">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8F790C">
              <w:rPr>
                <w:rFonts w:ascii="Arial" w:hAnsi="Arial" w:cs="Arial"/>
                <w:sz w:val="16"/>
                <w:szCs w:val="16"/>
              </w:rPr>
              <w:t xml:space="preserve"> (1,045,709)</w:t>
            </w:r>
          </w:p>
        </w:tc>
      </w:tr>
      <w:tr w:rsidR="00746BD0" w:rsidRPr="00C92DEC" w14:paraId="2499EDCF" w14:textId="77777777" w:rsidTr="00C60CAC">
        <w:trPr>
          <w:tblHeader/>
        </w:trPr>
        <w:tc>
          <w:tcPr>
            <w:tcW w:w="2428" w:type="dxa"/>
            <w:tcBorders>
              <w:top w:val="nil"/>
              <w:left w:val="nil"/>
              <w:bottom w:val="nil"/>
              <w:right w:val="nil"/>
            </w:tcBorders>
            <w:shd w:val="clear" w:color="auto" w:fill="auto"/>
            <w:vAlign w:val="center"/>
          </w:tcPr>
          <w:p w14:paraId="6C4EEE0B"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sz w:val="16"/>
                <w:szCs w:val="16"/>
                <w:cs/>
              </w:rPr>
            </w:pPr>
            <w:r w:rsidRPr="00C92DEC">
              <w:rPr>
                <w:rFonts w:ascii="Arial" w:hAnsi="Arial" w:cs="Arial"/>
                <w:color w:val="000000"/>
                <w:sz w:val="16"/>
                <w:szCs w:val="16"/>
              </w:rPr>
              <w:t>Total</w:t>
            </w:r>
          </w:p>
        </w:tc>
        <w:tc>
          <w:tcPr>
            <w:tcW w:w="108" w:type="dxa"/>
            <w:tcBorders>
              <w:top w:val="nil"/>
              <w:left w:val="nil"/>
              <w:bottom w:val="nil"/>
              <w:right w:val="nil"/>
            </w:tcBorders>
          </w:tcPr>
          <w:p w14:paraId="2B0F1B9A" w14:textId="77777777" w:rsidR="00C92DEC" w:rsidRPr="00C92DEC" w:rsidRDefault="00C92DEC" w:rsidP="00C92DEC">
            <w:pPr>
              <w:tabs>
                <w:tab w:val="left" w:pos="-3402"/>
                <w:tab w:val="left" w:pos="-3261"/>
                <w:tab w:val="left" w:pos="-3119"/>
                <w:tab w:val="left" w:pos="284"/>
              </w:tabs>
              <w:spacing w:before="60" w:after="30" w:line="276" w:lineRule="auto"/>
              <w:ind w:left="-108" w:right="133"/>
              <w:jc w:val="right"/>
              <w:rPr>
                <w:rFonts w:ascii="Arial" w:hAnsi="Arial" w:cs="Arial"/>
                <w:sz w:val="16"/>
                <w:szCs w:val="16"/>
              </w:rPr>
            </w:pPr>
          </w:p>
        </w:tc>
        <w:tc>
          <w:tcPr>
            <w:tcW w:w="974" w:type="dxa"/>
            <w:tcBorders>
              <w:left w:val="nil"/>
              <w:bottom w:val="single" w:sz="12" w:space="0" w:color="auto"/>
              <w:right w:val="nil"/>
            </w:tcBorders>
            <w:shd w:val="clear" w:color="auto" w:fill="auto"/>
          </w:tcPr>
          <w:p w14:paraId="7DA2A34E" w14:textId="4A813B1A"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 xml:space="preserve"> 106 </w:t>
            </w:r>
          </w:p>
        </w:tc>
        <w:tc>
          <w:tcPr>
            <w:tcW w:w="113" w:type="dxa"/>
            <w:tcBorders>
              <w:top w:val="nil"/>
              <w:left w:val="nil"/>
              <w:bottom w:val="nil"/>
              <w:right w:val="nil"/>
            </w:tcBorders>
            <w:shd w:val="clear" w:color="auto" w:fill="auto"/>
          </w:tcPr>
          <w:p w14:paraId="635FE8A9"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left w:val="nil"/>
              <w:bottom w:val="single" w:sz="12" w:space="0" w:color="auto"/>
              <w:right w:val="nil"/>
            </w:tcBorders>
            <w:shd w:val="clear" w:color="auto" w:fill="auto"/>
          </w:tcPr>
          <w:p w14:paraId="716D8903" w14:textId="5C7E964E"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 xml:space="preserve"> (864)</w:t>
            </w:r>
          </w:p>
        </w:tc>
        <w:tc>
          <w:tcPr>
            <w:tcW w:w="106" w:type="dxa"/>
            <w:tcBorders>
              <w:top w:val="nil"/>
              <w:left w:val="nil"/>
              <w:bottom w:val="nil"/>
              <w:right w:val="nil"/>
            </w:tcBorders>
            <w:shd w:val="clear" w:color="auto" w:fill="auto"/>
          </w:tcPr>
          <w:p w14:paraId="122E2E54"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left w:val="nil"/>
              <w:bottom w:val="single" w:sz="12" w:space="0" w:color="auto"/>
              <w:right w:val="nil"/>
            </w:tcBorders>
            <w:shd w:val="clear" w:color="auto" w:fill="auto"/>
          </w:tcPr>
          <w:p w14:paraId="10B41845" w14:textId="1A754027"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 xml:space="preserve"> (998)</w:t>
            </w:r>
          </w:p>
        </w:tc>
        <w:tc>
          <w:tcPr>
            <w:tcW w:w="106" w:type="dxa"/>
            <w:tcBorders>
              <w:top w:val="nil"/>
              <w:left w:val="nil"/>
              <w:bottom w:val="nil"/>
              <w:right w:val="nil"/>
            </w:tcBorders>
            <w:shd w:val="clear" w:color="auto" w:fill="auto"/>
          </w:tcPr>
          <w:p w14:paraId="6813DB0B"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left w:val="nil"/>
              <w:bottom w:val="single" w:sz="12" w:space="0" w:color="auto"/>
              <w:right w:val="nil"/>
            </w:tcBorders>
            <w:shd w:val="clear" w:color="auto" w:fill="auto"/>
          </w:tcPr>
          <w:p w14:paraId="5CC715E0" w14:textId="4B31A3D1"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 xml:space="preserve"> 5,799 </w:t>
            </w:r>
          </w:p>
        </w:tc>
        <w:tc>
          <w:tcPr>
            <w:tcW w:w="106" w:type="dxa"/>
            <w:tcBorders>
              <w:top w:val="nil"/>
              <w:left w:val="nil"/>
              <w:bottom w:val="nil"/>
              <w:right w:val="nil"/>
            </w:tcBorders>
            <w:shd w:val="clear" w:color="auto" w:fill="auto"/>
          </w:tcPr>
          <w:p w14:paraId="5C9F2D42"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left w:val="nil"/>
              <w:bottom w:val="single" w:sz="12" w:space="0" w:color="auto"/>
              <w:right w:val="nil"/>
            </w:tcBorders>
            <w:shd w:val="clear" w:color="auto" w:fill="auto"/>
          </w:tcPr>
          <w:p w14:paraId="6198129E" w14:textId="53891AA7"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 xml:space="preserve"> 16,157 </w:t>
            </w:r>
          </w:p>
        </w:tc>
        <w:tc>
          <w:tcPr>
            <w:tcW w:w="113" w:type="dxa"/>
            <w:tcBorders>
              <w:top w:val="nil"/>
              <w:left w:val="nil"/>
              <w:bottom w:val="nil"/>
              <w:right w:val="nil"/>
            </w:tcBorders>
            <w:shd w:val="clear" w:color="auto" w:fill="auto"/>
          </w:tcPr>
          <w:p w14:paraId="220F28D8"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left w:val="nil"/>
              <w:bottom w:val="single" w:sz="12" w:space="0" w:color="auto"/>
              <w:right w:val="nil"/>
            </w:tcBorders>
            <w:shd w:val="clear" w:color="auto" w:fill="auto"/>
          </w:tcPr>
          <w:p w14:paraId="3A9E9A18" w14:textId="4DD0561A"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 xml:space="preserve"> 119,932 </w:t>
            </w:r>
          </w:p>
        </w:tc>
        <w:tc>
          <w:tcPr>
            <w:tcW w:w="106" w:type="dxa"/>
            <w:tcBorders>
              <w:top w:val="nil"/>
              <w:left w:val="nil"/>
              <w:bottom w:val="nil"/>
              <w:right w:val="nil"/>
            </w:tcBorders>
            <w:shd w:val="clear" w:color="auto" w:fill="auto"/>
          </w:tcPr>
          <w:p w14:paraId="718A6A53"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left w:val="nil"/>
              <w:bottom w:val="nil"/>
              <w:right w:val="nil"/>
            </w:tcBorders>
            <w:shd w:val="clear" w:color="auto" w:fill="auto"/>
          </w:tcPr>
          <w:p w14:paraId="661DE9A9" w14:textId="4C8410B1" w:rsidR="00C92DEC" w:rsidRPr="00C92DEC" w:rsidRDefault="008F790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8F790C">
              <w:rPr>
                <w:rFonts w:ascii="Arial" w:hAnsi="Arial" w:cs="Arial"/>
                <w:sz w:val="16"/>
                <w:szCs w:val="16"/>
              </w:rPr>
              <w:t xml:space="preserve"> 140,132 </w:t>
            </w:r>
          </w:p>
        </w:tc>
      </w:tr>
      <w:tr w:rsidR="00C92DEC" w:rsidRPr="00C92DEC" w14:paraId="305ADE40" w14:textId="77777777" w:rsidTr="00D42FB5">
        <w:trPr>
          <w:tblHeader/>
        </w:trPr>
        <w:tc>
          <w:tcPr>
            <w:tcW w:w="2428" w:type="dxa"/>
            <w:tcBorders>
              <w:top w:val="nil"/>
              <w:left w:val="nil"/>
              <w:bottom w:val="nil"/>
              <w:right w:val="nil"/>
            </w:tcBorders>
            <w:shd w:val="clear" w:color="auto" w:fill="auto"/>
            <w:vAlign w:val="center"/>
          </w:tcPr>
          <w:p w14:paraId="4044E9E1" w14:textId="51EDD9D5"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color w:val="000000"/>
                <w:sz w:val="16"/>
                <w:szCs w:val="16"/>
              </w:rPr>
            </w:pPr>
            <w:r w:rsidRPr="00C92DEC">
              <w:rPr>
                <w:rFonts w:ascii="Arial" w:hAnsi="Arial" w:cs="Arial"/>
                <w:color w:val="000000"/>
                <w:sz w:val="16"/>
                <w:szCs w:val="16"/>
              </w:rPr>
              <w:t>Claims incurred before 201</w:t>
            </w:r>
            <w:r w:rsidR="00227167">
              <w:rPr>
                <w:rFonts w:ascii="Arial" w:hAnsi="Arial" w:cs="Arial"/>
                <w:color w:val="000000"/>
                <w:sz w:val="16"/>
                <w:szCs w:val="16"/>
              </w:rPr>
              <w:t>9</w:t>
            </w:r>
          </w:p>
        </w:tc>
        <w:tc>
          <w:tcPr>
            <w:tcW w:w="108" w:type="dxa"/>
            <w:tcBorders>
              <w:top w:val="nil"/>
              <w:left w:val="nil"/>
              <w:bottom w:val="nil"/>
              <w:right w:val="nil"/>
            </w:tcBorders>
          </w:tcPr>
          <w:p w14:paraId="2ECD21C0" w14:textId="77777777" w:rsidR="00C92DEC" w:rsidRPr="00C92DEC" w:rsidRDefault="00C92DEC" w:rsidP="00C92DEC">
            <w:pPr>
              <w:tabs>
                <w:tab w:val="left" w:pos="-3402"/>
                <w:tab w:val="left" w:pos="-3261"/>
                <w:tab w:val="left" w:pos="-3119"/>
                <w:tab w:val="left" w:pos="284"/>
              </w:tabs>
              <w:spacing w:before="60" w:after="30" w:line="276" w:lineRule="auto"/>
              <w:ind w:left="-108" w:right="133"/>
              <w:jc w:val="right"/>
              <w:rPr>
                <w:rFonts w:ascii="Arial" w:hAnsi="Arial" w:cs="Arial"/>
                <w:sz w:val="16"/>
                <w:szCs w:val="16"/>
              </w:rPr>
            </w:pPr>
          </w:p>
        </w:tc>
        <w:tc>
          <w:tcPr>
            <w:tcW w:w="974" w:type="dxa"/>
            <w:tcBorders>
              <w:top w:val="single" w:sz="12" w:space="0" w:color="auto"/>
              <w:left w:val="nil"/>
              <w:bottom w:val="nil"/>
              <w:right w:val="nil"/>
            </w:tcBorders>
            <w:vAlign w:val="bottom"/>
          </w:tcPr>
          <w:p w14:paraId="0E948165"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vAlign w:val="bottom"/>
          </w:tcPr>
          <w:p w14:paraId="7234AD78"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single" w:sz="12" w:space="0" w:color="auto"/>
              <w:left w:val="nil"/>
              <w:bottom w:val="nil"/>
              <w:right w:val="nil"/>
            </w:tcBorders>
            <w:vAlign w:val="bottom"/>
          </w:tcPr>
          <w:p w14:paraId="69EFD41F"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30A98919"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single" w:sz="12" w:space="0" w:color="auto"/>
              <w:left w:val="nil"/>
              <w:bottom w:val="nil"/>
              <w:right w:val="nil"/>
            </w:tcBorders>
            <w:vAlign w:val="bottom"/>
          </w:tcPr>
          <w:p w14:paraId="72FD43C5"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791DC58A"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single" w:sz="12" w:space="0" w:color="auto"/>
              <w:left w:val="nil"/>
              <w:bottom w:val="nil"/>
              <w:right w:val="nil"/>
            </w:tcBorders>
            <w:vAlign w:val="bottom"/>
          </w:tcPr>
          <w:p w14:paraId="06302B68"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00FDFA65"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single" w:sz="12" w:space="0" w:color="auto"/>
              <w:left w:val="nil"/>
              <w:bottom w:val="nil"/>
              <w:right w:val="nil"/>
            </w:tcBorders>
            <w:vAlign w:val="bottom"/>
          </w:tcPr>
          <w:p w14:paraId="2A7B9E5A"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vAlign w:val="bottom"/>
          </w:tcPr>
          <w:p w14:paraId="6376BC3C"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single" w:sz="12" w:space="0" w:color="auto"/>
              <w:left w:val="nil"/>
              <w:bottom w:val="nil"/>
              <w:right w:val="nil"/>
            </w:tcBorders>
            <w:vAlign w:val="bottom"/>
          </w:tcPr>
          <w:p w14:paraId="5D203175"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37164DFD"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nil"/>
              <w:left w:val="nil"/>
              <w:bottom w:val="nil"/>
              <w:right w:val="nil"/>
            </w:tcBorders>
            <w:vAlign w:val="bottom"/>
          </w:tcPr>
          <w:p w14:paraId="6DBABFBE" w14:textId="4FC1EA5E" w:rsidR="00C92DEC" w:rsidRPr="00C92DEC" w:rsidRDefault="00AC61FC" w:rsidP="00C92DEC">
            <w:pPr>
              <w:tabs>
                <w:tab w:val="left" w:pos="-3402"/>
                <w:tab w:val="left" w:pos="-3261"/>
                <w:tab w:val="left" w:pos="-3119"/>
                <w:tab w:val="left" w:pos="284"/>
              </w:tabs>
              <w:spacing w:before="60" w:after="30" w:line="276" w:lineRule="auto"/>
              <w:jc w:val="right"/>
              <w:rPr>
                <w:rFonts w:ascii="Arial" w:hAnsi="Arial" w:cs="Arial"/>
                <w:sz w:val="16"/>
                <w:szCs w:val="16"/>
              </w:rPr>
            </w:pPr>
            <w:r w:rsidRPr="00D72E21">
              <w:rPr>
                <w:rFonts w:ascii="Arial" w:hAnsi="Arial" w:cs="Arial"/>
                <w:sz w:val="16"/>
                <w:szCs w:val="16"/>
              </w:rPr>
              <w:t>(</w:t>
            </w:r>
            <w:r w:rsidRPr="00D72E21">
              <w:rPr>
                <w:rFonts w:ascii="Arial" w:hAnsi="Arial" w:cs="Arial"/>
                <w:sz w:val="16"/>
                <w:szCs w:val="16"/>
                <w:cs/>
              </w:rPr>
              <w:t>1</w:t>
            </w:r>
            <w:r w:rsidRPr="00D72E21">
              <w:rPr>
                <w:rFonts w:ascii="Arial" w:hAnsi="Arial" w:cs="Arial"/>
                <w:sz w:val="16"/>
                <w:szCs w:val="16"/>
              </w:rPr>
              <w:t>,</w:t>
            </w:r>
            <w:r w:rsidRPr="00D72E21">
              <w:rPr>
                <w:rFonts w:ascii="Arial" w:hAnsi="Arial" w:cs="Arial"/>
                <w:sz w:val="16"/>
                <w:szCs w:val="16"/>
                <w:cs/>
              </w:rPr>
              <w:t>153</w:t>
            </w:r>
            <w:r w:rsidRPr="00D72E21">
              <w:rPr>
                <w:rFonts w:ascii="Arial" w:hAnsi="Arial" w:cs="Arial"/>
                <w:sz w:val="16"/>
                <w:szCs w:val="16"/>
              </w:rPr>
              <w:t>)</w:t>
            </w:r>
          </w:p>
        </w:tc>
      </w:tr>
      <w:tr w:rsidR="00C92DEC" w:rsidRPr="00C92DEC" w14:paraId="3973A1E9" w14:textId="77777777" w:rsidTr="00C92DEC">
        <w:trPr>
          <w:trHeight w:val="146"/>
          <w:tblHeader/>
        </w:trPr>
        <w:tc>
          <w:tcPr>
            <w:tcW w:w="2428" w:type="dxa"/>
            <w:tcBorders>
              <w:top w:val="nil"/>
              <w:left w:val="nil"/>
              <w:bottom w:val="nil"/>
              <w:right w:val="nil"/>
            </w:tcBorders>
            <w:shd w:val="clear" w:color="auto" w:fill="auto"/>
            <w:vAlign w:val="center"/>
          </w:tcPr>
          <w:p w14:paraId="290D0B67"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color w:val="000000"/>
                <w:sz w:val="16"/>
                <w:szCs w:val="16"/>
              </w:rPr>
            </w:pPr>
            <w:r w:rsidRPr="00C92DEC">
              <w:rPr>
                <w:rFonts w:ascii="Arial" w:hAnsi="Arial" w:cs="Arial"/>
                <w:sz w:val="16"/>
                <w:szCs w:val="16"/>
              </w:rPr>
              <w:t>Inward treaty reinsurance</w:t>
            </w:r>
          </w:p>
        </w:tc>
        <w:tc>
          <w:tcPr>
            <w:tcW w:w="108" w:type="dxa"/>
            <w:tcBorders>
              <w:top w:val="nil"/>
              <w:left w:val="nil"/>
              <w:bottom w:val="nil"/>
              <w:right w:val="nil"/>
            </w:tcBorders>
          </w:tcPr>
          <w:p w14:paraId="747B3333" w14:textId="77777777" w:rsidR="00C92DEC" w:rsidRPr="00C92DEC" w:rsidRDefault="00C92DEC" w:rsidP="00C92DEC">
            <w:pPr>
              <w:tabs>
                <w:tab w:val="left" w:pos="-3402"/>
                <w:tab w:val="left" w:pos="-3261"/>
                <w:tab w:val="left" w:pos="-3119"/>
                <w:tab w:val="left" w:pos="284"/>
              </w:tabs>
              <w:spacing w:before="60" w:after="30" w:line="276" w:lineRule="auto"/>
              <w:ind w:left="-108" w:right="133"/>
              <w:jc w:val="right"/>
              <w:rPr>
                <w:rFonts w:ascii="Arial" w:hAnsi="Arial" w:cs="Arial"/>
                <w:sz w:val="16"/>
                <w:szCs w:val="16"/>
              </w:rPr>
            </w:pPr>
          </w:p>
        </w:tc>
        <w:tc>
          <w:tcPr>
            <w:tcW w:w="974" w:type="dxa"/>
            <w:tcBorders>
              <w:top w:val="nil"/>
              <w:left w:val="nil"/>
              <w:bottom w:val="nil"/>
              <w:right w:val="nil"/>
            </w:tcBorders>
          </w:tcPr>
          <w:p w14:paraId="356821FD"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76ECC77D"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74AE0BC8"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5406DDC8"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267731AD"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45B98287"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78D15639"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1E5B91A"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34FADF9B"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176109E3"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00C5155F"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3D19110"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nil"/>
              <w:left w:val="nil"/>
              <w:bottom w:val="nil"/>
              <w:right w:val="nil"/>
            </w:tcBorders>
            <w:vAlign w:val="center"/>
          </w:tcPr>
          <w:p w14:paraId="39B6EB74" w14:textId="25EEFEA0" w:rsidR="00C92DEC" w:rsidRPr="00C92DEC" w:rsidRDefault="004E5ACD" w:rsidP="00D72E21">
            <w:pPr>
              <w:tabs>
                <w:tab w:val="left" w:pos="-3402"/>
                <w:tab w:val="left" w:pos="-3261"/>
                <w:tab w:val="left" w:pos="-3119"/>
                <w:tab w:val="left" w:pos="284"/>
              </w:tabs>
              <w:spacing w:before="60" w:after="30" w:line="276" w:lineRule="auto"/>
              <w:jc w:val="right"/>
              <w:rPr>
                <w:rFonts w:ascii="Arial" w:hAnsi="Arial" w:cs="Arial"/>
                <w:sz w:val="16"/>
                <w:szCs w:val="16"/>
              </w:rPr>
            </w:pPr>
            <w:r w:rsidRPr="00D72E21">
              <w:rPr>
                <w:rFonts w:ascii="Arial" w:hAnsi="Arial" w:cs="Arial"/>
                <w:sz w:val="16"/>
                <w:szCs w:val="16"/>
              </w:rPr>
              <w:t>8,421</w:t>
            </w:r>
          </w:p>
        </w:tc>
      </w:tr>
      <w:tr w:rsidR="00C92DEC" w:rsidRPr="00C92DEC" w14:paraId="7435732F" w14:textId="77777777" w:rsidTr="00C92DEC">
        <w:trPr>
          <w:trHeight w:val="146"/>
          <w:tblHeader/>
        </w:trPr>
        <w:tc>
          <w:tcPr>
            <w:tcW w:w="3510" w:type="dxa"/>
            <w:gridSpan w:val="3"/>
            <w:tcBorders>
              <w:top w:val="nil"/>
              <w:left w:val="nil"/>
              <w:bottom w:val="nil"/>
              <w:right w:val="nil"/>
            </w:tcBorders>
            <w:shd w:val="clear" w:color="auto" w:fill="auto"/>
            <w:vAlign w:val="center"/>
          </w:tcPr>
          <w:p w14:paraId="241744DB" w14:textId="77777777" w:rsidR="00C92DEC" w:rsidRPr="00C92DEC" w:rsidRDefault="00C92DEC" w:rsidP="00C92DEC">
            <w:pPr>
              <w:tabs>
                <w:tab w:val="left" w:pos="-3402"/>
                <w:tab w:val="left" w:pos="-3261"/>
                <w:tab w:val="left" w:pos="-3119"/>
                <w:tab w:val="left" w:pos="284"/>
              </w:tabs>
              <w:spacing w:before="60" w:after="30" w:line="276" w:lineRule="auto"/>
              <w:rPr>
                <w:rFonts w:ascii="Arial" w:hAnsi="Arial" w:cs="Arial"/>
                <w:sz w:val="16"/>
                <w:szCs w:val="16"/>
              </w:rPr>
            </w:pPr>
            <w:r w:rsidRPr="00C92DEC">
              <w:rPr>
                <w:rFonts w:ascii="Arial" w:hAnsi="Arial" w:cs="Arial"/>
                <w:color w:val="000000"/>
                <w:sz w:val="16"/>
                <w:szCs w:val="16"/>
              </w:rPr>
              <w:t>Unallocated loss adjustment expenses</w:t>
            </w:r>
          </w:p>
        </w:tc>
        <w:tc>
          <w:tcPr>
            <w:tcW w:w="113" w:type="dxa"/>
            <w:tcBorders>
              <w:top w:val="nil"/>
              <w:left w:val="nil"/>
              <w:bottom w:val="nil"/>
              <w:right w:val="nil"/>
            </w:tcBorders>
          </w:tcPr>
          <w:p w14:paraId="2BB95DE7"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01542051"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3687C26"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2A6F848A"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33C7319"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11183075"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6807B455"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0A9E0F70"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6CC302B8"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104C2E2E"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55944C63"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nil"/>
              <w:left w:val="nil"/>
              <w:bottom w:val="nil"/>
              <w:right w:val="nil"/>
            </w:tcBorders>
          </w:tcPr>
          <w:p w14:paraId="35435C37" w14:textId="7D640F6E" w:rsidR="00C92DEC" w:rsidRPr="00C92DEC" w:rsidRDefault="00276528" w:rsidP="00D72E21">
            <w:pPr>
              <w:tabs>
                <w:tab w:val="left" w:pos="-3402"/>
                <w:tab w:val="left" w:pos="-3261"/>
                <w:tab w:val="left" w:pos="-3119"/>
                <w:tab w:val="left" w:pos="284"/>
              </w:tabs>
              <w:spacing w:before="60" w:after="30" w:line="276" w:lineRule="auto"/>
              <w:jc w:val="right"/>
              <w:rPr>
                <w:rFonts w:ascii="Arial" w:hAnsi="Arial" w:cs="Arial"/>
                <w:sz w:val="16"/>
                <w:szCs w:val="16"/>
              </w:rPr>
            </w:pPr>
            <w:r w:rsidRPr="00D72E21">
              <w:rPr>
                <w:rFonts w:ascii="Arial" w:hAnsi="Arial" w:cs="Arial"/>
                <w:sz w:val="16"/>
                <w:szCs w:val="16"/>
              </w:rPr>
              <w:t>9,220</w:t>
            </w:r>
          </w:p>
        </w:tc>
      </w:tr>
      <w:tr w:rsidR="00F045C1" w:rsidRPr="00C92DEC" w14:paraId="6C3072F5" w14:textId="77777777" w:rsidTr="00C92DEC">
        <w:trPr>
          <w:trHeight w:val="146"/>
          <w:tblHeader/>
        </w:trPr>
        <w:tc>
          <w:tcPr>
            <w:tcW w:w="3510" w:type="dxa"/>
            <w:gridSpan w:val="3"/>
            <w:tcBorders>
              <w:top w:val="nil"/>
              <w:left w:val="nil"/>
              <w:bottom w:val="nil"/>
              <w:right w:val="nil"/>
            </w:tcBorders>
            <w:shd w:val="clear" w:color="auto" w:fill="auto"/>
            <w:vAlign w:val="center"/>
          </w:tcPr>
          <w:p w14:paraId="6D42779E" w14:textId="0FA41574" w:rsidR="00F045C1" w:rsidRPr="00C92DEC" w:rsidRDefault="004E081A" w:rsidP="00C92DEC">
            <w:pPr>
              <w:tabs>
                <w:tab w:val="left" w:pos="-3402"/>
                <w:tab w:val="left" w:pos="-3261"/>
                <w:tab w:val="left" w:pos="-3119"/>
                <w:tab w:val="left" w:pos="284"/>
              </w:tabs>
              <w:spacing w:before="60" w:after="30" w:line="276" w:lineRule="auto"/>
              <w:rPr>
                <w:rFonts w:ascii="Arial" w:hAnsi="Arial" w:cs="Arial"/>
                <w:color w:val="000000"/>
                <w:sz w:val="16"/>
                <w:szCs w:val="16"/>
              </w:rPr>
            </w:pPr>
            <w:r w:rsidRPr="004E0163">
              <w:rPr>
                <w:rFonts w:ascii="Arial" w:hAnsi="Arial" w:cs="Arial"/>
                <w:color w:val="000000"/>
                <w:sz w:val="16"/>
                <w:szCs w:val="16"/>
              </w:rPr>
              <w:t>Accounting claim reserve adjustment</w:t>
            </w:r>
          </w:p>
        </w:tc>
        <w:tc>
          <w:tcPr>
            <w:tcW w:w="113" w:type="dxa"/>
            <w:tcBorders>
              <w:top w:val="nil"/>
              <w:left w:val="nil"/>
              <w:bottom w:val="nil"/>
              <w:right w:val="nil"/>
            </w:tcBorders>
          </w:tcPr>
          <w:p w14:paraId="29F3C8E8" w14:textId="77777777" w:rsidR="00F045C1" w:rsidRPr="00C92DEC" w:rsidRDefault="00F045C1"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086F4453" w14:textId="77777777" w:rsidR="00F045C1" w:rsidRPr="00C92DEC" w:rsidRDefault="00F045C1"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F9CE80A" w14:textId="77777777" w:rsidR="00F045C1" w:rsidRPr="00C92DEC" w:rsidRDefault="00F045C1"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317E90D7" w14:textId="77777777" w:rsidR="00F045C1" w:rsidRPr="00C92DEC" w:rsidRDefault="00F045C1"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5F874D56" w14:textId="77777777" w:rsidR="00F045C1" w:rsidRPr="00C92DEC" w:rsidRDefault="00F045C1"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64AED626" w14:textId="77777777" w:rsidR="00F045C1" w:rsidRPr="00C92DEC" w:rsidRDefault="00F045C1"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25A5DF4" w14:textId="77777777" w:rsidR="00F045C1" w:rsidRPr="00C92DEC" w:rsidRDefault="00F045C1"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7FD30D90" w14:textId="77777777" w:rsidR="00F045C1" w:rsidRPr="00C92DEC" w:rsidRDefault="00F045C1"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5EBC48CB" w14:textId="77777777" w:rsidR="00F045C1" w:rsidRPr="00C92DEC" w:rsidRDefault="00F045C1"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78417AC5" w14:textId="77777777" w:rsidR="00F045C1" w:rsidRPr="00C92DEC" w:rsidRDefault="00F045C1"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030FCE68" w14:textId="77777777" w:rsidR="00F045C1" w:rsidRPr="00C92DEC" w:rsidRDefault="00F045C1"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nil"/>
              <w:left w:val="nil"/>
              <w:bottom w:val="nil"/>
              <w:right w:val="nil"/>
            </w:tcBorders>
          </w:tcPr>
          <w:p w14:paraId="106E228F" w14:textId="51DA302F" w:rsidR="00F045C1" w:rsidRPr="00F045C1" w:rsidRDefault="00F045C1" w:rsidP="00D72E21">
            <w:pPr>
              <w:tabs>
                <w:tab w:val="left" w:pos="-3402"/>
                <w:tab w:val="left" w:pos="-3261"/>
                <w:tab w:val="left" w:pos="-3119"/>
                <w:tab w:val="left" w:pos="284"/>
              </w:tabs>
              <w:spacing w:before="60" w:after="30" w:line="276" w:lineRule="auto"/>
              <w:jc w:val="right"/>
              <w:rPr>
                <w:rFonts w:ascii="Arial" w:hAnsi="Arial" w:cs="Browallia New"/>
                <w:sz w:val="16"/>
                <w:szCs w:val="20"/>
              </w:rPr>
            </w:pPr>
            <w:r>
              <w:rPr>
                <w:rFonts w:ascii="Arial" w:hAnsi="Arial" w:cs="Browallia New"/>
                <w:sz w:val="16"/>
                <w:szCs w:val="20"/>
              </w:rPr>
              <w:t>4,0</w:t>
            </w:r>
            <w:r w:rsidR="008C3474">
              <w:rPr>
                <w:rFonts w:ascii="Arial" w:hAnsi="Arial" w:cs="Browallia New"/>
                <w:sz w:val="16"/>
                <w:szCs w:val="20"/>
              </w:rPr>
              <w:t>20</w:t>
            </w:r>
          </w:p>
        </w:tc>
      </w:tr>
      <w:tr w:rsidR="00C92DEC" w:rsidRPr="00C92DEC" w14:paraId="61CE9609" w14:textId="77777777" w:rsidTr="00D42FB5">
        <w:trPr>
          <w:tblHeader/>
        </w:trPr>
        <w:tc>
          <w:tcPr>
            <w:tcW w:w="2428" w:type="dxa"/>
            <w:tcBorders>
              <w:top w:val="nil"/>
              <w:left w:val="nil"/>
              <w:bottom w:val="nil"/>
              <w:right w:val="nil"/>
            </w:tcBorders>
            <w:shd w:val="clear" w:color="auto" w:fill="auto"/>
            <w:vAlign w:val="center"/>
          </w:tcPr>
          <w:p w14:paraId="4190BDAC" w14:textId="77777777" w:rsidR="00C92DEC" w:rsidRPr="00C92DEC" w:rsidRDefault="00C92DEC" w:rsidP="00C92DEC">
            <w:pPr>
              <w:tabs>
                <w:tab w:val="left" w:pos="-3402"/>
                <w:tab w:val="left" w:pos="-3261"/>
                <w:tab w:val="left" w:pos="-3119"/>
                <w:tab w:val="left" w:pos="284"/>
              </w:tabs>
              <w:spacing w:before="60" w:after="30" w:line="276" w:lineRule="auto"/>
              <w:jc w:val="thaiDistribute"/>
              <w:rPr>
                <w:rFonts w:ascii="Arial" w:hAnsi="Arial" w:cs="Arial"/>
                <w:b/>
                <w:bCs/>
                <w:sz w:val="16"/>
                <w:szCs w:val="16"/>
                <w:cs/>
              </w:rPr>
            </w:pPr>
            <w:r w:rsidRPr="00C92DEC">
              <w:rPr>
                <w:rFonts w:ascii="Arial" w:hAnsi="Arial" w:cs="Arial"/>
                <w:b/>
                <w:bCs/>
                <w:color w:val="000000"/>
                <w:sz w:val="16"/>
                <w:szCs w:val="16"/>
              </w:rPr>
              <w:t>Total net claim reserves</w:t>
            </w:r>
          </w:p>
        </w:tc>
        <w:tc>
          <w:tcPr>
            <w:tcW w:w="108" w:type="dxa"/>
            <w:tcBorders>
              <w:top w:val="nil"/>
              <w:left w:val="nil"/>
              <w:bottom w:val="nil"/>
              <w:right w:val="nil"/>
            </w:tcBorders>
          </w:tcPr>
          <w:p w14:paraId="68C94307" w14:textId="77777777" w:rsidR="00C92DEC" w:rsidRPr="00C92DEC" w:rsidRDefault="00C92DEC" w:rsidP="00C92DEC">
            <w:pPr>
              <w:tabs>
                <w:tab w:val="left" w:pos="-3402"/>
                <w:tab w:val="left" w:pos="-3261"/>
                <w:tab w:val="left" w:pos="-3119"/>
                <w:tab w:val="left" w:pos="284"/>
              </w:tabs>
              <w:spacing w:before="60" w:after="30" w:line="276" w:lineRule="auto"/>
              <w:ind w:left="-108" w:right="133"/>
              <w:jc w:val="right"/>
              <w:rPr>
                <w:rFonts w:ascii="Arial" w:hAnsi="Arial" w:cs="Arial"/>
                <w:b/>
                <w:bCs/>
                <w:sz w:val="16"/>
                <w:szCs w:val="16"/>
              </w:rPr>
            </w:pPr>
          </w:p>
        </w:tc>
        <w:tc>
          <w:tcPr>
            <w:tcW w:w="974" w:type="dxa"/>
            <w:tcBorders>
              <w:top w:val="nil"/>
              <w:left w:val="nil"/>
              <w:bottom w:val="nil"/>
              <w:right w:val="nil"/>
            </w:tcBorders>
          </w:tcPr>
          <w:p w14:paraId="0C1D51B1"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5BD3A73A"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61C33130"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842E577"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5969D6B4"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4C5E9460"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636F10AC"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36DF829B"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37A25245"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693AF25D"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1570B6B3"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01DAD7F" w14:textId="77777777" w:rsidR="00C92DEC" w:rsidRPr="00C92DEC" w:rsidRDefault="00C92DEC" w:rsidP="00C92DEC">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single" w:sz="4" w:space="0" w:color="auto"/>
              <w:left w:val="nil"/>
              <w:bottom w:val="single" w:sz="12" w:space="0" w:color="auto"/>
              <w:right w:val="nil"/>
            </w:tcBorders>
            <w:shd w:val="clear" w:color="auto" w:fill="auto"/>
          </w:tcPr>
          <w:p w14:paraId="2D95AB04" w14:textId="5F5EA8F6" w:rsidR="00C92DEC" w:rsidRPr="00C92DEC" w:rsidRDefault="00D72E21" w:rsidP="00D72E21">
            <w:pPr>
              <w:tabs>
                <w:tab w:val="left" w:pos="-3402"/>
                <w:tab w:val="left" w:pos="-3261"/>
                <w:tab w:val="left" w:pos="-3119"/>
                <w:tab w:val="left" w:pos="284"/>
              </w:tabs>
              <w:spacing w:before="60" w:after="30" w:line="276" w:lineRule="auto"/>
              <w:jc w:val="right"/>
              <w:rPr>
                <w:rFonts w:ascii="Arial" w:hAnsi="Arial" w:cs="Arial"/>
                <w:b/>
                <w:bCs/>
                <w:sz w:val="16"/>
                <w:szCs w:val="16"/>
              </w:rPr>
            </w:pPr>
            <w:r w:rsidRPr="00D72E21">
              <w:rPr>
                <w:rFonts w:ascii="Arial" w:hAnsi="Arial" w:cs="Arial"/>
                <w:b/>
                <w:bCs/>
                <w:sz w:val="16"/>
                <w:szCs w:val="16"/>
                <w:cs/>
              </w:rPr>
              <w:t>160</w:t>
            </w:r>
            <w:r w:rsidRPr="00D72E21">
              <w:rPr>
                <w:rFonts w:ascii="Arial" w:hAnsi="Arial" w:cs="Arial"/>
                <w:b/>
                <w:bCs/>
                <w:sz w:val="16"/>
                <w:szCs w:val="16"/>
              </w:rPr>
              <w:t>,</w:t>
            </w:r>
            <w:r w:rsidRPr="00D72E21">
              <w:rPr>
                <w:rFonts w:ascii="Arial" w:hAnsi="Arial" w:cs="Arial"/>
                <w:b/>
                <w:bCs/>
                <w:sz w:val="16"/>
                <w:szCs w:val="16"/>
                <w:cs/>
              </w:rPr>
              <w:t>640</w:t>
            </w:r>
          </w:p>
        </w:tc>
      </w:tr>
    </w:tbl>
    <w:p w14:paraId="625DE179" w14:textId="77777777" w:rsidR="00D42FB5" w:rsidRDefault="00D42FB5" w:rsidP="00D660F7">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tbl>
      <w:tblPr>
        <w:tblW w:w="972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28"/>
        <w:gridCol w:w="108"/>
        <w:gridCol w:w="974"/>
        <w:gridCol w:w="113"/>
        <w:gridCol w:w="877"/>
        <w:gridCol w:w="106"/>
        <w:gridCol w:w="974"/>
        <w:gridCol w:w="106"/>
        <w:gridCol w:w="974"/>
        <w:gridCol w:w="106"/>
        <w:gridCol w:w="884"/>
        <w:gridCol w:w="113"/>
        <w:gridCol w:w="877"/>
        <w:gridCol w:w="106"/>
        <w:gridCol w:w="983"/>
      </w:tblGrid>
      <w:tr w:rsidR="00D72E21" w:rsidRPr="00C92DEC" w14:paraId="29ECDCBE" w14:textId="77777777" w:rsidTr="00C60CAC">
        <w:trPr>
          <w:tblHeader/>
        </w:trPr>
        <w:tc>
          <w:tcPr>
            <w:tcW w:w="2428" w:type="dxa"/>
            <w:tcBorders>
              <w:top w:val="nil"/>
              <w:left w:val="nil"/>
              <w:bottom w:val="nil"/>
              <w:right w:val="nil"/>
            </w:tcBorders>
          </w:tcPr>
          <w:p w14:paraId="672B2C7E" w14:textId="77777777" w:rsidR="00D72E21" w:rsidRPr="00C92DEC" w:rsidRDefault="00D72E21" w:rsidP="00C60CAC">
            <w:pPr>
              <w:tabs>
                <w:tab w:val="left" w:pos="-3402"/>
                <w:tab w:val="left" w:pos="-3261"/>
                <w:tab w:val="left" w:pos="-3119"/>
                <w:tab w:val="left" w:pos="284"/>
              </w:tabs>
              <w:spacing w:before="60" w:after="30" w:line="276" w:lineRule="auto"/>
              <w:jc w:val="thaiDistribute"/>
              <w:rPr>
                <w:rFonts w:ascii="Arial" w:hAnsi="Arial" w:cs="Arial"/>
                <w:sz w:val="16"/>
                <w:szCs w:val="16"/>
              </w:rPr>
            </w:pPr>
          </w:p>
        </w:tc>
        <w:tc>
          <w:tcPr>
            <w:tcW w:w="108" w:type="dxa"/>
            <w:tcBorders>
              <w:top w:val="nil"/>
              <w:left w:val="nil"/>
              <w:bottom w:val="nil"/>
              <w:right w:val="nil"/>
            </w:tcBorders>
          </w:tcPr>
          <w:p w14:paraId="7E56CA7E" w14:textId="77777777" w:rsidR="00D72E21" w:rsidRPr="00C92DEC" w:rsidRDefault="00D72E21" w:rsidP="00C60CAC">
            <w:pPr>
              <w:tabs>
                <w:tab w:val="left" w:pos="-3402"/>
                <w:tab w:val="left" w:pos="-3261"/>
                <w:tab w:val="left" w:pos="-3119"/>
                <w:tab w:val="left" w:pos="2689"/>
              </w:tabs>
              <w:autoSpaceDE w:val="0"/>
              <w:spacing w:before="60" w:after="30" w:line="276" w:lineRule="auto"/>
              <w:ind w:left="-21"/>
              <w:jc w:val="center"/>
              <w:rPr>
                <w:rFonts w:ascii="Arial" w:hAnsi="Arial" w:cs="Arial"/>
                <w:sz w:val="16"/>
                <w:szCs w:val="16"/>
              </w:rPr>
            </w:pPr>
          </w:p>
        </w:tc>
        <w:tc>
          <w:tcPr>
            <w:tcW w:w="7193" w:type="dxa"/>
            <w:gridSpan w:val="13"/>
            <w:tcBorders>
              <w:top w:val="nil"/>
              <w:left w:val="nil"/>
              <w:right w:val="nil"/>
            </w:tcBorders>
          </w:tcPr>
          <w:p w14:paraId="62A3331D" w14:textId="77777777" w:rsidR="00D72E21" w:rsidRPr="00C92DEC" w:rsidRDefault="00D72E21" w:rsidP="00C60CAC">
            <w:pPr>
              <w:tabs>
                <w:tab w:val="left" w:pos="-3402"/>
                <w:tab w:val="left" w:pos="-3261"/>
                <w:tab w:val="left" w:pos="-3119"/>
                <w:tab w:val="left" w:pos="2689"/>
              </w:tabs>
              <w:autoSpaceDE w:val="0"/>
              <w:spacing w:before="60" w:after="30" w:line="276" w:lineRule="auto"/>
              <w:ind w:left="-21"/>
              <w:jc w:val="center"/>
              <w:rPr>
                <w:rFonts w:ascii="Arial" w:hAnsi="Arial" w:cs="Arial"/>
                <w:sz w:val="16"/>
                <w:szCs w:val="16"/>
              </w:rPr>
            </w:pPr>
            <w:r w:rsidRPr="00C92DEC">
              <w:rPr>
                <w:rFonts w:ascii="Arial" w:hAnsi="Arial" w:cs="Arial"/>
                <w:sz w:val="16"/>
                <w:szCs w:val="16"/>
              </w:rPr>
              <w:t>Thousand Baht</w:t>
            </w:r>
          </w:p>
        </w:tc>
      </w:tr>
      <w:tr w:rsidR="00D72E21" w:rsidRPr="00C92DEC" w14:paraId="65DE0936" w14:textId="77777777" w:rsidTr="00C60CAC">
        <w:trPr>
          <w:tblHeader/>
        </w:trPr>
        <w:tc>
          <w:tcPr>
            <w:tcW w:w="2428" w:type="dxa"/>
            <w:tcBorders>
              <w:top w:val="nil"/>
              <w:left w:val="nil"/>
              <w:bottom w:val="single" w:sz="4" w:space="0" w:color="auto"/>
              <w:right w:val="nil"/>
            </w:tcBorders>
          </w:tcPr>
          <w:p w14:paraId="7EDD2C80" w14:textId="77777777" w:rsidR="00D72E21" w:rsidRPr="00C92DEC" w:rsidRDefault="00D72E21" w:rsidP="00D72E21">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sz w:val="16"/>
                <w:szCs w:val="16"/>
              </w:rPr>
              <w:t>Accident year / Reporting year</w:t>
            </w:r>
          </w:p>
        </w:tc>
        <w:tc>
          <w:tcPr>
            <w:tcW w:w="108" w:type="dxa"/>
            <w:tcBorders>
              <w:top w:val="nil"/>
              <w:left w:val="nil"/>
              <w:bottom w:val="nil"/>
              <w:right w:val="nil"/>
            </w:tcBorders>
          </w:tcPr>
          <w:p w14:paraId="060135A5" w14:textId="77777777" w:rsidR="00D72E21" w:rsidRPr="00C92DEC" w:rsidRDefault="00D72E21" w:rsidP="00D72E21">
            <w:pPr>
              <w:spacing w:before="60" w:after="30" w:line="276" w:lineRule="auto"/>
              <w:ind w:left="-108" w:right="-108"/>
              <w:jc w:val="center"/>
              <w:rPr>
                <w:rFonts w:ascii="Arial" w:hAnsi="Arial" w:cs="Arial"/>
                <w:sz w:val="16"/>
                <w:szCs w:val="16"/>
                <w:cs/>
              </w:rPr>
            </w:pPr>
          </w:p>
        </w:tc>
        <w:tc>
          <w:tcPr>
            <w:tcW w:w="974" w:type="dxa"/>
            <w:tcBorders>
              <w:top w:val="single" w:sz="4" w:space="0" w:color="auto"/>
              <w:left w:val="nil"/>
              <w:bottom w:val="single" w:sz="4" w:space="0" w:color="auto"/>
              <w:right w:val="nil"/>
            </w:tcBorders>
            <w:shd w:val="clear" w:color="auto" w:fill="auto"/>
            <w:vAlign w:val="center"/>
          </w:tcPr>
          <w:p w14:paraId="7773BA41" w14:textId="19917D47" w:rsidR="00D72E21" w:rsidRPr="00C92DEC" w:rsidRDefault="00D72E21" w:rsidP="00D72E21">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201</w:t>
            </w:r>
            <w:r>
              <w:rPr>
                <w:rFonts w:ascii="Arial" w:hAnsi="Arial" w:cs="Arial"/>
                <w:color w:val="000000"/>
                <w:sz w:val="16"/>
                <w:szCs w:val="16"/>
              </w:rPr>
              <w:t>8</w:t>
            </w:r>
          </w:p>
        </w:tc>
        <w:tc>
          <w:tcPr>
            <w:tcW w:w="113" w:type="dxa"/>
            <w:tcBorders>
              <w:top w:val="single" w:sz="4" w:space="0" w:color="auto"/>
              <w:left w:val="nil"/>
              <w:bottom w:val="nil"/>
              <w:right w:val="nil"/>
            </w:tcBorders>
            <w:shd w:val="clear" w:color="auto" w:fill="auto"/>
            <w:vAlign w:val="center"/>
          </w:tcPr>
          <w:p w14:paraId="2DBD3C1C" w14:textId="77777777" w:rsidR="00D72E21" w:rsidRPr="00C92DEC" w:rsidRDefault="00D72E21" w:rsidP="00D72E21">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 </w:t>
            </w:r>
          </w:p>
        </w:tc>
        <w:tc>
          <w:tcPr>
            <w:tcW w:w="877" w:type="dxa"/>
            <w:tcBorders>
              <w:top w:val="single" w:sz="4" w:space="0" w:color="auto"/>
              <w:left w:val="nil"/>
              <w:bottom w:val="single" w:sz="4" w:space="0" w:color="auto"/>
              <w:right w:val="nil"/>
            </w:tcBorders>
            <w:shd w:val="clear" w:color="auto" w:fill="auto"/>
            <w:vAlign w:val="center"/>
          </w:tcPr>
          <w:p w14:paraId="4FB7D89C" w14:textId="48C54487" w:rsidR="00D72E21" w:rsidRPr="00C92DEC" w:rsidRDefault="00D72E21" w:rsidP="00D72E21">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2019</w:t>
            </w:r>
          </w:p>
        </w:tc>
        <w:tc>
          <w:tcPr>
            <w:tcW w:w="106" w:type="dxa"/>
            <w:tcBorders>
              <w:top w:val="single" w:sz="4" w:space="0" w:color="auto"/>
              <w:left w:val="nil"/>
              <w:bottom w:val="nil"/>
              <w:right w:val="nil"/>
            </w:tcBorders>
            <w:shd w:val="clear" w:color="auto" w:fill="auto"/>
            <w:vAlign w:val="center"/>
          </w:tcPr>
          <w:p w14:paraId="5AFDBBBA" w14:textId="6094DF88" w:rsidR="00D72E21" w:rsidRPr="00C92DEC" w:rsidRDefault="00D72E21" w:rsidP="00D72E21">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 </w:t>
            </w:r>
          </w:p>
        </w:tc>
        <w:tc>
          <w:tcPr>
            <w:tcW w:w="974" w:type="dxa"/>
            <w:tcBorders>
              <w:top w:val="single" w:sz="4" w:space="0" w:color="auto"/>
              <w:left w:val="nil"/>
              <w:bottom w:val="single" w:sz="4" w:space="0" w:color="auto"/>
              <w:right w:val="nil"/>
            </w:tcBorders>
            <w:shd w:val="clear" w:color="auto" w:fill="auto"/>
            <w:vAlign w:val="center"/>
          </w:tcPr>
          <w:p w14:paraId="5317AD5B" w14:textId="05EEEBDA" w:rsidR="00D72E21" w:rsidRPr="00C92DEC" w:rsidRDefault="00D72E21" w:rsidP="00D72E21">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2020</w:t>
            </w:r>
          </w:p>
        </w:tc>
        <w:tc>
          <w:tcPr>
            <w:tcW w:w="106" w:type="dxa"/>
            <w:tcBorders>
              <w:top w:val="single" w:sz="4" w:space="0" w:color="auto"/>
              <w:left w:val="nil"/>
              <w:bottom w:val="nil"/>
              <w:right w:val="nil"/>
            </w:tcBorders>
            <w:shd w:val="clear" w:color="auto" w:fill="auto"/>
            <w:vAlign w:val="center"/>
          </w:tcPr>
          <w:p w14:paraId="4E624D48" w14:textId="187A37D9" w:rsidR="00D72E21" w:rsidRPr="00C92DEC" w:rsidRDefault="00D72E21" w:rsidP="00D72E21">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 </w:t>
            </w:r>
          </w:p>
        </w:tc>
        <w:tc>
          <w:tcPr>
            <w:tcW w:w="974" w:type="dxa"/>
            <w:tcBorders>
              <w:top w:val="single" w:sz="4" w:space="0" w:color="auto"/>
              <w:left w:val="nil"/>
              <w:bottom w:val="single" w:sz="4" w:space="0" w:color="auto"/>
              <w:right w:val="nil"/>
            </w:tcBorders>
            <w:shd w:val="clear" w:color="auto" w:fill="auto"/>
            <w:vAlign w:val="center"/>
          </w:tcPr>
          <w:p w14:paraId="2C3B991A" w14:textId="2DDBDE8F" w:rsidR="00D72E21" w:rsidRPr="00C92DEC" w:rsidRDefault="00D72E21" w:rsidP="00D72E21">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2021</w:t>
            </w:r>
          </w:p>
        </w:tc>
        <w:tc>
          <w:tcPr>
            <w:tcW w:w="106" w:type="dxa"/>
            <w:tcBorders>
              <w:top w:val="single" w:sz="4" w:space="0" w:color="auto"/>
              <w:left w:val="nil"/>
              <w:bottom w:val="nil"/>
              <w:right w:val="nil"/>
            </w:tcBorders>
            <w:shd w:val="clear" w:color="auto" w:fill="auto"/>
            <w:vAlign w:val="center"/>
          </w:tcPr>
          <w:p w14:paraId="056D3B0A" w14:textId="03D2AE82" w:rsidR="00D72E21" w:rsidRPr="00C92DEC" w:rsidRDefault="00D72E21" w:rsidP="00D72E21">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 </w:t>
            </w:r>
          </w:p>
        </w:tc>
        <w:tc>
          <w:tcPr>
            <w:tcW w:w="884" w:type="dxa"/>
            <w:tcBorders>
              <w:top w:val="single" w:sz="4" w:space="0" w:color="auto"/>
              <w:left w:val="nil"/>
              <w:bottom w:val="single" w:sz="4" w:space="0" w:color="auto"/>
              <w:right w:val="nil"/>
            </w:tcBorders>
            <w:shd w:val="clear" w:color="auto" w:fill="auto"/>
            <w:vAlign w:val="center"/>
          </w:tcPr>
          <w:p w14:paraId="4A7E91C6" w14:textId="17D272FB" w:rsidR="00D72E21" w:rsidRPr="00C92DEC" w:rsidRDefault="00D72E21" w:rsidP="00D72E21">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2022</w:t>
            </w:r>
          </w:p>
        </w:tc>
        <w:tc>
          <w:tcPr>
            <w:tcW w:w="113" w:type="dxa"/>
            <w:tcBorders>
              <w:top w:val="single" w:sz="4" w:space="0" w:color="auto"/>
              <w:left w:val="nil"/>
              <w:bottom w:val="nil"/>
              <w:right w:val="nil"/>
            </w:tcBorders>
            <w:shd w:val="clear" w:color="auto" w:fill="auto"/>
            <w:vAlign w:val="center"/>
          </w:tcPr>
          <w:p w14:paraId="74AB3A09" w14:textId="7F91CF09" w:rsidR="00D72E21" w:rsidRPr="00C92DEC" w:rsidRDefault="00D72E21" w:rsidP="00D72E21">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 </w:t>
            </w:r>
          </w:p>
        </w:tc>
        <w:tc>
          <w:tcPr>
            <w:tcW w:w="877" w:type="dxa"/>
            <w:tcBorders>
              <w:top w:val="single" w:sz="4" w:space="0" w:color="auto"/>
              <w:left w:val="nil"/>
              <w:bottom w:val="single" w:sz="4" w:space="0" w:color="auto"/>
              <w:right w:val="nil"/>
            </w:tcBorders>
            <w:shd w:val="clear" w:color="auto" w:fill="auto"/>
            <w:vAlign w:val="center"/>
          </w:tcPr>
          <w:p w14:paraId="67DE54B1" w14:textId="51F662FA" w:rsidR="00D72E21" w:rsidRPr="00C92DEC" w:rsidRDefault="00D72E21" w:rsidP="00D72E21">
            <w:pPr>
              <w:spacing w:before="60" w:after="30" w:line="276" w:lineRule="auto"/>
              <w:ind w:left="-108" w:right="-108"/>
              <w:jc w:val="center"/>
              <w:rPr>
                <w:rFonts w:ascii="Arial" w:hAnsi="Arial" w:cs="Arial"/>
                <w:sz w:val="16"/>
                <w:szCs w:val="16"/>
              </w:rPr>
            </w:pPr>
            <w:r w:rsidRPr="00C92DEC">
              <w:rPr>
                <w:rFonts w:ascii="Arial" w:hAnsi="Arial" w:cs="Arial"/>
                <w:color w:val="000000"/>
                <w:sz w:val="16"/>
                <w:szCs w:val="16"/>
              </w:rPr>
              <w:t>2023</w:t>
            </w:r>
          </w:p>
        </w:tc>
        <w:tc>
          <w:tcPr>
            <w:tcW w:w="106" w:type="dxa"/>
            <w:tcBorders>
              <w:top w:val="single" w:sz="4" w:space="0" w:color="auto"/>
              <w:left w:val="nil"/>
              <w:bottom w:val="nil"/>
              <w:right w:val="nil"/>
            </w:tcBorders>
            <w:shd w:val="clear" w:color="auto" w:fill="auto"/>
            <w:vAlign w:val="center"/>
          </w:tcPr>
          <w:p w14:paraId="5763FA05" w14:textId="77777777" w:rsidR="00D72E21" w:rsidRPr="00C92DEC" w:rsidRDefault="00D72E21" w:rsidP="00D72E21">
            <w:pPr>
              <w:tabs>
                <w:tab w:val="left" w:pos="-3402"/>
                <w:tab w:val="left" w:pos="-3261"/>
                <w:tab w:val="left" w:pos="-3119"/>
                <w:tab w:val="left" w:pos="284"/>
                <w:tab w:val="left" w:pos="742"/>
              </w:tabs>
              <w:spacing w:before="60" w:after="30" w:line="276" w:lineRule="auto"/>
              <w:ind w:left="-108" w:right="101"/>
              <w:jc w:val="right"/>
              <w:rPr>
                <w:rFonts w:ascii="Arial" w:hAnsi="Arial" w:cs="Arial"/>
                <w:sz w:val="16"/>
                <w:szCs w:val="16"/>
              </w:rPr>
            </w:pPr>
          </w:p>
        </w:tc>
        <w:tc>
          <w:tcPr>
            <w:tcW w:w="983" w:type="dxa"/>
            <w:tcBorders>
              <w:top w:val="single" w:sz="4" w:space="0" w:color="auto"/>
              <w:left w:val="nil"/>
              <w:bottom w:val="single" w:sz="4" w:space="0" w:color="auto"/>
              <w:right w:val="nil"/>
            </w:tcBorders>
            <w:shd w:val="clear" w:color="auto" w:fill="auto"/>
            <w:vAlign w:val="center"/>
          </w:tcPr>
          <w:p w14:paraId="317B64FD" w14:textId="77777777" w:rsidR="00D72E21" w:rsidRPr="00C92DEC" w:rsidRDefault="00D72E21" w:rsidP="00D72E21">
            <w:pPr>
              <w:spacing w:before="60" w:after="30" w:line="276" w:lineRule="auto"/>
              <w:ind w:left="-108" w:right="-108"/>
              <w:jc w:val="center"/>
              <w:rPr>
                <w:rFonts w:ascii="Arial" w:hAnsi="Arial" w:cs="Arial"/>
                <w:sz w:val="16"/>
                <w:szCs w:val="16"/>
                <w:cs/>
              </w:rPr>
            </w:pPr>
            <w:r w:rsidRPr="00C92DEC">
              <w:rPr>
                <w:rFonts w:ascii="Arial" w:hAnsi="Arial" w:cs="Arial"/>
                <w:color w:val="000000"/>
                <w:sz w:val="16"/>
                <w:szCs w:val="16"/>
              </w:rPr>
              <w:t>Total</w:t>
            </w:r>
          </w:p>
        </w:tc>
      </w:tr>
      <w:tr w:rsidR="00D72E21" w:rsidRPr="00C92DEC" w14:paraId="12315BB9" w14:textId="77777777" w:rsidTr="00C60CAC">
        <w:trPr>
          <w:tblHeader/>
        </w:trPr>
        <w:tc>
          <w:tcPr>
            <w:tcW w:w="2428" w:type="dxa"/>
            <w:tcBorders>
              <w:top w:val="nil"/>
              <w:left w:val="nil"/>
              <w:bottom w:val="nil"/>
              <w:right w:val="nil"/>
            </w:tcBorders>
            <w:shd w:val="clear" w:color="auto" w:fill="auto"/>
            <w:vAlign w:val="center"/>
          </w:tcPr>
          <w:p w14:paraId="12144B84" w14:textId="77777777" w:rsidR="00D72E21" w:rsidRPr="00C92DEC" w:rsidRDefault="00D72E21" w:rsidP="00D72E21">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Claims estimates:</w:t>
            </w:r>
          </w:p>
        </w:tc>
        <w:tc>
          <w:tcPr>
            <w:tcW w:w="108" w:type="dxa"/>
            <w:tcBorders>
              <w:top w:val="nil"/>
              <w:left w:val="nil"/>
              <w:bottom w:val="nil"/>
              <w:right w:val="nil"/>
            </w:tcBorders>
          </w:tcPr>
          <w:p w14:paraId="2FA1B3D6" w14:textId="77777777" w:rsidR="00D72E21" w:rsidRPr="00C92DEC" w:rsidRDefault="00D72E21" w:rsidP="00D72E21">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single" w:sz="4" w:space="0" w:color="auto"/>
              <w:left w:val="nil"/>
              <w:bottom w:val="nil"/>
              <w:right w:val="nil"/>
            </w:tcBorders>
            <w:vAlign w:val="bottom"/>
          </w:tcPr>
          <w:p w14:paraId="697CEB03" w14:textId="77777777" w:rsidR="00D72E21" w:rsidRPr="00C92DEC" w:rsidRDefault="00D72E21" w:rsidP="00D72E21">
            <w:pPr>
              <w:tabs>
                <w:tab w:val="left" w:pos="720"/>
              </w:tabs>
              <w:spacing w:before="60" w:after="30" w:line="276" w:lineRule="auto"/>
              <w:ind w:right="58"/>
              <w:jc w:val="right"/>
              <w:rPr>
                <w:rFonts w:ascii="Arial" w:hAnsi="Arial" w:cs="Arial"/>
                <w:color w:val="000000"/>
                <w:sz w:val="16"/>
                <w:szCs w:val="16"/>
              </w:rPr>
            </w:pPr>
          </w:p>
        </w:tc>
        <w:tc>
          <w:tcPr>
            <w:tcW w:w="113" w:type="dxa"/>
            <w:tcBorders>
              <w:top w:val="nil"/>
              <w:left w:val="nil"/>
              <w:bottom w:val="nil"/>
              <w:right w:val="nil"/>
            </w:tcBorders>
          </w:tcPr>
          <w:p w14:paraId="7850BCDC" w14:textId="77777777" w:rsidR="00D72E21" w:rsidRPr="00C92DEC" w:rsidRDefault="00D72E21" w:rsidP="00D72E21">
            <w:pPr>
              <w:tabs>
                <w:tab w:val="left" w:pos="-3402"/>
                <w:tab w:val="left" w:pos="-3261"/>
                <w:tab w:val="left" w:pos="-3119"/>
                <w:tab w:val="left" w:pos="284"/>
              </w:tabs>
              <w:spacing w:before="60" w:after="30" w:line="276" w:lineRule="auto"/>
              <w:ind w:left="-108" w:right="47"/>
              <w:jc w:val="right"/>
              <w:rPr>
                <w:rFonts w:ascii="Arial" w:hAnsi="Arial" w:cs="Arial"/>
                <w:sz w:val="16"/>
                <w:szCs w:val="16"/>
              </w:rPr>
            </w:pPr>
          </w:p>
        </w:tc>
        <w:tc>
          <w:tcPr>
            <w:tcW w:w="877" w:type="dxa"/>
            <w:tcBorders>
              <w:top w:val="single" w:sz="4" w:space="0" w:color="auto"/>
              <w:left w:val="nil"/>
              <w:bottom w:val="nil"/>
              <w:right w:val="nil"/>
            </w:tcBorders>
            <w:vAlign w:val="bottom"/>
          </w:tcPr>
          <w:p w14:paraId="4C6A3DE8" w14:textId="77777777" w:rsidR="00D72E21" w:rsidRPr="00C92DEC" w:rsidRDefault="00D72E21" w:rsidP="00D72E21">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22D5BC08" w14:textId="77777777" w:rsidR="00D72E21" w:rsidRPr="00C92DEC" w:rsidRDefault="00D72E21" w:rsidP="00D72E21">
            <w:pPr>
              <w:tabs>
                <w:tab w:val="left" w:pos="-3402"/>
                <w:tab w:val="left" w:pos="-3261"/>
                <w:tab w:val="left" w:pos="-3119"/>
                <w:tab w:val="left" w:pos="284"/>
              </w:tabs>
              <w:spacing w:before="60" w:after="30" w:line="276" w:lineRule="auto"/>
              <w:ind w:left="-108" w:right="47"/>
              <w:jc w:val="right"/>
              <w:rPr>
                <w:rFonts w:ascii="Arial" w:hAnsi="Arial" w:cs="Arial"/>
                <w:sz w:val="16"/>
                <w:szCs w:val="16"/>
              </w:rPr>
            </w:pPr>
          </w:p>
        </w:tc>
        <w:tc>
          <w:tcPr>
            <w:tcW w:w="974" w:type="dxa"/>
            <w:tcBorders>
              <w:top w:val="single" w:sz="4" w:space="0" w:color="auto"/>
              <w:left w:val="nil"/>
              <w:bottom w:val="nil"/>
              <w:right w:val="nil"/>
            </w:tcBorders>
          </w:tcPr>
          <w:p w14:paraId="7C9B5512" w14:textId="77777777" w:rsidR="00D72E21" w:rsidRPr="00C92DEC" w:rsidRDefault="00D72E21" w:rsidP="00D72E21">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6E1B8F65" w14:textId="77777777" w:rsidR="00D72E21" w:rsidRPr="00C92DEC" w:rsidRDefault="00D72E21" w:rsidP="00D72E21">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974" w:type="dxa"/>
            <w:tcBorders>
              <w:top w:val="single" w:sz="4" w:space="0" w:color="auto"/>
              <w:left w:val="nil"/>
              <w:bottom w:val="nil"/>
              <w:right w:val="nil"/>
            </w:tcBorders>
          </w:tcPr>
          <w:p w14:paraId="3258F946" w14:textId="77777777" w:rsidR="00D72E21" w:rsidRPr="00C92DEC" w:rsidRDefault="00D72E21" w:rsidP="00D72E21">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1A5FB558" w14:textId="77777777" w:rsidR="00D72E21" w:rsidRPr="00C92DEC" w:rsidRDefault="00D72E21" w:rsidP="00D72E21">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884" w:type="dxa"/>
            <w:tcBorders>
              <w:top w:val="single" w:sz="4" w:space="0" w:color="auto"/>
              <w:left w:val="nil"/>
              <w:bottom w:val="nil"/>
              <w:right w:val="nil"/>
            </w:tcBorders>
          </w:tcPr>
          <w:p w14:paraId="64BCAC4F" w14:textId="77777777" w:rsidR="00D72E21" w:rsidRPr="00C92DEC" w:rsidRDefault="00D72E21" w:rsidP="00D72E21">
            <w:pPr>
              <w:spacing w:before="60" w:after="30" w:line="276" w:lineRule="auto"/>
              <w:ind w:right="58"/>
              <w:jc w:val="right"/>
              <w:rPr>
                <w:rFonts w:ascii="Arial" w:hAnsi="Arial" w:cs="Arial"/>
                <w:color w:val="000000"/>
                <w:sz w:val="16"/>
                <w:szCs w:val="16"/>
              </w:rPr>
            </w:pPr>
          </w:p>
        </w:tc>
        <w:tc>
          <w:tcPr>
            <w:tcW w:w="113" w:type="dxa"/>
            <w:tcBorders>
              <w:top w:val="nil"/>
              <w:left w:val="nil"/>
              <w:bottom w:val="nil"/>
              <w:right w:val="nil"/>
            </w:tcBorders>
          </w:tcPr>
          <w:p w14:paraId="352B4D82" w14:textId="77777777" w:rsidR="00D72E21" w:rsidRPr="00C92DEC" w:rsidRDefault="00D72E21" w:rsidP="00D72E21">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877" w:type="dxa"/>
            <w:tcBorders>
              <w:top w:val="single" w:sz="4" w:space="0" w:color="auto"/>
              <w:left w:val="nil"/>
              <w:bottom w:val="nil"/>
              <w:right w:val="nil"/>
            </w:tcBorders>
          </w:tcPr>
          <w:p w14:paraId="594942E6" w14:textId="77777777" w:rsidR="00D72E21" w:rsidRPr="00C92DEC" w:rsidRDefault="00D72E21" w:rsidP="00D72E21">
            <w:pPr>
              <w:spacing w:before="60" w:after="30" w:line="276" w:lineRule="auto"/>
              <w:ind w:right="58"/>
              <w:jc w:val="right"/>
              <w:rPr>
                <w:rFonts w:ascii="Arial" w:hAnsi="Arial" w:cs="Arial"/>
                <w:color w:val="000000"/>
                <w:sz w:val="16"/>
                <w:szCs w:val="16"/>
              </w:rPr>
            </w:pPr>
          </w:p>
        </w:tc>
        <w:tc>
          <w:tcPr>
            <w:tcW w:w="106" w:type="dxa"/>
            <w:tcBorders>
              <w:top w:val="nil"/>
              <w:left w:val="nil"/>
              <w:bottom w:val="nil"/>
              <w:right w:val="nil"/>
            </w:tcBorders>
          </w:tcPr>
          <w:p w14:paraId="6A98671D" w14:textId="77777777" w:rsidR="00D72E21" w:rsidRPr="00C92DEC" w:rsidRDefault="00D72E21" w:rsidP="00D72E21">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c>
          <w:tcPr>
            <w:tcW w:w="983" w:type="dxa"/>
            <w:tcBorders>
              <w:top w:val="single" w:sz="4" w:space="0" w:color="auto"/>
              <w:left w:val="nil"/>
              <w:bottom w:val="nil"/>
              <w:right w:val="nil"/>
            </w:tcBorders>
          </w:tcPr>
          <w:p w14:paraId="73B8C383" w14:textId="77777777" w:rsidR="00D72E21" w:rsidRPr="00C92DEC" w:rsidRDefault="00D72E21" w:rsidP="00D72E21">
            <w:pPr>
              <w:tabs>
                <w:tab w:val="left" w:pos="-3402"/>
                <w:tab w:val="left" w:pos="-3261"/>
                <w:tab w:val="left" w:pos="-3119"/>
                <w:tab w:val="left" w:pos="284"/>
              </w:tabs>
              <w:spacing w:before="60" w:after="30" w:line="276" w:lineRule="auto"/>
              <w:ind w:left="-108" w:right="58"/>
              <w:jc w:val="right"/>
              <w:rPr>
                <w:rFonts w:ascii="Arial" w:hAnsi="Arial" w:cs="Arial"/>
                <w:color w:val="000000"/>
                <w:sz w:val="16"/>
                <w:szCs w:val="16"/>
              </w:rPr>
            </w:pPr>
          </w:p>
        </w:tc>
      </w:tr>
      <w:tr w:rsidR="00C8198E" w:rsidRPr="00C92DEC" w14:paraId="1C8F0695" w14:textId="77777777" w:rsidTr="00C60CAC">
        <w:trPr>
          <w:tblHeader/>
        </w:trPr>
        <w:tc>
          <w:tcPr>
            <w:tcW w:w="2428" w:type="dxa"/>
            <w:tcBorders>
              <w:top w:val="nil"/>
              <w:left w:val="nil"/>
              <w:bottom w:val="nil"/>
              <w:right w:val="nil"/>
            </w:tcBorders>
            <w:shd w:val="clear" w:color="auto" w:fill="auto"/>
            <w:vAlign w:val="center"/>
          </w:tcPr>
          <w:p w14:paraId="0A9887AD" w14:textId="77777777" w:rsidR="00C8198E" w:rsidRPr="00C92DEC" w:rsidRDefault="00C8198E" w:rsidP="00C8198E">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 xml:space="preserve"> - As at accident year </w:t>
            </w:r>
          </w:p>
        </w:tc>
        <w:tc>
          <w:tcPr>
            <w:tcW w:w="108" w:type="dxa"/>
            <w:tcBorders>
              <w:top w:val="nil"/>
              <w:left w:val="nil"/>
              <w:bottom w:val="nil"/>
              <w:right w:val="nil"/>
            </w:tcBorders>
          </w:tcPr>
          <w:p w14:paraId="1899A58F" w14:textId="77777777" w:rsidR="00C8198E" w:rsidRPr="00C92DEC" w:rsidRDefault="00C8198E" w:rsidP="00C8198E">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59710AC8" w14:textId="55490A91"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248,829</w:t>
            </w:r>
          </w:p>
        </w:tc>
        <w:tc>
          <w:tcPr>
            <w:tcW w:w="113" w:type="dxa"/>
            <w:tcBorders>
              <w:top w:val="nil"/>
              <w:left w:val="nil"/>
              <w:bottom w:val="nil"/>
              <w:right w:val="nil"/>
            </w:tcBorders>
            <w:shd w:val="clear" w:color="auto" w:fill="auto"/>
          </w:tcPr>
          <w:p w14:paraId="60B77E76"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7A7B4C9B" w14:textId="742937AE"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147,850</w:t>
            </w:r>
          </w:p>
        </w:tc>
        <w:tc>
          <w:tcPr>
            <w:tcW w:w="106" w:type="dxa"/>
            <w:tcBorders>
              <w:top w:val="nil"/>
              <w:left w:val="nil"/>
              <w:bottom w:val="nil"/>
              <w:right w:val="nil"/>
            </w:tcBorders>
            <w:shd w:val="clear" w:color="auto" w:fill="auto"/>
          </w:tcPr>
          <w:p w14:paraId="6736CB0B"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3C186533" w14:textId="6CF8AE34"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230,060</w:t>
            </w:r>
          </w:p>
        </w:tc>
        <w:tc>
          <w:tcPr>
            <w:tcW w:w="106" w:type="dxa"/>
            <w:tcBorders>
              <w:top w:val="nil"/>
              <w:left w:val="nil"/>
              <w:bottom w:val="nil"/>
              <w:right w:val="nil"/>
            </w:tcBorders>
          </w:tcPr>
          <w:p w14:paraId="0EEF2734"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07BFA8EC" w14:textId="01AA8524"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165,919</w:t>
            </w:r>
          </w:p>
        </w:tc>
        <w:tc>
          <w:tcPr>
            <w:tcW w:w="106" w:type="dxa"/>
            <w:tcBorders>
              <w:top w:val="nil"/>
              <w:left w:val="nil"/>
              <w:bottom w:val="nil"/>
              <w:right w:val="nil"/>
            </w:tcBorders>
          </w:tcPr>
          <w:p w14:paraId="5EC00D98"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nil"/>
              <w:right w:val="nil"/>
            </w:tcBorders>
          </w:tcPr>
          <w:p w14:paraId="08D67257" w14:textId="0FB40E9D"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189,881</w:t>
            </w:r>
          </w:p>
        </w:tc>
        <w:tc>
          <w:tcPr>
            <w:tcW w:w="113" w:type="dxa"/>
            <w:tcBorders>
              <w:top w:val="nil"/>
              <w:left w:val="nil"/>
              <w:bottom w:val="nil"/>
              <w:right w:val="nil"/>
            </w:tcBorders>
          </w:tcPr>
          <w:p w14:paraId="25ED1939"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tcPr>
          <w:p w14:paraId="13ED5A3B" w14:textId="158F36E4" w:rsidR="00C8198E" w:rsidRPr="00C92DEC" w:rsidRDefault="00C8198E" w:rsidP="00C8198E">
            <w:pPr>
              <w:tabs>
                <w:tab w:val="left" w:pos="-3402"/>
                <w:tab w:val="left" w:pos="-3261"/>
                <w:tab w:val="left" w:pos="-3119"/>
                <w:tab w:val="left" w:pos="284"/>
                <w:tab w:val="left" w:pos="720"/>
              </w:tabs>
              <w:spacing w:before="60" w:after="30" w:line="276" w:lineRule="auto"/>
              <w:jc w:val="right"/>
              <w:rPr>
                <w:rFonts w:ascii="Arial" w:hAnsi="Arial" w:cs="Arial"/>
                <w:sz w:val="16"/>
                <w:szCs w:val="16"/>
              </w:rPr>
            </w:pPr>
            <w:r w:rsidRPr="00C8198E">
              <w:rPr>
                <w:rFonts w:ascii="Arial" w:hAnsi="Arial" w:cs="Arial"/>
                <w:sz w:val="16"/>
                <w:szCs w:val="16"/>
              </w:rPr>
              <w:t>211,22</w:t>
            </w:r>
            <w:r w:rsidR="00EA7192">
              <w:rPr>
                <w:rFonts w:ascii="Arial" w:hAnsi="Arial" w:cs="Arial"/>
                <w:sz w:val="16"/>
                <w:szCs w:val="16"/>
              </w:rPr>
              <w:t>3</w:t>
            </w:r>
          </w:p>
        </w:tc>
        <w:tc>
          <w:tcPr>
            <w:tcW w:w="106" w:type="dxa"/>
            <w:tcBorders>
              <w:top w:val="nil"/>
              <w:left w:val="nil"/>
              <w:bottom w:val="nil"/>
              <w:right w:val="nil"/>
            </w:tcBorders>
          </w:tcPr>
          <w:p w14:paraId="13AB3798"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83" w:type="dxa"/>
            <w:tcBorders>
              <w:top w:val="nil"/>
              <w:left w:val="nil"/>
              <w:bottom w:val="nil"/>
              <w:right w:val="nil"/>
            </w:tcBorders>
          </w:tcPr>
          <w:p w14:paraId="2A807180"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8198E" w:rsidRPr="00C92DEC" w14:paraId="627EEF39" w14:textId="77777777" w:rsidTr="00C60CAC">
        <w:trPr>
          <w:tblHeader/>
        </w:trPr>
        <w:tc>
          <w:tcPr>
            <w:tcW w:w="2428" w:type="dxa"/>
            <w:tcBorders>
              <w:top w:val="nil"/>
              <w:left w:val="nil"/>
              <w:bottom w:val="nil"/>
              <w:right w:val="nil"/>
            </w:tcBorders>
            <w:shd w:val="clear" w:color="auto" w:fill="auto"/>
            <w:vAlign w:val="center"/>
          </w:tcPr>
          <w:p w14:paraId="35FC35C1" w14:textId="77777777" w:rsidR="00C8198E" w:rsidRPr="00C92DEC" w:rsidRDefault="00C8198E" w:rsidP="00C8198E">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 xml:space="preserve"> - Next one year </w:t>
            </w:r>
          </w:p>
        </w:tc>
        <w:tc>
          <w:tcPr>
            <w:tcW w:w="108" w:type="dxa"/>
            <w:tcBorders>
              <w:top w:val="nil"/>
              <w:left w:val="nil"/>
              <w:bottom w:val="nil"/>
              <w:right w:val="nil"/>
            </w:tcBorders>
          </w:tcPr>
          <w:p w14:paraId="27A70CB9" w14:textId="77777777" w:rsidR="00C8198E" w:rsidRPr="00C92DEC" w:rsidRDefault="00C8198E" w:rsidP="00C8198E">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4E9FE65B" w14:textId="2E99069B"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230,529</w:t>
            </w:r>
          </w:p>
        </w:tc>
        <w:tc>
          <w:tcPr>
            <w:tcW w:w="113" w:type="dxa"/>
            <w:tcBorders>
              <w:top w:val="nil"/>
              <w:left w:val="nil"/>
              <w:bottom w:val="nil"/>
              <w:right w:val="nil"/>
            </w:tcBorders>
            <w:shd w:val="clear" w:color="auto" w:fill="auto"/>
          </w:tcPr>
          <w:p w14:paraId="67550008"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42EF1DFB" w14:textId="5B47F295"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145,229</w:t>
            </w:r>
          </w:p>
        </w:tc>
        <w:tc>
          <w:tcPr>
            <w:tcW w:w="106" w:type="dxa"/>
            <w:tcBorders>
              <w:top w:val="nil"/>
              <w:left w:val="nil"/>
              <w:bottom w:val="nil"/>
              <w:right w:val="nil"/>
            </w:tcBorders>
            <w:shd w:val="clear" w:color="auto" w:fill="auto"/>
          </w:tcPr>
          <w:p w14:paraId="6A5DEF50"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30B2B4B1" w14:textId="0B044646"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212,030</w:t>
            </w:r>
          </w:p>
        </w:tc>
        <w:tc>
          <w:tcPr>
            <w:tcW w:w="106" w:type="dxa"/>
            <w:tcBorders>
              <w:top w:val="nil"/>
              <w:left w:val="nil"/>
              <w:bottom w:val="nil"/>
              <w:right w:val="nil"/>
            </w:tcBorders>
          </w:tcPr>
          <w:p w14:paraId="52CAC1F7"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47800E80" w14:textId="6A15CF5A"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176,791</w:t>
            </w:r>
          </w:p>
        </w:tc>
        <w:tc>
          <w:tcPr>
            <w:tcW w:w="106" w:type="dxa"/>
            <w:tcBorders>
              <w:top w:val="nil"/>
              <w:left w:val="nil"/>
              <w:bottom w:val="nil"/>
              <w:right w:val="nil"/>
            </w:tcBorders>
          </w:tcPr>
          <w:p w14:paraId="16B92250"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nil"/>
              <w:right w:val="nil"/>
            </w:tcBorders>
          </w:tcPr>
          <w:p w14:paraId="57661A6C" w14:textId="32FE97B8"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201,410</w:t>
            </w:r>
          </w:p>
        </w:tc>
        <w:tc>
          <w:tcPr>
            <w:tcW w:w="113" w:type="dxa"/>
            <w:tcBorders>
              <w:top w:val="nil"/>
              <w:left w:val="nil"/>
              <w:bottom w:val="nil"/>
              <w:right w:val="nil"/>
            </w:tcBorders>
          </w:tcPr>
          <w:p w14:paraId="03108664"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tcPr>
          <w:p w14:paraId="2C00660C" w14:textId="77777777" w:rsidR="00C8198E" w:rsidRPr="00C92DEC" w:rsidRDefault="00C8198E" w:rsidP="00C8198E">
            <w:pPr>
              <w:tabs>
                <w:tab w:val="left" w:pos="-3402"/>
                <w:tab w:val="left" w:pos="-3261"/>
                <w:tab w:val="left" w:pos="-3119"/>
                <w:tab w:val="left" w:pos="284"/>
                <w:tab w:val="left" w:pos="720"/>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657AB49"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83" w:type="dxa"/>
            <w:tcBorders>
              <w:top w:val="nil"/>
              <w:left w:val="nil"/>
              <w:bottom w:val="nil"/>
              <w:right w:val="nil"/>
            </w:tcBorders>
          </w:tcPr>
          <w:p w14:paraId="0C52E098"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8198E" w:rsidRPr="00C92DEC" w14:paraId="7B90419E" w14:textId="77777777" w:rsidTr="00C60CAC">
        <w:trPr>
          <w:tblHeader/>
        </w:trPr>
        <w:tc>
          <w:tcPr>
            <w:tcW w:w="2428" w:type="dxa"/>
            <w:tcBorders>
              <w:top w:val="nil"/>
              <w:left w:val="nil"/>
              <w:bottom w:val="nil"/>
              <w:right w:val="nil"/>
            </w:tcBorders>
            <w:shd w:val="clear" w:color="auto" w:fill="auto"/>
            <w:vAlign w:val="center"/>
          </w:tcPr>
          <w:p w14:paraId="3AAC4CE7" w14:textId="77777777" w:rsidR="00C8198E" w:rsidRPr="00C92DEC" w:rsidRDefault="00C8198E" w:rsidP="00C8198E">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 xml:space="preserve"> - Next two years</w:t>
            </w:r>
          </w:p>
        </w:tc>
        <w:tc>
          <w:tcPr>
            <w:tcW w:w="108" w:type="dxa"/>
            <w:tcBorders>
              <w:top w:val="nil"/>
              <w:left w:val="nil"/>
              <w:bottom w:val="nil"/>
              <w:right w:val="nil"/>
            </w:tcBorders>
          </w:tcPr>
          <w:p w14:paraId="7F0F02AB" w14:textId="77777777" w:rsidR="00C8198E" w:rsidRPr="00C92DEC" w:rsidRDefault="00C8198E" w:rsidP="00C8198E">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7DE668A2" w14:textId="1DCE3DD2"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202,937</w:t>
            </w:r>
          </w:p>
        </w:tc>
        <w:tc>
          <w:tcPr>
            <w:tcW w:w="113" w:type="dxa"/>
            <w:tcBorders>
              <w:top w:val="nil"/>
              <w:left w:val="nil"/>
              <w:bottom w:val="nil"/>
              <w:right w:val="nil"/>
            </w:tcBorders>
            <w:shd w:val="clear" w:color="auto" w:fill="auto"/>
          </w:tcPr>
          <w:p w14:paraId="0B48FB47"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09DC7FFA" w14:textId="3A7F7BF9"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131,370</w:t>
            </w:r>
          </w:p>
        </w:tc>
        <w:tc>
          <w:tcPr>
            <w:tcW w:w="106" w:type="dxa"/>
            <w:tcBorders>
              <w:top w:val="nil"/>
              <w:left w:val="nil"/>
              <w:bottom w:val="nil"/>
              <w:right w:val="nil"/>
            </w:tcBorders>
            <w:shd w:val="clear" w:color="auto" w:fill="auto"/>
          </w:tcPr>
          <w:p w14:paraId="6B266199"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3A7B2B3C" w14:textId="3DDBDCA5"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194,599</w:t>
            </w:r>
          </w:p>
        </w:tc>
        <w:tc>
          <w:tcPr>
            <w:tcW w:w="106" w:type="dxa"/>
            <w:tcBorders>
              <w:top w:val="nil"/>
              <w:left w:val="nil"/>
              <w:bottom w:val="nil"/>
              <w:right w:val="nil"/>
            </w:tcBorders>
          </w:tcPr>
          <w:p w14:paraId="223671FE"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tcPr>
          <w:p w14:paraId="1DBFE4E8" w14:textId="14135D4B"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166,036</w:t>
            </w:r>
          </w:p>
        </w:tc>
        <w:tc>
          <w:tcPr>
            <w:tcW w:w="106" w:type="dxa"/>
            <w:tcBorders>
              <w:top w:val="nil"/>
              <w:left w:val="nil"/>
              <w:bottom w:val="nil"/>
              <w:right w:val="nil"/>
            </w:tcBorders>
          </w:tcPr>
          <w:p w14:paraId="65BD64A2"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nil"/>
              <w:right w:val="nil"/>
            </w:tcBorders>
          </w:tcPr>
          <w:p w14:paraId="2DCA7837"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13" w:type="dxa"/>
            <w:tcBorders>
              <w:top w:val="nil"/>
              <w:left w:val="nil"/>
              <w:bottom w:val="nil"/>
              <w:right w:val="nil"/>
            </w:tcBorders>
          </w:tcPr>
          <w:p w14:paraId="4B7295E5"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tcPr>
          <w:p w14:paraId="05ED49B6" w14:textId="77777777" w:rsidR="00C8198E" w:rsidRPr="00C92DEC" w:rsidRDefault="00C8198E" w:rsidP="00C8198E">
            <w:pPr>
              <w:tabs>
                <w:tab w:val="left" w:pos="-3402"/>
                <w:tab w:val="left" w:pos="-3261"/>
                <w:tab w:val="left" w:pos="-3119"/>
                <w:tab w:val="left" w:pos="284"/>
                <w:tab w:val="left" w:pos="720"/>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7B318495"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83" w:type="dxa"/>
            <w:tcBorders>
              <w:top w:val="nil"/>
              <w:left w:val="nil"/>
              <w:bottom w:val="nil"/>
              <w:right w:val="nil"/>
            </w:tcBorders>
          </w:tcPr>
          <w:p w14:paraId="35B8548C"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8198E" w:rsidRPr="00C92DEC" w14:paraId="67195C10" w14:textId="77777777" w:rsidTr="00C60CAC">
        <w:trPr>
          <w:tblHeader/>
        </w:trPr>
        <w:tc>
          <w:tcPr>
            <w:tcW w:w="2428" w:type="dxa"/>
            <w:tcBorders>
              <w:top w:val="nil"/>
              <w:left w:val="nil"/>
              <w:bottom w:val="nil"/>
              <w:right w:val="nil"/>
            </w:tcBorders>
            <w:shd w:val="clear" w:color="auto" w:fill="auto"/>
            <w:vAlign w:val="center"/>
          </w:tcPr>
          <w:p w14:paraId="68324488" w14:textId="77777777" w:rsidR="00C8198E" w:rsidRPr="00C92DEC" w:rsidRDefault="00C8198E" w:rsidP="00C8198E">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 xml:space="preserve"> - Next three years</w:t>
            </w:r>
          </w:p>
        </w:tc>
        <w:tc>
          <w:tcPr>
            <w:tcW w:w="108" w:type="dxa"/>
            <w:tcBorders>
              <w:top w:val="nil"/>
              <w:left w:val="nil"/>
              <w:bottom w:val="nil"/>
              <w:right w:val="nil"/>
            </w:tcBorders>
          </w:tcPr>
          <w:p w14:paraId="6B7BF23D" w14:textId="77777777" w:rsidR="00C8198E" w:rsidRPr="00C92DEC" w:rsidRDefault="00C8198E" w:rsidP="00C8198E">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0D091064" w14:textId="762ED3A5"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202,230</w:t>
            </w:r>
          </w:p>
        </w:tc>
        <w:tc>
          <w:tcPr>
            <w:tcW w:w="113" w:type="dxa"/>
            <w:tcBorders>
              <w:top w:val="nil"/>
              <w:left w:val="nil"/>
              <w:bottom w:val="nil"/>
              <w:right w:val="nil"/>
            </w:tcBorders>
            <w:shd w:val="clear" w:color="auto" w:fill="auto"/>
          </w:tcPr>
          <w:p w14:paraId="2FC6741E"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6B6167AE" w14:textId="5C5D89A2"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127,513</w:t>
            </w:r>
          </w:p>
        </w:tc>
        <w:tc>
          <w:tcPr>
            <w:tcW w:w="106" w:type="dxa"/>
            <w:tcBorders>
              <w:top w:val="nil"/>
              <w:left w:val="nil"/>
              <w:bottom w:val="nil"/>
              <w:right w:val="nil"/>
            </w:tcBorders>
            <w:shd w:val="clear" w:color="auto" w:fill="auto"/>
          </w:tcPr>
          <w:p w14:paraId="12D374AD"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552FCB11" w14:textId="6B49063A"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195,14</w:t>
            </w:r>
            <w:r w:rsidR="00EA7192">
              <w:rPr>
                <w:rFonts w:ascii="Arial" w:hAnsi="Arial" w:cs="Arial"/>
                <w:sz w:val="16"/>
                <w:szCs w:val="16"/>
              </w:rPr>
              <w:t>0</w:t>
            </w:r>
          </w:p>
        </w:tc>
        <w:tc>
          <w:tcPr>
            <w:tcW w:w="106" w:type="dxa"/>
            <w:tcBorders>
              <w:top w:val="nil"/>
              <w:left w:val="nil"/>
              <w:bottom w:val="nil"/>
              <w:right w:val="nil"/>
            </w:tcBorders>
          </w:tcPr>
          <w:p w14:paraId="258E2A30"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59F53333"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2EBA1B79"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34BCB2AC"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461F2F6D"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356B3241"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6C73B04B"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nil"/>
              <w:left w:val="nil"/>
              <w:bottom w:val="nil"/>
              <w:right w:val="nil"/>
            </w:tcBorders>
          </w:tcPr>
          <w:p w14:paraId="2D3F0E6E"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r>
      <w:tr w:rsidR="00C8198E" w:rsidRPr="00C92DEC" w14:paraId="2B9974AD" w14:textId="77777777" w:rsidTr="00C60CAC">
        <w:trPr>
          <w:tblHeader/>
        </w:trPr>
        <w:tc>
          <w:tcPr>
            <w:tcW w:w="2428" w:type="dxa"/>
            <w:tcBorders>
              <w:top w:val="nil"/>
              <w:left w:val="nil"/>
              <w:bottom w:val="nil"/>
              <w:right w:val="nil"/>
            </w:tcBorders>
            <w:shd w:val="clear" w:color="auto" w:fill="auto"/>
            <w:vAlign w:val="center"/>
          </w:tcPr>
          <w:p w14:paraId="52EDC44D" w14:textId="77777777" w:rsidR="00C8198E" w:rsidRPr="00C92DEC" w:rsidRDefault="00C8198E" w:rsidP="00C8198E">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 xml:space="preserve"> - Next four years</w:t>
            </w:r>
          </w:p>
        </w:tc>
        <w:tc>
          <w:tcPr>
            <w:tcW w:w="108" w:type="dxa"/>
            <w:tcBorders>
              <w:top w:val="nil"/>
              <w:left w:val="nil"/>
              <w:bottom w:val="nil"/>
              <w:right w:val="nil"/>
            </w:tcBorders>
          </w:tcPr>
          <w:p w14:paraId="0690ACCC" w14:textId="77777777" w:rsidR="00C8198E" w:rsidRPr="00C92DEC" w:rsidRDefault="00C8198E" w:rsidP="00C8198E">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7741B405" w14:textId="1033ABDC"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202,520</w:t>
            </w:r>
          </w:p>
        </w:tc>
        <w:tc>
          <w:tcPr>
            <w:tcW w:w="113" w:type="dxa"/>
            <w:tcBorders>
              <w:top w:val="nil"/>
              <w:left w:val="nil"/>
              <w:bottom w:val="nil"/>
              <w:right w:val="nil"/>
            </w:tcBorders>
            <w:shd w:val="clear" w:color="auto" w:fill="auto"/>
          </w:tcPr>
          <w:p w14:paraId="2EA42093"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nil"/>
              <w:right w:val="nil"/>
            </w:tcBorders>
            <w:shd w:val="clear" w:color="auto" w:fill="auto"/>
          </w:tcPr>
          <w:p w14:paraId="69826B83" w14:textId="33C609A9"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127,438</w:t>
            </w:r>
          </w:p>
        </w:tc>
        <w:tc>
          <w:tcPr>
            <w:tcW w:w="106" w:type="dxa"/>
            <w:tcBorders>
              <w:top w:val="nil"/>
              <w:left w:val="nil"/>
              <w:bottom w:val="nil"/>
              <w:right w:val="nil"/>
            </w:tcBorders>
            <w:shd w:val="clear" w:color="auto" w:fill="auto"/>
          </w:tcPr>
          <w:p w14:paraId="4B635EB3"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nil"/>
              <w:right w:val="nil"/>
            </w:tcBorders>
            <w:shd w:val="clear" w:color="auto" w:fill="auto"/>
          </w:tcPr>
          <w:p w14:paraId="3E34D843"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0C595703"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5A6BCB4E"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74635888"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22485A83"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4CC505DE"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3D7EEAEB"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490707F8"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nil"/>
              <w:left w:val="nil"/>
              <w:bottom w:val="nil"/>
              <w:right w:val="nil"/>
            </w:tcBorders>
          </w:tcPr>
          <w:p w14:paraId="2DC9A3B0"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r>
      <w:tr w:rsidR="00C8198E" w:rsidRPr="00C92DEC" w14:paraId="5B4CAEE4" w14:textId="77777777" w:rsidTr="00C60CAC">
        <w:trPr>
          <w:tblHeader/>
        </w:trPr>
        <w:tc>
          <w:tcPr>
            <w:tcW w:w="2428" w:type="dxa"/>
            <w:tcBorders>
              <w:top w:val="nil"/>
              <w:left w:val="nil"/>
              <w:bottom w:val="nil"/>
              <w:right w:val="nil"/>
            </w:tcBorders>
            <w:shd w:val="clear" w:color="auto" w:fill="auto"/>
            <w:vAlign w:val="center"/>
          </w:tcPr>
          <w:p w14:paraId="391DCD3E" w14:textId="77777777" w:rsidR="00C8198E" w:rsidRPr="00C92DEC" w:rsidRDefault="00C8198E" w:rsidP="00C8198E">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 xml:space="preserve"> - Next five years</w:t>
            </w:r>
          </w:p>
        </w:tc>
        <w:tc>
          <w:tcPr>
            <w:tcW w:w="108" w:type="dxa"/>
            <w:tcBorders>
              <w:top w:val="nil"/>
              <w:left w:val="nil"/>
              <w:bottom w:val="nil"/>
              <w:right w:val="nil"/>
            </w:tcBorders>
          </w:tcPr>
          <w:p w14:paraId="4757866F"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single" w:sz="4" w:space="0" w:color="auto"/>
              <w:right w:val="nil"/>
            </w:tcBorders>
          </w:tcPr>
          <w:p w14:paraId="03CD3209" w14:textId="33378B51"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202,503</w:t>
            </w:r>
          </w:p>
        </w:tc>
        <w:tc>
          <w:tcPr>
            <w:tcW w:w="113" w:type="dxa"/>
            <w:tcBorders>
              <w:top w:val="nil"/>
              <w:left w:val="nil"/>
              <w:bottom w:val="nil"/>
              <w:right w:val="nil"/>
            </w:tcBorders>
          </w:tcPr>
          <w:p w14:paraId="72053159"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single" w:sz="4" w:space="0" w:color="auto"/>
              <w:right w:val="nil"/>
            </w:tcBorders>
          </w:tcPr>
          <w:p w14:paraId="4C43185F"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06" w:type="dxa"/>
            <w:tcBorders>
              <w:top w:val="nil"/>
              <w:left w:val="nil"/>
              <w:bottom w:val="nil"/>
              <w:right w:val="nil"/>
            </w:tcBorders>
          </w:tcPr>
          <w:p w14:paraId="450AC3DC"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single" w:sz="4" w:space="0" w:color="auto"/>
              <w:right w:val="nil"/>
            </w:tcBorders>
          </w:tcPr>
          <w:p w14:paraId="4908B679"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06" w:type="dxa"/>
            <w:tcBorders>
              <w:top w:val="nil"/>
              <w:left w:val="nil"/>
              <w:bottom w:val="nil"/>
              <w:right w:val="nil"/>
            </w:tcBorders>
          </w:tcPr>
          <w:p w14:paraId="6E4D1AD8"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74" w:type="dxa"/>
            <w:tcBorders>
              <w:top w:val="nil"/>
              <w:left w:val="nil"/>
              <w:bottom w:val="single" w:sz="4" w:space="0" w:color="auto"/>
              <w:right w:val="nil"/>
            </w:tcBorders>
          </w:tcPr>
          <w:p w14:paraId="1F0BB6F9"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06" w:type="dxa"/>
            <w:tcBorders>
              <w:top w:val="nil"/>
              <w:left w:val="nil"/>
              <w:bottom w:val="nil"/>
              <w:right w:val="nil"/>
            </w:tcBorders>
          </w:tcPr>
          <w:p w14:paraId="1F773484"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84" w:type="dxa"/>
            <w:tcBorders>
              <w:top w:val="nil"/>
              <w:left w:val="nil"/>
              <w:bottom w:val="single" w:sz="4" w:space="0" w:color="auto"/>
              <w:right w:val="nil"/>
            </w:tcBorders>
          </w:tcPr>
          <w:p w14:paraId="3B267F6D"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13" w:type="dxa"/>
            <w:tcBorders>
              <w:top w:val="nil"/>
              <w:left w:val="nil"/>
              <w:bottom w:val="nil"/>
              <w:right w:val="nil"/>
            </w:tcBorders>
          </w:tcPr>
          <w:p w14:paraId="4EF33969"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877" w:type="dxa"/>
            <w:tcBorders>
              <w:top w:val="nil"/>
              <w:left w:val="nil"/>
              <w:bottom w:val="single" w:sz="4" w:space="0" w:color="auto"/>
              <w:right w:val="nil"/>
            </w:tcBorders>
          </w:tcPr>
          <w:p w14:paraId="63EE4F8D"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106" w:type="dxa"/>
            <w:tcBorders>
              <w:top w:val="nil"/>
              <w:left w:val="nil"/>
              <w:bottom w:val="nil"/>
              <w:right w:val="nil"/>
            </w:tcBorders>
          </w:tcPr>
          <w:p w14:paraId="486ECF54"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c>
          <w:tcPr>
            <w:tcW w:w="983" w:type="dxa"/>
            <w:tcBorders>
              <w:top w:val="nil"/>
              <w:left w:val="nil"/>
              <w:bottom w:val="single" w:sz="4" w:space="0" w:color="auto"/>
              <w:right w:val="nil"/>
            </w:tcBorders>
          </w:tcPr>
          <w:p w14:paraId="5E14B410" w14:textId="77777777" w:rsidR="00C8198E" w:rsidRPr="00C92DEC" w:rsidRDefault="00C8198E" w:rsidP="00C8198E">
            <w:pPr>
              <w:tabs>
                <w:tab w:val="left" w:pos="-3402"/>
                <w:tab w:val="left" w:pos="-3261"/>
                <w:tab w:val="left" w:pos="-3119"/>
                <w:tab w:val="left" w:pos="284"/>
              </w:tabs>
              <w:spacing w:before="60" w:after="30" w:line="276" w:lineRule="auto"/>
              <w:ind w:left="-108"/>
              <w:jc w:val="right"/>
              <w:rPr>
                <w:rFonts w:ascii="Arial" w:hAnsi="Arial" w:cs="Arial"/>
                <w:sz w:val="16"/>
                <w:szCs w:val="16"/>
              </w:rPr>
            </w:pPr>
          </w:p>
        </w:tc>
      </w:tr>
      <w:tr w:rsidR="00C8198E" w:rsidRPr="00C92DEC" w14:paraId="55A232DD" w14:textId="77777777" w:rsidTr="00C60CAC">
        <w:trPr>
          <w:tblHeader/>
        </w:trPr>
        <w:tc>
          <w:tcPr>
            <w:tcW w:w="2428" w:type="dxa"/>
            <w:tcBorders>
              <w:top w:val="nil"/>
              <w:left w:val="nil"/>
              <w:bottom w:val="nil"/>
              <w:right w:val="nil"/>
            </w:tcBorders>
            <w:shd w:val="clear" w:color="auto" w:fill="auto"/>
            <w:vAlign w:val="center"/>
          </w:tcPr>
          <w:p w14:paraId="27DE3BF1" w14:textId="77777777" w:rsidR="00C8198E" w:rsidRPr="00C92DEC" w:rsidRDefault="00C8198E" w:rsidP="00C8198E">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Cumulative claim estimates</w:t>
            </w:r>
          </w:p>
        </w:tc>
        <w:tc>
          <w:tcPr>
            <w:tcW w:w="108" w:type="dxa"/>
            <w:tcBorders>
              <w:top w:val="nil"/>
              <w:left w:val="nil"/>
              <w:bottom w:val="nil"/>
              <w:right w:val="nil"/>
            </w:tcBorders>
          </w:tcPr>
          <w:p w14:paraId="13AE6199" w14:textId="77777777" w:rsidR="00C8198E" w:rsidRPr="00C92DEC" w:rsidRDefault="00C8198E" w:rsidP="00C8198E">
            <w:pPr>
              <w:tabs>
                <w:tab w:val="left" w:pos="-3402"/>
                <w:tab w:val="left" w:pos="-3261"/>
                <w:tab w:val="left" w:pos="-3119"/>
                <w:tab w:val="left" w:pos="284"/>
              </w:tabs>
              <w:spacing w:before="60" w:after="30" w:line="276" w:lineRule="auto"/>
              <w:ind w:left="-108" w:right="47"/>
              <w:jc w:val="right"/>
              <w:rPr>
                <w:rFonts w:ascii="Arial" w:hAnsi="Arial" w:cs="Arial"/>
                <w:sz w:val="16"/>
                <w:szCs w:val="16"/>
                <w:cs/>
              </w:rPr>
            </w:pPr>
          </w:p>
        </w:tc>
        <w:tc>
          <w:tcPr>
            <w:tcW w:w="974" w:type="dxa"/>
            <w:tcBorders>
              <w:top w:val="nil"/>
              <w:left w:val="nil"/>
              <w:bottom w:val="nil"/>
              <w:right w:val="nil"/>
            </w:tcBorders>
            <w:shd w:val="clear" w:color="auto" w:fill="auto"/>
          </w:tcPr>
          <w:p w14:paraId="23E2E447" w14:textId="14E01ACB"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202,503</w:t>
            </w:r>
          </w:p>
        </w:tc>
        <w:tc>
          <w:tcPr>
            <w:tcW w:w="113" w:type="dxa"/>
            <w:tcBorders>
              <w:top w:val="nil"/>
              <w:left w:val="nil"/>
              <w:bottom w:val="nil"/>
              <w:right w:val="nil"/>
            </w:tcBorders>
            <w:shd w:val="clear" w:color="auto" w:fill="auto"/>
          </w:tcPr>
          <w:p w14:paraId="525C4C63" w14:textId="77777777" w:rsidR="00C8198E" w:rsidRPr="00C92DEC" w:rsidRDefault="00C8198E" w:rsidP="00C8198E">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nil"/>
              <w:right w:val="nil"/>
            </w:tcBorders>
            <w:shd w:val="clear" w:color="auto" w:fill="auto"/>
          </w:tcPr>
          <w:p w14:paraId="39EB4E94" w14:textId="1F407535" w:rsidR="00C8198E" w:rsidRPr="00C92DEC" w:rsidRDefault="00C8198E" w:rsidP="00C8198E">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C8198E">
              <w:rPr>
                <w:rFonts w:ascii="Arial" w:hAnsi="Arial" w:cs="Arial"/>
                <w:sz w:val="16"/>
                <w:szCs w:val="16"/>
              </w:rPr>
              <w:t>127,438</w:t>
            </w:r>
          </w:p>
        </w:tc>
        <w:tc>
          <w:tcPr>
            <w:tcW w:w="106" w:type="dxa"/>
            <w:tcBorders>
              <w:top w:val="nil"/>
              <w:left w:val="nil"/>
              <w:bottom w:val="nil"/>
              <w:right w:val="nil"/>
            </w:tcBorders>
            <w:shd w:val="clear" w:color="auto" w:fill="auto"/>
          </w:tcPr>
          <w:p w14:paraId="13324ABA" w14:textId="77777777" w:rsidR="00C8198E" w:rsidRPr="00C92DEC" w:rsidRDefault="00C8198E" w:rsidP="00C8198E">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nil"/>
              <w:right w:val="nil"/>
            </w:tcBorders>
            <w:shd w:val="clear" w:color="auto" w:fill="auto"/>
          </w:tcPr>
          <w:p w14:paraId="0B697593" w14:textId="44FA8C1D" w:rsidR="00C8198E" w:rsidRPr="00C92DEC" w:rsidRDefault="00C8198E" w:rsidP="00C8198E">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C8198E">
              <w:rPr>
                <w:rFonts w:ascii="Arial" w:hAnsi="Arial" w:cs="Arial"/>
                <w:sz w:val="16"/>
                <w:szCs w:val="16"/>
              </w:rPr>
              <w:t>195,14</w:t>
            </w:r>
            <w:r w:rsidR="00EA7192">
              <w:rPr>
                <w:rFonts w:ascii="Arial" w:hAnsi="Arial" w:cs="Arial"/>
                <w:sz w:val="16"/>
                <w:szCs w:val="16"/>
              </w:rPr>
              <w:t>0</w:t>
            </w:r>
          </w:p>
        </w:tc>
        <w:tc>
          <w:tcPr>
            <w:tcW w:w="106" w:type="dxa"/>
            <w:tcBorders>
              <w:top w:val="nil"/>
              <w:left w:val="nil"/>
              <w:bottom w:val="nil"/>
              <w:right w:val="nil"/>
            </w:tcBorders>
            <w:shd w:val="clear" w:color="auto" w:fill="auto"/>
          </w:tcPr>
          <w:p w14:paraId="67D03E20" w14:textId="77777777" w:rsidR="00C8198E" w:rsidRPr="00C92DEC" w:rsidRDefault="00C8198E" w:rsidP="00C8198E">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nil"/>
              <w:right w:val="nil"/>
            </w:tcBorders>
            <w:shd w:val="clear" w:color="auto" w:fill="auto"/>
          </w:tcPr>
          <w:p w14:paraId="3AEC3488" w14:textId="26DFA8A9" w:rsidR="00C8198E" w:rsidRPr="00C92DEC" w:rsidRDefault="00C8198E" w:rsidP="00C8198E">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C8198E">
              <w:rPr>
                <w:rFonts w:ascii="Arial" w:hAnsi="Arial" w:cs="Arial"/>
                <w:sz w:val="16"/>
                <w:szCs w:val="16"/>
              </w:rPr>
              <w:t>166,036</w:t>
            </w:r>
          </w:p>
        </w:tc>
        <w:tc>
          <w:tcPr>
            <w:tcW w:w="106" w:type="dxa"/>
            <w:tcBorders>
              <w:top w:val="nil"/>
              <w:left w:val="nil"/>
              <w:bottom w:val="nil"/>
              <w:right w:val="nil"/>
            </w:tcBorders>
            <w:shd w:val="clear" w:color="auto" w:fill="auto"/>
          </w:tcPr>
          <w:p w14:paraId="12A81642" w14:textId="77777777" w:rsidR="00C8198E" w:rsidRPr="00C92DEC" w:rsidRDefault="00C8198E" w:rsidP="00C8198E">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84" w:type="dxa"/>
            <w:tcBorders>
              <w:top w:val="nil"/>
              <w:left w:val="nil"/>
              <w:bottom w:val="nil"/>
              <w:right w:val="nil"/>
            </w:tcBorders>
            <w:shd w:val="clear" w:color="auto" w:fill="auto"/>
          </w:tcPr>
          <w:p w14:paraId="556A9514" w14:textId="1E1FDDAA" w:rsidR="00C8198E" w:rsidRPr="00C92DEC" w:rsidRDefault="00C8198E" w:rsidP="00C8198E">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C8198E">
              <w:rPr>
                <w:rFonts w:ascii="Arial" w:hAnsi="Arial" w:cs="Arial"/>
                <w:sz w:val="16"/>
                <w:szCs w:val="16"/>
              </w:rPr>
              <w:t>201,410</w:t>
            </w:r>
          </w:p>
        </w:tc>
        <w:tc>
          <w:tcPr>
            <w:tcW w:w="113" w:type="dxa"/>
            <w:tcBorders>
              <w:top w:val="nil"/>
              <w:left w:val="nil"/>
              <w:bottom w:val="nil"/>
              <w:right w:val="nil"/>
            </w:tcBorders>
            <w:shd w:val="clear" w:color="auto" w:fill="auto"/>
          </w:tcPr>
          <w:p w14:paraId="74E5F575" w14:textId="77777777" w:rsidR="00C8198E" w:rsidRPr="00C92DEC" w:rsidRDefault="00C8198E" w:rsidP="00C8198E">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nil"/>
              <w:right w:val="nil"/>
            </w:tcBorders>
            <w:shd w:val="clear" w:color="auto" w:fill="auto"/>
          </w:tcPr>
          <w:p w14:paraId="35067780" w14:textId="662E224B" w:rsidR="00C8198E" w:rsidRPr="00C92DEC" w:rsidRDefault="00C8198E" w:rsidP="00C8198E">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C8198E">
              <w:rPr>
                <w:rFonts w:ascii="Arial" w:hAnsi="Arial" w:cs="Arial"/>
                <w:sz w:val="16"/>
                <w:szCs w:val="16"/>
              </w:rPr>
              <w:t>211,22</w:t>
            </w:r>
            <w:r w:rsidR="00EA7192">
              <w:rPr>
                <w:rFonts w:ascii="Arial" w:hAnsi="Arial" w:cs="Arial"/>
                <w:sz w:val="16"/>
                <w:szCs w:val="16"/>
              </w:rPr>
              <w:t>3</w:t>
            </w:r>
          </w:p>
        </w:tc>
        <w:tc>
          <w:tcPr>
            <w:tcW w:w="106" w:type="dxa"/>
            <w:tcBorders>
              <w:top w:val="nil"/>
              <w:left w:val="nil"/>
              <w:bottom w:val="nil"/>
              <w:right w:val="nil"/>
            </w:tcBorders>
            <w:shd w:val="clear" w:color="auto" w:fill="auto"/>
          </w:tcPr>
          <w:p w14:paraId="542335DA" w14:textId="77777777" w:rsidR="00C8198E" w:rsidRPr="00C92DEC" w:rsidRDefault="00C8198E" w:rsidP="00C8198E">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83" w:type="dxa"/>
            <w:tcBorders>
              <w:top w:val="nil"/>
              <w:left w:val="nil"/>
              <w:bottom w:val="nil"/>
              <w:right w:val="nil"/>
            </w:tcBorders>
            <w:shd w:val="clear" w:color="auto" w:fill="auto"/>
          </w:tcPr>
          <w:p w14:paraId="65D5C98E" w14:textId="75E5A797" w:rsidR="00C8198E" w:rsidRPr="00C92DEC" w:rsidRDefault="00C8198E" w:rsidP="00C8198E">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C8198E">
              <w:rPr>
                <w:rFonts w:ascii="Arial" w:hAnsi="Arial" w:cs="Arial"/>
                <w:sz w:val="16"/>
                <w:szCs w:val="16"/>
              </w:rPr>
              <w:t>1,103,75</w:t>
            </w:r>
            <w:r w:rsidR="00EA7192">
              <w:rPr>
                <w:rFonts w:ascii="Arial" w:hAnsi="Arial" w:cs="Arial"/>
                <w:sz w:val="16"/>
                <w:szCs w:val="16"/>
              </w:rPr>
              <w:t>0</w:t>
            </w:r>
          </w:p>
        </w:tc>
      </w:tr>
      <w:tr w:rsidR="00C8198E" w:rsidRPr="00C92DEC" w14:paraId="2B535CAC" w14:textId="77777777" w:rsidTr="00C60CAC">
        <w:trPr>
          <w:tblHeader/>
        </w:trPr>
        <w:tc>
          <w:tcPr>
            <w:tcW w:w="2428" w:type="dxa"/>
            <w:tcBorders>
              <w:top w:val="nil"/>
              <w:left w:val="nil"/>
              <w:bottom w:val="nil"/>
              <w:right w:val="nil"/>
            </w:tcBorders>
            <w:shd w:val="clear" w:color="auto" w:fill="auto"/>
            <w:vAlign w:val="center"/>
          </w:tcPr>
          <w:p w14:paraId="4A861FCD" w14:textId="77777777" w:rsidR="00C8198E" w:rsidRPr="00C92DEC" w:rsidRDefault="00C8198E" w:rsidP="00C8198E">
            <w:pPr>
              <w:tabs>
                <w:tab w:val="left" w:pos="-3402"/>
                <w:tab w:val="left" w:pos="-3261"/>
                <w:tab w:val="left" w:pos="-3119"/>
                <w:tab w:val="left" w:pos="284"/>
              </w:tabs>
              <w:spacing w:before="60" w:after="30" w:line="276" w:lineRule="auto"/>
              <w:jc w:val="thaiDistribute"/>
              <w:rPr>
                <w:rFonts w:ascii="Arial" w:hAnsi="Arial" w:cs="Arial"/>
                <w:sz w:val="16"/>
                <w:szCs w:val="16"/>
              </w:rPr>
            </w:pPr>
            <w:r w:rsidRPr="00C92DEC">
              <w:rPr>
                <w:rFonts w:ascii="Arial" w:hAnsi="Arial" w:cs="Arial"/>
                <w:color w:val="000000"/>
                <w:sz w:val="16"/>
                <w:szCs w:val="16"/>
              </w:rPr>
              <w:t>Cumulative payment to date</w:t>
            </w:r>
          </w:p>
        </w:tc>
        <w:tc>
          <w:tcPr>
            <w:tcW w:w="108" w:type="dxa"/>
            <w:tcBorders>
              <w:top w:val="nil"/>
              <w:left w:val="nil"/>
              <w:bottom w:val="nil"/>
              <w:right w:val="nil"/>
            </w:tcBorders>
          </w:tcPr>
          <w:p w14:paraId="167EDB4F" w14:textId="77777777" w:rsidR="00C8198E" w:rsidRPr="00C92DEC" w:rsidRDefault="00C8198E" w:rsidP="00C8198E">
            <w:pPr>
              <w:tabs>
                <w:tab w:val="left" w:pos="-3402"/>
                <w:tab w:val="left" w:pos="-3261"/>
                <w:tab w:val="left" w:pos="-3119"/>
                <w:tab w:val="left" w:pos="284"/>
              </w:tabs>
              <w:spacing w:before="60" w:after="30" w:line="276" w:lineRule="auto"/>
              <w:ind w:left="-108" w:right="47"/>
              <w:jc w:val="right"/>
              <w:rPr>
                <w:rFonts w:ascii="Arial" w:hAnsi="Arial" w:cs="Arial"/>
                <w:sz w:val="16"/>
                <w:szCs w:val="16"/>
              </w:rPr>
            </w:pPr>
          </w:p>
        </w:tc>
        <w:tc>
          <w:tcPr>
            <w:tcW w:w="974" w:type="dxa"/>
            <w:tcBorders>
              <w:top w:val="nil"/>
              <w:left w:val="nil"/>
              <w:bottom w:val="single" w:sz="4" w:space="0" w:color="auto"/>
              <w:right w:val="nil"/>
            </w:tcBorders>
            <w:shd w:val="clear" w:color="auto" w:fill="auto"/>
          </w:tcPr>
          <w:p w14:paraId="1BB02564" w14:textId="3E31293F"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(202,838)</w:t>
            </w:r>
          </w:p>
        </w:tc>
        <w:tc>
          <w:tcPr>
            <w:tcW w:w="113" w:type="dxa"/>
            <w:tcBorders>
              <w:top w:val="nil"/>
              <w:left w:val="nil"/>
              <w:bottom w:val="nil"/>
              <w:right w:val="nil"/>
            </w:tcBorders>
            <w:shd w:val="clear" w:color="auto" w:fill="auto"/>
          </w:tcPr>
          <w:p w14:paraId="4F972FF0" w14:textId="77777777" w:rsidR="00C8198E" w:rsidRPr="00C92DEC" w:rsidRDefault="00C8198E" w:rsidP="00C8198E">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single" w:sz="4" w:space="0" w:color="auto"/>
              <w:right w:val="nil"/>
            </w:tcBorders>
            <w:shd w:val="clear" w:color="auto" w:fill="auto"/>
          </w:tcPr>
          <w:p w14:paraId="7616F662" w14:textId="7818E45E" w:rsidR="00C8198E" w:rsidRPr="00C92DEC" w:rsidRDefault="00C8198E" w:rsidP="00C8198E">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C8198E">
              <w:rPr>
                <w:rFonts w:ascii="Arial" w:hAnsi="Arial" w:cs="Arial"/>
                <w:sz w:val="16"/>
                <w:szCs w:val="16"/>
              </w:rPr>
              <w:t>(127,562)</w:t>
            </w:r>
          </w:p>
        </w:tc>
        <w:tc>
          <w:tcPr>
            <w:tcW w:w="106" w:type="dxa"/>
            <w:tcBorders>
              <w:top w:val="nil"/>
              <w:left w:val="nil"/>
              <w:bottom w:val="nil"/>
              <w:right w:val="nil"/>
            </w:tcBorders>
            <w:shd w:val="clear" w:color="auto" w:fill="auto"/>
          </w:tcPr>
          <w:p w14:paraId="69F6F287" w14:textId="77777777" w:rsidR="00C8198E" w:rsidRPr="00C92DEC" w:rsidRDefault="00C8198E" w:rsidP="00C8198E">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single" w:sz="4" w:space="0" w:color="auto"/>
              <w:right w:val="nil"/>
            </w:tcBorders>
            <w:shd w:val="clear" w:color="auto" w:fill="auto"/>
          </w:tcPr>
          <w:p w14:paraId="41C318A8" w14:textId="41A409FA" w:rsidR="00C8198E" w:rsidRPr="00C92DEC" w:rsidRDefault="00C8198E" w:rsidP="00C8198E">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C8198E">
              <w:rPr>
                <w:rFonts w:ascii="Arial" w:hAnsi="Arial" w:cs="Arial"/>
                <w:sz w:val="16"/>
                <w:szCs w:val="16"/>
              </w:rPr>
              <w:t>(195,920)</w:t>
            </w:r>
          </w:p>
        </w:tc>
        <w:tc>
          <w:tcPr>
            <w:tcW w:w="106" w:type="dxa"/>
            <w:tcBorders>
              <w:top w:val="nil"/>
              <w:left w:val="nil"/>
              <w:bottom w:val="nil"/>
              <w:right w:val="nil"/>
            </w:tcBorders>
            <w:shd w:val="clear" w:color="auto" w:fill="auto"/>
          </w:tcPr>
          <w:p w14:paraId="7495C948" w14:textId="77777777" w:rsidR="00C8198E" w:rsidRPr="00C92DEC" w:rsidRDefault="00C8198E" w:rsidP="00C8198E">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74" w:type="dxa"/>
            <w:tcBorders>
              <w:top w:val="nil"/>
              <w:left w:val="nil"/>
              <w:bottom w:val="single" w:sz="4" w:space="0" w:color="auto"/>
              <w:right w:val="nil"/>
            </w:tcBorders>
            <w:shd w:val="clear" w:color="auto" w:fill="auto"/>
          </w:tcPr>
          <w:p w14:paraId="3157D0B5" w14:textId="4E981342" w:rsidR="00C8198E" w:rsidRPr="00C92DEC" w:rsidRDefault="00C8198E" w:rsidP="00C8198E">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C8198E">
              <w:rPr>
                <w:rFonts w:ascii="Arial" w:hAnsi="Arial" w:cs="Arial"/>
                <w:sz w:val="16"/>
                <w:szCs w:val="16"/>
              </w:rPr>
              <w:t>(164,739)</w:t>
            </w:r>
          </w:p>
        </w:tc>
        <w:tc>
          <w:tcPr>
            <w:tcW w:w="106" w:type="dxa"/>
            <w:tcBorders>
              <w:top w:val="nil"/>
              <w:left w:val="nil"/>
              <w:bottom w:val="nil"/>
              <w:right w:val="nil"/>
            </w:tcBorders>
            <w:shd w:val="clear" w:color="auto" w:fill="auto"/>
          </w:tcPr>
          <w:p w14:paraId="10EE8BD8" w14:textId="77777777" w:rsidR="00C8198E" w:rsidRPr="00C92DEC" w:rsidRDefault="00C8198E" w:rsidP="00C8198E">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84" w:type="dxa"/>
            <w:tcBorders>
              <w:top w:val="nil"/>
              <w:left w:val="nil"/>
              <w:bottom w:val="single" w:sz="4" w:space="0" w:color="auto"/>
              <w:right w:val="nil"/>
            </w:tcBorders>
            <w:shd w:val="clear" w:color="auto" w:fill="auto"/>
          </w:tcPr>
          <w:p w14:paraId="2A779A03" w14:textId="7A9A3B37" w:rsidR="00C8198E" w:rsidRPr="00C92DEC" w:rsidRDefault="00C8198E" w:rsidP="00C8198E">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C8198E">
              <w:rPr>
                <w:rFonts w:ascii="Arial" w:hAnsi="Arial" w:cs="Arial"/>
                <w:sz w:val="16"/>
                <w:szCs w:val="16"/>
              </w:rPr>
              <w:t>(175,544)</w:t>
            </w:r>
          </w:p>
        </w:tc>
        <w:tc>
          <w:tcPr>
            <w:tcW w:w="113" w:type="dxa"/>
            <w:tcBorders>
              <w:top w:val="nil"/>
              <w:left w:val="nil"/>
              <w:bottom w:val="nil"/>
              <w:right w:val="nil"/>
            </w:tcBorders>
            <w:shd w:val="clear" w:color="auto" w:fill="auto"/>
          </w:tcPr>
          <w:p w14:paraId="495C35F0" w14:textId="77777777" w:rsidR="00C8198E" w:rsidRPr="00C92DEC" w:rsidRDefault="00C8198E" w:rsidP="00C8198E">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877" w:type="dxa"/>
            <w:tcBorders>
              <w:top w:val="nil"/>
              <w:left w:val="nil"/>
              <w:bottom w:val="single" w:sz="4" w:space="0" w:color="auto"/>
              <w:right w:val="nil"/>
            </w:tcBorders>
            <w:shd w:val="clear" w:color="auto" w:fill="auto"/>
          </w:tcPr>
          <w:p w14:paraId="718E11A6" w14:textId="3EA0F614" w:rsidR="00C8198E" w:rsidRPr="00C92DEC" w:rsidRDefault="00C8198E" w:rsidP="00C8198E">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C8198E">
              <w:rPr>
                <w:rFonts w:ascii="Arial" w:hAnsi="Arial" w:cs="Arial"/>
                <w:sz w:val="16"/>
                <w:szCs w:val="16"/>
              </w:rPr>
              <w:t>(126,053)</w:t>
            </w:r>
          </w:p>
        </w:tc>
        <w:tc>
          <w:tcPr>
            <w:tcW w:w="106" w:type="dxa"/>
            <w:tcBorders>
              <w:top w:val="nil"/>
              <w:left w:val="nil"/>
              <w:bottom w:val="nil"/>
              <w:right w:val="nil"/>
            </w:tcBorders>
            <w:shd w:val="clear" w:color="auto" w:fill="auto"/>
          </w:tcPr>
          <w:p w14:paraId="724808DC" w14:textId="77777777" w:rsidR="00C8198E" w:rsidRPr="00C92DEC" w:rsidRDefault="00C8198E" w:rsidP="00C8198E">
            <w:pPr>
              <w:tabs>
                <w:tab w:val="left" w:pos="-3402"/>
                <w:tab w:val="left" w:pos="-3261"/>
                <w:tab w:val="left" w:pos="-3119"/>
                <w:tab w:val="left" w:pos="284"/>
              </w:tabs>
              <w:spacing w:before="60" w:after="30" w:line="276" w:lineRule="auto"/>
              <w:ind w:left="-115"/>
              <w:jc w:val="right"/>
              <w:rPr>
                <w:rFonts w:ascii="Arial" w:hAnsi="Arial" w:cs="Arial"/>
                <w:sz w:val="16"/>
                <w:szCs w:val="16"/>
              </w:rPr>
            </w:pPr>
          </w:p>
        </w:tc>
        <w:tc>
          <w:tcPr>
            <w:tcW w:w="983" w:type="dxa"/>
            <w:tcBorders>
              <w:top w:val="nil"/>
              <w:left w:val="nil"/>
              <w:right w:val="nil"/>
            </w:tcBorders>
            <w:shd w:val="clear" w:color="auto" w:fill="auto"/>
          </w:tcPr>
          <w:p w14:paraId="5088CDFE" w14:textId="64584724" w:rsidR="00C8198E" w:rsidRPr="00C92DEC" w:rsidRDefault="00C8198E" w:rsidP="00C8198E">
            <w:pPr>
              <w:tabs>
                <w:tab w:val="left" w:pos="-3402"/>
                <w:tab w:val="left" w:pos="-3261"/>
                <w:tab w:val="left" w:pos="-3119"/>
                <w:tab w:val="left" w:pos="284"/>
                <w:tab w:val="left" w:pos="720"/>
              </w:tabs>
              <w:spacing w:before="60" w:after="30" w:line="276" w:lineRule="auto"/>
              <w:ind w:left="-108"/>
              <w:jc w:val="right"/>
              <w:rPr>
                <w:rFonts w:ascii="Arial" w:hAnsi="Arial" w:cs="Arial"/>
                <w:sz w:val="16"/>
                <w:szCs w:val="16"/>
              </w:rPr>
            </w:pPr>
            <w:r w:rsidRPr="00C8198E">
              <w:rPr>
                <w:rFonts w:ascii="Arial" w:hAnsi="Arial" w:cs="Arial"/>
                <w:sz w:val="16"/>
                <w:szCs w:val="16"/>
              </w:rPr>
              <w:t>(992,65</w:t>
            </w:r>
            <w:r w:rsidR="0076347C">
              <w:rPr>
                <w:rFonts w:ascii="Arial" w:hAnsi="Arial" w:cs="Arial"/>
                <w:sz w:val="16"/>
                <w:szCs w:val="16"/>
              </w:rPr>
              <w:t>6</w:t>
            </w:r>
            <w:r w:rsidRPr="00C8198E">
              <w:rPr>
                <w:rFonts w:ascii="Arial" w:hAnsi="Arial" w:cs="Arial"/>
                <w:sz w:val="16"/>
                <w:szCs w:val="16"/>
              </w:rPr>
              <w:t>)</w:t>
            </w:r>
          </w:p>
        </w:tc>
      </w:tr>
      <w:tr w:rsidR="00C8198E" w:rsidRPr="00C92DEC" w14:paraId="13A768A6" w14:textId="77777777" w:rsidTr="00C60CAC">
        <w:trPr>
          <w:tblHeader/>
        </w:trPr>
        <w:tc>
          <w:tcPr>
            <w:tcW w:w="2428" w:type="dxa"/>
            <w:tcBorders>
              <w:top w:val="nil"/>
              <w:left w:val="nil"/>
              <w:bottom w:val="nil"/>
              <w:right w:val="nil"/>
            </w:tcBorders>
            <w:shd w:val="clear" w:color="auto" w:fill="auto"/>
            <w:vAlign w:val="center"/>
          </w:tcPr>
          <w:p w14:paraId="3816EC54" w14:textId="77777777" w:rsidR="00C8198E" w:rsidRPr="00C92DEC" w:rsidRDefault="00C8198E" w:rsidP="00C8198E">
            <w:pPr>
              <w:tabs>
                <w:tab w:val="left" w:pos="-3402"/>
                <w:tab w:val="left" w:pos="-3261"/>
                <w:tab w:val="left" w:pos="-3119"/>
                <w:tab w:val="left" w:pos="284"/>
              </w:tabs>
              <w:spacing w:before="60" w:after="30" w:line="276" w:lineRule="auto"/>
              <w:jc w:val="thaiDistribute"/>
              <w:rPr>
                <w:rFonts w:ascii="Arial" w:hAnsi="Arial" w:cs="Arial"/>
                <w:sz w:val="16"/>
                <w:szCs w:val="16"/>
                <w:cs/>
              </w:rPr>
            </w:pPr>
            <w:r w:rsidRPr="00C92DEC">
              <w:rPr>
                <w:rFonts w:ascii="Arial" w:hAnsi="Arial" w:cs="Arial"/>
                <w:color w:val="000000"/>
                <w:sz w:val="16"/>
                <w:szCs w:val="16"/>
              </w:rPr>
              <w:t>Total</w:t>
            </w:r>
          </w:p>
        </w:tc>
        <w:tc>
          <w:tcPr>
            <w:tcW w:w="108" w:type="dxa"/>
            <w:tcBorders>
              <w:top w:val="nil"/>
              <w:left w:val="nil"/>
              <w:bottom w:val="nil"/>
              <w:right w:val="nil"/>
            </w:tcBorders>
          </w:tcPr>
          <w:p w14:paraId="6275350B" w14:textId="77777777" w:rsidR="00C8198E" w:rsidRPr="00C92DEC" w:rsidRDefault="00C8198E" w:rsidP="00C8198E">
            <w:pPr>
              <w:tabs>
                <w:tab w:val="left" w:pos="-3402"/>
                <w:tab w:val="left" w:pos="-3261"/>
                <w:tab w:val="left" w:pos="-3119"/>
                <w:tab w:val="left" w:pos="284"/>
              </w:tabs>
              <w:spacing w:before="60" w:after="30" w:line="276" w:lineRule="auto"/>
              <w:ind w:left="-108" w:right="133"/>
              <w:jc w:val="right"/>
              <w:rPr>
                <w:rFonts w:ascii="Arial" w:hAnsi="Arial" w:cs="Arial"/>
                <w:sz w:val="16"/>
                <w:szCs w:val="16"/>
              </w:rPr>
            </w:pPr>
          </w:p>
        </w:tc>
        <w:tc>
          <w:tcPr>
            <w:tcW w:w="974" w:type="dxa"/>
            <w:tcBorders>
              <w:left w:val="nil"/>
              <w:bottom w:val="single" w:sz="12" w:space="0" w:color="auto"/>
              <w:right w:val="nil"/>
            </w:tcBorders>
            <w:shd w:val="clear" w:color="auto" w:fill="auto"/>
          </w:tcPr>
          <w:p w14:paraId="4580E1BB" w14:textId="22771F13"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(335)</w:t>
            </w:r>
          </w:p>
        </w:tc>
        <w:tc>
          <w:tcPr>
            <w:tcW w:w="113" w:type="dxa"/>
            <w:tcBorders>
              <w:top w:val="nil"/>
              <w:left w:val="nil"/>
              <w:bottom w:val="nil"/>
              <w:right w:val="nil"/>
            </w:tcBorders>
            <w:shd w:val="clear" w:color="auto" w:fill="auto"/>
          </w:tcPr>
          <w:p w14:paraId="7C608AA3"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left w:val="nil"/>
              <w:bottom w:val="single" w:sz="12" w:space="0" w:color="auto"/>
              <w:right w:val="nil"/>
            </w:tcBorders>
            <w:shd w:val="clear" w:color="auto" w:fill="auto"/>
          </w:tcPr>
          <w:p w14:paraId="1EB388E7" w14:textId="641B4991"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(124)</w:t>
            </w:r>
          </w:p>
        </w:tc>
        <w:tc>
          <w:tcPr>
            <w:tcW w:w="106" w:type="dxa"/>
            <w:tcBorders>
              <w:top w:val="nil"/>
              <w:left w:val="nil"/>
              <w:bottom w:val="nil"/>
              <w:right w:val="nil"/>
            </w:tcBorders>
            <w:shd w:val="clear" w:color="auto" w:fill="auto"/>
          </w:tcPr>
          <w:p w14:paraId="6897B8CB"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left w:val="nil"/>
              <w:bottom w:val="single" w:sz="12" w:space="0" w:color="auto"/>
              <w:right w:val="nil"/>
            </w:tcBorders>
            <w:shd w:val="clear" w:color="auto" w:fill="auto"/>
          </w:tcPr>
          <w:p w14:paraId="1F992A66" w14:textId="2A3A57B0"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(7</w:t>
            </w:r>
            <w:r w:rsidR="00EA7192">
              <w:rPr>
                <w:rFonts w:ascii="Arial" w:hAnsi="Arial" w:cs="Arial"/>
                <w:sz w:val="16"/>
                <w:szCs w:val="16"/>
              </w:rPr>
              <w:t>80</w:t>
            </w:r>
            <w:r w:rsidRPr="00C8198E">
              <w:rPr>
                <w:rFonts w:ascii="Arial" w:hAnsi="Arial" w:cs="Arial"/>
                <w:sz w:val="16"/>
                <w:szCs w:val="16"/>
              </w:rPr>
              <w:t>)</w:t>
            </w:r>
          </w:p>
        </w:tc>
        <w:tc>
          <w:tcPr>
            <w:tcW w:w="106" w:type="dxa"/>
            <w:tcBorders>
              <w:top w:val="nil"/>
              <w:left w:val="nil"/>
              <w:bottom w:val="nil"/>
              <w:right w:val="nil"/>
            </w:tcBorders>
            <w:shd w:val="clear" w:color="auto" w:fill="auto"/>
          </w:tcPr>
          <w:p w14:paraId="51FC5F0C"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left w:val="nil"/>
              <w:bottom w:val="single" w:sz="12" w:space="0" w:color="auto"/>
              <w:right w:val="nil"/>
            </w:tcBorders>
            <w:shd w:val="clear" w:color="auto" w:fill="auto"/>
          </w:tcPr>
          <w:p w14:paraId="59D740F3" w14:textId="1AD79E85"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1,297</w:t>
            </w:r>
          </w:p>
        </w:tc>
        <w:tc>
          <w:tcPr>
            <w:tcW w:w="106" w:type="dxa"/>
            <w:tcBorders>
              <w:top w:val="nil"/>
              <w:left w:val="nil"/>
              <w:bottom w:val="nil"/>
              <w:right w:val="nil"/>
            </w:tcBorders>
            <w:shd w:val="clear" w:color="auto" w:fill="auto"/>
          </w:tcPr>
          <w:p w14:paraId="31E39234"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left w:val="nil"/>
              <w:bottom w:val="single" w:sz="12" w:space="0" w:color="auto"/>
              <w:right w:val="nil"/>
            </w:tcBorders>
            <w:shd w:val="clear" w:color="auto" w:fill="auto"/>
          </w:tcPr>
          <w:p w14:paraId="026CAC43" w14:textId="724FEEC1"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25,866</w:t>
            </w:r>
          </w:p>
        </w:tc>
        <w:tc>
          <w:tcPr>
            <w:tcW w:w="113" w:type="dxa"/>
            <w:tcBorders>
              <w:top w:val="nil"/>
              <w:left w:val="nil"/>
              <w:bottom w:val="nil"/>
              <w:right w:val="nil"/>
            </w:tcBorders>
            <w:shd w:val="clear" w:color="auto" w:fill="auto"/>
          </w:tcPr>
          <w:p w14:paraId="1E1931E0"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left w:val="nil"/>
              <w:bottom w:val="single" w:sz="12" w:space="0" w:color="auto"/>
              <w:right w:val="nil"/>
            </w:tcBorders>
            <w:shd w:val="clear" w:color="auto" w:fill="auto"/>
          </w:tcPr>
          <w:p w14:paraId="479B264F" w14:textId="31757DA9"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85,17</w:t>
            </w:r>
            <w:r w:rsidR="00EA7192">
              <w:rPr>
                <w:rFonts w:ascii="Arial" w:hAnsi="Arial" w:cs="Arial"/>
                <w:sz w:val="16"/>
                <w:szCs w:val="16"/>
              </w:rPr>
              <w:t>0</w:t>
            </w:r>
          </w:p>
        </w:tc>
        <w:tc>
          <w:tcPr>
            <w:tcW w:w="106" w:type="dxa"/>
            <w:tcBorders>
              <w:top w:val="nil"/>
              <w:left w:val="nil"/>
              <w:bottom w:val="nil"/>
              <w:right w:val="nil"/>
            </w:tcBorders>
            <w:shd w:val="clear" w:color="auto" w:fill="auto"/>
          </w:tcPr>
          <w:p w14:paraId="26197D91" w14:textId="77777777"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left w:val="nil"/>
              <w:bottom w:val="nil"/>
              <w:right w:val="nil"/>
            </w:tcBorders>
            <w:shd w:val="clear" w:color="auto" w:fill="auto"/>
          </w:tcPr>
          <w:p w14:paraId="3AF2E77D" w14:textId="75B5C1E3" w:rsidR="00C8198E" w:rsidRPr="00C92DEC" w:rsidRDefault="00C8198E" w:rsidP="00C8198E">
            <w:pPr>
              <w:tabs>
                <w:tab w:val="left" w:pos="-3402"/>
                <w:tab w:val="left" w:pos="-3261"/>
                <w:tab w:val="left" w:pos="-3119"/>
                <w:tab w:val="left" w:pos="284"/>
              </w:tabs>
              <w:spacing w:before="60" w:after="30" w:line="276" w:lineRule="auto"/>
              <w:jc w:val="right"/>
              <w:rPr>
                <w:rFonts w:ascii="Arial" w:hAnsi="Arial" w:cs="Arial"/>
                <w:sz w:val="16"/>
                <w:szCs w:val="16"/>
              </w:rPr>
            </w:pPr>
            <w:r w:rsidRPr="00C8198E">
              <w:rPr>
                <w:rFonts w:ascii="Arial" w:hAnsi="Arial" w:cs="Arial"/>
                <w:sz w:val="16"/>
                <w:szCs w:val="16"/>
              </w:rPr>
              <w:t>111,09</w:t>
            </w:r>
            <w:r w:rsidR="00EA7192">
              <w:rPr>
                <w:rFonts w:ascii="Arial" w:hAnsi="Arial" w:cs="Arial"/>
                <w:sz w:val="16"/>
                <w:szCs w:val="16"/>
              </w:rPr>
              <w:t>4</w:t>
            </w:r>
          </w:p>
        </w:tc>
      </w:tr>
      <w:tr w:rsidR="000C4335" w:rsidRPr="00C92DEC" w14:paraId="1009F071" w14:textId="77777777" w:rsidTr="00C60CAC">
        <w:trPr>
          <w:tblHeader/>
        </w:trPr>
        <w:tc>
          <w:tcPr>
            <w:tcW w:w="2428" w:type="dxa"/>
            <w:tcBorders>
              <w:top w:val="nil"/>
              <w:left w:val="nil"/>
              <w:bottom w:val="nil"/>
              <w:right w:val="nil"/>
            </w:tcBorders>
            <w:shd w:val="clear" w:color="auto" w:fill="auto"/>
            <w:vAlign w:val="center"/>
          </w:tcPr>
          <w:p w14:paraId="186671AA" w14:textId="28702F35" w:rsidR="000C4335" w:rsidRPr="00C92DEC" w:rsidRDefault="000C4335" w:rsidP="000C4335">
            <w:pPr>
              <w:tabs>
                <w:tab w:val="left" w:pos="-3402"/>
                <w:tab w:val="left" w:pos="-3261"/>
                <w:tab w:val="left" w:pos="-3119"/>
                <w:tab w:val="left" w:pos="284"/>
              </w:tabs>
              <w:spacing w:before="60" w:after="30" w:line="276" w:lineRule="auto"/>
              <w:jc w:val="thaiDistribute"/>
              <w:rPr>
                <w:rFonts w:ascii="Arial" w:hAnsi="Arial" w:cs="Arial"/>
                <w:color w:val="000000"/>
                <w:sz w:val="16"/>
                <w:szCs w:val="16"/>
              </w:rPr>
            </w:pPr>
            <w:r w:rsidRPr="00C92DEC">
              <w:rPr>
                <w:rFonts w:ascii="Arial" w:hAnsi="Arial" w:cs="Arial"/>
                <w:color w:val="000000"/>
                <w:sz w:val="16"/>
                <w:szCs w:val="16"/>
              </w:rPr>
              <w:t>Claims incurred before 201</w:t>
            </w:r>
            <w:r>
              <w:rPr>
                <w:rFonts w:ascii="Arial" w:hAnsi="Arial" w:cs="Arial"/>
                <w:color w:val="000000"/>
                <w:sz w:val="16"/>
                <w:szCs w:val="16"/>
              </w:rPr>
              <w:t>8</w:t>
            </w:r>
          </w:p>
        </w:tc>
        <w:tc>
          <w:tcPr>
            <w:tcW w:w="108" w:type="dxa"/>
            <w:tcBorders>
              <w:top w:val="nil"/>
              <w:left w:val="nil"/>
              <w:bottom w:val="nil"/>
              <w:right w:val="nil"/>
            </w:tcBorders>
          </w:tcPr>
          <w:p w14:paraId="2D233391" w14:textId="77777777" w:rsidR="000C4335" w:rsidRPr="00C92DEC" w:rsidRDefault="000C4335" w:rsidP="000C4335">
            <w:pPr>
              <w:tabs>
                <w:tab w:val="left" w:pos="-3402"/>
                <w:tab w:val="left" w:pos="-3261"/>
                <w:tab w:val="left" w:pos="-3119"/>
                <w:tab w:val="left" w:pos="284"/>
              </w:tabs>
              <w:spacing w:before="60" w:after="30" w:line="276" w:lineRule="auto"/>
              <w:ind w:left="-108" w:right="133"/>
              <w:jc w:val="right"/>
              <w:rPr>
                <w:rFonts w:ascii="Arial" w:hAnsi="Arial" w:cs="Arial"/>
                <w:sz w:val="16"/>
                <w:szCs w:val="16"/>
              </w:rPr>
            </w:pPr>
          </w:p>
        </w:tc>
        <w:tc>
          <w:tcPr>
            <w:tcW w:w="974" w:type="dxa"/>
            <w:tcBorders>
              <w:top w:val="single" w:sz="12" w:space="0" w:color="auto"/>
              <w:left w:val="nil"/>
              <w:bottom w:val="nil"/>
              <w:right w:val="nil"/>
            </w:tcBorders>
            <w:vAlign w:val="bottom"/>
          </w:tcPr>
          <w:p w14:paraId="3A7E0CFB"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vAlign w:val="bottom"/>
          </w:tcPr>
          <w:p w14:paraId="10C4C1B8"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single" w:sz="12" w:space="0" w:color="auto"/>
              <w:left w:val="nil"/>
              <w:bottom w:val="nil"/>
              <w:right w:val="nil"/>
            </w:tcBorders>
            <w:vAlign w:val="bottom"/>
          </w:tcPr>
          <w:p w14:paraId="67485CB9"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5E1A1DD7"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single" w:sz="12" w:space="0" w:color="auto"/>
              <w:left w:val="nil"/>
              <w:bottom w:val="nil"/>
              <w:right w:val="nil"/>
            </w:tcBorders>
            <w:vAlign w:val="bottom"/>
          </w:tcPr>
          <w:p w14:paraId="2AF7ABE1"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7A89AA5B"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single" w:sz="12" w:space="0" w:color="auto"/>
              <w:left w:val="nil"/>
              <w:bottom w:val="nil"/>
              <w:right w:val="nil"/>
            </w:tcBorders>
            <w:vAlign w:val="bottom"/>
          </w:tcPr>
          <w:p w14:paraId="0E595A2D"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14E5203B"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single" w:sz="12" w:space="0" w:color="auto"/>
              <w:left w:val="nil"/>
              <w:bottom w:val="nil"/>
              <w:right w:val="nil"/>
            </w:tcBorders>
            <w:vAlign w:val="bottom"/>
          </w:tcPr>
          <w:p w14:paraId="35122D88"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vAlign w:val="bottom"/>
          </w:tcPr>
          <w:p w14:paraId="156999CB"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single" w:sz="12" w:space="0" w:color="auto"/>
              <w:left w:val="nil"/>
              <w:bottom w:val="nil"/>
              <w:right w:val="nil"/>
            </w:tcBorders>
            <w:vAlign w:val="bottom"/>
          </w:tcPr>
          <w:p w14:paraId="0F3DBCFE"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vAlign w:val="bottom"/>
          </w:tcPr>
          <w:p w14:paraId="4E88113F"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nil"/>
              <w:left w:val="nil"/>
              <w:bottom w:val="nil"/>
              <w:right w:val="nil"/>
            </w:tcBorders>
          </w:tcPr>
          <w:p w14:paraId="550A87D6" w14:textId="5D1F748F"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r w:rsidRPr="008A4F1A">
              <w:rPr>
                <w:rFonts w:ascii="Arial" w:hAnsi="Arial" w:cs="Arial"/>
                <w:sz w:val="16"/>
                <w:szCs w:val="16"/>
              </w:rPr>
              <w:t>(821)</w:t>
            </w:r>
          </w:p>
        </w:tc>
      </w:tr>
      <w:tr w:rsidR="000C4335" w:rsidRPr="00C92DEC" w14:paraId="724051B1" w14:textId="77777777" w:rsidTr="00C60CAC">
        <w:trPr>
          <w:trHeight w:val="146"/>
          <w:tblHeader/>
        </w:trPr>
        <w:tc>
          <w:tcPr>
            <w:tcW w:w="2428" w:type="dxa"/>
            <w:tcBorders>
              <w:top w:val="nil"/>
              <w:left w:val="nil"/>
              <w:bottom w:val="nil"/>
              <w:right w:val="nil"/>
            </w:tcBorders>
            <w:shd w:val="clear" w:color="auto" w:fill="auto"/>
            <w:vAlign w:val="center"/>
          </w:tcPr>
          <w:p w14:paraId="6859CE67" w14:textId="77777777" w:rsidR="000C4335" w:rsidRPr="00C92DEC" w:rsidRDefault="000C4335" w:rsidP="000C4335">
            <w:pPr>
              <w:tabs>
                <w:tab w:val="left" w:pos="-3402"/>
                <w:tab w:val="left" w:pos="-3261"/>
                <w:tab w:val="left" w:pos="-3119"/>
                <w:tab w:val="left" w:pos="284"/>
              </w:tabs>
              <w:spacing w:before="60" w:after="30" w:line="276" w:lineRule="auto"/>
              <w:jc w:val="thaiDistribute"/>
              <w:rPr>
                <w:rFonts w:ascii="Arial" w:hAnsi="Arial" w:cs="Arial"/>
                <w:color w:val="000000"/>
                <w:sz w:val="16"/>
                <w:szCs w:val="16"/>
              </w:rPr>
            </w:pPr>
            <w:r w:rsidRPr="00C92DEC">
              <w:rPr>
                <w:rFonts w:ascii="Arial" w:hAnsi="Arial" w:cs="Arial"/>
                <w:sz w:val="16"/>
                <w:szCs w:val="16"/>
              </w:rPr>
              <w:t>Inward treaty reinsurance</w:t>
            </w:r>
          </w:p>
        </w:tc>
        <w:tc>
          <w:tcPr>
            <w:tcW w:w="108" w:type="dxa"/>
            <w:tcBorders>
              <w:top w:val="nil"/>
              <w:left w:val="nil"/>
              <w:bottom w:val="nil"/>
              <w:right w:val="nil"/>
            </w:tcBorders>
          </w:tcPr>
          <w:p w14:paraId="58503DD4" w14:textId="77777777" w:rsidR="000C4335" w:rsidRPr="00C92DEC" w:rsidRDefault="000C4335" w:rsidP="000C4335">
            <w:pPr>
              <w:tabs>
                <w:tab w:val="left" w:pos="-3402"/>
                <w:tab w:val="left" w:pos="-3261"/>
                <w:tab w:val="left" w:pos="-3119"/>
                <w:tab w:val="left" w:pos="284"/>
              </w:tabs>
              <w:spacing w:before="60" w:after="30" w:line="276" w:lineRule="auto"/>
              <w:ind w:left="-108" w:right="133"/>
              <w:jc w:val="right"/>
              <w:rPr>
                <w:rFonts w:ascii="Arial" w:hAnsi="Arial" w:cs="Arial"/>
                <w:sz w:val="16"/>
                <w:szCs w:val="16"/>
              </w:rPr>
            </w:pPr>
          </w:p>
        </w:tc>
        <w:tc>
          <w:tcPr>
            <w:tcW w:w="974" w:type="dxa"/>
            <w:tcBorders>
              <w:top w:val="nil"/>
              <w:left w:val="nil"/>
              <w:bottom w:val="nil"/>
              <w:right w:val="nil"/>
            </w:tcBorders>
          </w:tcPr>
          <w:p w14:paraId="1960C3E3"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30479516"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452F3A9E"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3FE8A022"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5A53FEEF"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6367F4B5"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2623B473"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42CE5A72"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0170A9E0"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5A319D69"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3C70B756"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4B363CA7" w14:textId="77777777"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nil"/>
              <w:left w:val="nil"/>
              <w:bottom w:val="nil"/>
              <w:right w:val="nil"/>
            </w:tcBorders>
          </w:tcPr>
          <w:p w14:paraId="7AC1A769" w14:textId="741F40C5" w:rsidR="000C4335" w:rsidRPr="00C92DEC" w:rsidRDefault="000C4335" w:rsidP="000C4335">
            <w:pPr>
              <w:tabs>
                <w:tab w:val="left" w:pos="-3402"/>
                <w:tab w:val="left" w:pos="-3261"/>
                <w:tab w:val="left" w:pos="-3119"/>
                <w:tab w:val="left" w:pos="284"/>
              </w:tabs>
              <w:spacing w:before="60" w:after="30" w:line="276" w:lineRule="auto"/>
              <w:jc w:val="right"/>
              <w:rPr>
                <w:rFonts w:ascii="Arial" w:hAnsi="Arial" w:cs="Arial"/>
                <w:sz w:val="16"/>
                <w:szCs w:val="16"/>
              </w:rPr>
            </w:pPr>
            <w:r w:rsidRPr="008A4F1A">
              <w:rPr>
                <w:rFonts w:ascii="Arial" w:hAnsi="Arial" w:cs="Arial"/>
                <w:sz w:val="16"/>
                <w:szCs w:val="16"/>
              </w:rPr>
              <w:t>2,638</w:t>
            </w:r>
          </w:p>
        </w:tc>
      </w:tr>
      <w:tr w:rsidR="00D72E21" w:rsidRPr="00C92DEC" w14:paraId="1A5B333E" w14:textId="77777777" w:rsidTr="00C60CAC">
        <w:trPr>
          <w:trHeight w:val="146"/>
          <w:tblHeader/>
        </w:trPr>
        <w:tc>
          <w:tcPr>
            <w:tcW w:w="3510" w:type="dxa"/>
            <w:gridSpan w:val="3"/>
            <w:tcBorders>
              <w:top w:val="nil"/>
              <w:left w:val="nil"/>
              <w:bottom w:val="nil"/>
              <w:right w:val="nil"/>
            </w:tcBorders>
            <w:shd w:val="clear" w:color="auto" w:fill="auto"/>
            <w:vAlign w:val="center"/>
          </w:tcPr>
          <w:p w14:paraId="288AD888" w14:textId="77777777" w:rsidR="00D72E21" w:rsidRPr="00C92DEC" w:rsidRDefault="00D72E21" w:rsidP="00D72E21">
            <w:pPr>
              <w:tabs>
                <w:tab w:val="left" w:pos="-3402"/>
                <w:tab w:val="left" w:pos="-3261"/>
                <w:tab w:val="left" w:pos="-3119"/>
                <w:tab w:val="left" w:pos="284"/>
              </w:tabs>
              <w:spacing w:before="60" w:after="30" w:line="276" w:lineRule="auto"/>
              <w:rPr>
                <w:rFonts w:ascii="Arial" w:hAnsi="Arial" w:cs="Arial"/>
                <w:sz w:val="16"/>
                <w:szCs w:val="16"/>
              </w:rPr>
            </w:pPr>
            <w:r w:rsidRPr="00C92DEC">
              <w:rPr>
                <w:rFonts w:ascii="Arial" w:hAnsi="Arial" w:cs="Arial"/>
                <w:color w:val="000000"/>
                <w:sz w:val="16"/>
                <w:szCs w:val="16"/>
              </w:rPr>
              <w:t>Unallocated loss adjustment expenses</w:t>
            </w:r>
          </w:p>
        </w:tc>
        <w:tc>
          <w:tcPr>
            <w:tcW w:w="113" w:type="dxa"/>
            <w:tcBorders>
              <w:top w:val="nil"/>
              <w:left w:val="nil"/>
              <w:bottom w:val="nil"/>
              <w:right w:val="nil"/>
            </w:tcBorders>
          </w:tcPr>
          <w:p w14:paraId="71A19C2A"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5FF0F164"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3969662A"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1B81351F"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46DFB443"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0F134B8E"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7246388F"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0AF4CC13"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6C45ADC5"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48285999"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4F022650"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nil"/>
              <w:left w:val="nil"/>
              <w:bottom w:val="nil"/>
              <w:right w:val="nil"/>
            </w:tcBorders>
          </w:tcPr>
          <w:p w14:paraId="20849BD6" w14:textId="75E606C6" w:rsidR="00D72E21" w:rsidRPr="00C92DEC" w:rsidRDefault="00DB440A" w:rsidP="00D72E21">
            <w:pPr>
              <w:tabs>
                <w:tab w:val="left" w:pos="-3402"/>
                <w:tab w:val="left" w:pos="-3261"/>
                <w:tab w:val="left" w:pos="-3119"/>
                <w:tab w:val="left" w:pos="284"/>
              </w:tabs>
              <w:spacing w:before="60" w:after="30" w:line="276" w:lineRule="auto"/>
              <w:jc w:val="right"/>
              <w:rPr>
                <w:rFonts w:ascii="Arial" w:hAnsi="Arial" w:cs="Arial"/>
                <w:sz w:val="16"/>
                <w:szCs w:val="16"/>
              </w:rPr>
            </w:pPr>
            <w:r w:rsidRPr="008A4F1A">
              <w:rPr>
                <w:rFonts w:ascii="Arial" w:hAnsi="Arial" w:cs="Arial"/>
                <w:sz w:val="16"/>
                <w:szCs w:val="16"/>
              </w:rPr>
              <w:t>8,633</w:t>
            </w:r>
          </w:p>
        </w:tc>
      </w:tr>
      <w:tr w:rsidR="00D72E21" w:rsidRPr="00C92DEC" w14:paraId="61261D43" w14:textId="77777777" w:rsidTr="00C60CAC">
        <w:trPr>
          <w:tblHeader/>
        </w:trPr>
        <w:tc>
          <w:tcPr>
            <w:tcW w:w="2428" w:type="dxa"/>
            <w:tcBorders>
              <w:top w:val="nil"/>
              <w:left w:val="nil"/>
              <w:bottom w:val="nil"/>
              <w:right w:val="nil"/>
            </w:tcBorders>
            <w:shd w:val="clear" w:color="auto" w:fill="auto"/>
            <w:vAlign w:val="center"/>
          </w:tcPr>
          <w:p w14:paraId="37C9847A" w14:textId="77777777" w:rsidR="00D72E21" w:rsidRPr="00C92DEC" w:rsidRDefault="00D72E21" w:rsidP="00D72E21">
            <w:pPr>
              <w:tabs>
                <w:tab w:val="left" w:pos="-3402"/>
                <w:tab w:val="left" w:pos="-3261"/>
                <w:tab w:val="left" w:pos="-3119"/>
                <w:tab w:val="left" w:pos="284"/>
              </w:tabs>
              <w:spacing w:before="60" w:after="30" w:line="276" w:lineRule="auto"/>
              <w:jc w:val="thaiDistribute"/>
              <w:rPr>
                <w:rFonts w:ascii="Arial" w:hAnsi="Arial" w:cs="Arial"/>
                <w:b/>
                <w:bCs/>
                <w:sz w:val="16"/>
                <w:szCs w:val="16"/>
                <w:cs/>
              </w:rPr>
            </w:pPr>
            <w:r w:rsidRPr="00C92DEC">
              <w:rPr>
                <w:rFonts w:ascii="Arial" w:hAnsi="Arial" w:cs="Arial"/>
                <w:b/>
                <w:bCs/>
                <w:color w:val="000000"/>
                <w:sz w:val="16"/>
                <w:szCs w:val="16"/>
              </w:rPr>
              <w:t>Total net claim reserves</w:t>
            </w:r>
          </w:p>
        </w:tc>
        <w:tc>
          <w:tcPr>
            <w:tcW w:w="108" w:type="dxa"/>
            <w:tcBorders>
              <w:top w:val="nil"/>
              <w:left w:val="nil"/>
              <w:bottom w:val="nil"/>
              <w:right w:val="nil"/>
            </w:tcBorders>
          </w:tcPr>
          <w:p w14:paraId="48EC0394" w14:textId="77777777" w:rsidR="00D72E21" w:rsidRPr="00C92DEC" w:rsidRDefault="00D72E21" w:rsidP="00D72E21">
            <w:pPr>
              <w:tabs>
                <w:tab w:val="left" w:pos="-3402"/>
                <w:tab w:val="left" w:pos="-3261"/>
                <w:tab w:val="left" w:pos="-3119"/>
                <w:tab w:val="left" w:pos="284"/>
              </w:tabs>
              <w:spacing w:before="60" w:after="30" w:line="276" w:lineRule="auto"/>
              <w:ind w:left="-108" w:right="133"/>
              <w:jc w:val="right"/>
              <w:rPr>
                <w:rFonts w:ascii="Arial" w:hAnsi="Arial" w:cs="Arial"/>
                <w:b/>
                <w:bCs/>
                <w:sz w:val="16"/>
                <w:szCs w:val="16"/>
              </w:rPr>
            </w:pPr>
          </w:p>
        </w:tc>
        <w:tc>
          <w:tcPr>
            <w:tcW w:w="974" w:type="dxa"/>
            <w:tcBorders>
              <w:top w:val="nil"/>
              <w:left w:val="nil"/>
              <w:bottom w:val="nil"/>
              <w:right w:val="nil"/>
            </w:tcBorders>
          </w:tcPr>
          <w:p w14:paraId="215214A4"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64EEA32E"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31F7001E"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6BCC41A8"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15FFC42B"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10155C19"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974" w:type="dxa"/>
            <w:tcBorders>
              <w:top w:val="nil"/>
              <w:left w:val="nil"/>
              <w:bottom w:val="nil"/>
              <w:right w:val="nil"/>
            </w:tcBorders>
          </w:tcPr>
          <w:p w14:paraId="1E7AE095"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6B068221"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884" w:type="dxa"/>
            <w:tcBorders>
              <w:top w:val="nil"/>
              <w:left w:val="nil"/>
              <w:bottom w:val="nil"/>
              <w:right w:val="nil"/>
            </w:tcBorders>
          </w:tcPr>
          <w:p w14:paraId="73BB0932"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13" w:type="dxa"/>
            <w:tcBorders>
              <w:top w:val="nil"/>
              <w:left w:val="nil"/>
              <w:bottom w:val="nil"/>
              <w:right w:val="nil"/>
            </w:tcBorders>
          </w:tcPr>
          <w:p w14:paraId="695CC1DE"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877" w:type="dxa"/>
            <w:tcBorders>
              <w:top w:val="nil"/>
              <w:left w:val="nil"/>
              <w:bottom w:val="nil"/>
              <w:right w:val="nil"/>
            </w:tcBorders>
          </w:tcPr>
          <w:p w14:paraId="2686417C"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106" w:type="dxa"/>
            <w:tcBorders>
              <w:top w:val="nil"/>
              <w:left w:val="nil"/>
              <w:bottom w:val="nil"/>
              <w:right w:val="nil"/>
            </w:tcBorders>
          </w:tcPr>
          <w:p w14:paraId="078AF1BD" w14:textId="77777777" w:rsidR="00D72E21" w:rsidRPr="00C92DEC" w:rsidRDefault="00D72E21" w:rsidP="00D72E21">
            <w:pPr>
              <w:tabs>
                <w:tab w:val="left" w:pos="-3402"/>
                <w:tab w:val="left" w:pos="-3261"/>
                <w:tab w:val="left" w:pos="-3119"/>
                <w:tab w:val="left" w:pos="284"/>
              </w:tabs>
              <w:spacing w:before="60" w:after="30" w:line="276" w:lineRule="auto"/>
              <w:jc w:val="right"/>
              <w:rPr>
                <w:rFonts w:ascii="Arial" w:hAnsi="Arial" w:cs="Arial"/>
                <w:sz w:val="16"/>
                <w:szCs w:val="16"/>
              </w:rPr>
            </w:pPr>
          </w:p>
        </w:tc>
        <w:tc>
          <w:tcPr>
            <w:tcW w:w="983" w:type="dxa"/>
            <w:tcBorders>
              <w:top w:val="single" w:sz="4" w:space="0" w:color="auto"/>
              <w:left w:val="nil"/>
              <w:bottom w:val="single" w:sz="12" w:space="0" w:color="auto"/>
              <w:right w:val="nil"/>
            </w:tcBorders>
            <w:shd w:val="clear" w:color="auto" w:fill="auto"/>
          </w:tcPr>
          <w:p w14:paraId="7868A245" w14:textId="0C52B97F" w:rsidR="00D72E21" w:rsidRPr="008A4F1A" w:rsidRDefault="008A4F1A" w:rsidP="00D72E21">
            <w:pPr>
              <w:tabs>
                <w:tab w:val="left" w:pos="-3402"/>
                <w:tab w:val="left" w:pos="-3261"/>
                <w:tab w:val="left" w:pos="-3119"/>
                <w:tab w:val="left" w:pos="284"/>
              </w:tabs>
              <w:spacing w:before="60" w:after="30" w:line="276" w:lineRule="auto"/>
              <w:jc w:val="right"/>
              <w:rPr>
                <w:rFonts w:ascii="Arial" w:hAnsi="Arial" w:cs="Arial"/>
                <w:b/>
                <w:bCs/>
                <w:sz w:val="16"/>
                <w:szCs w:val="16"/>
              </w:rPr>
            </w:pPr>
            <w:r w:rsidRPr="008A4F1A">
              <w:rPr>
                <w:rFonts w:ascii="Arial" w:hAnsi="Arial" w:cs="Arial"/>
                <w:b/>
                <w:bCs/>
                <w:sz w:val="16"/>
                <w:szCs w:val="16"/>
                <w:cs/>
              </w:rPr>
              <w:t>121</w:t>
            </w:r>
            <w:r w:rsidRPr="008A4F1A">
              <w:rPr>
                <w:rFonts w:ascii="Arial" w:hAnsi="Arial" w:cs="Arial"/>
                <w:b/>
                <w:bCs/>
                <w:sz w:val="16"/>
                <w:szCs w:val="16"/>
              </w:rPr>
              <w:t>,</w:t>
            </w:r>
            <w:r w:rsidRPr="008A4F1A">
              <w:rPr>
                <w:rFonts w:ascii="Arial" w:hAnsi="Arial" w:cs="Arial"/>
                <w:b/>
                <w:bCs/>
                <w:sz w:val="16"/>
                <w:szCs w:val="16"/>
                <w:cs/>
              </w:rPr>
              <w:t>54</w:t>
            </w:r>
            <w:r w:rsidR="00EA7192">
              <w:rPr>
                <w:rFonts w:ascii="Arial" w:hAnsi="Arial" w:cs="Arial"/>
                <w:b/>
                <w:bCs/>
                <w:sz w:val="16"/>
                <w:szCs w:val="16"/>
              </w:rPr>
              <w:t>4</w:t>
            </w:r>
          </w:p>
        </w:tc>
      </w:tr>
    </w:tbl>
    <w:p w14:paraId="7C2491E0" w14:textId="77777777" w:rsidR="00D42FB5" w:rsidRDefault="00D42FB5" w:rsidP="00D72E21">
      <w:pPr>
        <w:tabs>
          <w:tab w:val="left" w:pos="909"/>
          <w:tab w:val="left" w:pos="5670"/>
          <w:tab w:val="left" w:pos="7371"/>
          <w:tab w:val="left" w:pos="7655"/>
        </w:tabs>
        <w:spacing w:line="360" w:lineRule="auto"/>
        <w:rPr>
          <w:rFonts w:ascii="Arial" w:hAnsi="Arial" w:cs="Arial"/>
          <w:sz w:val="19"/>
          <w:szCs w:val="19"/>
          <w:lang w:val="en-GB"/>
        </w:rPr>
      </w:pPr>
    </w:p>
    <w:p w14:paraId="0C64B95C" w14:textId="77777777" w:rsidR="00D42FB5" w:rsidRDefault="00D42FB5" w:rsidP="00D660F7">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014AF172" w14:textId="77777777" w:rsidR="00D42FB5" w:rsidRDefault="00D42FB5" w:rsidP="00D660F7">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07D04F9D" w14:textId="77777777" w:rsidR="00D72E21" w:rsidRDefault="00D72E21" w:rsidP="00D660F7">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36D4C01B" w14:textId="77777777" w:rsidR="00D72E21" w:rsidRDefault="00D72E21" w:rsidP="00D660F7">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5070AA38" w14:textId="77777777" w:rsidR="00D72E21" w:rsidRDefault="00D72E21" w:rsidP="00D660F7">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44FC9C7D" w14:textId="77777777" w:rsidR="00D72E21" w:rsidRDefault="00D72E21" w:rsidP="00D660F7">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31E294ED" w14:textId="77777777" w:rsidR="00D72E21" w:rsidRDefault="00D72E21" w:rsidP="00D660F7">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7006B76D" w14:textId="74AF805F" w:rsidR="00163CF9" w:rsidRPr="00F826AE" w:rsidRDefault="00D64DDC" w:rsidP="008C3474">
      <w:pPr>
        <w:ind w:left="252" w:firstLine="720"/>
        <w:rPr>
          <w:rFonts w:ascii="Arial" w:hAnsi="Arial" w:cs="Arial"/>
          <w:i/>
          <w:iCs/>
          <w:sz w:val="19"/>
          <w:szCs w:val="19"/>
          <w:lang w:val="en-GB"/>
        </w:rPr>
      </w:pPr>
      <w:r>
        <w:rPr>
          <w:rFonts w:ascii="Arial" w:hAnsi="Arial" w:cs="Arial"/>
          <w:i/>
          <w:iCs/>
          <w:sz w:val="19"/>
          <w:szCs w:val="19"/>
          <w:lang w:val="en-GB"/>
        </w:rPr>
        <w:br w:type="page"/>
      </w:r>
      <w:r w:rsidR="00AA106B" w:rsidRPr="00F826AE">
        <w:rPr>
          <w:rFonts w:ascii="Arial" w:hAnsi="Arial" w:cs="Arial"/>
          <w:i/>
          <w:iCs/>
          <w:sz w:val="19"/>
          <w:szCs w:val="19"/>
          <w:lang w:val="en-GB"/>
        </w:rPr>
        <w:t xml:space="preserve">Methodology and assumptions </w:t>
      </w:r>
    </w:p>
    <w:p w14:paraId="3113A81D" w14:textId="77777777" w:rsidR="00163CF9" w:rsidRDefault="00163CF9" w:rsidP="00AA106B">
      <w:pPr>
        <w:pStyle w:val="ListParagraph"/>
        <w:tabs>
          <w:tab w:val="left" w:pos="909"/>
          <w:tab w:val="left" w:pos="5670"/>
          <w:tab w:val="left" w:pos="7371"/>
          <w:tab w:val="left" w:pos="7655"/>
        </w:tabs>
        <w:spacing w:line="360" w:lineRule="auto"/>
        <w:ind w:left="972"/>
        <w:rPr>
          <w:rFonts w:ascii="Arial" w:hAnsi="Arial" w:cs="Arial"/>
          <w:sz w:val="19"/>
          <w:szCs w:val="19"/>
          <w:lang w:val="en-GB"/>
        </w:rPr>
      </w:pPr>
    </w:p>
    <w:p w14:paraId="257CF5D6" w14:textId="77777777" w:rsidR="00FB0791" w:rsidRDefault="00163CF9" w:rsidP="00AA106B">
      <w:pPr>
        <w:pStyle w:val="ListParagraph"/>
        <w:tabs>
          <w:tab w:val="left" w:pos="909"/>
          <w:tab w:val="left" w:pos="5670"/>
          <w:tab w:val="left" w:pos="7371"/>
          <w:tab w:val="left" w:pos="7655"/>
        </w:tabs>
        <w:spacing w:line="360" w:lineRule="auto"/>
        <w:ind w:left="972"/>
        <w:rPr>
          <w:rFonts w:ascii="Arial" w:hAnsi="Arial" w:cs="Arial"/>
          <w:sz w:val="19"/>
          <w:szCs w:val="19"/>
          <w:lang w:val="en-GB"/>
        </w:rPr>
      </w:pPr>
      <w:r w:rsidRPr="00163CF9">
        <w:rPr>
          <w:rFonts w:ascii="Arial" w:hAnsi="Arial" w:cs="Arial"/>
          <w:sz w:val="19"/>
          <w:szCs w:val="19"/>
          <w:lang w:val="en-GB"/>
        </w:rPr>
        <w:t>The methodology and assumptions adopted for the gross and net valuations of insurance contract liabilities - claim reserves and outstanding claims are as follows:</w:t>
      </w:r>
    </w:p>
    <w:p w14:paraId="1EF81174" w14:textId="77777777" w:rsidR="00FB0791" w:rsidRDefault="00FB0791" w:rsidP="00AA106B">
      <w:pPr>
        <w:pStyle w:val="ListParagraph"/>
        <w:tabs>
          <w:tab w:val="left" w:pos="909"/>
          <w:tab w:val="left" w:pos="5670"/>
          <w:tab w:val="left" w:pos="7371"/>
          <w:tab w:val="left" w:pos="7655"/>
        </w:tabs>
        <w:spacing w:line="360" w:lineRule="auto"/>
        <w:ind w:left="972"/>
        <w:rPr>
          <w:rFonts w:ascii="Arial" w:hAnsi="Arial" w:cs="Arial"/>
          <w:sz w:val="19"/>
          <w:szCs w:val="19"/>
          <w:lang w:val="en-GB"/>
        </w:rPr>
      </w:pPr>
    </w:p>
    <w:p w14:paraId="41DDD225" w14:textId="77777777" w:rsidR="00DE4C14" w:rsidRDefault="00F826AE" w:rsidP="00DE4C14">
      <w:pPr>
        <w:pStyle w:val="ListParagraph"/>
        <w:numPr>
          <w:ilvl w:val="0"/>
          <w:numId w:val="30"/>
        </w:numPr>
        <w:tabs>
          <w:tab w:val="left" w:pos="909"/>
          <w:tab w:val="left" w:pos="5670"/>
          <w:tab w:val="left" w:pos="7371"/>
          <w:tab w:val="left" w:pos="7655"/>
        </w:tabs>
        <w:spacing w:line="360" w:lineRule="auto"/>
        <w:rPr>
          <w:rFonts w:ascii="Arial" w:hAnsi="Arial" w:cs="Arial"/>
          <w:sz w:val="19"/>
          <w:szCs w:val="19"/>
          <w:lang w:val="en-GB"/>
        </w:rPr>
      </w:pPr>
      <w:r w:rsidRPr="00F826AE">
        <w:rPr>
          <w:rFonts w:ascii="Arial" w:hAnsi="Arial" w:cs="Arial"/>
          <w:sz w:val="19"/>
          <w:szCs w:val="19"/>
          <w:lang w:val="en-GB"/>
        </w:rPr>
        <w:t>Claim reserve</w:t>
      </w:r>
    </w:p>
    <w:p w14:paraId="297ACA70" w14:textId="66F78CB4" w:rsidR="00F826AE" w:rsidRDefault="00F826AE" w:rsidP="00DE4C14">
      <w:pPr>
        <w:pStyle w:val="ListParagraph"/>
        <w:tabs>
          <w:tab w:val="left" w:pos="909"/>
          <w:tab w:val="left" w:pos="5670"/>
          <w:tab w:val="left" w:pos="7371"/>
          <w:tab w:val="left" w:pos="7655"/>
        </w:tabs>
        <w:spacing w:line="360" w:lineRule="auto"/>
        <w:ind w:left="1332"/>
        <w:rPr>
          <w:rFonts w:ascii="Arial" w:hAnsi="Arial" w:cs="Arial"/>
          <w:sz w:val="19"/>
          <w:szCs w:val="19"/>
          <w:lang w:val="en-GB"/>
        </w:rPr>
      </w:pPr>
      <w:r w:rsidRPr="00F826AE">
        <w:rPr>
          <w:rFonts w:ascii="Arial" w:hAnsi="Arial" w:cs="Arial"/>
          <w:sz w:val="19"/>
          <w:szCs w:val="19"/>
          <w:lang w:val="en-GB"/>
        </w:rPr>
        <w:t xml:space="preserve"> </w:t>
      </w:r>
    </w:p>
    <w:p w14:paraId="455AF7F6" w14:textId="77777777" w:rsidR="00B63C31" w:rsidRDefault="00B63C31" w:rsidP="00DE4C14">
      <w:pPr>
        <w:pStyle w:val="ListParagraph"/>
        <w:numPr>
          <w:ilvl w:val="0"/>
          <w:numId w:val="31"/>
        </w:numPr>
        <w:spacing w:line="360" w:lineRule="auto"/>
        <w:rPr>
          <w:rFonts w:ascii="Arial" w:hAnsi="Arial" w:cs="Arial"/>
          <w:sz w:val="19"/>
          <w:szCs w:val="19"/>
          <w:lang w:val="en-GB"/>
        </w:rPr>
      </w:pPr>
      <w:r w:rsidRPr="00B63C31">
        <w:rPr>
          <w:rFonts w:ascii="Arial" w:hAnsi="Arial" w:cs="Arial"/>
          <w:sz w:val="19"/>
          <w:szCs w:val="19"/>
          <w:lang w:val="en-GB"/>
        </w:rPr>
        <w:t>Direct and inward facultative business</w:t>
      </w:r>
    </w:p>
    <w:p w14:paraId="0F7C78EF" w14:textId="77777777" w:rsidR="00DE4C14" w:rsidRDefault="00DE4C14" w:rsidP="00DE4C14">
      <w:pPr>
        <w:pStyle w:val="ListParagraph"/>
        <w:spacing w:line="360" w:lineRule="auto"/>
        <w:ind w:left="1692"/>
        <w:rPr>
          <w:rFonts w:ascii="Arial" w:hAnsi="Arial" w:cs="Arial"/>
          <w:sz w:val="19"/>
          <w:szCs w:val="19"/>
          <w:lang w:val="en-GB"/>
        </w:rPr>
      </w:pPr>
    </w:p>
    <w:p w14:paraId="59B5F266" w14:textId="2E14CEC3" w:rsidR="00DE4C14" w:rsidRPr="00B63C31" w:rsidRDefault="00DE4C14" w:rsidP="00DE4C14">
      <w:pPr>
        <w:pStyle w:val="ListParagraph"/>
        <w:spacing w:line="360" w:lineRule="auto"/>
        <w:ind w:left="1692"/>
        <w:rPr>
          <w:rFonts w:ascii="Arial" w:hAnsi="Arial" w:cs="Arial"/>
          <w:sz w:val="19"/>
          <w:szCs w:val="19"/>
          <w:lang w:val="en-GB"/>
        </w:rPr>
      </w:pPr>
      <w:r w:rsidRPr="00DE4C14">
        <w:rPr>
          <w:rFonts w:ascii="Arial" w:hAnsi="Arial" w:cs="Arial"/>
          <w:sz w:val="19"/>
          <w:szCs w:val="19"/>
          <w:lang w:val="en-GB"/>
        </w:rPr>
        <w:t>The Company uses 3 actuarial methods as follows:</w:t>
      </w:r>
    </w:p>
    <w:p w14:paraId="3D15294E" w14:textId="729C6126" w:rsidR="00B63C31" w:rsidRPr="00684F0E" w:rsidRDefault="006F5AC1" w:rsidP="00684F0E">
      <w:pPr>
        <w:pStyle w:val="ListParagraph"/>
        <w:numPr>
          <w:ilvl w:val="0"/>
          <w:numId w:val="15"/>
        </w:numPr>
        <w:tabs>
          <w:tab w:val="left" w:pos="909"/>
          <w:tab w:val="left" w:pos="5670"/>
          <w:tab w:val="left" w:pos="7371"/>
          <w:tab w:val="left" w:pos="7655"/>
        </w:tabs>
        <w:spacing w:line="360" w:lineRule="auto"/>
        <w:ind w:left="2187"/>
        <w:rPr>
          <w:rFonts w:ascii="Arial" w:hAnsi="Arial" w:cs="Arial"/>
          <w:sz w:val="19"/>
          <w:szCs w:val="19"/>
          <w:lang w:val="en-GB"/>
        </w:rPr>
      </w:pPr>
      <w:r w:rsidRPr="00684F0E">
        <w:rPr>
          <w:rFonts w:ascii="Arial" w:hAnsi="Arial" w:cs="Arial"/>
          <w:sz w:val="19"/>
          <w:szCs w:val="19"/>
          <w:lang w:val="en-GB"/>
        </w:rPr>
        <w:t>Chain Ladder method based on both claims paid and claims incurred</w:t>
      </w:r>
    </w:p>
    <w:p w14:paraId="3CFEF95E" w14:textId="2FEC5A9D" w:rsidR="006F5AC1" w:rsidRDefault="005745CC" w:rsidP="00684F0E">
      <w:pPr>
        <w:pStyle w:val="ListParagraph"/>
        <w:numPr>
          <w:ilvl w:val="0"/>
          <w:numId w:val="15"/>
        </w:numPr>
        <w:tabs>
          <w:tab w:val="left" w:pos="909"/>
          <w:tab w:val="left" w:pos="5670"/>
          <w:tab w:val="left" w:pos="7371"/>
          <w:tab w:val="left" w:pos="7655"/>
        </w:tabs>
        <w:spacing w:line="360" w:lineRule="auto"/>
        <w:ind w:left="2187"/>
        <w:rPr>
          <w:rFonts w:ascii="Arial" w:hAnsi="Arial" w:cs="Arial"/>
          <w:sz w:val="19"/>
          <w:szCs w:val="19"/>
          <w:lang w:val="en-GB"/>
        </w:rPr>
      </w:pPr>
      <w:proofErr w:type="spellStart"/>
      <w:r w:rsidRPr="005745CC">
        <w:rPr>
          <w:rFonts w:ascii="Arial" w:hAnsi="Arial" w:cs="Arial"/>
          <w:sz w:val="19"/>
          <w:szCs w:val="19"/>
          <w:lang w:val="en-GB"/>
        </w:rPr>
        <w:t>Bornhuetter</w:t>
      </w:r>
      <w:proofErr w:type="spellEnd"/>
      <w:r w:rsidRPr="005745CC">
        <w:rPr>
          <w:rFonts w:ascii="Arial" w:hAnsi="Arial" w:cs="Arial"/>
          <w:sz w:val="19"/>
          <w:szCs w:val="19"/>
          <w:lang w:val="en-GB"/>
        </w:rPr>
        <w:t>-Ferguson method (“BF”) based on both claims paid and claims incurred</w:t>
      </w:r>
    </w:p>
    <w:p w14:paraId="214E1CB3" w14:textId="20B6C9E4" w:rsidR="005745CC" w:rsidRPr="00B63C31" w:rsidRDefault="00684F0E" w:rsidP="00684F0E">
      <w:pPr>
        <w:pStyle w:val="ListParagraph"/>
        <w:numPr>
          <w:ilvl w:val="0"/>
          <w:numId w:val="15"/>
        </w:numPr>
        <w:tabs>
          <w:tab w:val="left" w:pos="909"/>
          <w:tab w:val="left" w:pos="5670"/>
          <w:tab w:val="left" w:pos="7371"/>
          <w:tab w:val="left" w:pos="7655"/>
        </w:tabs>
        <w:spacing w:line="360" w:lineRule="auto"/>
        <w:ind w:left="2187"/>
        <w:rPr>
          <w:rFonts w:ascii="Arial" w:hAnsi="Arial" w:cs="Arial"/>
          <w:sz w:val="19"/>
          <w:szCs w:val="19"/>
          <w:lang w:val="en-GB"/>
        </w:rPr>
      </w:pPr>
      <w:r w:rsidRPr="00684F0E">
        <w:rPr>
          <w:rFonts w:ascii="Arial" w:hAnsi="Arial" w:cs="Arial"/>
          <w:sz w:val="19"/>
          <w:szCs w:val="19"/>
          <w:lang w:val="en-GB"/>
        </w:rPr>
        <w:t>Expected Loss Ratio method (“ELR”)</w:t>
      </w:r>
    </w:p>
    <w:p w14:paraId="1CA40682" w14:textId="77777777" w:rsidR="0060279B" w:rsidRDefault="0060279B" w:rsidP="0060279B">
      <w:pPr>
        <w:tabs>
          <w:tab w:val="left" w:pos="909"/>
          <w:tab w:val="left" w:pos="5670"/>
          <w:tab w:val="left" w:pos="7371"/>
          <w:tab w:val="left" w:pos="7655"/>
        </w:tabs>
        <w:spacing w:line="360" w:lineRule="auto"/>
        <w:rPr>
          <w:rFonts w:ascii="Arial" w:hAnsi="Arial" w:cs="Arial"/>
          <w:sz w:val="19"/>
          <w:szCs w:val="19"/>
          <w:lang w:val="en-GB"/>
        </w:rPr>
      </w:pPr>
    </w:p>
    <w:p w14:paraId="1BA43772" w14:textId="77777777" w:rsidR="0060279B" w:rsidRDefault="0060279B" w:rsidP="0060279B">
      <w:pPr>
        <w:tabs>
          <w:tab w:val="left" w:pos="909"/>
          <w:tab w:val="left" w:pos="5670"/>
          <w:tab w:val="left" w:pos="7371"/>
          <w:tab w:val="left" w:pos="7655"/>
        </w:tabs>
        <w:spacing w:line="360" w:lineRule="auto"/>
        <w:ind w:left="1701"/>
        <w:jc w:val="thaiDistribute"/>
        <w:rPr>
          <w:rFonts w:ascii="Arial" w:hAnsi="Arial" w:cs="Arial"/>
          <w:sz w:val="19"/>
          <w:szCs w:val="19"/>
          <w:lang w:val="en-GB"/>
        </w:rPr>
      </w:pPr>
      <w:r w:rsidRPr="0060279B">
        <w:rPr>
          <w:rFonts w:ascii="Arial" w:hAnsi="Arial" w:cs="Arial"/>
          <w:sz w:val="19"/>
          <w:szCs w:val="19"/>
          <w:lang w:val="en-GB"/>
        </w:rPr>
        <w:t>The Company usually uses the Chain Ladder method to estimate loss incurred, which is considered the best method while the BF and ELR methods will be applied on a case-by-case basis where appropriate.</w:t>
      </w:r>
    </w:p>
    <w:p w14:paraId="5EE0DDF5" w14:textId="77777777" w:rsidR="0060279B" w:rsidRDefault="0060279B" w:rsidP="0060279B">
      <w:pPr>
        <w:tabs>
          <w:tab w:val="left" w:pos="909"/>
          <w:tab w:val="left" w:pos="5670"/>
          <w:tab w:val="left" w:pos="7371"/>
          <w:tab w:val="left" w:pos="7655"/>
        </w:tabs>
        <w:spacing w:line="360" w:lineRule="auto"/>
        <w:ind w:left="1701"/>
        <w:jc w:val="thaiDistribute"/>
        <w:rPr>
          <w:rFonts w:ascii="Arial" w:hAnsi="Arial" w:cs="Arial"/>
          <w:sz w:val="19"/>
          <w:szCs w:val="19"/>
          <w:lang w:val="en-GB"/>
        </w:rPr>
      </w:pPr>
    </w:p>
    <w:p w14:paraId="3FEDCCE8" w14:textId="77777777" w:rsidR="00B126F0" w:rsidRDefault="00E06555" w:rsidP="0060279B">
      <w:pPr>
        <w:tabs>
          <w:tab w:val="left" w:pos="909"/>
          <w:tab w:val="left" w:pos="5670"/>
          <w:tab w:val="left" w:pos="7371"/>
          <w:tab w:val="left" w:pos="7655"/>
        </w:tabs>
        <w:spacing w:line="360" w:lineRule="auto"/>
        <w:ind w:left="1701"/>
        <w:jc w:val="thaiDistribute"/>
        <w:rPr>
          <w:rFonts w:ascii="Arial" w:hAnsi="Arial" w:cs="Arial"/>
          <w:sz w:val="19"/>
          <w:szCs w:val="19"/>
          <w:lang w:val="en-GB"/>
        </w:rPr>
      </w:pPr>
      <w:r w:rsidRPr="00E06555">
        <w:rPr>
          <w:rFonts w:ascii="Arial" w:hAnsi="Arial" w:cs="Arial"/>
          <w:sz w:val="19"/>
          <w:szCs w:val="19"/>
          <w:lang w:val="en-GB"/>
        </w:rPr>
        <w:t>Loss Development Factors or "LDF" are selected based on historical pattern of claims paid and claims incurred. The selection of the Loss Development Factors is generally based on development factors of average claims in each year. The Company also considers excluding items that may not be appropriate, for example, item that does not reflect the changes in the Company’s operations or item that may be distorted by major claims in material amount and item that may be different from the historical trends.</w:t>
      </w:r>
    </w:p>
    <w:p w14:paraId="020C1570" w14:textId="77777777" w:rsidR="00B126F0" w:rsidRDefault="00B126F0" w:rsidP="0060279B">
      <w:pPr>
        <w:tabs>
          <w:tab w:val="left" w:pos="909"/>
          <w:tab w:val="left" w:pos="5670"/>
          <w:tab w:val="left" w:pos="7371"/>
          <w:tab w:val="left" w:pos="7655"/>
        </w:tabs>
        <w:spacing w:line="360" w:lineRule="auto"/>
        <w:ind w:left="1701"/>
        <w:jc w:val="thaiDistribute"/>
        <w:rPr>
          <w:rFonts w:ascii="Arial" w:hAnsi="Arial" w:cs="Arial"/>
          <w:sz w:val="19"/>
          <w:szCs w:val="19"/>
          <w:lang w:val="en-GB"/>
        </w:rPr>
      </w:pPr>
    </w:p>
    <w:p w14:paraId="05DF5BC7" w14:textId="77777777" w:rsidR="00B126F0" w:rsidRDefault="00B126F0" w:rsidP="0060279B">
      <w:pPr>
        <w:tabs>
          <w:tab w:val="left" w:pos="909"/>
          <w:tab w:val="left" w:pos="5670"/>
          <w:tab w:val="left" w:pos="7371"/>
          <w:tab w:val="left" w:pos="7655"/>
        </w:tabs>
        <w:spacing w:line="360" w:lineRule="auto"/>
        <w:ind w:left="1701"/>
        <w:jc w:val="thaiDistribute"/>
        <w:rPr>
          <w:rFonts w:ascii="Arial" w:hAnsi="Arial" w:cs="Arial"/>
          <w:sz w:val="19"/>
          <w:szCs w:val="19"/>
          <w:lang w:val="en-GB"/>
        </w:rPr>
      </w:pPr>
      <w:r w:rsidRPr="00B126F0">
        <w:rPr>
          <w:rFonts w:ascii="Arial" w:hAnsi="Arial" w:cs="Arial"/>
          <w:sz w:val="19"/>
          <w:szCs w:val="19"/>
          <w:lang w:val="en-GB"/>
        </w:rPr>
        <w:t>The Company also considers both qualitative and quantitative factors in selecting the Loss Development Factors so that the claims reserve can reflect the appropriate level of liabilities of the Company at the end of the reporting period.</w:t>
      </w:r>
    </w:p>
    <w:p w14:paraId="317D9484" w14:textId="77777777" w:rsidR="00B126F0" w:rsidRDefault="00B126F0" w:rsidP="0060279B">
      <w:pPr>
        <w:tabs>
          <w:tab w:val="left" w:pos="909"/>
          <w:tab w:val="left" w:pos="5670"/>
          <w:tab w:val="left" w:pos="7371"/>
          <w:tab w:val="left" w:pos="7655"/>
        </w:tabs>
        <w:spacing w:line="360" w:lineRule="auto"/>
        <w:ind w:left="1701"/>
        <w:jc w:val="thaiDistribute"/>
        <w:rPr>
          <w:rFonts w:ascii="Arial" w:hAnsi="Arial" w:cs="Arial"/>
          <w:sz w:val="19"/>
          <w:szCs w:val="19"/>
          <w:lang w:val="en-GB"/>
        </w:rPr>
      </w:pPr>
    </w:p>
    <w:p w14:paraId="00495A5E" w14:textId="77777777" w:rsidR="00FD2580" w:rsidRDefault="00866111" w:rsidP="00B126F0">
      <w:pPr>
        <w:pStyle w:val="ListParagraph"/>
        <w:numPr>
          <w:ilvl w:val="0"/>
          <w:numId w:val="31"/>
        </w:numPr>
        <w:spacing w:line="360" w:lineRule="auto"/>
        <w:rPr>
          <w:rFonts w:ascii="Arial" w:hAnsi="Arial" w:cs="Arial"/>
          <w:sz w:val="19"/>
          <w:szCs w:val="19"/>
          <w:lang w:val="en-GB"/>
        </w:rPr>
      </w:pPr>
      <w:r w:rsidRPr="00866111">
        <w:rPr>
          <w:rFonts w:ascii="Arial" w:hAnsi="Arial" w:cs="Arial"/>
          <w:sz w:val="19"/>
          <w:szCs w:val="19"/>
          <w:lang w:val="en-GB"/>
        </w:rPr>
        <w:t xml:space="preserve">Inward treaty business </w:t>
      </w:r>
    </w:p>
    <w:p w14:paraId="75777285" w14:textId="77777777" w:rsidR="00FD2580" w:rsidRDefault="00FD2580" w:rsidP="00FD2580">
      <w:pPr>
        <w:pStyle w:val="ListParagraph"/>
        <w:spacing w:line="360" w:lineRule="auto"/>
        <w:ind w:left="1692"/>
        <w:rPr>
          <w:rFonts w:ascii="Arial" w:hAnsi="Arial" w:cs="Arial"/>
          <w:sz w:val="19"/>
          <w:szCs w:val="19"/>
          <w:lang w:val="en-GB"/>
        </w:rPr>
      </w:pPr>
    </w:p>
    <w:p w14:paraId="2F284AF1" w14:textId="77777777" w:rsidR="005B03DB" w:rsidRDefault="00FD2580" w:rsidP="00FD2580">
      <w:pPr>
        <w:pStyle w:val="ListParagraph"/>
        <w:spacing w:line="360" w:lineRule="auto"/>
        <w:ind w:left="1692"/>
        <w:jc w:val="thaiDistribute"/>
        <w:rPr>
          <w:rFonts w:ascii="Arial" w:hAnsi="Arial" w:cs="Arial"/>
          <w:sz w:val="19"/>
          <w:szCs w:val="19"/>
          <w:lang w:val="en-GB"/>
        </w:rPr>
      </w:pPr>
      <w:r w:rsidRPr="00FD2580">
        <w:rPr>
          <w:rFonts w:ascii="Arial" w:hAnsi="Arial" w:cs="Arial"/>
          <w:sz w:val="19"/>
          <w:szCs w:val="19"/>
          <w:lang w:val="en-GB"/>
        </w:rPr>
        <w:t xml:space="preserve">The Company uses a basic approach in estimating claims reserve for inward treaty business. This approach assumes that the claims reserve requirements for the inward treaty business would be proportionally </w:t>
      </w:r>
      <w:proofErr w:type="gramStart"/>
      <w:r w:rsidRPr="00FD2580">
        <w:rPr>
          <w:rFonts w:ascii="Arial" w:hAnsi="Arial" w:cs="Arial"/>
          <w:sz w:val="19"/>
          <w:szCs w:val="19"/>
          <w:lang w:val="en-GB"/>
        </w:rPr>
        <w:t>similar to</w:t>
      </w:r>
      <w:proofErr w:type="gramEnd"/>
      <w:r w:rsidRPr="00FD2580">
        <w:rPr>
          <w:rFonts w:ascii="Arial" w:hAnsi="Arial" w:cs="Arial"/>
          <w:sz w:val="19"/>
          <w:szCs w:val="19"/>
          <w:lang w:val="en-GB"/>
        </w:rPr>
        <w:t xml:space="preserve"> those of the direct and inward facultative business. The Company, therefore, uses the percentage of gross outstanding case reserves to apply with inward treaty contracts.</w:t>
      </w:r>
    </w:p>
    <w:p w14:paraId="3B9185FA" w14:textId="77777777" w:rsidR="005B03DB" w:rsidRDefault="005B03DB" w:rsidP="00FD2580">
      <w:pPr>
        <w:pStyle w:val="ListParagraph"/>
        <w:spacing w:line="360" w:lineRule="auto"/>
        <w:ind w:left="1692"/>
        <w:jc w:val="thaiDistribute"/>
        <w:rPr>
          <w:rFonts w:ascii="Arial" w:hAnsi="Arial" w:cs="Arial"/>
          <w:sz w:val="19"/>
          <w:szCs w:val="19"/>
          <w:lang w:val="en-GB"/>
        </w:rPr>
      </w:pPr>
    </w:p>
    <w:p w14:paraId="5B918C94" w14:textId="77777777" w:rsidR="001514A8" w:rsidRDefault="001514A8" w:rsidP="00FD2580">
      <w:pPr>
        <w:pStyle w:val="ListParagraph"/>
        <w:spacing w:line="360" w:lineRule="auto"/>
        <w:ind w:left="1692"/>
        <w:jc w:val="thaiDistribute"/>
        <w:rPr>
          <w:rFonts w:ascii="Arial" w:hAnsi="Arial" w:cs="Arial"/>
          <w:sz w:val="19"/>
          <w:szCs w:val="19"/>
          <w:lang w:val="en-GB"/>
        </w:rPr>
      </w:pPr>
    </w:p>
    <w:p w14:paraId="7B67567D" w14:textId="77777777" w:rsidR="001514A8" w:rsidRDefault="001514A8" w:rsidP="00FD2580">
      <w:pPr>
        <w:pStyle w:val="ListParagraph"/>
        <w:spacing w:line="360" w:lineRule="auto"/>
        <w:ind w:left="1692"/>
        <w:jc w:val="thaiDistribute"/>
        <w:rPr>
          <w:rFonts w:ascii="Arial" w:hAnsi="Arial" w:cs="Arial"/>
          <w:sz w:val="19"/>
          <w:szCs w:val="19"/>
          <w:lang w:val="en-GB"/>
        </w:rPr>
      </w:pPr>
    </w:p>
    <w:p w14:paraId="04474B33" w14:textId="77777777" w:rsidR="001514A8" w:rsidRDefault="001514A8" w:rsidP="00FD2580">
      <w:pPr>
        <w:pStyle w:val="ListParagraph"/>
        <w:spacing w:line="360" w:lineRule="auto"/>
        <w:ind w:left="1692"/>
        <w:jc w:val="thaiDistribute"/>
        <w:rPr>
          <w:rFonts w:ascii="Arial" w:hAnsi="Arial" w:cs="Arial"/>
          <w:sz w:val="19"/>
          <w:szCs w:val="19"/>
          <w:lang w:val="en-GB"/>
        </w:rPr>
      </w:pPr>
    </w:p>
    <w:p w14:paraId="69F9719C" w14:textId="77777777" w:rsidR="001514A8" w:rsidRDefault="001514A8" w:rsidP="00FD2580">
      <w:pPr>
        <w:pStyle w:val="ListParagraph"/>
        <w:spacing w:line="360" w:lineRule="auto"/>
        <w:ind w:left="1692"/>
        <w:jc w:val="thaiDistribute"/>
        <w:rPr>
          <w:rFonts w:ascii="Arial" w:hAnsi="Arial" w:cs="Arial"/>
          <w:sz w:val="19"/>
          <w:szCs w:val="19"/>
          <w:lang w:val="en-GB"/>
        </w:rPr>
      </w:pPr>
    </w:p>
    <w:p w14:paraId="08CF68DB" w14:textId="77777777" w:rsidR="001514A8" w:rsidRDefault="001514A8" w:rsidP="005B03DB">
      <w:pPr>
        <w:pStyle w:val="ListParagraph"/>
        <w:numPr>
          <w:ilvl w:val="0"/>
          <w:numId w:val="30"/>
        </w:numPr>
        <w:tabs>
          <w:tab w:val="left" w:pos="909"/>
          <w:tab w:val="left" w:pos="5670"/>
          <w:tab w:val="left" w:pos="7371"/>
          <w:tab w:val="left" w:pos="7655"/>
        </w:tabs>
        <w:spacing w:line="360" w:lineRule="auto"/>
        <w:rPr>
          <w:rFonts w:ascii="Arial" w:hAnsi="Arial" w:cs="Arial"/>
          <w:sz w:val="19"/>
          <w:szCs w:val="19"/>
          <w:lang w:val="en-GB"/>
        </w:rPr>
      </w:pPr>
      <w:r w:rsidRPr="001514A8">
        <w:rPr>
          <w:rFonts w:ascii="Arial" w:hAnsi="Arial" w:cs="Arial"/>
          <w:sz w:val="19"/>
          <w:szCs w:val="19"/>
          <w:lang w:val="en-GB"/>
        </w:rPr>
        <w:t>Estimation of Unallocated Loss Adjustment Expenses Reserve</w:t>
      </w:r>
      <w:r w:rsidR="005B03DB">
        <w:rPr>
          <w:rFonts w:ascii="Arial" w:hAnsi="Arial" w:cs="Arial"/>
          <w:sz w:val="19"/>
          <w:szCs w:val="19"/>
          <w:lang w:val="en-GB"/>
        </w:rPr>
        <w:t xml:space="preserve"> </w:t>
      </w:r>
    </w:p>
    <w:p w14:paraId="3044FC2A" w14:textId="77777777" w:rsidR="00CA1CCD" w:rsidRDefault="00CA1CCD" w:rsidP="00CA1CCD">
      <w:pPr>
        <w:tabs>
          <w:tab w:val="left" w:pos="909"/>
          <w:tab w:val="left" w:pos="5670"/>
          <w:tab w:val="left" w:pos="7371"/>
          <w:tab w:val="left" w:pos="7655"/>
        </w:tabs>
        <w:spacing w:line="360" w:lineRule="auto"/>
        <w:rPr>
          <w:rFonts w:ascii="Arial" w:hAnsi="Arial" w:cs="Arial"/>
          <w:sz w:val="19"/>
          <w:szCs w:val="19"/>
          <w:lang w:val="en-GB"/>
        </w:rPr>
      </w:pPr>
    </w:p>
    <w:p w14:paraId="5EB930E1" w14:textId="77777777" w:rsidR="00CA1CCD" w:rsidRDefault="00CA1CCD" w:rsidP="00CA1CCD">
      <w:pPr>
        <w:tabs>
          <w:tab w:val="left" w:pos="909"/>
          <w:tab w:val="left" w:pos="5670"/>
          <w:tab w:val="left" w:pos="7371"/>
          <w:tab w:val="left" w:pos="7655"/>
        </w:tabs>
        <w:spacing w:line="360" w:lineRule="auto"/>
        <w:ind w:left="1341"/>
        <w:jc w:val="thaiDistribute"/>
        <w:rPr>
          <w:rFonts w:ascii="Arial" w:hAnsi="Arial" w:cs="Arial"/>
          <w:sz w:val="19"/>
          <w:szCs w:val="19"/>
          <w:lang w:val="en-GB"/>
        </w:rPr>
      </w:pPr>
      <w:r w:rsidRPr="00CA1CCD">
        <w:rPr>
          <w:rFonts w:ascii="Arial" w:hAnsi="Arial" w:cs="Arial"/>
          <w:sz w:val="19"/>
          <w:szCs w:val="19"/>
          <w:lang w:val="en-GB"/>
        </w:rPr>
        <w:t>In determining the unallocated loss adjustment expenses (ULAE) reserve, the Company uses the ratio of ULAE to the average of paid losses based on the assumption that half of a claim’s ULAE is expended when a loss is reported, and half when it is paid.</w:t>
      </w:r>
    </w:p>
    <w:p w14:paraId="4DCBEC88" w14:textId="77777777" w:rsidR="00CA1CCD" w:rsidRDefault="00CA1CCD" w:rsidP="00CA1CCD">
      <w:pPr>
        <w:tabs>
          <w:tab w:val="left" w:pos="909"/>
          <w:tab w:val="left" w:pos="5670"/>
          <w:tab w:val="left" w:pos="7371"/>
          <w:tab w:val="left" w:pos="7655"/>
        </w:tabs>
        <w:spacing w:line="360" w:lineRule="auto"/>
        <w:ind w:left="1341"/>
        <w:jc w:val="thaiDistribute"/>
        <w:rPr>
          <w:rFonts w:ascii="Arial" w:hAnsi="Arial" w:cs="Arial"/>
          <w:sz w:val="19"/>
          <w:szCs w:val="19"/>
          <w:lang w:val="en-GB"/>
        </w:rPr>
      </w:pPr>
    </w:p>
    <w:p w14:paraId="5C355EDE" w14:textId="77777777" w:rsidR="002C1ACE" w:rsidRDefault="002C1ACE" w:rsidP="002C1ACE">
      <w:pPr>
        <w:tabs>
          <w:tab w:val="left" w:pos="909"/>
          <w:tab w:val="left" w:pos="5670"/>
          <w:tab w:val="left" w:pos="7371"/>
          <w:tab w:val="left" w:pos="7655"/>
        </w:tabs>
        <w:spacing w:line="360" w:lineRule="auto"/>
        <w:ind w:left="1341"/>
        <w:jc w:val="thaiDistribute"/>
        <w:rPr>
          <w:rFonts w:ascii="Arial" w:hAnsi="Arial" w:cs="Arial"/>
          <w:sz w:val="19"/>
          <w:szCs w:val="19"/>
          <w:lang w:val="en-GB"/>
        </w:rPr>
      </w:pPr>
      <w:r w:rsidRPr="002C1ACE">
        <w:rPr>
          <w:rFonts w:ascii="Arial" w:hAnsi="Arial" w:cs="Arial"/>
          <w:sz w:val="19"/>
          <w:szCs w:val="19"/>
          <w:lang w:val="en-GB"/>
        </w:rPr>
        <w:t>The ULAE ratios are computed for motor and non-motor classes separately and are applied onto the best estimate of gross claim liability to obtain the ULAE reserves for claims liability.</w:t>
      </w:r>
    </w:p>
    <w:p w14:paraId="4449585D" w14:textId="77777777" w:rsidR="002C1ACE" w:rsidRPr="002C1ACE" w:rsidRDefault="002C1ACE" w:rsidP="002C1ACE">
      <w:pPr>
        <w:tabs>
          <w:tab w:val="left" w:pos="909"/>
          <w:tab w:val="left" w:pos="5670"/>
          <w:tab w:val="left" w:pos="7371"/>
          <w:tab w:val="left" w:pos="7655"/>
        </w:tabs>
        <w:spacing w:line="360" w:lineRule="auto"/>
        <w:ind w:left="1341"/>
        <w:jc w:val="thaiDistribute"/>
        <w:rPr>
          <w:rFonts w:ascii="Arial" w:hAnsi="Arial" w:cs="Arial"/>
          <w:sz w:val="19"/>
          <w:szCs w:val="19"/>
          <w:lang w:val="en-GB"/>
        </w:rPr>
      </w:pPr>
    </w:p>
    <w:p w14:paraId="5794BC32" w14:textId="77777777" w:rsidR="002C1ACE" w:rsidRDefault="002C1ACE" w:rsidP="002C1ACE">
      <w:pPr>
        <w:tabs>
          <w:tab w:val="left" w:pos="909"/>
          <w:tab w:val="left" w:pos="5670"/>
          <w:tab w:val="left" w:pos="7371"/>
          <w:tab w:val="left" w:pos="7655"/>
        </w:tabs>
        <w:spacing w:line="360" w:lineRule="auto"/>
        <w:ind w:left="1341"/>
        <w:jc w:val="thaiDistribute"/>
        <w:rPr>
          <w:rFonts w:ascii="Arial" w:hAnsi="Arial" w:cs="Arial"/>
          <w:sz w:val="19"/>
          <w:szCs w:val="19"/>
          <w:lang w:val="en-GB"/>
        </w:rPr>
      </w:pPr>
      <w:r w:rsidRPr="002C1ACE">
        <w:rPr>
          <w:rFonts w:ascii="Arial" w:hAnsi="Arial" w:cs="Arial"/>
          <w:sz w:val="19"/>
          <w:szCs w:val="19"/>
          <w:lang w:val="en-GB"/>
        </w:rPr>
        <w:t>ULAE reserve is computed as the sum of the ULAE ratios multiplied by half of the case reserve and outstanding claims, plus the ULAE ratios multiplied by the incurred but not reported (IBNR) reserve.</w:t>
      </w:r>
    </w:p>
    <w:p w14:paraId="4DAA054F" w14:textId="77777777" w:rsidR="002C1ACE" w:rsidRDefault="002C1ACE" w:rsidP="002C1ACE">
      <w:pPr>
        <w:tabs>
          <w:tab w:val="left" w:pos="909"/>
          <w:tab w:val="left" w:pos="5670"/>
          <w:tab w:val="left" w:pos="7371"/>
          <w:tab w:val="left" w:pos="7655"/>
        </w:tabs>
        <w:spacing w:line="360" w:lineRule="auto"/>
        <w:ind w:left="1341"/>
        <w:jc w:val="thaiDistribute"/>
        <w:rPr>
          <w:rFonts w:ascii="Arial" w:hAnsi="Arial" w:cs="Arial"/>
          <w:sz w:val="19"/>
          <w:szCs w:val="19"/>
          <w:lang w:val="en-GB"/>
        </w:rPr>
      </w:pPr>
    </w:p>
    <w:p w14:paraId="0BC9DF96" w14:textId="7EB6A30F" w:rsidR="00DF4269" w:rsidRDefault="00763742" w:rsidP="00CE197D">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t>DUE TO REINSURERS</w:t>
      </w:r>
    </w:p>
    <w:p w14:paraId="59D08287" w14:textId="77777777" w:rsidR="00DF4269" w:rsidRDefault="00DF4269" w:rsidP="00DF4269">
      <w:pPr>
        <w:spacing w:line="360" w:lineRule="auto"/>
        <w:ind w:left="360" w:right="-10"/>
        <w:jc w:val="thaiDistribute"/>
        <w:rPr>
          <w:rFonts w:ascii="Arial" w:hAnsi="Arial" w:cs="Arial"/>
          <w:b/>
          <w:bCs/>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763742" w:rsidRPr="00763742" w14:paraId="078B7CAA" w14:textId="77777777" w:rsidTr="00763742">
        <w:tc>
          <w:tcPr>
            <w:tcW w:w="5445" w:type="dxa"/>
          </w:tcPr>
          <w:p w14:paraId="7FA6FCE5" w14:textId="77777777" w:rsidR="00763742" w:rsidRPr="00763742" w:rsidRDefault="00763742">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4440DDD8" w14:textId="77777777" w:rsidR="00763742" w:rsidRPr="00763742" w:rsidRDefault="00763742">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763742" w:rsidRPr="00763742" w14:paraId="36667B05" w14:textId="77777777" w:rsidTr="00763742">
        <w:trPr>
          <w:trHeight w:val="58"/>
        </w:trPr>
        <w:tc>
          <w:tcPr>
            <w:tcW w:w="5445" w:type="dxa"/>
          </w:tcPr>
          <w:p w14:paraId="0D3A4D65" w14:textId="77777777" w:rsidR="00763742" w:rsidRPr="00763742" w:rsidRDefault="00763742">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10B7C1AF" w14:textId="7ABD42DC" w:rsidR="00763742" w:rsidRPr="00763742" w:rsidRDefault="00A861E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748E0D92" w14:textId="77777777" w:rsidR="00763742" w:rsidRPr="00763742" w:rsidRDefault="00763742">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08AB8052" w14:textId="31D376C1" w:rsidR="00763742" w:rsidRPr="00763742" w:rsidRDefault="00A861E3">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763742" w:rsidRPr="00763742" w14:paraId="6A7805C3" w14:textId="77777777" w:rsidTr="00763742">
        <w:trPr>
          <w:trHeight w:hRule="exact" w:val="352"/>
        </w:trPr>
        <w:tc>
          <w:tcPr>
            <w:tcW w:w="5445" w:type="dxa"/>
          </w:tcPr>
          <w:p w14:paraId="148A2F42" w14:textId="77777777" w:rsidR="00763742" w:rsidRPr="00763742" w:rsidRDefault="00763742">
            <w:pPr>
              <w:spacing w:before="60" w:after="30" w:line="276" w:lineRule="auto"/>
              <w:rPr>
                <w:rFonts w:ascii="Arial" w:hAnsi="Arial" w:cs="Arial"/>
                <w:sz w:val="19"/>
                <w:szCs w:val="19"/>
                <w:lang w:val="en-GB"/>
              </w:rPr>
            </w:pPr>
          </w:p>
        </w:tc>
        <w:tc>
          <w:tcPr>
            <w:tcW w:w="1674" w:type="dxa"/>
            <w:tcBorders>
              <w:top w:val="single" w:sz="4" w:space="0" w:color="auto"/>
            </w:tcBorders>
          </w:tcPr>
          <w:p w14:paraId="1443B28C" w14:textId="77777777" w:rsidR="00763742" w:rsidRPr="00763742" w:rsidRDefault="00763742">
            <w:pPr>
              <w:spacing w:before="60" w:after="30" w:line="276" w:lineRule="auto"/>
              <w:rPr>
                <w:rFonts w:ascii="Arial" w:hAnsi="Arial" w:cs="Arial"/>
                <w:sz w:val="19"/>
                <w:szCs w:val="19"/>
                <w:lang w:val="en-GB"/>
              </w:rPr>
            </w:pPr>
          </w:p>
        </w:tc>
        <w:tc>
          <w:tcPr>
            <w:tcW w:w="270" w:type="dxa"/>
          </w:tcPr>
          <w:p w14:paraId="042567D9" w14:textId="77777777" w:rsidR="00763742" w:rsidRPr="00763742" w:rsidRDefault="00763742">
            <w:pPr>
              <w:spacing w:before="60" w:after="30" w:line="276" w:lineRule="auto"/>
              <w:rPr>
                <w:rFonts w:ascii="Arial" w:hAnsi="Arial" w:cs="Arial"/>
                <w:sz w:val="19"/>
                <w:szCs w:val="19"/>
                <w:lang w:val="en-GB"/>
              </w:rPr>
            </w:pPr>
          </w:p>
        </w:tc>
        <w:tc>
          <w:tcPr>
            <w:tcW w:w="1674" w:type="dxa"/>
            <w:tcBorders>
              <w:top w:val="single" w:sz="4" w:space="0" w:color="auto"/>
            </w:tcBorders>
          </w:tcPr>
          <w:p w14:paraId="2A0DB225" w14:textId="77777777" w:rsidR="00763742" w:rsidRPr="00763742" w:rsidRDefault="00763742">
            <w:pPr>
              <w:spacing w:before="60" w:after="30" w:line="276" w:lineRule="auto"/>
              <w:rPr>
                <w:rFonts w:ascii="Arial" w:hAnsi="Arial" w:cs="Arial"/>
                <w:sz w:val="19"/>
                <w:szCs w:val="19"/>
                <w:lang w:val="en-GB"/>
              </w:rPr>
            </w:pPr>
          </w:p>
        </w:tc>
      </w:tr>
      <w:tr w:rsidR="00C20070" w:rsidRPr="00763742" w14:paraId="59EFC98B" w14:textId="77777777">
        <w:trPr>
          <w:trHeight w:val="307"/>
        </w:trPr>
        <w:tc>
          <w:tcPr>
            <w:tcW w:w="5445" w:type="dxa"/>
          </w:tcPr>
          <w:p w14:paraId="1981FF41" w14:textId="2D16A2DC" w:rsidR="00C20070" w:rsidRPr="00763742" w:rsidRDefault="00C20070" w:rsidP="00C20070">
            <w:pPr>
              <w:spacing w:before="60" w:after="30" w:line="276" w:lineRule="auto"/>
              <w:rPr>
                <w:rFonts w:ascii="Arial" w:hAnsi="Arial" w:cs="Arial"/>
                <w:sz w:val="19"/>
                <w:szCs w:val="19"/>
              </w:rPr>
            </w:pPr>
            <w:r w:rsidRPr="00753218">
              <w:rPr>
                <w:rFonts w:ascii="Arial" w:hAnsi="Arial" w:cs="Arial"/>
                <w:sz w:val="19"/>
                <w:szCs w:val="19"/>
              </w:rPr>
              <w:t>Amount withheld on reinsurance treaties</w:t>
            </w:r>
          </w:p>
        </w:tc>
        <w:tc>
          <w:tcPr>
            <w:tcW w:w="1674" w:type="dxa"/>
            <w:shd w:val="clear" w:color="auto" w:fill="auto"/>
          </w:tcPr>
          <w:p w14:paraId="2B2A2C4B" w14:textId="125A961B" w:rsidR="00C20070" w:rsidRPr="00763742" w:rsidRDefault="001759CD" w:rsidP="00C20070">
            <w:pPr>
              <w:spacing w:before="60" w:after="30" w:line="276" w:lineRule="auto"/>
              <w:jc w:val="right"/>
              <w:rPr>
                <w:rFonts w:ascii="Arial" w:hAnsi="Arial" w:cs="Arial"/>
                <w:sz w:val="19"/>
                <w:szCs w:val="19"/>
              </w:rPr>
            </w:pPr>
            <w:r>
              <w:rPr>
                <w:rFonts w:ascii="Arial" w:hAnsi="Arial" w:cs="Arial"/>
                <w:sz w:val="19"/>
                <w:szCs w:val="19"/>
              </w:rPr>
              <w:t>191,671</w:t>
            </w:r>
          </w:p>
        </w:tc>
        <w:tc>
          <w:tcPr>
            <w:tcW w:w="270" w:type="dxa"/>
          </w:tcPr>
          <w:p w14:paraId="0BF1FE42" w14:textId="77777777" w:rsidR="00C20070" w:rsidRPr="00763742" w:rsidRDefault="00C20070" w:rsidP="00C20070">
            <w:pPr>
              <w:spacing w:before="60" w:after="30" w:line="276" w:lineRule="auto"/>
              <w:jc w:val="right"/>
              <w:rPr>
                <w:rFonts w:ascii="Arial" w:hAnsi="Arial" w:cs="Arial"/>
                <w:sz w:val="19"/>
                <w:szCs w:val="19"/>
                <w:lang w:val="en-GB"/>
              </w:rPr>
            </w:pPr>
          </w:p>
        </w:tc>
        <w:tc>
          <w:tcPr>
            <w:tcW w:w="1674" w:type="dxa"/>
          </w:tcPr>
          <w:p w14:paraId="5DB3E89D" w14:textId="584D4526" w:rsidR="00C20070" w:rsidRPr="005D2CC3" w:rsidRDefault="00C20070" w:rsidP="00C20070">
            <w:pPr>
              <w:spacing w:before="60" w:after="30" w:line="276" w:lineRule="auto"/>
              <w:jc w:val="right"/>
              <w:rPr>
                <w:rFonts w:ascii="Arial" w:hAnsi="Arial" w:cs="Arial"/>
                <w:sz w:val="19"/>
                <w:szCs w:val="19"/>
                <w:lang w:val="en-GB"/>
              </w:rPr>
            </w:pPr>
            <w:r w:rsidRPr="005D2CC3">
              <w:rPr>
                <w:rFonts w:ascii="Arial" w:hAnsi="Arial" w:cs="Arial"/>
                <w:sz w:val="19"/>
                <w:szCs w:val="19"/>
              </w:rPr>
              <w:t>281,394</w:t>
            </w:r>
          </w:p>
        </w:tc>
      </w:tr>
      <w:tr w:rsidR="00450221" w:rsidRPr="00763742" w14:paraId="65AFC563" w14:textId="77777777" w:rsidTr="000B3683">
        <w:trPr>
          <w:trHeight w:val="307"/>
        </w:trPr>
        <w:tc>
          <w:tcPr>
            <w:tcW w:w="5445" w:type="dxa"/>
          </w:tcPr>
          <w:p w14:paraId="0927C978" w14:textId="48AEBD51" w:rsidR="00450221" w:rsidRPr="00763742" w:rsidRDefault="00450221" w:rsidP="00450221">
            <w:pPr>
              <w:spacing w:before="60" w:after="30" w:line="276" w:lineRule="auto"/>
              <w:rPr>
                <w:rFonts w:ascii="Arial" w:hAnsi="Arial" w:cs="Arial"/>
                <w:sz w:val="19"/>
                <w:szCs w:val="19"/>
              </w:rPr>
            </w:pPr>
            <w:r w:rsidRPr="00CE68AE">
              <w:rPr>
                <w:rFonts w:ascii="Arial" w:hAnsi="Arial" w:cs="Arial"/>
                <w:sz w:val="19"/>
                <w:szCs w:val="19"/>
              </w:rPr>
              <w:t>Outward premium payables</w:t>
            </w:r>
          </w:p>
        </w:tc>
        <w:tc>
          <w:tcPr>
            <w:tcW w:w="1674" w:type="dxa"/>
            <w:tcBorders>
              <w:bottom w:val="single" w:sz="2" w:space="0" w:color="auto"/>
            </w:tcBorders>
          </w:tcPr>
          <w:p w14:paraId="5668AA41" w14:textId="6F997C88" w:rsidR="00450221" w:rsidRPr="00763742" w:rsidRDefault="001759CD" w:rsidP="00450221">
            <w:pPr>
              <w:spacing w:before="60" w:after="30" w:line="276" w:lineRule="auto"/>
              <w:jc w:val="right"/>
              <w:rPr>
                <w:rFonts w:ascii="Arial" w:hAnsi="Arial" w:cs="Arial"/>
                <w:sz w:val="19"/>
                <w:szCs w:val="19"/>
              </w:rPr>
            </w:pPr>
            <w:r>
              <w:rPr>
                <w:rFonts w:ascii="Arial" w:hAnsi="Arial" w:cs="Arial"/>
                <w:sz w:val="19"/>
                <w:szCs w:val="19"/>
              </w:rPr>
              <w:t>229,662</w:t>
            </w:r>
          </w:p>
        </w:tc>
        <w:tc>
          <w:tcPr>
            <w:tcW w:w="270" w:type="dxa"/>
          </w:tcPr>
          <w:p w14:paraId="08585928" w14:textId="77777777" w:rsidR="00450221" w:rsidRPr="00763742" w:rsidRDefault="00450221" w:rsidP="00450221">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40610954" w14:textId="2762B9A5" w:rsidR="00450221" w:rsidRPr="005D2CC3" w:rsidRDefault="00450221" w:rsidP="00450221">
            <w:pPr>
              <w:spacing w:before="60" w:after="30" w:line="276" w:lineRule="auto"/>
              <w:jc w:val="right"/>
              <w:rPr>
                <w:rFonts w:ascii="Arial" w:hAnsi="Arial" w:cs="Arial"/>
                <w:sz w:val="19"/>
                <w:szCs w:val="19"/>
                <w:lang w:val="en-GB"/>
              </w:rPr>
            </w:pPr>
            <w:r w:rsidRPr="005D2CC3">
              <w:rPr>
                <w:rFonts w:ascii="Arial" w:hAnsi="Arial" w:cs="Arial"/>
                <w:sz w:val="19"/>
                <w:szCs w:val="19"/>
              </w:rPr>
              <w:t>112,337</w:t>
            </w:r>
          </w:p>
        </w:tc>
      </w:tr>
      <w:tr w:rsidR="00450221" w:rsidRPr="00763742" w14:paraId="6E8B9C3A" w14:textId="77777777" w:rsidTr="000B3683">
        <w:trPr>
          <w:trHeight w:val="305"/>
        </w:trPr>
        <w:tc>
          <w:tcPr>
            <w:tcW w:w="5445" w:type="dxa"/>
          </w:tcPr>
          <w:p w14:paraId="23345A0F" w14:textId="6BEF5B28" w:rsidR="00450221" w:rsidRPr="00763742" w:rsidRDefault="00450221" w:rsidP="00450221">
            <w:pPr>
              <w:spacing w:before="60" w:after="30" w:line="276" w:lineRule="auto"/>
              <w:rPr>
                <w:rFonts w:ascii="Arial" w:hAnsi="Arial" w:cs="Arial"/>
                <w:sz w:val="19"/>
                <w:szCs w:val="19"/>
              </w:rPr>
            </w:pPr>
            <w:r>
              <w:rPr>
                <w:rFonts w:ascii="Arial" w:hAnsi="Arial" w:cs="Arial"/>
                <w:sz w:val="19"/>
                <w:szCs w:val="19"/>
              </w:rPr>
              <w:t xml:space="preserve">     </w:t>
            </w:r>
            <w:r w:rsidRPr="00104567">
              <w:rPr>
                <w:rFonts w:ascii="Arial" w:hAnsi="Arial" w:cs="Arial"/>
                <w:sz w:val="19"/>
                <w:szCs w:val="19"/>
              </w:rPr>
              <w:t>Total</w:t>
            </w:r>
          </w:p>
        </w:tc>
        <w:tc>
          <w:tcPr>
            <w:tcW w:w="1674" w:type="dxa"/>
            <w:tcBorders>
              <w:top w:val="single" w:sz="2" w:space="0" w:color="auto"/>
              <w:bottom w:val="single" w:sz="12" w:space="0" w:color="auto"/>
            </w:tcBorders>
          </w:tcPr>
          <w:p w14:paraId="2A6FA4ED" w14:textId="2E3CCE30" w:rsidR="00450221" w:rsidRPr="00763742" w:rsidRDefault="001759CD" w:rsidP="00450221">
            <w:pPr>
              <w:spacing w:before="60" w:after="30" w:line="276" w:lineRule="auto"/>
              <w:jc w:val="right"/>
              <w:rPr>
                <w:rFonts w:ascii="Arial" w:hAnsi="Arial" w:cs="Arial"/>
                <w:sz w:val="19"/>
                <w:szCs w:val="19"/>
              </w:rPr>
            </w:pPr>
            <w:r>
              <w:rPr>
                <w:rFonts w:ascii="Arial" w:hAnsi="Arial" w:cs="Arial"/>
                <w:sz w:val="19"/>
                <w:szCs w:val="19"/>
              </w:rPr>
              <w:t>421,333</w:t>
            </w:r>
          </w:p>
        </w:tc>
        <w:tc>
          <w:tcPr>
            <w:tcW w:w="270" w:type="dxa"/>
          </w:tcPr>
          <w:p w14:paraId="1816E9C6" w14:textId="77777777" w:rsidR="00450221" w:rsidRPr="00763742" w:rsidRDefault="00450221" w:rsidP="00450221">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421303F5" w14:textId="1178A591" w:rsidR="00450221" w:rsidRPr="005D2CC3" w:rsidRDefault="00450221" w:rsidP="00450221">
            <w:pPr>
              <w:spacing w:before="60" w:after="30" w:line="276" w:lineRule="auto"/>
              <w:jc w:val="right"/>
              <w:rPr>
                <w:rFonts w:ascii="Arial" w:hAnsi="Arial" w:cs="Arial"/>
                <w:sz w:val="19"/>
                <w:szCs w:val="19"/>
                <w:lang w:val="en-GB"/>
              </w:rPr>
            </w:pPr>
            <w:r w:rsidRPr="005D2CC3">
              <w:rPr>
                <w:rFonts w:ascii="Arial" w:hAnsi="Arial" w:cs="Arial"/>
                <w:sz w:val="19"/>
                <w:szCs w:val="19"/>
              </w:rPr>
              <w:t>393,731</w:t>
            </w:r>
          </w:p>
        </w:tc>
      </w:tr>
    </w:tbl>
    <w:p w14:paraId="2AD96792" w14:textId="77777777" w:rsidR="00317E64" w:rsidRDefault="00317E64" w:rsidP="00DF4269">
      <w:pPr>
        <w:spacing w:line="360" w:lineRule="auto"/>
        <w:ind w:left="360" w:right="-10"/>
        <w:jc w:val="thaiDistribute"/>
        <w:rPr>
          <w:rFonts w:ascii="Arial" w:hAnsi="Arial" w:cs="Arial"/>
          <w:b/>
          <w:bCs/>
          <w:sz w:val="19"/>
          <w:szCs w:val="19"/>
          <w:lang w:val="en-GB"/>
        </w:rPr>
      </w:pPr>
    </w:p>
    <w:p w14:paraId="77165874" w14:textId="77777777" w:rsidR="00A861E3" w:rsidRDefault="00A861E3" w:rsidP="00DF4269">
      <w:pPr>
        <w:spacing w:line="360" w:lineRule="auto"/>
        <w:ind w:left="360" w:right="-10"/>
        <w:jc w:val="thaiDistribute"/>
        <w:rPr>
          <w:rFonts w:ascii="Arial" w:hAnsi="Arial" w:cs="Arial"/>
          <w:b/>
          <w:bCs/>
          <w:sz w:val="19"/>
          <w:szCs w:val="19"/>
          <w:lang w:val="en-GB"/>
        </w:rPr>
      </w:pPr>
    </w:p>
    <w:p w14:paraId="1EB43969" w14:textId="77777777" w:rsidR="00A861E3" w:rsidRDefault="00A861E3" w:rsidP="00DF4269">
      <w:pPr>
        <w:spacing w:line="360" w:lineRule="auto"/>
        <w:ind w:left="360" w:right="-10"/>
        <w:jc w:val="thaiDistribute"/>
        <w:rPr>
          <w:rFonts w:ascii="Arial" w:hAnsi="Arial" w:cs="Arial"/>
          <w:b/>
          <w:bCs/>
          <w:sz w:val="19"/>
          <w:szCs w:val="19"/>
          <w:lang w:val="en-GB"/>
        </w:rPr>
      </w:pPr>
    </w:p>
    <w:p w14:paraId="5CF06049" w14:textId="77777777" w:rsidR="00A861E3" w:rsidRDefault="00A861E3" w:rsidP="00DF4269">
      <w:pPr>
        <w:spacing w:line="360" w:lineRule="auto"/>
        <w:ind w:left="360" w:right="-10"/>
        <w:jc w:val="thaiDistribute"/>
        <w:rPr>
          <w:rFonts w:ascii="Arial" w:hAnsi="Arial" w:cs="Arial"/>
          <w:b/>
          <w:bCs/>
          <w:sz w:val="19"/>
          <w:szCs w:val="19"/>
          <w:lang w:val="en-GB"/>
        </w:rPr>
      </w:pPr>
    </w:p>
    <w:p w14:paraId="0E41A6F7" w14:textId="77777777" w:rsidR="00A861E3" w:rsidRDefault="00A861E3" w:rsidP="00DF4269">
      <w:pPr>
        <w:spacing w:line="360" w:lineRule="auto"/>
        <w:ind w:left="360" w:right="-10"/>
        <w:jc w:val="thaiDistribute"/>
        <w:rPr>
          <w:rFonts w:ascii="Arial" w:hAnsi="Arial" w:cs="Arial"/>
          <w:b/>
          <w:bCs/>
          <w:sz w:val="19"/>
          <w:szCs w:val="19"/>
          <w:lang w:val="en-GB"/>
        </w:rPr>
      </w:pPr>
    </w:p>
    <w:p w14:paraId="61E8C298" w14:textId="77777777" w:rsidR="00A861E3" w:rsidRDefault="00A861E3" w:rsidP="00DF4269">
      <w:pPr>
        <w:spacing w:line="360" w:lineRule="auto"/>
        <w:ind w:left="360" w:right="-10"/>
        <w:jc w:val="thaiDistribute"/>
        <w:rPr>
          <w:rFonts w:ascii="Arial" w:hAnsi="Arial" w:cs="Arial"/>
          <w:b/>
          <w:bCs/>
          <w:sz w:val="19"/>
          <w:szCs w:val="19"/>
          <w:lang w:val="en-GB"/>
        </w:rPr>
      </w:pPr>
    </w:p>
    <w:p w14:paraId="394AB8CF" w14:textId="77777777" w:rsidR="00A861E3" w:rsidRDefault="00A861E3" w:rsidP="00DF4269">
      <w:pPr>
        <w:spacing w:line="360" w:lineRule="auto"/>
        <w:ind w:left="360" w:right="-10"/>
        <w:jc w:val="thaiDistribute"/>
        <w:rPr>
          <w:rFonts w:ascii="Arial" w:hAnsi="Arial" w:cs="Arial"/>
          <w:b/>
          <w:bCs/>
          <w:sz w:val="19"/>
          <w:szCs w:val="19"/>
          <w:lang w:val="en-GB"/>
        </w:rPr>
      </w:pPr>
    </w:p>
    <w:p w14:paraId="66C3B888" w14:textId="77777777" w:rsidR="00A861E3" w:rsidRDefault="00A861E3" w:rsidP="00DF4269">
      <w:pPr>
        <w:spacing w:line="360" w:lineRule="auto"/>
        <w:ind w:left="360" w:right="-10"/>
        <w:jc w:val="thaiDistribute"/>
        <w:rPr>
          <w:rFonts w:ascii="Arial" w:hAnsi="Arial" w:cs="Arial"/>
          <w:b/>
          <w:bCs/>
          <w:sz w:val="19"/>
          <w:szCs w:val="19"/>
          <w:lang w:val="en-GB"/>
        </w:rPr>
      </w:pPr>
    </w:p>
    <w:p w14:paraId="5F9B9073" w14:textId="77777777" w:rsidR="00A861E3" w:rsidRDefault="00A861E3" w:rsidP="00DF4269">
      <w:pPr>
        <w:spacing w:line="360" w:lineRule="auto"/>
        <w:ind w:left="360" w:right="-10"/>
        <w:jc w:val="thaiDistribute"/>
        <w:rPr>
          <w:rFonts w:ascii="Arial" w:hAnsi="Arial" w:cs="Arial"/>
          <w:b/>
          <w:bCs/>
          <w:sz w:val="19"/>
          <w:szCs w:val="19"/>
          <w:lang w:val="en-GB"/>
        </w:rPr>
      </w:pPr>
    </w:p>
    <w:p w14:paraId="4B333B90" w14:textId="77777777" w:rsidR="00A861E3" w:rsidRDefault="00A861E3" w:rsidP="00DF4269">
      <w:pPr>
        <w:spacing w:line="360" w:lineRule="auto"/>
        <w:ind w:left="360" w:right="-10"/>
        <w:jc w:val="thaiDistribute"/>
        <w:rPr>
          <w:rFonts w:ascii="Arial" w:hAnsi="Arial" w:cs="Arial"/>
          <w:b/>
          <w:bCs/>
          <w:sz w:val="19"/>
          <w:szCs w:val="19"/>
          <w:lang w:val="en-GB"/>
        </w:rPr>
      </w:pPr>
    </w:p>
    <w:p w14:paraId="77D8DA02" w14:textId="77777777" w:rsidR="00A861E3" w:rsidRDefault="00A861E3" w:rsidP="00DF4269">
      <w:pPr>
        <w:spacing w:line="360" w:lineRule="auto"/>
        <w:ind w:left="360" w:right="-10"/>
        <w:jc w:val="thaiDistribute"/>
        <w:rPr>
          <w:rFonts w:ascii="Arial" w:hAnsi="Arial" w:cs="Arial"/>
          <w:b/>
          <w:bCs/>
          <w:sz w:val="19"/>
          <w:szCs w:val="19"/>
          <w:lang w:val="en-GB"/>
        </w:rPr>
      </w:pPr>
    </w:p>
    <w:p w14:paraId="3CD92C5E" w14:textId="77777777" w:rsidR="00A861E3" w:rsidRDefault="00A861E3" w:rsidP="00DF4269">
      <w:pPr>
        <w:spacing w:line="360" w:lineRule="auto"/>
        <w:ind w:left="360" w:right="-10"/>
        <w:jc w:val="thaiDistribute"/>
        <w:rPr>
          <w:rFonts w:ascii="Arial" w:hAnsi="Arial" w:cs="Arial"/>
          <w:b/>
          <w:bCs/>
          <w:sz w:val="19"/>
          <w:szCs w:val="19"/>
          <w:lang w:val="en-GB"/>
        </w:rPr>
      </w:pPr>
    </w:p>
    <w:p w14:paraId="648BEE09" w14:textId="77777777" w:rsidR="00A861E3" w:rsidRDefault="00A861E3" w:rsidP="00DF4269">
      <w:pPr>
        <w:spacing w:line="360" w:lineRule="auto"/>
        <w:ind w:left="360" w:right="-10"/>
        <w:jc w:val="thaiDistribute"/>
        <w:rPr>
          <w:rFonts w:ascii="Arial" w:hAnsi="Arial" w:cs="Arial"/>
          <w:b/>
          <w:bCs/>
          <w:sz w:val="19"/>
          <w:szCs w:val="19"/>
          <w:lang w:val="en-GB"/>
        </w:rPr>
      </w:pPr>
    </w:p>
    <w:p w14:paraId="60A6C314" w14:textId="77777777" w:rsidR="00A861E3" w:rsidRDefault="00A861E3" w:rsidP="00DF4269">
      <w:pPr>
        <w:spacing w:line="360" w:lineRule="auto"/>
        <w:ind w:left="360" w:right="-10"/>
        <w:jc w:val="thaiDistribute"/>
        <w:rPr>
          <w:rFonts w:ascii="Arial" w:hAnsi="Arial" w:cs="Arial"/>
          <w:b/>
          <w:bCs/>
          <w:sz w:val="19"/>
          <w:szCs w:val="19"/>
          <w:lang w:val="en-GB"/>
        </w:rPr>
      </w:pPr>
    </w:p>
    <w:p w14:paraId="4B80E45B" w14:textId="77777777" w:rsidR="00A861E3" w:rsidRDefault="00A861E3" w:rsidP="00DF4269">
      <w:pPr>
        <w:spacing w:line="360" w:lineRule="auto"/>
        <w:ind w:left="360" w:right="-10"/>
        <w:jc w:val="thaiDistribute"/>
        <w:rPr>
          <w:rFonts w:ascii="Arial" w:hAnsi="Arial" w:cs="Arial"/>
          <w:b/>
          <w:bCs/>
          <w:sz w:val="19"/>
          <w:szCs w:val="19"/>
          <w:lang w:val="en-GB"/>
        </w:rPr>
      </w:pPr>
    </w:p>
    <w:p w14:paraId="6DC0649B" w14:textId="77777777" w:rsidR="00A861E3" w:rsidRDefault="00A861E3" w:rsidP="00DF4269">
      <w:pPr>
        <w:spacing w:line="360" w:lineRule="auto"/>
        <w:ind w:left="360" w:right="-10"/>
        <w:jc w:val="thaiDistribute"/>
        <w:rPr>
          <w:rFonts w:ascii="Arial" w:hAnsi="Arial" w:cs="Arial"/>
          <w:b/>
          <w:bCs/>
          <w:sz w:val="19"/>
          <w:szCs w:val="19"/>
          <w:lang w:val="en-GB"/>
        </w:rPr>
      </w:pPr>
    </w:p>
    <w:p w14:paraId="2691EE53" w14:textId="77777777" w:rsidR="00A861E3" w:rsidRDefault="00A861E3" w:rsidP="00DF4269">
      <w:pPr>
        <w:spacing w:line="360" w:lineRule="auto"/>
        <w:ind w:left="360" w:right="-10"/>
        <w:jc w:val="thaiDistribute"/>
        <w:rPr>
          <w:rFonts w:ascii="Arial" w:hAnsi="Arial" w:cs="Arial"/>
          <w:b/>
          <w:bCs/>
          <w:sz w:val="19"/>
          <w:szCs w:val="19"/>
          <w:lang w:val="en-GB"/>
        </w:rPr>
      </w:pPr>
    </w:p>
    <w:p w14:paraId="4AE42C0F" w14:textId="77777777" w:rsidR="00A861E3" w:rsidRDefault="00A861E3" w:rsidP="00DF4269">
      <w:pPr>
        <w:spacing w:line="360" w:lineRule="auto"/>
        <w:ind w:left="360" w:right="-10"/>
        <w:jc w:val="thaiDistribute"/>
        <w:rPr>
          <w:rFonts w:ascii="Arial" w:hAnsi="Arial" w:cs="Arial"/>
          <w:b/>
          <w:bCs/>
          <w:sz w:val="19"/>
          <w:szCs w:val="19"/>
          <w:lang w:val="en-GB"/>
        </w:rPr>
      </w:pPr>
    </w:p>
    <w:p w14:paraId="42543069" w14:textId="77777777" w:rsidR="00A861E3" w:rsidRDefault="00A861E3" w:rsidP="00DF4269">
      <w:pPr>
        <w:spacing w:line="360" w:lineRule="auto"/>
        <w:ind w:left="360" w:right="-10"/>
        <w:jc w:val="thaiDistribute"/>
        <w:rPr>
          <w:rFonts w:ascii="Arial" w:hAnsi="Arial" w:cs="Arial"/>
          <w:b/>
          <w:bCs/>
          <w:sz w:val="19"/>
          <w:szCs w:val="19"/>
          <w:lang w:val="en-GB"/>
        </w:rPr>
      </w:pPr>
    </w:p>
    <w:p w14:paraId="3C67DB4D" w14:textId="77777777" w:rsidR="00A861E3" w:rsidRPr="00317E64" w:rsidRDefault="00A861E3" w:rsidP="00DF4269">
      <w:pPr>
        <w:spacing w:line="360" w:lineRule="auto"/>
        <w:ind w:left="360" w:right="-10"/>
        <w:jc w:val="thaiDistribute"/>
        <w:rPr>
          <w:rFonts w:ascii="Arial" w:hAnsi="Arial" w:cs="Arial"/>
          <w:b/>
          <w:bCs/>
          <w:sz w:val="19"/>
          <w:szCs w:val="19"/>
          <w:lang w:val="en-GB"/>
        </w:rPr>
      </w:pPr>
    </w:p>
    <w:p w14:paraId="0E112879" w14:textId="03FE03C1" w:rsidR="00A861E3" w:rsidRDefault="0034795A" w:rsidP="00CE197D">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t>EMPLOYEE BENEFIT OBLIGATIONS</w:t>
      </w:r>
    </w:p>
    <w:p w14:paraId="1A5ED56D" w14:textId="77777777" w:rsidR="00A861E3" w:rsidRDefault="00A861E3" w:rsidP="00A861E3">
      <w:pPr>
        <w:spacing w:line="360" w:lineRule="auto"/>
        <w:ind w:left="360" w:right="-10"/>
        <w:jc w:val="thaiDistribute"/>
        <w:rPr>
          <w:rFonts w:ascii="Arial" w:hAnsi="Arial" w:cs="Arial"/>
          <w:b/>
          <w:bCs/>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34795A" w:rsidRPr="00012A10" w14:paraId="5C201D28" w14:textId="77777777" w:rsidTr="00C10282">
        <w:tc>
          <w:tcPr>
            <w:tcW w:w="5445" w:type="dxa"/>
          </w:tcPr>
          <w:p w14:paraId="12974CB4" w14:textId="77777777" w:rsidR="0034795A" w:rsidRPr="00012A10" w:rsidRDefault="0034795A" w:rsidP="00C10282">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5166498A" w14:textId="77777777" w:rsidR="0034795A" w:rsidRPr="00012A10" w:rsidRDefault="0034795A" w:rsidP="00C10282">
            <w:pPr>
              <w:spacing w:before="60" w:after="30" w:line="276" w:lineRule="auto"/>
              <w:ind w:left="-108" w:right="-108"/>
              <w:jc w:val="center"/>
              <w:rPr>
                <w:rFonts w:ascii="Arial" w:hAnsi="Arial" w:cs="Arial"/>
                <w:sz w:val="19"/>
                <w:szCs w:val="19"/>
              </w:rPr>
            </w:pPr>
            <w:r w:rsidRPr="00012A10">
              <w:rPr>
                <w:rFonts w:ascii="Arial" w:hAnsi="Arial" w:cs="Arial"/>
                <w:sz w:val="19"/>
                <w:szCs w:val="19"/>
              </w:rPr>
              <w:t>Thousand Baht</w:t>
            </w:r>
          </w:p>
        </w:tc>
      </w:tr>
      <w:tr w:rsidR="0034795A" w:rsidRPr="00012A10" w14:paraId="51154751" w14:textId="77777777" w:rsidTr="00C10282">
        <w:trPr>
          <w:trHeight w:val="58"/>
        </w:trPr>
        <w:tc>
          <w:tcPr>
            <w:tcW w:w="5445" w:type="dxa"/>
          </w:tcPr>
          <w:p w14:paraId="570B6232" w14:textId="77777777" w:rsidR="0034795A" w:rsidRPr="00012A10" w:rsidRDefault="0034795A" w:rsidP="00C10282">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6AC2E9C2" w14:textId="77777777" w:rsidR="0034795A" w:rsidRPr="00012A10" w:rsidRDefault="0034795A" w:rsidP="00C10282">
            <w:pPr>
              <w:spacing w:before="60" w:after="30" w:line="276" w:lineRule="auto"/>
              <w:ind w:left="-108" w:right="-108"/>
              <w:jc w:val="center"/>
              <w:rPr>
                <w:rFonts w:ascii="Arial" w:hAnsi="Arial" w:cs="Arial"/>
                <w:sz w:val="19"/>
                <w:szCs w:val="19"/>
                <w:lang w:val="en-GB"/>
              </w:rPr>
            </w:pPr>
            <w:r w:rsidRPr="00012A10">
              <w:rPr>
                <w:rFonts w:ascii="Arial" w:hAnsi="Arial" w:cs="Arial"/>
                <w:sz w:val="19"/>
                <w:szCs w:val="19"/>
                <w:lang w:val="en-GB"/>
              </w:rPr>
              <w:t>2024</w:t>
            </w:r>
          </w:p>
        </w:tc>
        <w:tc>
          <w:tcPr>
            <w:tcW w:w="270" w:type="dxa"/>
            <w:tcBorders>
              <w:top w:val="single" w:sz="4" w:space="0" w:color="auto"/>
            </w:tcBorders>
            <w:vAlign w:val="bottom"/>
          </w:tcPr>
          <w:p w14:paraId="528EB043" w14:textId="77777777" w:rsidR="0034795A" w:rsidRPr="00012A10" w:rsidRDefault="0034795A" w:rsidP="00C10282">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470CCCB0" w14:textId="77777777" w:rsidR="0034795A" w:rsidRPr="00012A10" w:rsidRDefault="0034795A" w:rsidP="00C10282">
            <w:pPr>
              <w:spacing w:before="60" w:after="30" w:line="276" w:lineRule="auto"/>
              <w:ind w:left="-108" w:right="-108"/>
              <w:jc w:val="center"/>
              <w:rPr>
                <w:rFonts w:ascii="Arial" w:hAnsi="Arial" w:cs="Arial"/>
                <w:sz w:val="19"/>
                <w:szCs w:val="19"/>
              </w:rPr>
            </w:pPr>
            <w:r w:rsidRPr="00012A10">
              <w:rPr>
                <w:rFonts w:ascii="Arial" w:hAnsi="Arial" w:cs="Arial"/>
                <w:sz w:val="19"/>
                <w:szCs w:val="19"/>
              </w:rPr>
              <w:t>2023</w:t>
            </w:r>
          </w:p>
        </w:tc>
      </w:tr>
      <w:tr w:rsidR="0034795A" w:rsidRPr="00012A10" w14:paraId="5846F129" w14:textId="77777777" w:rsidTr="0034795A">
        <w:trPr>
          <w:trHeight w:hRule="exact" w:val="352"/>
        </w:trPr>
        <w:tc>
          <w:tcPr>
            <w:tcW w:w="5445" w:type="dxa"/>
          </w:tcPr>
          <w:p w14:paraId="385DBDED" w14:textId="77777777" w:rsidR="0034795A" w:rsidRPr="00012A10" w:rsidRDefault="0034795A" w:rsidP="00C10282">
            <w:pPr>
              <w:spacing w:before="60" w:after="30" w:line="276" w:lineRule="auto"/>
              <w:rPr>
                <w:rFonts w:ascii="Arial" w:hAnsi="Arial" w:cs="Arial"/>
                <w:sz w:val="19"/>
                <w:szCs w:val="19"/>
                <w:lang w:val="en-GB"/>
              </w:rPr>
            </w:pPr>
          </w:p>
        </w:tc>
        <w:tc>
          <w:tcPr>
            <w:tcW w:w="1674" w:type="dxa"/>
            <w:tcBorders>
              <w:top w:val="single" w:sz="4" w:space="0" w:color="auto"/>
            </w:tcBorders>
          </w:tcPr>
          <w:p w14:paraId="7F4BFC38" w14:textId="77777777" w:rsidR="0034795A" w:rsidRPr="00012A10" w:rsidRDefault="0034795A" w:rsidP="00C10282">
            <w:pPr>
              <w:spacing w:before="60" w:after="30" w:line="276" w:lineRule="auto"/>
              <w:rPr>
                <w:rFonts w:ascii="Arial" w:hAnsi="Arial" w:cs="Arial"/>
                <w:sz w:val="19"/>
                <w:szCs w:val="19"/>
                <w:lang w:val="en-GB"/>
              </w:rPr>
            </w:pPr>
          </w:p>
        </w:tc>
        <w:tc>
          <w:tcPr>
            <w:tcW w:w="270" w:type="dxa"/>
          </w:tcPr>
          <w:p w14:paraId="2117E95B" w14:textId="77777777" w:rsidR="0034795A" w:rsidRPr="00012A10" w:rsidRDefault="0034795A" w:rsidP="00C10282">
            <w:pPr>
              <w:spacing w:before="60" w:after="30" w:line="276" w:lineRule="auto"/>
              <w:rPr>
                <w:rFonts w:ascii="Arial" w:hAnsi="Arial" w:cs="Arial"/>
                <w:sz w:val="19"/>
                <w:szCs w:val="19"/>
                <w:lang w:val="en-GB"/>
              </w:rPr>
            </w:pPr>
          </w:p>
        </w:tc>
        <w:tc>
          <w:tcPr>
            <w:tcW w:w="1674" w:type="dxa"/>
            <w:tcBorders>
              <w:top w:val="single" w:sz="4" w:space="0" w:color="auto"/>
            </w:tcBorders>
          </w:tcPr>
          <w:p w14:paraId="2D600906" w14:textId="77777777" w:rsidR="0034795A" w:rsidRPr="00012A10" w:rsidRDefault="0034795A" w:rsidP="00C10282">
            <w:pPr>
              <w:spacing w:before="60" w:after="30" w:line="276" w:lineRule="auto"/>
              <w:rPr>
                <w:rFonts w:ascii="Arial" w:hAnsi="Arial" w:cs="Arial"/>
                <w:sz w:val="19"/>
                <w:szCs w:val="19"/>
                <w:lang w:val="en-GB"/>
              </w:rPr>
            </w:pPr>
          </w:p>
        </w:tc>
      </w:tr>
      <w:tr w:rsidR="00012A10" w:rsidRPr="00012A10" w14:paraId="3008C1B9" w14:textId="77777777" w:rsidTr="0034795A">
        <w:trPr>
          <w:trHeight w:hRule="exact" w:val="352"/>
        </w:trPr>
        <w:tc>
          <w:tcPr>
            <w:tcW w:w="5445" w:type="dxa"/>
          </w:tcPr>
          <w:p w14:paraId="0F88A6A6" w14:textId="059F05CC" w:rsidR="00012A10" w:rsidRPr="00012A10" w:rsidRDefault="00012A10" w:rsidP="00012A10">
            <w:pPr>
              <w:spacing w:before="60" w:after="30" w:line="276" w:lineRule="auto"/>
              <w:rPr>
                <w:rFonts w:ascii="Arial" w:hAnsi="Arial" w:cs="Arial"/>
                <w:sz w:val="19"/>
                <w:szCs w:val="19"/>
                <w:lang w:val="en-GB"/>
              </w:rPr>
            </w:pPr>
            <w:r w:rsidRPr="00012A10">
              <w:rPr>
                <w:rFonts w:ascii="Arial" w:hAnsi="Arial" w:cs="Arial"/>
                <w:sz w:val="19"/>
                <w:szCs w:val="19"/>
              </w:rPr>
              <w:t xml:space="preserve">Employee benefits obligation as </w:t>
            </w:r>
            <w:proofErr w:type="gramStart"/>
            <w:r w:rsidRPr="00012A10">
              <w:rPr>
                <w:rFonts w:ascii="Arial" w:hAnsi="Arial" w:cs="Arial"/>
                <w:sz w:val="19"/>
                <w:szCs w:val="19"/>
              </w:rPr>
              <w:t>at</w:t>
            </w:r>
            <w:proofErr w:type="gramEnd"/>
            <w:r w:rsidRPr="00012A10">
              <w:rPr>
                <w:rFonts w:ascii="Arial" w:hAnsi="Arial" w:cs="Arial"/>
                <w:sz w:val="19"/>
                <w:szCs w:val="19"/>
              </w:rPr>
              <w:t xml:space="preserve"> 1 January </w:t>
            </w:r>
          </w:p>
        </w:tc>
        <w:tc>
          <w:tcPr>
            <w:tcW w:w="1674" w:type="dxa"/>
          </w:tcPr>
          <w:p w14:paraId="086DF27E" w14:textId="7A567759" w:rsidR="00012A10" w:rsidRPr="00012A10" w:rsidRDefault="009E5295" w:rsidP="00012A10">
            <w:pPr>
              <w:spacing w:before="60" w:after="30" w:line="276" w:lineRule="auto"/>
              <w:jc w:val="right"/>
              <w:rPr>
                <w:rFonts w:ascii="Arial" w:hAnsi="Arial" w:cs="Arial"/>
                <w:sz w:val="19"/>
                <w:szCs w:val="19"/>
                <w:lang w:val="en-GB"/>
              </w:rPr>
            </w:pPr>
            <w:r>
              <w:rPr>
                <w:rFonts w:ascii="Arial" w:hAnsi="Arial" w:cs="Arial"/>
                <w:sz w:val="19"/>
                <w:szCs w:val="19"/>
                <w:lang w:val="en-GB"/>
              </w:rPr>
              <w:t>6,264</w:t>
            </w:r>
          </w:p>
        </w:tc>
        <w:tc>
          <w:tcPr>
            <w:tcW w:w="270" w:type="dxa"/>
          </w:tcPr>
          <w:p w14:paraId="7CFC8A7C" w14:textId="77777777" w:rsidR="00012A10" w:rsidRPr="00012A10" w:rsidRDefault="00012A10" w:rsidP="00012A10">
            <w:pPr>
              <w:spacing w:before="60" w:after="30" w:line="276" w:lineRule="auto"/>
              <w:jc w:val="right"/>
              <w:rPr>
                <w:rFonts w:ascii="Arial" w:hAnsi="Arial" w:cs="Arial"/>
                <w:sz w:val="19"/>
                <w:szCs w:val="19"/>
                <w:lang w:val="en-GB"/>
              </w:rPr>
            </w:pPr>
          </w:p>
        </w:tc>
        <w:tc>
          <w:tcPr>
            <w:tcW w:w="1674" w:type="dxa"/>
          </w:tcPr>
          <w:p w14:paraId="7F59B885" w14:textId="106CCCF6" w:rsidR="00012A10" w:rsidRPr="00012A10" w:rsidRDefault="00012A10" w:rsidP="00012A10">
            <w:pPr>
              <w:spacing w:before="60" w:after="30" w:line="276" w:lineRule="auto"/>
              <w:jc w:val="right"/>
              <w:rPr>
                <w:rFonts w:ascii="Arial" w:hAnsi="Arial" w:cs="Arial"/>
                <w:sz w:val="19"/>
                <w:szCs w:val="19"/>
                <w:lang w:val="en-GB"/>
              </w:rPr>
            </w:pPr>
            <w:r w:rsidRPr="00012A10">
              <w:rPr>
                <w:rFonts w:ascii="Arial" w:hAnsi="Arial" w:cs="Arial"/>
                <w:sz w:val="19"/>
                <w:szCs w:val="19"/>
              </w:rPr>
              <w:t>6,959</w:t>
            </w:r>
          </w:p>
        </w:tc>
      </w:tr>
      <w:tr w:rsidR="00012A10" w:rsidRPr="00012A10" w14:paraId="209FAFE3" w14:textId="77777777" w:rsidTr="0034795A">
        <w:trPr>
          <w:trHeight w:hRule="exact" w:val="352"/>
        </w:trPr>
        <w:tc>
          <w:tcPr>
            <w:tcW w:w="5445" w:type="dxa"/>
          </w:tcPr>
          <w:p w14:paraId="2C9648D2" w14:textId="688E148B" w:rsidR="00012A10" w:rsidRPr="00012A10" w:rsidRDefault="00012A10" w:rsidP="00012A10">
            <w:pPr>
              <w:spacing w:before="60" w:after="30" w:line="276" w:lineRule="auto"/>
              <w:rPr>
                <w:rFonts w:ascii="Arial" w:hAnsi="Arial" w:cs="Arial"/>
                <w:sz w:val="19"/>
                <w:szCs w:val="19"/>
                <w:lang w:val="en-GB"/>
              </w:rPr>
            </w:pPr>
            <w:r w:rsidRPr="00012A10">
              <w:rPr>
                <w:rFonts w:ascii="Arial" w:hAnsi="Arial" w:cs="Arial"/>
                <w:b/>
                <w:bCs/>
                <w:sz w:val="19"/>
                <w:szCs w:val="19"/>
              </w:rPr>
              <w:t xml:space="preserve">In </w:t>
            </w:r>
            <w:r w:rsidR="00F031D9">
              <w:rPr>
                <w:rFonts w:ascii="Arial" w:hAnsi="Arial" w:cs="Arial"/>
                <w:b/>
                <w:bCs/>
                <w:sz w:val="19"/>
                <w:szCs w:val="19"/>
              </w:rPr>
              <w:t>profit (</w:t>
            </w:r>
            <w:r w:rsidRPr="00012A10">
              <w:rPr>
                <w:rFonts w:ascii="Arial" w:hAnsi="Arial" w:cs="Arial"/>
                <w:b/>
                <w:bCs/>
                <w:sz w:val="19"/>
                <w:szCs w:val="19"/>
              </w:rPr>
              <w:t>loss</w:t>
            </w:r>
            <w:r w:rsidR="00F031D9">
              <w:rPr>
                <w:rFonts w:ascii="Arial" w:hAnsi="Arial" w:cs="Arial"/>
                <w:b/>
                <w:bCs/>
                <w:sz w:val="19"/>
                <w:szCs w:val="19"/>
              </w:rPr>
              <w:t>)</w:t>
            </w:r>
            <w:r w:rsidRPr="00012A10">
              <w:rPr>
                <w:rFonts w:ascii="Arial" w:hAnsi="Arial" w:cs="Arial"/>
                <w:b/>
                <w:bCs/>
                <w:sz w:val="19"/>
                <w:szCs w:val="19"/>
              </w:rPr>
              <w:t xml:space="preserve"> for the year</w:t>
            </w:r>
          </w:p>
        </w:tc>
        <w:tc>
          <w:tcPr>
            <w:tcW w:w="1674" w:type="dxa"/>
          </w:tcPr>
          <w:p w14:paraId="1C746021" w14:textId="77777777" w:rsidR="00012A10" w:rsidRPr="00012A10" w:rsidRDefault="00012A10" w:rsidP="00012A10">
            <w:pPr>
              <w:spacing w:before="60" w:after="30" w:line="276" w:lineRule="auto"/>
              <w:jc w:val="right"/>
              <w:rPr>
                <w:rFonts w:ascii="Arial" w:hAnsi="Arial" w:cs="Arial"/>
                <w:sz w:val="19"/>
                <w:szCs w:val="19"/>
                <w:lang w:val="en-GB"/>
              </w:rPr>
            </w:pPr>
          </w:p>
        </w:tc>
        <w:tc>
          <w:tcPr>
            <w:tcW w:w="270" w:type="dxa"/>
          </w:tcPr>
          <w:p w14:paraId="3798A289" w14:textId="77777777" w:rsidR="00012A10" w:rsidRPr="00012A10" w:rsidRDefault="00012A10" w:rsidP="00012A10">
            <w:pPr>
              <w:spacing w:before="60" w:after="30" w:line="276" w:lineRule="auto"/>
              <w:jc w:val="right"/>
              <w:rPr>
                <w:rFonts w:ascii="Arial" w:hAnsi="Arial" w:cs="Arial"/>
                <w:sz w:val="19"/>
                <w:szCs w:val="19"/>
                <w:lang w:val="en-GB"/>
              </w:rPr>
            </w:pPr>
          </w:p>
        </w:tc>
        <w:tc>
          <w:tcPr>
            <w:tcW w:w="1674" w:type="dxa"/>
          </w:tcPr>
          <w:p w14:paraId="75A045B9" w14:textId="77777777" w:rsidR="00012A10" w:rsidRPr="00012A10" w:rsidRDefault="00012A10" w:rsidP="00012A10">
            <w:pPr>
              <w:spacing w:before="60" w:after="30" w:line="276" w:lineRule="auto"/>
              <w:jc w:val="right"/>
              <w:rPr>
                <w:rFonts w:ascii="Arial" w:hAnsi="Arial" w:cs="Arial"/>
                <w:sz w:val="19"/>
                <w:szCs w:val="19"/>
                <w:lang w:val="en-GB"/>
              </w:rPr>
            </w:pPr>
          </w:p>
        </w:tc>
      </w:tr>
      <w:tr w:rsidR="00012A10" w:rsidRPr="00012A10" w14:paraId="022C1DE6" w14:textId="77777777" w:rsidTr="0034795A">
        <w:trPr>
          <w:trHeight w:hRule="exact" w:val="352"/>
        </w:trPr>
        <w:tc>
          <w:tcPr>
            <w:tcW w:w="5445" w:type="dxa"/>
          </w:tcPr>
          <w:p w14:paraId="3E19694E" w14:textId="70F8D1EC" w:rsidR="00012A10" w:rsidRPr="00012A10" w:rsidRDefault="00012A10" w:rsidP="00012A10">
            <w:pPr>
              <w:spacing w:before="60" w:after="30" w:line="276" w:lineRule="auto"/>
              <w:rPr>
                <w:rFonts w:ascii="Arial" w:hAnsi="Arial" w:cs="Arial"/>
                <w:sz w:val="19"/>
                <w:szCs w:val="19"/>
                <w:lang w:val="en-GB"/>
              </w:rPr>
            </w:pPr>
            <w:r w:rsidRPr="00012A10">
              <w:rPr>
                <w:rFonts w:ascii="Arial" w:hAnsi="Arial" w:cs="Arial"/>
                <w:sz w:val="19"/>
                <w:szCs w:val="19"/>
              </w:rPr>
              <w:t>Current service cost</w:t>
            </w:r>
          </w:p>
        </w:tc>
        <w:tc>
          <w:tcPr>
            <w:tcW w:w="1674" w:type="dxa"/>
          </w:tcPr>
          <w:p w14:paraId="6FE9B491" w14:textId="26B88647" w:rsidR="00012A10" w:rsidRPr="00012A10" w:rsidRDefault="009E5295" w:rsidP="00012A10">
            <w:pPr>
              <w:spacing w:before="60" w:after="30" w:line="276" w:lineRule="auto"/>
              <w:jc w:val="right"/>
              <w:rPr>
                <w:rFonts w:ascii="Arial" w:hAnsi="Arial" w:cs="Arial"/>
                <w:sz w:val="19"/>
                <w:szCs w:val="19"/>
                <w:lang w:val="en-GB"/>
              </w:rPr>
            </w:pPr>
            <w:r>
              <w:rPr>
                <w:rFonts w:ascii="Arial" w:hAnsi="Arial" w:cs="Arial"/>
                <w:sz w:val="19"/>
                <w:szCs w:val="19"/>
                <w:lang w:val="en-GB"/>
              </w:rPr>
              <w:t>1,224</w:t>
            </w:r>
          </w:p>
        </w:tc>
        <w:tc>
          <w:tcPr>
            <w:tcW w:w="270" w:type="dxa"/>
          </w:tcPr>
          <w:p w14:paraId="73C119B5" w14:textId="77777777" w:rsidR="00012A10" w:rsidRPr="00012A10" w:rsidRDefault="00012A10" w:rsidP="00012A10">
            <w:pPr>
              <w:spacing w:before="60" w:after="30" w:line="276" w:lineRule="auto"/>
              <w:jc w:val="right"/>
              <w:rPr>
                <w:rFonts w:ascii="Arial" w:hAnsi="Arial" w:cs="Arial"/>
                <w:sz w:val="19"/>
                <w:szCs w:val="19"/>
                <w:lang w:val="en-GB"/>
              </w:rPr>
            </w:pPr>
          </w:p>
        </w:tc>
        <w:tc>
          <w:tcPr>
            <w:tcW w:w="1674" w:type="dxa"/>
          </w:tcPr>
          <w:p w14:paraId="5204187C" w14:textId="38FFB071" w:rsidR="00012A10" w:rsidRPr="00012A10" w:rsidRDefault="00012A10" w:rsidP="00012A10">
            <w:pPr>
              <w:spacing w:before="60" w:after="30" w:line="276" w:lineRule="auto"/>
              <w:jc w:val="right"/>
              <w:rPr>
                <w:rFonts w:ascii="Arial" w:hAnsi="Arial" w:cs="Arial"/>
                <w:sz w:val="19"/>
                <w:szCs w:val="19"/>
                <w:lang w:val="en-GB"/>
              </w:rPr>
            </w:pPr>
            <w:r w:rsidRPr="00012A10">
              <w:rPr>
                <w:rFonts w:ascii="Arial" w:hAnsi="Arial" w:cs="Arial"/>
                <w:sz w:val="19"/>
                <w:szCs w:val="19"/>
              </w:rPr>
              <w:t>992</w:t>
            </w:r>
          </w:p>
        </w:tc>
      </w:tr>
      <w:tr w:rsidR="00012A10" w:rsidRPr="00012A10" w14:paraId="6C0070E7" w14:textId="77777777" w:rsidTr="0034795A">
        <w:trPr>
          <w:trHeight w:hRule="exact" w:val="352"/>
        </w:trPr>
        <w:tc>
          <w:tcPr>
            <w:tcW w:w="5445" w:type="dxa"/>
          </w:tcPr>
          <w:p w14:paraId="2F39E972" w14:textId="149A3536" w:rsidR="00012A10" w:rsidRPr="00012A10" w:rsidRDefault="00012A10" w:rsidP="00012A10">
            <w:pPr>
              <w:spacing w:before="60" w:after="30" w:line="276" w:lineRule="auto"/>
              <w:rPr>
                <w:rFonts w:ascii="Arial" w:hAnsi="Arial" w:cs="Arial"/>
                <w:sz w:val="19"/>
                <w:szCs w:val="19"/>
                <w:lang w:val="en-GB"/>
              </w:rPr>
            </w:pPr>
            <w:r w:rsidRPr="00012A10">
              <w:rPr>
                <w:rFonts w:ascii="Arial" w:hAnsi="Arial" w:cs="Arial"/>
                <w:sz w:val="19"/>
                <w:szCs w:val="19"/>
              </w:rPr>
              <w:t>Interest cost</w:t>
            </w:r>
          </w:p>
        </w:tc>
        <w:tc>
          <w:tcPr>
            <w:tcW w:w="1674" w:type="dxa"/>
          </w:tcPr>
          <w:p w14:paraId="5BBD7F92" w14:textId="5AC7B390" w:rsidR="00012A10" w:rsidRPr="00012A10" w:rsidRDefault="009E5295" w:rsidP="00012A10">
            <w:pPr>
              <w:spacing w:before="60" w:after="30" w:line="276" w:lineRule="auto"/>
              <w:jc w:val="right"/>
              <w:rPr>
                <w:rFonts w:ascii="Arial" w:hAnsi="Arial" w:cs="Arial"/>
                <w:sz w:val="19"/>
                <w:szCs w:val="19"/>
                <w:lang w:val="en-GB"/>
              </w:rPr>
            </w:pPr>
            <w:r>
              <w:rPr>
                <w:rFonts w:ascii="Arial" w:hAnsi="Arial" w:cs="Arial"/>
                <w:sz w:val="19"/>
                <w:szCs w:val="19"/>
                <w:lang w:val="en-GB"/>
              </w:rPr>
              <w:t>141</w:t>
            </w:r>
          </w:p>
        </w:tc>
        <w:tc>
          <w:tcPr>
            <w:tcW w:w="270" w:type="dxa"/>
          </w:tcPr>
          <w:p w14:paraId="0FD3F6FB" w14:textId="77777777" w:rsidR="00012A10" w:rsidRPr="00012A10" w:rsidRDefault="00012A10" w:rsidP="00012A10">
            <w:pPr>
              <w:spacing w:before="60" w:after="30" w:line="276" w:lineRule="auto"/>
              <w:jc w:val="right"/>
              <w:rPr>
                <w:rFonts w:ascii="Arial" w:hAnsi="Arial" w:cs="Arial"/>
                <w:sz w:val="19"/>
                <w:szCs w:val="19"/>
                <w:lang w:val="en-GB"/>
              </w:rPr>
            </w:pPr>
          </w:p>
        </w:tc>
        <w:tc>
          <w:tcPr>
            <w:tcW w:w="1674" w:type="dxa"/>
          </w:tcPr>
          <w:p w14:paraId="51B6C716" w14:textId="4420A5EF" w:rsidR="00012A10" w:rsidRPr="00012A10" w:rsidRDefault="00012A10" w:rsidP="00012A10">
            <w:pPr>
              <w:spacing w:before="60" w:after="30" w:line="276" w:lineRule="auto"/>
              <w:jc w:val="right"/>
              <w:rPr>
                <w:rFonts w:ascii="Arial" w:hAnsi="Arial" w:cs="Arial"/>
                <w:sz w:val="19"/>
                <w:szCs w:val="19"/>
                <w:lang w:val="en-GB"/>
              </w:rPr>
            </w:pPr>
            <w:r w:rsidRPr="00012A10">
              <w:rPr>
                <w:rFonts w:ascii="Arial" w:hAnsi="Arial" w:cs="Arial"/>
                <w:sz w:val="19"/>
                <w:szCs w:val="19"/>
              </w:rPr>
              <w:t>175</w:t>
            </w:r>
          </w:p>
        </w:tc>
      </w:tr>
      <w:tr w:rsidR="00012A10" w:rsidRPr="00012A10" w14:paraId="2CC233B3" w14:textId="77777777" w:rsidTr="0034795A">
        <w:trPr>
          <w:trHeight w:hRule="exact" w:val="352"/>
        </w:trPr>
        <w:tc>
          <w:tcPr>
            <w:tcW w:w="5445" w:type="dxa"/>
          </w:tcPr>
          <w:p w14:paraId="47C0AFEE" w14:textId="7AF8106F" w:rsidR="00012A10" w:rsidRPr="00012A10" w:rsidRDefault="00012A10" w:rsidP="00012A10">
            <w:pPr>
              <w:spacing w:before="60" w:after="30" w:line="276" w:lineRule="auto"/>
              <w:rPr>
                <w:rFonts w:ascii="Arial" w:hAnsi="Arial" w:cs="Arial"/>
                <w:sz w:val="19"/>
                <w:szCs w:val="19"/>
                <w:lang w:val="en-GB"/>
              </w:rPr>
            </w:pPr>
            <w:r w:rsidRPr="00012A10">
              <w:rPr>
                <w:rFonts w:ascii="Arial" w:hAnsi="Arial" w:cs="Arial"/>
                <w:b/>
                <w:bCs/>
                <w:sz w:val="19"/>
                <w:szCs w:val="19"/>
              </w:rPr>
              <w:t>In other comprehensive income (loss) for the year</w:t>
            </w:r>
          </w:p>
        </w:tc>
        <w:tc>
          <w:tcPr>
            <w:tcW w:w="1674" w:type="dxa"/>
          </w:tcPr>
          <w:p w14:paraId="462A2769" w14:textId="77777777" w:rsidR="00012A10" w:rsidRPr="00012A10" w:rsidRDefault="00012A10" w:rsidP="00012A10">
            <w:pPr>
              <w:spacing w:before="60" w:after="30" w:line="276" w:lineRule="auto"/>
              <w:jc w:val="right"/>
              <w:rPr>
                <w:rFonts w:ascii="Arial" w:hAnsi="Arial" w:cs="Arial"/>
                <w:sz w:val="19"/>
                <w:szCs w:val="19"/>
                <w:lang w:val="en-GB"/>
              </w:rPr>
            </w:pPr>
          </w:p>
        </w:tc>
        <w:tc>
          <w:tcPr>
            <w:tcW w:w="270" w:type="dxa"/>
          </w:tcPr>
          <w:p w14:paraId="5A36BAD7" w14:textId="77777777" w:rsidR="00012A10" w:rsidRPr="00012A10" w:rsidRDefault="00012A10" w:rsidP="00012A10">
            <w:pPr>
              <w:spacing w:before="60" w:after="30" w:line="276" w:lineRule="auto"/>
              <w:jc w:val="right"/>
              <w:rPr>
                <w:rFonts w:ascii="Arial" w:hAnsi="Arial" w:cs="Arial"/>
                <w:sz w:val="19"/>
                <w:szCs w:val="19"/>
                <w:lang w:val="en-GB"/>
              </w:rPr>
            </w:pPr>
          </w:p>
        </w:tc>
        <w:tc>
          <w:tcPr>
            <w:tcW w:w="1674" w:type="dxa"/>
          </w:tcPr>
          <w:p w14:paraId="00AA9FD4" w14:textId="77777777" w:rsidR="00012A10" w:rsidRPr="00012A10" w:rsidRDefault="00012A10" w:rsidP="00012A10">
            <w:pPr>
              <w:spacing w:before="60" w:after="30" w:line="276" w:lineRule="auto"/>
              <w:jc w:val="right"/>
              <w:rPr>
                <w:rFonts w:ascii="Arial" w:hAnsi="Arial" w:cs="Arial"/>
                <w:sz w:val="19"/>
                <w:szCs w:val="19"/>
                <w:lang w:val="en-GB"/>
              </w:rPr>
            </w:pPr>
          </w:p>
        </w:tc>
      </w:tr>
      <w:tr w:rsidR="00012A10" w:rsidRPr="00012A10" w14:paraId="5A1A4CB7" w14:textId="77777777" w:rsidTr="00C10282">
        <w:trPr>
          <w:trHeight w:hRule="exact" w:val="352"/>
        </w:trPr>
        <w:tc>
          <w:tcPr>
            <w:tcW w:w="5445" w:type="dxa"/>
          </w:tcPr>
          <w:p w14:paraId="431645FD" w14:textId="199B7EE4" w:rsidR="00012A10" w:rsidRPr="00012A10" w:rsidRDefault="00012A10" w:rsidP="00012A10">
            <w:pPr>
              <w:spacing w:before="60" w:after="30" w:line="276" w:lineRule="auto"/>
              <w:rPr>
                <w:rFonts w:ascii="Arial" w:hAnsi="Arial" w:cs="Arial"/>
                <w:sz w:val="19"/>
                <w:szCs w:val="19"/>
                <w:lang w:val="en-GB"/>
              </w:rPr>
            </w:pPr>
            <w:r w:rsidRPr="00012A10">
              <w:rPr>
                <w:rFonts w:ascii="Arial" w:hAnsi="Arial" w:cs="Arial"/>
                <w:sz w:val="19"/>
                <w:szCs w:val="19"/>
              </w:rPr>
              <w:t>Loss on measurement of defined employee benefits plan</w:t>
            </w:r>
          </w:p>
        </w:tc>
        <w:tc>
          <w:tcPr>
            <w:tcW w:w="1674" w:type="dxa"/>
          </w:tcPr>
          <w:p w14:paraId="4887E409" w14:textId="10DDE715" w:rsidR="00012A10" w:rsidRPr="00012A10" w:rsidRDefault="009E5295" w:rsidP="00012A10">
            <w:pPr>
              <w:spacing w:before="60" w:after="30" w:line="276" w:lineRule="auto"/>
              <w:jc w:val="right"/>
              <w:rPr>
                <w:rFonts w:ascii="Arial" w:hAnsi="Arial" w:cs="Arial"/>
                <w:sz w:val="19"/>
                <w:szCs w:val="19"/>
                <w:lang w:val="en-GB"/>
              </w:rPr>
            </w:pPr>
            <w:r>
              <w:rPr>
                <w:rFonts w:ascii="Arial" w:hAnsi="Arial" w:cs="Arial"/>
                <w:sz w:val="19"/>
                <w:szCs w:val="19"/>
                <w:lang w:val="en-GB"/>
              </w:rPr>
              <w:t>1,068</w:t>
            </w:r>
          </w:p>
        </w:tc>
        <w:tc>
          <w:tcPr>
            <w:tcW w:w="270" w:type="dxa"/>
          </w:tcPr>
          <w:p w14:paraId="2044010B" w14:textId="77777777" w:rsidR="00012A10" w:rsidRPr="00012A10" w:rsidRDefault="00012A10" w:rsidP="00012A10">
            <w:pPr>
              <w:spacing w:before="60" w:after="30" w:line="276" w:lineRule="auto"/>
              <w:jc w:val="right"/>
              <w:rPr>
                <w:rFonts w:ascii="Arial" w:hAnsi="Arial" w:cs="Arial"/>
                <w:sz w:val="19"/>
                <w:szCs w:val="19"/>
                <w:lang w:val="en-GB"/>
              </w:rPr>
            </w:pPr>
          </w:p>
        </w:tc>
        <w:tc>
          <w:tcPr>
            <w:tcW w:w="1674" w:type="dxa"/>
            <w:vAlign w:val="bottom"/>
          </w:tcPr>
          <w:p w14:paraId="6BE8B951" w14:textId="338A9538" w:rsidR="00012A10" w:rsidRPr="00012A10" w:rsidRDefault="00012A10" w:rsidP="00012A10">
            <w:pPr>
              <w:spacing w:before="60" w:after="30" w:line="276" w:lineRule="auto"/>
              <w:jc w:val="right"/>
              <w:rPr>
                <w:rFonts w:ascii="Arial" w:hAnsi="Arial" w:cs="Arial"/>
                <w:sz w:val="19"/>
                <w:szCs w:val="19"/>
                <w:lang w:val="en-GB"/>
              </w:rPr>
            </w:pPr>
            <w:r w:rsidRPr="00012A10">
              <w:rPr>
                <w:rFonts w:ascii="Arial" w:hAnsi="Arial" w:cs="Arial"/>
                <w:sz w:val="19"/>
                <w:szCs w:val="19"/>
              </w:rPr>
              <w:t>983</w:t>
            </w:r>
          </w:p>
        </w:tc>
      </w:tr>
      <w:tr w:rsidR="00012A10" w:rsidRPr="00012A10" w14:paraId="1EB4B49E" w14:textId="77777777" w:rsidTr="0034795A">
        <w:trPr>
          <w:trHeight w:hRule="exact" w:val="352"/>
        </w:trPr>
        <w:tc>
          <w:tcPr>
            <w:tcW w:w="5445" w:type="dxa"/>
          </w:tcPr>
          <w:p w14:paraId="39B9B430" w14:textId="7D5FC15F" w:rsidR="00012A10" w:rsidRPr="00012A10" w:rsidRDefault="00012A10" w:rsidP="00012A10">
            <w:pPr>
              <w:spacing w:before="60" w:after="30" w:line="276" w:lineRule="auto"/>
              <w:rPr>
                <w:rFonts w:ascii="Arial" w:hAnsi="Arial" w:cs="Arial"/>
                <w:sz w:val="19"/>
                <w:szCs w:val="19"/>
                <w:lang w:val="en-GB"/>
              </w:rPr>
            </w:pPr>
            <w:r w:rsidRPr="00012A10">
              <w:rPr>
                <w:rFonts w:ascii="Arial" w:hAnsi="Arial" w:cs="Arial"/>
                <w:sz w:val="19"/>
                <w:szCs w:val="19"/>
              </w:rPr>
              <w:t>Employee retirement benefits paid during the year</w:t>
            </w:r>
          </w:p>
        </w:tc>
        <w:tc>
          <w:tcPr>
            <w:tcW w:w="1674" w:type="dxa"/>
          </w:tcPr>
          <w:p w14:paraId="2442737A" w14:textId="47F9E75A" w:rsidR="00012A10" w:rsidRPr="00012A10" w:rsidRDefault="009E5295" w:rsidP="00012A10">
            <w:pPr>
              <w:spacing w:before="60" w:after="30" w:line="276" w:lineRule="auto"/>
              <w:jc w:val="right"/>
              <w:rPr>
                <w:rFonts w:ascii="Arial" w:hAnsi="Arial" w:cs="Arial"/>
                <w:sz w:val="19"/>
                <w:szCs w:val="19"/>
                <w:lang w:val="en-GB"/>
              </w:rPr>
            </w:pPr>
            <w:r>
              <w:rPr>
                <w:rFonts w:ascii="Arial" w:hAnsi="Arial" w:cs="Arial"/>
                <w:sz w:val="19"/>
                <w:szCs w:val="19"/>
                <w:lang w:val="en-GB"/>
              </w:rPr>
              <w:t>(1,520)</w:t>
            </w:r>
          </w:p>
        </w:tc>
        <w:tc>
          <w:tcPr>
            <w:tcW w:w="270" w:type="dxa"/>
          </w:tcPr>
          <w:p w14:paraId="2454CCB0" w14:textId="77777777" w:rsidR="00012A10" w:rsidRPr="00012A10" w:rsidRDefault="00012A10" w:rsidP="00012A10">
            <w:pPr>
              <w:spacing w:before="60" w:after="30" w:line="276" w:lineRule="auto"/>
              <w:jc w:val="right"/>
              <w:rPr>
                <w:rFonts w:ascii="Arial" w:hAnsi="Arial" w:cs="Arial"/>
                <w:sz w:val="19"/>
                <w:szCs w:val="19"/>
                <w:lang w:val="en-GB"/>
              </w:rPr>
            </w:pPr>
          </w:p>
        </w:tc>
        <w:tc>
          <w:tcPr>
            <w:tcW w:w="1674" w:type="dxa"/>
          </w:tcPr>
          <w:p w14:paraId="643D4CB5" w14:textId="668B658D" w:rsidR="00012A10" w:rsidRPr="00012A10" w:rsidRDefault="00012A10" w:rsidP="00012A10">
            <w:pPr>
              <w:spacing w:before="60" w:after="30" w:line="276" w:lineRule="auto"/>
              <w:jc w:val="right"/>
              <w:rPr>
                <w:rFonts w:ascii="Arial" w:hAnsi="Arial" w:cs="Arial"/>
                <w:sz w:val="19"/>
                <w:szCs w:val="19"/>
                <w:lang w:val="en-GB"/>
              </w:rPr>
            </w:pPr>
            <w:r w:rsidRPr="00012A10">
              <w:rPr>
                <w:rFonts w:ascii="Arial" w:hAnsi="Arial" w:cs="Arial"/>
                <w:sz w:val="19"/>
                <w:szCs w:val="19"/>
              </w:rPr>
              <w:t>(2,845)</w:t>
            </w:r>
          </w:p>
        </w:tc>
      </w:tr>
      <w:tr w:rsidR="00012A10" w:rsidRPr="00012A10" w14:paraId="496CBFAB" w14:textId="77777777" w:rsidTr="00C10282">
        <w:trPr>
          <w:trHeight w:val="305"/>
        </w:trPr>
        <w:tc>
          <w:tcPr>
            <w:tcW w:w="5445" w:type="dxa"/>
          </w:tcPr>
          <w:p w14:paraId="77C92C41" w14:textId="0338C873" w:rsidR="00012A10" w:rsidRPr="00012A10" w:rsidRDefault="00012A10" w:rsidP="00012A10">
            <w:pPr>
              <w:spacing w:before="60" w:after="30" w:line="276" w:lineRule="auto"/>
              <w:rPr>
                <w:rFonts w:ascii="Arial" w:hAnsi="Arial" w:cs="Arial"/>
                <w:sz w:val="19"/>
                <w:szCs w:val="19"/>
              </w:rPr>
            </w:pPr>
            <w:r w:rsidRPr="00012A10">
              <w:rPr>
                <w:rFonts w:ascii="Arial" w:hAnsi="Arial" w:cs="Arial"/>
                <w:b/>
                <w:bCs/>
                <w:sz w:val="19"/>
                <w:szCs w:val="19"/>
              </w:rPr>
              <w:t xml:space="preserve">Employee benefit obligations as </w:t>
            </w:r>
            <w:proofErr w:type="gramStart"/>
            <w:r w:rsidRPr="00012A10">
              <w:rPr>
                <w:rFonts w:ascii="Arial" w:hAnsi="Arial" w:cs="Arial"/>
                <w:b/>
                <w:bCs/>
                <w:sz w:val="19"/>
                <w:szCs w:val="19"/>
              </w:rPr>
              <w:t>at</w:t>
            </w:r>
            <w:proofErr w:type="gramEnd"/>
            <w:r w:rsidRPr="00012A10">
              <w:rPr>
                <w:rFonts w:ascii="Arial" w:hAnsi="Arial" w:cs="Arial"/>
                <w:b/>
                <w:bCs/>
                <w:sz w:val="19"/>
                <w:szCs w:val="19"/>
              </w:rPr>
              <w:t xml:space="preserve"> 31 December</w:t>
            </w:r>
          </w:p>
        </w:tc>
        <w:tc>
          <w:tcPr>
            <w:tcW w:w="1674" w:type="dxa"/>
            <w:tcBorders>
              <w:top w:val="single" w:sz="2" w:space="0" w:color="auto"/>
              <w:bottom w:val="single" w:sz="12" w:space="0" w:color="auto"/>
            </w:tcBorders>
          </w:tcPr>
          <w:p w14:paraId="7BB3B218" w14:textId="01C50E76" w:rsidR="00012A10" w:rsidRPr="00012A10" w:rsidRDefault="009E5295" w:rsidP="00012A10">
            <w:pPr>
              <w:spacing w:before="60" w:after="30" w:line="276" w:lineRule="auto"/>
              <w:jc w:val="right"/>
              <w:rPr>
                <w:rFonts w:ascii="Arial" w:hAnsi="Arial" w:cs="Arial"/>
                <w:sz w:val="19"/>
                <w:szCs w:val="19"/>
              </w:rPr>
            </w:pPr>
            <w:r>
              <w:rPr>
                <w:rFonts w:ascii="Arial" w:hAnsi="Arial" w:cs="Arial"/>
                <w:sz w:val="19"/>
                <w:szCs w:val="19"/>
              </w:rPr>
              <w:t>7,177</w:t>
            </w:r>
          </w:p>
        </w:tc>
        <w:tc>
          <w:tcPr>
            <w:tcW w:w="270" w:type="dxa"/>
          </w:tcPr>
          <w:p w14:paraId="37C445EB" w14:textId="77777777" w:rsidR="00012A10" w:rsidRPr="00012A10" w:rsidRDefault="00012A10" w:rsidP="00012A10">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FBB244E" w14:textId="0CC3B4C2" w:rsidR="00012A10" w:rsidRPr="00012A10" w:rsidRDefault="00012A10" w:rsidP="00012A10">
            <w:pPr>
              <w:spacing w:before="60" w:after="30" w:line="276" w:lineRule="auto"/>
              <w:jc w:val="right"/>
              <w:rPr>
                <w:rFonts w:ascii="Arial" w:hAnsi="Arial" w:cs="Arial"/>
                <w:sz w:val="19"/>
                <w:szCs w:val="19"/>
                <w:lang w:val="en-GB"/>
              </w:rPr>
            </w:pPr>
            <w:r w:rsidRPr="00012A10">
              <w:rPr>
                <w:rFonts w:ascii="Arial" w:hAnsi="Arial" w:cs="Arial"/>
                <w:sz w:val="19"/>
                <w:szCs w:val="19"/>
              </w:rPr>
              <w:t>6,264</w:t>
            </w:r>
          </w:p>
        </w:tc>
      </w:tr>
    </w:tbl>
    <w:p w14:paraId="0BA3B1A3" w14:textId="77777777" w:rsidR="0034795A" w:rsidRDefault="0034795A" w:rsidP="00A861E3">
      <w:pPr>
        <w:spacing w:line="360" w:lineRule="auto"/>
        <w:ind w:left="360" w:right="-10"/>
        <w:jc w:val="thaiDistribute"/>
        <w:rPr>
          <w:rFonts w:ascii="Arial" w:hAnsi="Arial" w:cs="Arial"/>
          <w:b/>
          <w:bCs/>
          <w:sz w:val="19"/>
          <w:szCs w:val="19"/>
          <w:lang w:val="en-GB"/>
        </w:rPr>
      </w:pPr>
    </w:p>
    <w:p w14:paraId="228BFF10" w14:textId="43B0419D" w:rsidR="00F4253A" w:rsidRDefault="00F4253A" w:rsidP="00A861E3">
      <w:pPr>
        <w:spacing w:line="360" w:lineRule="auto"/>
        <w:ind w:left="360" w:right="-10"/>
        <w:jc w:val="thaiDistribute"/>
        <w:rPr>
          <w:rFonts w:ascii="Arial" w:hAnsi="Arial" w:cs="Arial"/>
          <w:sz w:val="19"/>
          <w:szCs w:val="19"/>
          <w:lang w:val="en-GB"/>
        </w:rPr>
      </w:pPr>
      <w:r w:rsidRPr="00F4253A">
        <w:rPr>
          <w:rFonts w:ascii="Arial" w:hAnsi="Arial" w:cs="Arial"/>
          <w:sz w:val="19"/>
          <w:szCs w:val="19"/>
          <w:lang w:val="en-GB"/>
        </w:rPr>
        <w:t xml:space="preserve">Loss on measurement of defined employee benefits plan consist </w:t>
      </w:r>
      <w:proofErr w:type="gramStart"/>
      <w:r w:rsidRPr="00F4253A">
        <w:rPr>
          <w:rFonts w:ascii="Arial" w:hAnsi="Arial" w:cs="Arial"/>
          <w:sz w:val="19"/>
          <w:szCs w:val="19"/>
          <w:lang w:val="en-GB"/>
        </w:rPr>
        <w:t>of;</w:t>
      </w:r>
      <w:proofErr w:type="gramEnd"/>
    </w:p>
    <w:p w14:paraId="1F56566C" w14:textId="77777777" w:rsidR="00F4253A" w:rsidRDefault="00F4253A" w:rsidP="00A861E3">
      <w:pPr>
        <w:spacing w:line="360" w:lineRule="auto"/>
        <w:ind w:left="360" w:right="-10"/>
        <w:jc w:val="thaiDistribute"/>
        <w:rPr>
          <w:rFonts w:ascii="Arial" w:hAnsi="Arial" w:cs="Arial"/>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F4253A" w:rsidRPr="00763742" w14:paraId="055357A6" w14:textId="77777777" w:rsidTr="00C10282">
        <w:tc>
          <w:tcPr>
            <w:tcW w:w="5445" w:type="dxa"/>
          </w:tcPr>
          <w:p w14:paraId="5C075BE3" w14:textId="77777777" w:rsidR="00F4253A" w:rsidRPr="00763742" w:rsidRDefault="00F4253A" w:rsidP="00C10282">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215CEF41" w14:textId="77777777" w:rsidR="00F4253A" w:rsidRPr="00763742" w:rsidRDefault="00F4253A" w:rsidP="00C10282">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F4253A" w:rsidRPr="00763742" w14:paraId="605718E1" w14:textId="77777777" w:rsidTr="00C10282">
        <w:trPr>
          <w:trHeight w:val="58"/>
        </w:trPr>
        <w:tc>
          <w:tcPr>
            <w:tcW w:w="5445" w:type="dxa"/>
          </w:tcPr>
          <w:p w14:paraId="69563645" w14:textId="77777777" w:rsidR="00F4253A" w:rsidRPr="00763742" w:rsidRDefault="00F4253A" w:rsidP="00C10282">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2B6CF366" w14:textId="77777777" w:rsidR="00F4253A" w:rsidRPr="00763742" w:rsidRDefault="00F4253A" w:rsidP="00C10282">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0DC24CFA" w14:textId="77777777" w:rsidR="00F4253A" w:rsidRPr="00763742" w:rsidRDefault="00F4253A" w:rsidP="00C10282">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720FB9C8" w14:textId="77777777" w:rsidR="00F4253A" w:rsidRPr="00763742" w:rsidRDefault="00F4253A" w:rsidP="00C10282">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F4253A" w:rsidRPr="00763742" w14:paraId="720EA33D" w14:textId="77777777" w:rsidTr="00C10282">
        <w:trPr>
          <w:trHeight w:hRule="exact" w:val="352"/>
        </w:trPr>
        <w:tc>
          <w:tcPr>
            <w:tcW w:w="5445" w:type="dxa"/>
          </w:tcPr>
          <w:p w14:paraId="086246E2" w14:textId="77777777" w:rsidR="00F4253A" w:rsidRPr="00763742" w:rsidRDefault="00F4253A" w:rsidP="00C10282">
            <w:pPr>
              <w:spacing w:before="60" w:after="30" w:line="276" w:lineRule="auto"/>
              <w:rPr>
                <w:rFonts w:ascii="Arial" w:hAnsi="Arial" w:cs="Arial"/>
                <w:sz w:val="19"/>
                <w:szCs w:val="19"/>
                <w:lang w:val="en-GB"/>
              </w:rPr>
            </w:pPr>
          </w:p>
        </w:tc>
        <w:tc>
          <w:tcPr>
            <w:tcW w:w="1674" w:type="dxa"/>
            <w:tcBorders>
              <w:top w:val="single" w:sz="4" w:space="0" w:color="auto"/>
            </w:tcBorders>
          </w:tcPr>
          <w:p w14:paraId="3D460918" w14:textId="77777777" w:rsidR="00F4253A" w:rsidRPr="00763742" w:rsidRDefault="00F4253A" w:rsidP="00C10282">
            <w:pPr>
              <w:spacing w:before="60" w:after="30" w:line="276" w:lineRule="auto"/>
              <w:rPr>
                <w:rFonts w:ascii="Arial" w:hAnsi="Arial" w:cs="Arial"/>
                <w:sz w:val="19"/>
                <w:szCs w:val="19"/>
                <w:lang w:val="en-GB"/>
              </w:rPr>
            </w:pPr>
          </w:p>
        </w:tc>
        <w:tc>
          <w:tcPr>
            <w:tcW w:w="270" w:type="dxa"/>
          </w:tcPr>
          <w:p w14:paraId="42D7B203" w14:textId="77777777" w:rsidR="00F4253A" w:rsidRPr="00763742" w:rsidRDefault="00F4253A" w:rsidP="00C10282">
            <w:pPr>
              <w:spacing w:before="60" w:after="30" w:line="276" w:lineRule="auto"/>
              <w:rPr>
                <w:rFonts w:ascii="Arial" w:hAnsi="Arial" w:cs="Arial"/>
                <w:sz w:val="19"/>
                <w:szCs w:val="19"/>
                <w:lang w:val="en-GB"/>
              </w:rPr>
            </w:pPr>
          </w:p>
        </w:tc>
        <w:tc>
          <w:tcPr>
            <w:tcW w:w="1674" w:type="dxa"/>
            <w:tcBorders>
              <w:top w:val="single" w:sz="4" w:space="0" w:color="auto"/>
            </w:tcBorders>
          </w:tcPr>
          <w:p w14:paraId="67D50430" w14:textId="77777777" w:rsidR="00F4253A" w:rsidRPr="00763742" w:rsidRDefault="00F4253A" w:rsidP="00C10282">
            <w:pPr>
              <w:spacing w:before="60" w:after="30" w:line="276" w:lineRule="auto"/>
              <w:rPr>
                <w:rFonts w:ascii="Arial" w:hAnsi="Arial" w:cs="Arial"/>
                <w:sz w:val="19"/>
                <w:szCs w:val="19"/>
                <w:lang w:val="en-GB"/>
              </w:rPr>
            </w:pPr>
          </w:p>
        </w:tc>
      </w:tr>
      <w:tr w:rsidR="00FA6672" w:rsidRPr="00763742" w14:paraId="69D8013B" w14:textId="77777777" w:rsidTr="00C10282">
        <w:trPr>
          <w:trHeight w:val="307"/>
        </w:trPr>
        <w:tc>
          <w:tcPr>
            <w:tcW w:w="5445" w:type="dxa"/>
          </w:tcPr>
          <w:p w14:paraId="36995A64" w14:textId="6E2D06C0" w:rsidR="00FA6672" w:rsidRPr="00763742" w:rsidRDefault="00FA6672" w:rsidP="00FA6672">
            <w:pPr>
              <w:spacing w:before="60" w:after="30" w:line="276" w:lineRule="auto"/>
              <w:rPr>
                <w:rFonts w:ascii="Arial" w:hAnsi="Arial" w:cs="Arial"/>
                <w:sz w:val="19"/>
                <w:szCs w:val="19"/>
              </w:rPr>
            </w:pPr>
            <w:r w:rsidRPr="00027517">
              <w:rPr>
                <w:rFonts w:ascii="Arial" w:hAnsi="Arial" w:cs="Arial"/>
                <w:sz w:val="19"/>
                <w:szCs w:val="19"/>
              </w:rPr>
              <w:t>Demographic assumption change</w:t>
            </w:r>
          </w:p>
        </w:tc>
        <w:tc>
          <w:tcPr>
            <w:tcW w:w="1674" w:type="dxa"/>
            <w:shd w:val="clear" w:color="auto" w:fill="auto"/>
          </w:tcPr>
          <w:p w14:paraId="342D724A" w14:textId="68308927" w:rsidR="00FA6672" w:rsidRPr="00763742" w:rsidRDefault="00F86C25" w:rsidP="00F86C25">
            <w:pPr>
              <w:spacing w:before="60" w:after="30" w:line="276" w:lineRule="auto"/>
              <w:jc w:val="center"/>
              <w:rPr>
                <w:rFonts w:ascii="Arial" w:hAnsi="Arial" w:cs="Arial"/>
                <w:sz w:val="19"/>
                <w:szCs w:val="19"/>
              </w:rPr>
            </w:pPr>
            <w:r>
              <w:rPr>
                <w:rFonts w:ascii="Arial" w:hAnsi="Arial" w:cs="Arial"/>
                <w:sz w:val="19"/>
                <w:szCs w:val="19"/>
              </w:rPr>
              <w:t xml:space="preserve">                </w:t>
            </w:r>
            <w:r w:rsidR="009E5295">
              <w:rPr>
                <w:rFonts w:ascii="Arial" w:hAnsi="Arial" w:cs="Arial"/>
                <w:sz w:val="19"/>
                <w:szCs w:val="19"/>
              </w:rPr>
              <w:t>-</w:t>
            </w:r>
          </w:p>
        </w:tc>
        <w:tc>
          <w:tcPr>
            <w:tcW w:w="270" w:type="dxa"/>
          </w:tcPr>
          <w:p w14:paraId="4E86510E" w14:textId="77777777" w:rsidR="00FA6672" w:rsidRPr="00763742" w:rsidRDefault="00FA6672" w:rsidP="00FA6672">
            <w:pPr>
              <w:spacing w:before="60" w:after="30" w:line="276" w:lineRule="auto"/>
              <w:jc w:val="right"/>
              <w:rPr>
                <w:rFonts w:ascii="Arial" w:hAnsi="Arial" w:cs="Arial"/>
                <w:sz w:val="19"/>
                <w:szCs w:val="19"/>
                <w:lang w:val="en-GB"/>
              </w:rPr>
            </w:pPr>
          </w:p>
        </w:tc>
        <w:tc>
          <w:tcPr>
            <w:tcW w:w="1674" w:type="dxa"/>
          </w:tcPr>
          <w:p w14:paraId="11E06D91" w14:textId="15544E75" w:rsidR="00FA6672" w:rsidRPr="00FA6672" w:rsidRDefault="00FA6672" w:rsidP="00FA6672">
            <w:pPr>
              <w:spacing w:before="60" w:after="30" w:line="276" w:lineRule="auto"/>
              <w:jc w:val="right"/>
              <w:rPr>
                <w:rFonts w:ascii="Arial" w:hAnsi="Arial" w:cs="Arial"/>
                <w:sz w:val="19"/>
                <w:szCs w:val="19"/>
                <w:lang w:val="en-GB"/>
              </w:rPr>
            </w:pPr>
            <w:r w:rsidRPr="00FA6672">
              <w:rPr>
                <w:rFonts w:ascii="Arial" w:hAnsi="Arial" w:cs="Arial"/>
                <w:sz w:val="19"/>
                <w:szCs w:val="19"/>
              </w:rPr>
              <w:t>1,035</w:t>
            </w:r>
          </w:p>
        </w:tc>
      </w:tr>
      <w:tr w:rsidR="00FA6672" w:rsidRPr="00763742" w14:paraId="32DDE19C" w14:textId="77777777" w:rsidTr="00C10282">
        <w:trPr>
          <w:trHeight w:val="307"/>
        </w:trPr>
        <w:tc>
          <w:tcPr>
            <w:tcW w:w="5445" w:type="dxa"/>
          </w:tcPr>
          <w:p w14:paraId="33EDF5BE" w14:textId="4505A073" w:rsidR="00FA6672" w:rsidRPr="00753218" w:rsidRDefault="00FA6672" w:rsidP="00FA6672">
            <w:pPr>
              <w:spacing w:before="60" w:after="30" w:line="276" w:lineRule="auto"/>
              <w:rPr>
                <w:rFonts w:ascii="Arial" w:hAnsi="Arial" w:cs="Arial"/>
                <w:sz w:val="19"/>
                <w:szCs w:val="19"/>
              </w:rPr>
            </w:pPr>
            <w:r w:rsidRPr="00EB4996">
              <w:rPr>
                <w:rFonts w:ascii="Arial" w:hAnsi="Arial" w:cs="Arial"/>
                <w:sz w:val="19"/>
                <w:szCs w:val="19"/>
              </w:rPr>
              <w:t>Financial assumption change</w:t>
            </w:r>
          </w:p>
        </w:tc>
        <w:tc>
          <w:tcPr>
            <w:tcW w:w="1674" w:type="dxa"/>
            <w:shd w:val="clear" w:color="auto" w:fill="auto"/>
          </w:tcPr>
          <w:p w14:paraId="4AF94613" w14:textId="47069834" w:rsidR="00FA6672" w:rsidRPr="00763742" w:rsidRDefault="009E5295" w:rsidP="00FA6672">
            <w:pPr>
              <w:spacing w:before="60" w:after="30" w:line="276" w:lineRule="auto"/>
              <w:jc w:val="right"/>
              <w:rPr>
                <w:rFonts w:ascii="Arial" w:hAnsi="Arial" w:cs="Arial"/>
                <w:sz w:val="19"/>
                <w:szCs w:val="19"/>
              </w:rPr>
            </w:pPr>
            <w:r>
              <w:rPr>
                <w:rFonts w:ascii="Arial" w:hAnsi="Arial" w:cs="Arial"/>
                <w:sz w:val="19"/>
                <w:szCs w:val="19"/>
              </w:rPr>
              <w:t>134</w:t>
            </w:r>
          </w:p>
        </w:tc>
        <w:tc>
          <w:tcPr>
            <w:tcW w:w="270" w:type="dxa"/>
          </w:tcPr>
          <w:p w14:paraId="58022EC0" w14:textId="77777777" w:rsidR="00FA6672" w:rsidRPr="00763742" w:rsidRDefault="00FA6672" w:rsidP="00FA6672">
            <w:pPr>
              <w:spacing w:before="60" w:after="30" w:line="276" w:lineRule="auto"/>
              <w:jc w:val="right"/>
              <w:rPr>
                <w:rFonts w:ascii="Arial" w:hAnsi="Arial" w:cs="Arial"/>
                <w:sz w:val="19"/>
                <w:szCs w:val="19"/>
                <w:lang w:val="en-GB"/>
              </w:rPr>
            </w:pPr>
          </w:p>
        </w:tc>
        <w:tc>
          <w:tcPr>
            <w:tcW w:w="1674" w:type="dxa"/>
          </w:tcPr>
          <w:p w14:paraId="66C87282" w14:textId="5E5290DB" w:rsidR="00FA6672" w:rsidRPr="00FA6672" w:rsidRDefault="00FA6672" w:rsidP="00FA6672">
            <w:pPr>
              <w:spacing w:before="60" w:after="30" w:line="276" w:lineRule="auto"/>
              <w:jc w:val="right"/>
              <w:rPr>
                <w:rFonts w:ascii="Arial" w:hAnsi="Arial" w:cs="Arial"/>
                <w:sz w:val="19"/>
                <w:szCs w:val="19"/>
              </w:rPr>
            </w:pPr>
            <w:r w:rsidRPr="00FA6672">
              <w:rPr>
                <w:rFonts w:ascii="Arial" w:hAnsi="Arial" w:cs="Arial"/>
                <w:sz w:val="19"/>
                <w:szCs w:val="19"/>
              </w:rPr>
              <w:t>25</w:t>
            </w:r>
          </w:p>
        </w:tc>
      </w:tr>
      <w:tr w:rsidR="00FA6672" w:rsidRPr="00763742" w14:paraId="6B91725F" w14:textId="77777777" w:rsidTr="00C10282">
        <w:trPr>
          <w:trHeight w:val="307"/>
        </w:trPr>
        <w:tc>
          <w:tcPr>
            <w:tcW w:w="5445" w:type="dxa"/>
          </w:tcPr>
          <w:p w14:paraId="1EB41F0F" w14:textId="6E9A98D6" w:rsidR="00FA6672" w:rsidRPr="00763742" w:rsidRDefault="00FA6672" w:rsidP="00FA6672">
            <w:pPr>
              <w:spacing w:before="60" w:after="30" w:line="276" w:lineRule="auto"/>
              <w:rPr>
                <w:rFonts w:ascii="Arial" w:hAnsi="Arial" w:cs="Arial"/>
                <w:sz w:val="19"/>
                <w:szCs w:val="19"/>
              </w:rPr>
            </w:pPr>
            <w:r w:rsidRPr="006B3E11">
              <w:rPr>
                <w:rFonts w:ascii="Arial" w:hAnsi="Arial" w:cs="Arial"/>
                <w:sz w:val="19"/>
                <w:szCs w:val="19"/>
              </w:rPr>
              <w:t>Experience adjustments</w:t>
            </w:r>
          </w:p>
        </w:tc>
        <w:tc>
          <w:tcPr>
            <w:tcW w:w="1674" w:type="dxa"/>
            <w:tcBorders>
              <w:bottom w:val="single" w:sz="2" w:space="0" w:color="auto"/>
            </w:tcBorders>
          </w:tcPr>
          <w:p w14:paraId="7F184821" w14:textId="36917645" w:rsidR="00FA6672" w:rsidRPr="00526328" w:rsidRDefault="0002558A" w:rsidP="0002558A">
            <w:pPr>
              <w:spacing w:before="60" w:after="30" w:line="276" w:lineRule="auto"/>
              <w:jc w:val="right"/>
              <w:rPr>
                <w:rFonts w:ascii="Arial" w:hAnsi="Arial" w:cs="Arial"/>
                <w:sz w:val="19"/>
                <w:szCs w:val="19"/>
              </w:rPr>
            </w:pPr>
            <w:r w:rsidRPr="00526328">
              <w:rPr>
                <w:rFonts w:ascii="Arial" w:hAnsi="Arial" w:cs="Arial"/>
                <w:sz w:val="19"/>
                <w:szCs w:val="19"/>
              </w:rPr>
              <w:t>934</w:t>
            </w:r>
          </w:p>
        </w:tc>
        <w:tc>
          <w:tcPr>
            <w:tcW w:w="270" w:type="dxa"/>
          </w:tcPr>
          <w:p w14:paraId="61941757" w14:textId="77777777" w:rsidR="00FA6672" w:rsidRPr="00526328" w:rsidRDefault="00FA6672" w:rsidP="00FA6672">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09506077" w14:textId="208BFDCC" w:rsidR="00FA6672" w:rsidRPr="00FA6672" w:rsidRDefault="00FA6672" w:rsidP="00FA6672">
            <w:pPr>
              <w:spacing w:before="60" w:after="30" w:line="276" w:lineRule="auto"/>
              <w:jc w:val="right"/>
              <w:rPr>
                <w:rFonts w:ascii="Arial" w:hAnsi="Arial" w:cs="Arial"/>
                <w:sz w:val="19"/>
                <w:szCs w:val="19"/>
                <w:lang w:val="en-GB"/>
              </w:rPr>
            </w:pPr>
            <w:r w:rsidRPr="00FA6672">
              <w:rPr>
                <w:rFonts w:ascii="Arial" w:hAnsi="Arial" w:cs="Arial"/>
                <w:sz w:val="19"/>
                <w:szCs w:val="19"/>
              </w:rPr>
              <w:t>(77)</w:t>
            </w:r>
          </w:p>
        </w:tc>
      </w:tr>
      <w:tr w:rsidR="00FA6672" w:rsidRPr="00763742" w14:paraId="5AB8D7C7" w14:textId="77777777" w:rsidTr="00C10282">
        <w:trPr>
          <w:trHeight w:val="305"/>
        </w:trPr>
        <w:tc>
          <w:tcPr>
            <w:tcW w:w="5445" w:type="dxa"/>
          </w:tcPr>
          <w:p w14:paraId="45DD88BE" w14:textId="77777777" w:rsidR="00FA6672" w:rsidRPr="00763742" w:rsidRDefault="00FA6672" w:rsidP="00FA6672">
            <w:pPr>
              <w:spacing w:before="60" w:after="30" w:line="276" w:lineRule="auto"/>
              <w:rPr>
                <w:rFonts w:ascii="Arial" w:hAnsi="Arial" w:cs="Arial"/>
                <w:sz w:val="19"/>
                <w:szCs w:val="19"/>
              </w:rPr>
            </w:pPr>
            <w:r>
              <w:rPr>
                <w:rFonts w:ascii="Arial" w:hAnsi="Arial" w:cs="Arial"/>
                <w:sz w:val="19"/>
                <w:szCs w:val="19"/>
              </w:rPr>
              <w:t xml:space="preserve">     </w:t>
            </w:r>
            <w:r w:rsidRPr="00104567">
              <w:rPr>
                <w:rFonts w:ascii="Arial" w:hAnsi="Arial" w:cs="Arial"/>
                <w:sz w:val="19"/>
                <w:szCs w:val="19"/>
              </w:rPr>
              <w:t>Total</w:t>
            </w:r>
          </w:p>
        </w:tc>
        <w:tc>
          <w:tcPr>
            <w:tcW w:w="1674" w:type="dxa"/>
            <w:tcBorders>
              <w:top w:val="single" w:sz="2" w:space="0" w:color="auto"/>
              <w:bottom w:val="single" w:sz="12" w:space="0" w:color="auto"/>
            </w:tcBorders>
          </w:tcPr>
          <w:p w14:paraId="5ED3BFF5" w14:textId="11489DC1" w:rsidR="00FA6672" w:rsidRPr="00763742" w:rsidRDefault="0002558A" w:rsidP="00FA6672">
            <w:pPr>
              <w:spacing w:before="60" w:after="30" w:line="276" w:lineRule="auto"/>
              <w:jc w:val="right"/>
              <w:rPr>
                <w:rFonts w:ascii="Arial" w:hAnsi="Arial" w:cs="Arial"/>
                <w:sz w:val="19"/>
                <w:szCs w:val="19"/>
              </w:rPr>
            </w:pPr>
            <w:r>
              <w:rPr>
                <w:rFonts w:ascii="Arial" w:hAnsi="Arial" w:cs="Arial"/>
                <w:sz w:val="19"/>
                <w:szCs w:val="19"/>
              </w:rPr>
              <w:t>1,068</w:t>
            </w:r>
          </w:p>
        </w:tc>
        <w:tc>
          <w:tcPr>
            <w:tcW w:w="270" w:type="dxa"/>
          </w:tcPr>
          <w:p w14:paraId="7C77F929" w14:textId="77777777" w:rsidR="00FA6672" w:rsidRPr="00763742" w:rsidRDefault="00FA6672" w:rsidP="00FA6672">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vAlign w:val="bottom"/>
          </w:tcPr>
          <w:p w14:paraId="219E8DF6" w14:textId="35944597" w:rsidR="00FA6672" w:rsidRPr="00FA6672" w:rsidRDefault="00FA6672" w:rsidP="00FA6672">
            <w:pPr>
              <w:spacing w:before="60" w:after="30" w:line="276" w:lineRule="auto"/>
              <w:jc w:val="right"/>
              <w:rPr>
                <w:rFonts w:ascii="Arial" w:hAnsi="Arial" w:cs="Arial"/>
                <w:sz w:val="19"/>
                <w:szCs w:val="19"/>
                <w:lang w:val="en-GB"/>
              </w:rPr>
            </w:pPr>
            <w:r w:rsidRPr="00FA6672">
              <w:rPr>
                <w:rFonts w:ascii="Arial" w:hAnsi="Arial" w:cs="Arial"/>
                <w:sz w:val="19"/>
                <w:szCs w:val="19"/>
              </w:rPr>
              <w:t>983</w:t>
            </w:r>
          </w:p>
        </w:tc>
      </w:tr>
    </w:tbl>
    <w:p w14:paraId="431499C9" w14:textId="77777777" w:rsidR="00F4253A" w:rsidRDefault="00F4253A" w:rsidP="00A861E3">
      <w:pPr>
        <w:spacing w:line="360" w:lineRule="auto"/>
        <w:ind w:left="360" w:right="-10"/>
        <w:jc w:val="thaiDistribute"/>
        <w:rPr>
          <w:rFonts w:ascii="Arial" w:hAnsi="Arial" w:cs="Arial"/>
          <w:sz w:val="19"/>
          <w:szCs w:val="19"/>
          <w:lang w:val="en-GB"/>
        </w:rPr>
      </w:pPr>
    </w:p>
    <w:p w14:paraId="4747E1B4" w14:textId="37F820E8" w:rsidR="00E96959" w:rsidRPr="00F4253A" w:rsidRDefault="00E96959" w:rsidP="00A861E3">
      <w:pPr>
        <w:spacing w:line="360" w:lineRule="auto"/>
        <w:ind w:left="360" w:right="-10"/>
        <w:jc w:val="thaiDistribute"/>
        <w:rPr>
          <w:rFonts w:ascii="Arial" w:hAnsi="Arial" w:cs="Arial"/>
          <w:sz w:val="19"/>
          <w:szCs w:val="19"/>
          <w:lang w:val="en-GB"/>
        </w:rPr>
      </w:pPr>
      <w:r w:rsidRPr="00E96959">
        <w:rPr>
          <w:rFonts w:ascii="Arial" w:hAnsi="Arial" w:cs="Arial"/>
          <w:sz w:val="19"/>
          <w:szCs w:val="19"/>
          <w:lang w:val="en-GB"/>
        </w:rPr>
        <w:t xml:space="preserve">The Company expects to pay long-term employee benefits amounting to Baht </w:t>
      </w:r>
      <w:r w:rsidR="0002558A">
        <w:rPr>
          <w:rFonts w:ascii="Arial" w:hAnsi="Arial" w:cs="Arial"/>
          <w:sz w:val="19"/>
          <w:szCs w:val="19"/>
          <w:lang w:val="en-GB"/>
        </w:rPr>
        <w:t>1.58</w:t>
      </w:r>
      <w:r w:rsidRPr="00E96959">
        <w:rPr>
          <w:rFonts w:ascii="Arial" w:hAnsi="Arial" w:cs="Arial"/>
          <w:sz w:val="19"/>
          <w:szCs w:val="19"/>
          <w:lang w:val="en-GB"/>
        </w:rPr>
        <w:t xml:space="preserve"> million in the next year (202</w:t>
      </w:r>
      <w:r>
        <w:rPr>
          <w:rFonts w:ascii="Arial" w:hAnsi="Arial" w:cs="Arial"/>
          <w:sz w:val="19"/>
          <w:szCs w:val="19"/>
          <w:lang w:val="en-GB"/>
        </w:rPr>
        <w:t>3</w:t>
      </w:r>
      <w:r w:rsidRPr="00E96959">
        <w:rPr>
          <w:rFonts w:ascii="Arial" w:hAnsi="Arial" w:cs="Arial"/>
          <w:sz w:val="19"/>
          <w:szCs w:val="19"/>
          <w:lang w:val="en-GB"/>
        </w:rPr>
        <w:t>: Baht 1.</w:t>
      </w:r>
      <w:r>
        <w:rPr>
          <w:rFonts w:ascii="Arial" w:hAnsi="Arial" w:cs="Arial"/>
          <w:sz w:val="19"/>
          <w:szCs w:val="19"/>
          <w:lang w:val="en-GB"/>
        </w:rPr>
        <w:t>7</w:t>
      </w:r>
      <w:r w:rsidR="00B47102">
        <w:rPr>
          <w:rFonts w:ascii="Arial" w:hAnsi="Arial" w:cs="Browallia New"/>
          <w:sz w:val="19"/>
        </w:rPr>
        <w:t>1</w:t>
      </w:r>
      <w:r w:rsidRPr="00E96959">
        <w:rPr>
          <w:rFonts w:ascii="Arial" w:hAnsi="Arial" w:cs="Arial"/>
          <w:sz w:val="19"/>
          <w:szCs w:val="19"/>
          <w:lang w:val="en-GB"/>
        </w:rPr>
        <w:t xml:space="preserve"> million).</w:t>
      </w:r>
    </w:p>
    <w:p w14:paraId="096590A5" w14:textId="77777777" w:rsidR="0034795A" w:rsidRPr="00F4253A" w:rsidRDefault="0034795A" w:rsidP="00A861E3">
      <w:pPr>
        <w:spacing w:line="360" w:lineRule="auto"/>
        <w:ind w:left="360" w:right="-10"/>
        <w:jc w:val="thaiDistribute"/>
        <w:rPr>
          <w:rFonts w:ascii="Arial" w:hAnsi="Arial" w:cs="Arial"/>
          <w:sz w:val="19"/>
          <w:szCs w:val="19"/>
          <w:lang w:val="en-GB"/>
        </w:rPr>
      </w:pPr>
    </w:p>
    <w:p w14:paraId="52B4FABF" w14:textId="130CBFA2" w:rsidR="0034795A" w:rsidRPr="009A0E53" w:rsidRDefault="007966B3" w:rsidP="00A861E3">
      <w:pPr>
        <w:spacing w:line="360" w:lineRule="auto"/>
        <w:ind w:left="360" w:right="-10"/>
        <w:jc w:val="thaiDistribute"/>
        <w:rPr>
          <w:rFonts w:ascii="Arial" w:hAnsi="Arial" w:cs="Arial"/>
          <w:i/>
          <w:iCs/>
          <w:sz w:val="19"/>
          <w:szCs w:val="19"/>
          <w:lang w:val="en-GB"/>
        </w:rPr>
      </w:pPr>
      <w:r w:rsidRPr="009A0E53">
        <w:rPr>
          <w:rFonts w:ascii="Arial" w:hAnsi="Arial" w:cs="Arial"/>
          <w:i/>
          <w:iCs/>
          <w:sz w:val="19"/>
          <w:szCs w:val="19"/>
          <w:lang w:val="en-GB"/>
        </w:rPr>
        <w:t>Actuarial assumptions</w:t>
      </w:r>
    </w:p>
    <w:p w14:paraId="5213E36C" w14:textId="77777777" w:rsidR="007966B3" w:rsidRDefault="007966B3" w:rsidP="00A861E3">
      <w:pPr>
        <w:spacing w:line="360" w:lineRule="auto"/>
        <w:ind w:left="360" w:right="-10"/>
        <w:jc w:val="thaiDistribute"/>
        <w:rPr>
          <w:rFonts w:ascii="Arial" w:hAnsi="Arial" w:cs="Arial"/>
          <w:sz w:val="19"/>
          <w:szCs w:val="19"/>
          <w:lang w:val="en-GB"/>
        </w:rPr>
      </w:pPr>
    </w:p>
    <w:tbl>
      <w:tblPr>
        <w:tblW w:w="9000" w:type="dxa"/>
        <w:tblInd w:w="360" w:type="dxa"/>
        <w:tblLayout w:type="fixed"/>
        <w:tblLook w:val="0000" w:firstRow="0" w:lastRow="0" w:firstColumn="0" w:lastColumn="0" w:noHBand="0" w:noVBand="0"/>
      </w:tblPr>
      <w:tblGrid>
        <w:gridCol w:w="2430"/>
        <w:gridCol w:w="3150"/>
        <w:gridCol w:w="270"/>
        <w:gridCol w:w="3150"/>
      </w:tblGrid>
      <w:tr w:rsidR="009A0E53" w:rsidRPr="009A0E53" w14:paraId="2A18F414" w14:textId="77777777" w:rsidTr="009A0E53">
        <w:tc>
          <w:tcPr>
            <w:tcW w:w="2430" w:type="dxa"/>
          </w:tcPr>
          <w:p w14:paraId="39BB20C1" w14:textId="77777777"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rPr>
            </w:pPr>
          </w:p>
        </w:tc>
        <w:tc>
          <w:tcPr>
            <w:tcW w:w="3150" w:type="dxa"/>
            <w:tcBorders>
              <w:bottom w:val="single" w:sz="4" w:space="0" w:color="auto"/>
            </w:tcBorders>
          </w:tcPr>
          <w:p w14:paraId="5AE45E15" w14:textId="11EE1CEE" w:rsidR="009A0E53" w:rsidRPr="009A0E53" w:rsidRDefault="009A0E53" w:rsidP="009A0E53">
            <w:pPr>
              <w:spacing w:before="60" w:after="30" w:line="276" w:lineRule="auto"/>
              <w:ind w:left="-108" w:right="-108"/>
              <w:jc w:val="center"/>
              <w:rPr>
                <w:rFonts w:ascii="Arial" w:hAnsi="Arial" w:cs="Arial"/>
                <w:sz w:val="18"/>
                <w:szCs w:val="18"/>
              </w:rPr>
            </w:pPr>
            <w:r w:rsidRPr="009A0E53">
              <w:rPr>
                <w:rFonts w:ascii="Arial" w:hAnsi="Arial" w:cs="Arial"/>
                <w:sz w:val="18"/>
                <w:szCs w:val="18"/>
              </w:rPr>
              <w:t>202</w:t>
            </w:r>
            <w:r>
              <w:rPr>
                <w:rFonts w:ascii="Arial" w:hAnsi="Arial" w:cs="Arial"/>
                <w:sz w:val="18"/>
                <w:szCs w:val="18"/>
              </w:rPr>
              <w:t>4</w:t>
            </w:r>
          </w:p>
        </w:tc>
        <w:tc>
          <w:tcPr>
            <w:tcW w:w="270" w:type="dxa"/>
          </w:tcPr>
          <w:p w14:paraId="05FA40E5" w14:textId="77777777" w:rsidR="009A0E53" w:rsidRPr="009A0E53" w:rsidRDefault="009A0E53" w:rsidP="009A0E53">
            <w:pPr>
              <w:spacing w:before="60" w:after="30" w:line="276" w:lineRule="auto"/>
              <w:ind w:left="-99" w:right="-56"/>
              <w:jc w:val="center"/>
              <w:rPr>
                <w:rFonts w:ascii="Arial" w:hAnsi="Arial" w:cs="Arial"/>
                <w:sz w:val="18"/>
                <w:szCs w:val="18"/>
              </w:rPr>
            </w:pPr>
          </w:p>
        </w:tc>
        <w:tc>
          <w:tcPr>
            <w:tcW w:w="3150" w:type="dxa"/>
            <w:tcBorders>
              <w:bottom w:val="single" w:sz="4" w:space="0" w:color="auto"/>
            </w:tcBorders>
          </w:tcPr>
          <w:p w14:paraId="6C984EEE" w14:textId="6B41F897" w:rsidR="009A0E53" w:rsidRPr="009A0E53" w:rsidRDefault="009A0E53" w:rsidP="009A0E53">
            <w:pPr>
              <w:spacing w:before="60" w:after="30" w:line="276" w:lineRule="auto"/>
              <w:ind w:left="-108" w:right="-108"/>
              <w:jc w:val="center"/>
              <w:rPr>
                <w:rFonts w:ascii="Arial" w:hAnsi="Arial" w:cs="Arial"/>
                <w:sz w:val="18"/>
                <w:szCs w:val="18"/>
              </w:rPr>
            </w:pPr>
            <w:r w:rsidRPr="009A0E53">
              <w:rPr>
                <w:rFonts w:ascii="Arial" w:hAnsi="Arial" w:cs="Arial"/>
                <w:sz w:val="18"/>
                <w:szCs w:val="18"/>
              </w:rPr>
              <w:t>202</w:t>
            </w:r>
            <w:r>
              <w:rPr>
                <w:rFonts w:ascii="Arial" w:hAnsi="Arial" w:cs="Arial"/>
                <w:sz w:val="18"/>
                <w:szCs w:val="18"/>
              </w:rPr>
              <w:t>3</w:t>
            </w:r>
          </w:p>
        </w:tc>
      </w:tr>
      <w:tr w:rsidR="009A0E53" w:rsidRPr="009A0E53" w14:paraId="540F5979" w14:textId="77777777" w:rsidTr="009A0E53">
        <w:tc>
          <w:tcPr>
            <w:tcW w:w="2430" w:type="dxa"/>
          </w:tcPr>
          <w:p w14:paraId="1A58613C" w14:textId="5552EBD1"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rPr>
            </w:pPr>
          </w:p>
        </w:tc>
        <w:tc>
          <w:tcPr>
            <w:tcW w:w="3150" w:type="dxa"/>
          </w:tcPr>
          <w:p w14:paraId="4B96F697" w14:textId="7CDA148A" w:rsidR="009A0E53" w:rsidRPr="009A0E53" w:rsidRDefault="009A0E53" w:rsidP="009A0E53">
            <w:pPr>
              <w:spacing w:before="60" w:after="30" w:line="276" w:lineRule="auto"/>
              <w:ind w:left="-108" w:right="-108"/>
              <w:jc w:val="center"/>
              <w:rPr>
                <w:rFonts w:ascii="Arial" w:hAnsi="Arial" w:cs="Arial"/>
                <w:sz w:val="18"/>
                <w:szCs w:val="18"/>
                <w:highlight w:val="yellow"/>
              </w:rPr>
            </w:pPr>
          </w:p>
        </w:tc>
        <w:tc>
          <w:tcPr>
            <w:tcW w:w="270" w:type="dxa"/>
          </w:tcPr>
          <w:p w14:paraId="797ED6BE" w14:textId="77777777" w:rsidR="009A0E53" w:rsidRPr="009A0E53" w:rsidRDefault="009A0E53" w:rsidP="009A0E53">
            <w:pPr>
              <w:spacing w:before="60" w:after="30" w:line="276" w:lineRule="auto"/>
              <w:ind w:left="-99" w:right="-56"/>
              <w:jc w:val="center"/>
              <w:rPr>
                <w:rFonts w:ascii="Arial" w:hAnsi="Arial" w:cs="Arial"/>
                <w:sz w:val="18"/>
                <w:szCs w:val="18"/>
              </w:rPr>
            </w:pPr>
          </w:p>
        </w:tc>
        <w:tc>
          <w:tcPr>
            <w:tcW w:w="3150" w:type="dxa"/>
          </w:tcPr>
          <w:p w14:paraId="120139B4" w14:textId="3EE546CE" w:rsidR="009A0E53" w:rsidRPr="009A0E53" w:rsidRDefault="009A0E53" w:rsidP="009A0E53">
            <w:pPr>
              <w:spacing w:before="60" w:after="30" w:line="276" w:lineRule="auto"/>
              <w:ind w:left="-108" w:right="-108"/>
              <w:jc w:val="center"/>
              <w:rPr>
                <w:rFonts w:ascii="Arial" w:hAnsi="Arial" w:cs="Arial"/>
                <w:sz w:val="18"/>
                <w:szCs w:val="18"/>
              </w:rPr>
            </w:pPr>
          </w:p>
        </w:tc>
      </w:tr>
      <w:tr w:rsidR="009A0E53" w:rsidRPr="009A0E53" w14:paraId="1EA35F04" w14:textId="77777777" w:rsidTr="009A0E53">
        <w:tc>
          <w:tcPr>
            <w:tcW w:w="2430" w:type="dxa"/>
          </w:tcPr>
          <w:p w14:paraId="73C9712B" w14:textId="00734549"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rPr>
            </w:pPr>
            <w:r w:rsidRPr="009A0E53">
              <w:rPr>
                <w:rFonts w:cs="Arial"/>
              </w:rPr>
              <w:t>Discount rate</w:t>
            </w:r>
          </w:p>
        </w:tc>
        <w:tc>
          <w:tcPr>
            <w:tcW w:w="3150" w:type="dxa"/>
          </w:tcPr>
          <w:p w14:paraId="12076C2B" w14:textId="7C204962" w:rsidR="009A0E53" w:rsidRPr="009A0E53" w:rsidRDefault="0002558A" w:rsidP="009A0E53">
            <w:pPr>
              <w:spacing w:before="60" w:after="30" w:line="276" w:lineRule="auto"/>
              <w:ind w:left="-108" w:right="-108"/>
              <w:jc w:val="center"/>
              <w:rPr>
                <w:rFonts w:ascii="Arial" w:hAnsi="Arial" w:cs="Arial"/>
                <w:sz w:val="18"/>
                <w:szCs w:val="18"/>
              </w:rPr>
            </w:pPr>
            <w:r w:rsidRPr="009A0E53">
              <w:rPr>
                <w:rFonts w:ascii="Arial" w:hAnsi="Arial" w:cs="Arial"/>
                <w:sz w:val="18"/>
                <w:szCs w:val="18"/>
              </w:rPr>
              <w:t>2.</w:t>
            </w:r>
            <w:r>
              <w:rPr>
                <w:rFonts w:ascii="Arial" w:hAnsi="Arial" w:cs="Arial"/>
                <w:sz w:val="18"/>
                <w:szCs w:val="18"/>
              </w:rPr>
              <w:t>15</w:t>
            </w:r>
            <w:r w:rsidRPr="009A0E53">
              <w:rPr>
                <w:rFonts w:ascii="Arial" w:hAnsi="Arial" w:cs="Arial"/>
                <w:sz w:val="18"/>
                <w:szCs w:val="18"/>
              </w:rPr>
              <w:t>% per annum</w:t>
            </w:r>
          </w:p>
        </w:tc>
        <w:tc>
          <w:tcPr>
            <w:tcW w:w="270" w:type="dxa"/>
          </w:tcPr>
          <w:p w14:paraId="41CD76AD" w14:textId="77777777" w:rsidR="009A0E53" w:rsidRPr="009A0E53" w:rsidRDefault="009A0E53" w:rsidP="009A0E53">
            <w:pPr>
              <w:spacing w:before="60" w:after="30" w:line="276" w:lineRule="auto"/>
              <w:ind w:left="-99" w:right="-56"/>
              <w:jc w:val="center"/>
              <w:rPr>
                <w:rFonts w:ascii="Arial" w:hAnsi="Arial" w:cs="Arial"/>
                <w:sz w:val="18"/>
                <w:szCs w:val="18"/>
              </w:rPr>
            </w:pPr>
          </w:p>
        </w:tc>
        <w:tc>
          <w:tcPr>
            <w:tcW w:w="3150" w:type="dxa"/>
          </w:tcPr>
          <w:p w14:paraId="024EA883" w14:textId="71C4E017" w:rsidR="009A0E53" w:rsidRPr="009A0E53" w:rsidRDefault="009A0E53" w:rsidP="009A0E53">
            <w:pPr>
              <w:spacing w:before="60" w:after="30" w:line="276" w:lineRule="auto"/>
              <w:ind w:left="-108" w:right="-108"/>
              <w:jc w:val="center"/>
              <w:rPr>
                <w:rFonts w:ascii="Arial" w:hAnsi="Arial" w:cs="Arial"/>
                <w:sz w:val="18"/>
                <w:szCs w:val="18"/>
              </w:rPr>
            </w:pPr>
            <w:r w:rsidRPr="009A0E53">
              <w:rPr>
                <w:rFonts w:ascii="Arial" w:hAnsi="Arial" w:cs="Arial"/>
                <w:sz w:val="18"/>
                <w:szCs w:val="18"/>
              </w:rPr>
              <w:t>2.52% per annum</w:t>
            </w:r>
          </w:p>
        </w:tc>
      </w:tr>
      <w:tr w:rsidR="009A0E53" w:rsidRPr="009A0E53" w14:paraId="1FE5BBE6" w14:textId="77777777" w:rsidTr="009A0E53">
        <w:tc>
          <w:tcPr>
            <w:tcW w:w="2430" w:type="dxa"/>
          </w:tcPr>
          <w:p w14:paraId="6BE861CD" w14:textId="77777777"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rPr>
            </w:pPr>
            <w:r w:rsidRPr="009A0E53">
              <w:rPr>
                <w:rFonts w:cs="Arial"/>
              </w:rPr>
              <w:t>Future salary increases</w:t>
            </w:r>
          </w:p>
        </w:tc>
        <w:tc>
          <w:tcPr>
            <w:tcW w:w="3150" w:type="dxa"/>
          </w:tcPr>
          <w:p w14:paraId="4CFCF66C" w14:textId="0CED3070" w:rsidR="009A0E53" w:rsidRPr="009A0E53" w:rsidRDefault="0002558A" w:rsidP="009A0E53">
            <w:pPr>
              <w:spacing w:before="60" w:after="30" w:line="276" w:lineRule="auto"/>
              <w:ind w:left="-108" w:right="-108"/>
              <w:jc w:val="center"/>
              <w:rPr>
                <w:rFonts w:ascii="Arial" w:hAnsi="Arial" w:cs="Arial"/>
                <w:sz w:val="18"/>
                <w:szCs w:val="18"/>
                <w:highlight w:val="yellow"/>
              </w:rPr>
            </w:pPr>
            <w:r w:rsidRPr="009A0E53">
              <w:rPr>
                <w:rFonts w:ascii="Arial" w:hAnsi="Arial" w:cs="Arial"/>
                <w:sz w:val="18"/>
                <w:szCs w:val="18"/>
              </w:rPr>
              <w:t>3.00% per annum</w:t>
            </w:r>
          </w:p>
        </w:tc>
        <w:tc>
          <w:tcPr>
            <w:tcW w:w="270" w:type="dxa"/>
          </w:tcPr>
          <w:p w14:paraId="1F867E4E" w14:textId="77777777" w:rsidR="009A0E53" w:rsidRPr="009A0E53" w:rsidRDefault="009A0E53" w:rsidP="009A0E53">
            <w:pPr>
              <w:spacing w:before="60" w:after="30" w:line="276" w:lineRule="auto"/>
              <w:ind w:left="-99" w:right="-56"/>
              <w:jc w:val="center"/>
              <w:rPr>
                <w:rFonts w:ascii="Arial" w:hAnsi="Arial" w:cs="Arial"/>
                <w:sz w:val="18"/>
                <w:szCs w:val="18"/>
              </w:rPr>
            </w:pPr>
          </w:p>
        </w:tc>
        <w:tc>
          <w:tcPr>
            <w:tcW w:w="3150" w:type="dxa"/>
          </w:tcPr>
          <w:p w14:paraId="05A82D7D" w14:textId="28D5CF1D" w:rsidR="009A0E53" w:rsidRPr="009A0E53" w:rsidRDefault="009A0E53" w:rsidP="009A0E53">
            <w:pPr>
              <w:spacing w:before="60" w:after="30" w:line="276" w:lineRule="auto"/>
              <w:ind w:left="-108" w:right="-108"/>
              <w:jc w:val="center"/>
              <w:rPr>
                <w:rFonts w:ascii="Arial" w:hAnsi="Arial" w:cs="Arial"/>
                <w:sz w:val="18"/>
                <w:szCs w:val="18"/>
              </w:rPr>
            </w:pPr>
            <w:r w:rsidRPr="009A0E53">
              <w:rPr>
                <w:rFonts w:ascii="Arial" w:hAnsi="Arial" w:cs="Arial"/>
                <w:sz w:val="18"/>
                <w:szCs w:val="18"/>
              </w:rPr>
              <w:t>3.00% per annum</w:t>
            </w:r>
          </w:p>
        </w:tc>
      </w:tr>
      <w:tr w:rsidR="009A0E53" w:rsidRPr="009A0E53" w14:paraId="6340E520" w14:textId="77777777" w:rsidTr="009A0E53">
        <w:tc>
          <w:tcPr>
            <w:tcW w:w="2430" w:type="dxa"/>
          </w:tcPr>
          <w:p w14:paraId="4B6635D4" w14:textId="77777777"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rPr>
            </w:pPr>
            <w:r w:rsidRPr="009A0E53">
              <w:rPr>
                <w:rFonts w:cs="Arial"/>
              </w:rPr>
              <w:t>Turnover rate</w:t>
            </w:r>
          </w:p>
        </w:tc>
        <w:tc>
          <w:tcPr>
            <w:tcW w:w="3150" w:type="dxa"/>
          </w:tcPr>
          <w:p w14:paraId="2B2BE69A" w14:textId="0338AF10" w:rsidR="009A0E53" w:rsidRPr="009A0E53" w:rsidRDefault="0002558A" w:rsidP="009A0E53">
            <w:pPr>
              <w:spacing w:before="60" w:after="30" w:line="276" w:lineRule="auto"/>
              <w:ind w:left="-108" w:right="-108"/>
              <w:jc w:val="center"/>
              <w:rPr>
                <w:rFonts w:ascii="Arial" w:hAnsi="Arial" w:cs="Arial"/>
                <w:sz w:val="18"/>
                <w:szCs w:val="18"/>
                <w:highlight w:val="yellow"/>
              </w:rPr>
            </w:pPr>
            <w:r w:rsidRPr="009A0E53">
              <w:rPr>
                <w:rFonts w:ascii="Arial" w:hAnsi="Arial" w:cs="Arial"/>
                <w:sz w:val="18"/>
                <w:szCs w:val="18"/>
              </w:rPr>
              <w:t>11.46% - 22.92% per annum</w:t>
            </w:r>
          </w:p>
        </w:tc>
        <w:tc>
          <w:tcPr>
            <w:tcW w:w="270" w:type="dxa"/>
          </w:tcPr>
          <w:p w14:paraId="4E3A5A97" w14:textId="77777777" w:rsidR="009A0E53" w:rsidRPr="009A0E53" w:rsidRDefault="009A0E53" w:rsidP="009A0E53">
            <w:pPr>
              <w:spacing w:before="60" w:after="30" w:line="276" w:lineRule="auto"/>
              <w:ind w:left="-99" w:right="-56"/>
              <w:jc w:val="center"/>
              <w:rPr>
                <w:rFonts w:ascii="Arial" w:hAnsi="Arial" w:cs="Arial"/>
                <w:sz w:val="18"/>
                <w:szCs w:val="18"/>
              </w:rPr>
            </w:pPr>
          </w:p>
        </w:tc>
        <w:tc>
          <w:tcPr>
            <w:tcW w:w="3150" w:type="dxa"/>
          </w:tcPr>
          <w:p w14:paraId="2FB238FC" w14:textId="2D774FA5" w:rsidR="009A0E53" w:rsidRPr="009A0E53" w:rsidRDefault="009A0E53" w:rsidP="009A0E53">
            <w:pPr>
              <w:spacing w:before="60" w:after="30" w:line="276" w:lineRule="auto"/>
              <w:ind w:left="-108" w:right="-108"/>
              <w:jc w:val="center"/>
              <w:rPr>
                <w:rFonts w:ascii="Arial" w:hAnsi="Arial" w:cs="Arial"/>
                <w:sz w:val="18"/>
                <w:szCs w:val="18"/>
              </w:rPr>
            </w:pPr>
            <w:r w:rsidRPr="009A0E53">
              <w:rPr>
                <w:rFonts w:ascii="Arial" w:hAnsi="Arial" w:cs="Arial"/>
                <w:sz w:val="18"/>
                <w:szCs w:val="18"/>
              </w:rPr>
              <w:t>11.46% - 22.92% per annum</w:t>
            </w:r>
          </w:p>
        </w:tc>
      </w:tr>
      <w:tr w:rsidR="009A0E53" w:rsidRPr="009A0E53" w14:paraId="76344736" w14:textId="77777777" w:rsidTr="009A0E53">
        <w:tc>
          <w:tcPr>
            <w:tcW w:w="2430" w:type="dxa"/>
          </w:tcPr>
          <w:p w14:paraId="4BA2E4B3" w14:textId="77777777"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rPr>
            </w:pPr>
            <w:r w:rsidRPr="009A0E53">
              <w:rPr>
                <w:rFonts w:cs="Arial"/>
              </w:rPr>
              <w:t>Mortality rate</w:t>
            </w:r>
          </w:p>
        </w:tc>
        <w:tc>
          <w:tcPr>
            <w:tcW w:w="3150" w:type="dxa"/>
          </w:tcPr>
          <w:p w14:paraId="4BD7361D" w14:textId="77777777" w:rsidR="0002558A" w:rsidRPr="009A0E53" w:rsidRDefault="0002558A" w:rsidP="0002558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 xml:space="preserve">based on Thai Mortality Ordinary </w:t>
            </w:r>
          </w:p>
          <w:p w14:paraId="1F106289" w14:textId="1A43DDB7" w:rsidR="009A0E53" w:rsidRPr="009A0E53" w:rsidRDefault="0002558A" w:rsidP="0002558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highlight w:val="yellow"/>
              </w:rPr>
            </w:pPr>
            <w:r w:rsidRPr="009A0E53">
              <w:rPr>
                <w:rFonts w:cs="Arial"/>
              </w:rPr>
              <w:t>Tables of 2017 (TMO 2017)</w:t>
            </w:r>
          </w:p>
        </w:tc>
        <w:tc>
          <w:tcPr>
            <w:tcW w:w="270" w:type="dxa"/>
          </w:tcPr>
          <w:p w14:paraId="52A0EA73" w14:textId="77777777"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99" w:right="-56"/>
              <w:jc w:val="center"/>
              <w:rPr>
                <w:rFonts w:cs="Arial"/>
              </w:rPr>
            </w:pPr>
          </w:p>
        </w:tc>
        <w:tc>
          <w:tcPr>
            <w:tcW w:w="3150" w:type="dxa"/>
          </w:tcPr>
          <w:p w14:paraId="55374B0D" w14:textId="77777777"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 xml:space="preserve">based on Thai Mortality Ordinary </w:t>
            </w:r>
          </w:p>
          <w:p w14:paraId="30638D66" w14:textId="454710F5"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Tables of 2017 (TMO 2017)</w:t>
            </w:r>
          </w:p>
        </w:tc>
      </w:tr>
      <w:tr w:rsidR="009A0E53" w:rsidRPr="009A0E53" w14:paraId="4979A5BD" w14:textId="77777777" w:rsidTr="009A0E53">
        <w:tc>
          <w:tcPr>
            <w:tcW w:w="2430" w:type="dxa"/>
          </w:tcPr>
          <w:p w14:paraId="4E9CEC8F" w14:textId="77777777"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cs/>
              </w:rPr>
            </w:pPr>
            <w:r w:rsidRPr="009A0E53">
              <w:rPr>
                <w:rFonts w:cs="Arial"/>
              </w:rPr>
              <w:t>Disability rate</w:t>
            </w:r>
          </w:p>
        </w:tc>
        <w:tc>
          <w:tcPr>
            <w:tcW w:w="3150" w:type="dxa"/>
          </w:tcPr>
          <w:p w14:paraId="2572F362" w14:textId="77777777" w:rsidR="0002558A" w:rsidRPr="009A0E53" w:rsidRDefault="0002558A" w:rsidP="0002558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 xml:space="preserve">5% of Thai Mortality </w:t>
            </w:r>
          </w:p>
          <w:p w14:paraId="36EA536A" w14:textId="45EFC8CC" w:rsidR="009A0E53" w:rsidRPr="009A0E53" w:rsidRDefault="0002558A" w:rsidP="0002558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Ordinary Tables of 2017</w:t>
            </w:r>
          </w:p>
        </w:tc>
        <w:tc>
          <w:tcPr>
            <w:tcW w:w="270" w:type="dxa"/>
          </w:tcPr>
          <w:p w14:paraId="568EDDF3" w14:textId="77777777"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99" w:right="-56"/>
              <w:jc w:val="center"/>
              <w:rPr>
                <w:rFonts w:cs="Arial"/>
              </w:rPr>
            </w:pPr>
          </w:p>
        </w:tc>
        <w:tc>
          <w:tcPr>
            <w:tcW w:w="3150" w:type="dxa"/>
          </w:tcPr>
          <w:p w14:paraId="52625BAC" w14:textId="77777777"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 xml:space="preserve">5% of Thai Mortality </w:t>
            </w:r>
          </w:p>
          <w:p w14:paraId="2276FAA1" w14:textId="2263B911"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Ordinary Tables of 2017</w:t>
            </w:r>
          </w:p>
        </w:tc>
      </w:tr>
    </w:tbl>
    <w:p w14:paraId="41EF6186" w14:textId="77777777" w:rsidR="007966B3" w:rsidRDefault="007966B3" w:rsidP="00A861E3">
      <w:pPr>
        <w:spacing w:line="360" w:lineRule="auto"/>
        <w:ind w:left="360" w:right="-10"/>
        <w:jc w:val="thaiDistribute"/>
        <w:rPr>
          <w:rFonts w:ascii="Arial" w:hAnsi="Arial" w:cs="Arial"/>
          <w:sz w:val="19"/>
          <w:szCs w:val="19"/>
        </w:rPr>
      </w:pPr>
    </w:p>
    <w:p w14:paraId="7D2BCF41" w14:textId="77777777" w:rsidR="00352D63" w:rsidRDefault="00352D63" w:rsidP="00A861E3">
      <w:pPr>
        <w:spacing w:line="360" w:lineRule="auto"/>
        <w:ind w:left="360" w:right="-10"/>
        <w:jc w:val="thaiDistribute"/>
        <w:rPr>
          <w:rFonts w:ascii="Arial" w:hAnsi="Arial" w:cs="Arial"/>
          <w:sz w:val="19"/>
          <w:szCs w:val="19"/>
        </w:rPr>
      </w:pPr>
    </w:p>
    <w:p w14:paraId="629894F7" w14:textId="09CE4B08" w:rsidR="00352D63" w:rsidRPr="00DF1959" w:rsidRDefault="009E2565" w:rsidP="00A861E3">
      <w:pPr>
        <w:spacing w:line="360" w:lineRule="auto"/>
        <w:ind w:left="360" w:right="-10"/>
        <w:jc w:val="thaiDistribute"/>
        <w:rPr>
          <w:rFonts w:ascii="Arial" w:hAnsi="Arial" w:cs="Arial"/>
          <w:i/>
          <w:iCs/>
          <w:sz w:val="19"/>
          <w:szCs w:val="19"/>
        </w:rPr>
      </w:pPr>
      <w:r w:rsidRPr="00DF1959">
        <w:rPr>
          <w:rFonts w:ascii="Arial" w:hAnsi="Arial" w:cs="Arial"/>
          <w:i/>
          <w:iCs/>
          <w:sz w:val="19"/>
          <w:szCs w:val="19"/>
        </w:rPr>
        <w:t>Sensitivity analysis</w:t>
      </w:r>
    </w:p>
    <w:p w14:paraId="763C36E6" w14:textId="6D0B5F4A" w:rsidR="009E2565" w:rsidRDefault="00DF1959" w:rsidP="00A861E3">
      <w:pPr>
        <w:spacing w:line="360" w:lineRule="auto"/>
        <w:ind w:left="360" w:right="-10"/>
        <w:jc w:val="thaiDistribute"/>
        <w:rPr>
          <w:rFonts w:ascii="Arial" w:hAnsi="Arial" w:cs="Arial"/>
          <w:sz w:val="19"/>
          <w:szCs w:val="19"/>
        </w:rPr>
      </w:pPr>
      <w:r w:rsidRPr="00DF1959">
        <w:rPr>
          <w:rFonts w:ascii="Arial" w:hAnsi="Arial" w:cs="Arial"/>
          <w:sz w:val="19"/>
          <w:szCs w:val="19"/>
        </w:rPr>
        <w:t>A reasonably possible change at the reporting date to one of the relevant actuarial assumptions, holding other assumptions constant, would have affected the employee benefit obligation by the amount shown below.</w:t>
      </w:r>
    </w:p>
    <w:p w14:paraId="4642D704" w14:textId="77777777" w:rsidR="00B96F8D" w:rsidRDefault="00B96F8D" w:rsidP="00A861E3">
      <w:pPr>
        <w:spacing w:line="360" w:lineRule="auto"/>
        <w:ind w:left="360" w:right="-10"/>
        <w:jc w:val="thaiDistribute"/>
        <w:rPr>
          <w:rFonts w:ascii="Arial" w:hAnsi="Arial" w:cs="Arial"/>
          <w:sz w:val="19"/>
          <w:szCs w:val="19"/>
        </w:rPr>
      </w:pPr>
    </w:p>
    <w:tbl>
      <w:tblPr>
        <w:tblW w:w="9077" w:type="dxa"/>
        <w:tblInd w:w="270" w:type="dxa"/>
        <w:tblLook w:val="01E0" w:firstRow="1" w:lastRow="1" w:firstColumn="1" w:lastColumn="1" w:noHBand="0" w:noVBand="0"/>
      </w:tblPr>
      <w:tblGrid>
        <w:gridCol w:w="5117"/>
        <w:gridCol w:w="1813"/>
        <w:gridCol w:w="320"/>
        <w:gridCol w:w="1827"/>
      </w:tblGrid>
      <w:tr w:rsidR="00444060" w:rsidRPr="002F7865" w14:paraId="1ED42725" w14:textId="77777777" w:rsidTr="00444060">
        <w:tc>
          <w:tcPr>
            <w:tcW w:w="5117" w:type="dxa"/>
          </w:tcPr>
          <w:p w14:paraId="6331E83B" w14:textId="77777777" w:rsidR="00444060" w:rsidRPr="002F7865" w:rsidRDefault="00444060" w:rsidP="006A2808">
            <w:pPr>
              <w:tabs>
                <w:tab w:val="left" w:pos="540"/>
              </w:tabs>
              <w:spacing w:before="60" w:after="30" w:line="276" w:lineRule="auto"/>
              <w:jc w:val="thaiDistribute"/>
              <w:rPr>
                <w:rFonts w:ascii="Arial" w:hAnsi="Arial" w:cs="Arial"/>
                <w:sz w:val="19"/>
                <w:szCs w:val="19"/>
              </w:rPr>
            </w:pPr>
          </w:p>
        </w:tc>
        <w:tc>
          <w:tcPr>
            <w:tcW w:w="3960" w:type="dxa"/>
            <w:gridSpan w:val="3"/>
            <w:tcBorders>
              <w:bottom w:val="single" w:sz="4" w:space="0" w:color="auto"/>
            </w:tcBorders>
          </w:tcPr>
          <w:p w14:paraId="7F5945B5" w14:textId="4683DC4E" w:rsidR="00444060" w:rsidRPr="002F7865" w:rsidRDefault="00444060" w:rsidP="00444060">
            <w:pPr>
              <w:spacing w:before="60" w:after="30" w:line="276" w:lineRule="auto"/>
              <w:ind w:firstLine="6"/>
              <w:jc w:val="center"/>
              <w:rPr>
                <w:rFonts w:ascii="Arial" w:hAnsi="Arial" w:cs="Arial"/>
                <w:sz w:val="19"/>
                <w:szCs w:val="19"/>
                <w:lang w:val="en-GB"/>
              </w:rPr>
            </w:pPr>
            <w:r>
              <w:rPr>
                <w:rFonts w:ascii="Arial" w:hAnsi="Arial" w:cs="Arial"/>
                <w:sz w:val="19"/>
                <w:szCs w:val="19"/>
              </w:rPr>
              <w:t xml:space="preserve">Thousand </w:t>
            </w:r>
            <w:r w:rsidRPr="002F7865">
              <w:rPr>
                <w:rFonts w:ascii="Arial" w:hAnsi="Arial" w:cs="Arial"/>
                <w:sz w:val="19"/>
                <w:szCs w:val="19"/>
              </w:rPr>
              <w:t>Baht</w:t>
            </w:r>
          </w:p>
        </w:tc>
      </w:tr>
      <w:tr w:rsidR="00B96F8D" w:rsidRPr="002F7865" w14:paraId="5C738DD2" w14:textId="77777777" w:rsidTr="00444060">
        <w:tc>
          <w:tcPr>
            <w:tcW w:w="5117" w:type="dxa"/>
            <w:vAlign w:val="bottom"/>
          </w:tcPr>
          <w:p w14:paraId="4BEE699E" w14:textId="77777777" w:rsidR="00B96F8D" w:rsidRPr="002F7865" w:rsidRDefault="00B96F8D" w:rsidP="006A2808">
            <w:pPr>
              <w:spacing w:before="60" w:after="30" w:line="276" w:lineRule="auto"/>
              <w:rPr>
                <w:rFonts w:ascii="Arial" w:hAnsi="Arial" w:cs="Arial"/>
                <w:sz w:val="19"/>
                <w:szCs w:val="19"/>
              </w:rPr>
            </w:pPr>
          </w:p>
        </w:tc>
        <w:tc>
          <w:tcPr>
            <w:tcW w:w="3960" w:type="dxa"/>
            <w:gridSpan w:val="3"/>
            <w:tcBorders>
              <w:top w:val="single" w:sz="4" w:space="0" w:color="auto"/>
              <w:bottom w:val="single" w:sz="4" w:space="0" w:color="auto"/>
            </w:tcBorders>
          </w:tcPr>
          <w:p w14:paraId="1456AE90" w14:textId="77777777" w:rsidR="00B96F8D" w:rsidRPr="002F7865" w:rsidRDefault="00B96F8D" w:rsidP="006A2808">
            <w:pPr>
              <w:spacing w:before="60" w:after="30" w:line="276" w:lineRule="auto"/>
              <w:ind w:left="-108" w:right="-103"/>
              <w:jc w:val="center"/>
              <w:rPr>
                <w:rFonts w:ascii="Arial" w:hAnsi="Arial" w:cs="Arial"/>
                <w:sz w:val="19"/>
                <w:szCs w:val="19"/>
              </w:rPr>
            </w:pPr>
            <w:r w:rsidRPr="002F7865">
              <w:rPr>
                <w:rFonts w:ascii="Arial" w:eastAsia="Calibri" w:hAnsi="Arial" w:cs="Arial"/>
                <w:sz w:val="19"/>
                <w:szCs w:val="19"/>
              </w:rPr>
              <w:t>The defined benefit obligation</w:t>
            </w:r>
          </w:p>
        </w:tc>
      </w:tr>
      <w:tr w:rsidR="00B96F8D" w:rsidRPr="002F7865" w14:paraId="136FAEFE" w14:textId="77777777" w:rsidTr="00B96F8D">
        <w:tc>
          <w:tcPr>
            <w:tcW w:w="5117" w:type="dxa"/>
            <w:vAlign w:val="bottom"/>
          </w:tcPr>
          <w:p w14:paraId="5814A461" w14:textId="77777777" w:rsidR="00B96F8D" w:rsidRPr="002F7865" w:rsidRDefault="00B96F8D" w:rsidP="006A2808">
            <w:pPr>
              <w:spacing w:before="60" w:after="30" w:line="276" w:lineRule="auto"/>
              <w:rPr>
                <w:rFonts w:ascii="Arial" w:hAnsi="Arial" w:cs="Arial"/>
                <w:sz w:val="19"/>
                <w:szCs w:val="19"/>
              </w:rPr>
            </w:pPr>
          </w:p>
        </w:tc>
        <w:tc>
          <w:tcPr>
            <w:tcW w:w="1813" w:type="dxa"/>
            <w:tcBorders>
              <w:top w:val="single" w:sz="4" w:space="0" w:color="auto"/>
              <w:bottom w:val="single" w:sz="4" w:space="0" w:color="auto"/>
            </w:tcBorders>
          </w:tcPr>
          <w:p w14:paraId="2AF2F714" w14:textId="6CD3CC11" w:rsidR="00B96F8D" w:rsidRPr="002F7865" w:rsidRDefault="00444060" w:rsidP="006A2808">
            <w:pPr>
              <w:spacing w:before="60" w:after="30" w:line="276" w:lineRule="auto"/>
              <w:ind w:left="-108" w:right="-103"/>
              <w:jc w:val="center"/>
              <w:rPr>
                <w:rFonts w:ascii="Arial" w:hAnsi="Arial" w:cs="Arial"/>
                <w:sz w:val="19"/>
                <w:szCs w:val="19"/>
              </w:rPr>
            </w:pPr>
            <w:r>
              <w:rPr>
                <w:rFonts w:ascii="Arial" w:hAnsi="Arial" w:cs="Arial"/>
                <w:sz w:val="19"/>
                <w:szCs w:val="19"/>
              </w:rPr>
              <w:t>2024</w:t>
            </w:r>
          </w:p>
        </w:tc>
        <w:tc>
          <w:tcPr>
            <w:tcW w:w="320" w:type="dxa"/>
            <w:tcBorders>
              <w:top w:val="single" w:sz="4" w:space="0" w:color="auto"/>
            </w:tcBorders>
            <w:vAlign w:val="bottom"/>
          </w:tcPr>
          <w:p w14:paraId="45FD8BF0" w14:textId="77777777" w:rsidR="00B96F8D" w:rsidRPr="002F7865" w:rsidRDefault="00B96F8D" w:rsidP="006A2808">
            <w:pPr>
              <w:spacing w:before="60" w:after="30" w:line="276" w:lineRule="auto"/>
              <w:ind w:right="-103"/>
              <w:jc w:val="center"/>
              <w:rPr>
                <w:rFonts w:ascii="Arial" w:hAnsi="Arial" w:cs="Arial"/>
                <w:sz w:val="19"/>
                <w:szCs w:val="19"/>
              </w:rPr>
            </w:pPr>
          </w:p>
        </w:tc>
        <w:tc>
          <w:tcPr>
            <w:tcW w:w="1827" w:type="dxa"/>
            <w:tcBorders>
              <w:top w:val="single" w:sz="4" w:space="0" w:color="auto"/>
              <w:left w:val="nil"/>
              <w:bottom w:val="single" w:sz="4" w:space="0" w:color="auto"/>
            </w:tcBorders>
            <w:vAlign w:val="bottom"/>
          </w:tcPr>
          <w:p w14:paraId="2AEE4F94" w14:textId="45A0B0D3" w:rsidR="00B96F8D" w:rsidRPr="002F7865" w:rsidRDefault="00444060" w:rsidP="006A2808">
            <w:pPr>
              <w:spacing w:before="60" w:after="30" w:line="276" w:lineRule="auto"/>
              <w:ind w:left="-108" w:right="-103"/>
              <w:jc w:val="center"/>
              <w:rPr>
                <w:rFonts w:ascii="Arial" w:hAnsi="Arial" w:cs="Arial"/>
                <w:sz w:val="19"/>
                <w:szCs w:val="19"/>
              </w:rPr>
            </w:pPr>
            <w:r>
              <w:rPr>
                <w:rFonts w:ascii="Arial" w:hAnsi="Arial" w:cs="Arial"/>
                <w:sz w:val="19"/>
                <w:szCs w:val="19"/>
              </w:rPr>
              <w:t>2023</w:t>
            </w:r>
          </w:p>
        </w:tc>
      </w:tr>
      <w:tr w:rsidR="00B96F8D" w:rsidRPr="002F7865" w14:paraId="43450801" w14:textId="77777777" w:rsidTr="00B96F8D">
        <w:tc>
          <w:tcPr>
            <w:tcW w:w="5117" w:type="dxa"/>
            <w:vAlign w:val="bottom"/>
          </w:tcPr>
          <w:p w14:paraId="3E991207" w14:textId="77777777" w:rsidR="00B96F8D" w:rsidRPr="002F7865" w:rsidRDefault="00B96F8D" w:rsidP="006A2808">
            <w:pPr>
              <w:spacing w:before="60" w:after="30" w:line="276" w:lineRule="auto"/>
              <w:rPr>
                <w:rFonts w:ascii="Arial" w:hAnsi="Arial" w:cs="Arial"/>
                <w:sz w:val="19"/>
                <w:szCs w:val="19"/>
              </w:rPr>
            </w:pPr>
          </w:p>
        </w:tc>
        <w:tc>
          <w:tcPr>
            <w:tcW w:w="1813" w:type="dxa"/>
            <w:tcBorders>
              <w:top w:val="single" w:sz="4" w:space="0" w:color="auto"/>
            </w:tcBorders>
          </w:tcPr>
          <w:p w14:paraId="11556286" w14:textId="77777777" w:rsidR="00B96F8D" w:rsidRPr="002F7865" w:rsidRDefault="00B96F8D" w:rsidP="006A2808">
            <w:pPr>
              <w:tabs>
                <w:tab w:val="left" w:pos="459"/>
              </w:tabs>
              <w:spacing w:before="60" w:after="30" w:line="276" w:lineRule="auto"/>
              <w:ind w:left="34"/>
              <w:jc w:val="right"/>
              <w:rPr>
                <w:rFonts w:ascii="Arial" w:hAnsi="Arial" w:cs="Arial"/>
                <w:sz w:val="19"/>
                <w:szCs w:val="19"/>
                <w:lang w:val="en-GB"/>
              </w:rPr>
            </w:pPr>
          </w:p>
        </w:tc>
        <w:tc>
          <w:tcPr>
            <w:tcW w:w="320" w:type="dxa"/>
          </w:tcPr>
          <w:p w14:paraId="13B16934" w14:textId="77777777" w:rsidR="00B96F8D" w:rsidRPr="002F7865" w:rsidRDefault="00B96F8D" w:rsidP="006A2808">
            <w:pPr>
              <w:tabs>
                <w:tab w:val="left" w:pos="459"/>
              </w:tabs>
              <w:spacing w:before="60" w:after="30" w:line="276" w:lineRule="auto"/>
              <w:ind w:left="34"/>
              <w:jc w:val="right"/>
              <w:rPr>
                <w:rFonts w:ascii="Arial" w:hAnsi="Arial" w:cs="Arial"/>
                <w:sz w:val="19"/>
                <w:szCs w:val="19"/>
                <w:lang w:val="en-GB"/>
              </w:rPr>
            </w:pPr>
          </w:p>
        </w:tc>
        <w:tc>
          <w:tcPr>
            <w:tcW w:w="1827" w:type="dxa"/>
            <w:tcBorders>
              <w:top w:val="single" w:sz="4" w:space="0" w:color="auto"/>
              <w:left w:val="nil"/>
            </w:tcBorders>
          </w:tcPr>
          <w:p w14:paraId="181D9E0D" w14:textId="77777777" w:rsidR="00B96F8D" w:rsidRPr="002F7865" w:rsidRDefault="00B96F8D" w:rsidP="006A2808">
            <w:pPr>
              <w:tabs>
                <w:tab w:val="left" w:pos="459"/>
              </w:tabs>
              <w:spacing w:before="60" w:after="30" w:line="276" w:lineRule="auto"/>
              <w:ind w:left="34"/>
              <w:jc w:val="right"/>
              <w:rPr>
                <w:rFonts w:ascii="Arial" w:hAnsi="Arial" w:cs="Arial"/>
                <w:sz w:val="19"/>
                <w:szCs w:val="19"/>
                <w:lang w:val="en-GB"/>
              </w:rPr>
            </w:pPr>
          </w:p>
        </w:tc>
      </w:tr>
      <w:tr w:rsidR="003F3903" w:rsidRPr="002F7865" w14:paraId="40891176" w14:textId="77777777" w:rsidTr="00B96F8D">
        <w:tc>
          <w:tcPr>
            <w:tcW w:w="5117" w:type="dxa"/>
          </w:tcPr>
          <w:p w14:paraId="4A50D971" w14:textId="44B53F76" w:rsidR="003F3903" w:rsidRPr="002F7865" w:rsidRDefault="003F3903" w:rsidP="003F3903">
            <w:pPr>
              <w:pStyle w:val="BodyText"/>
              <w:spacing w:before="60" w:after="30" w:line="276" w:lineRule="auto"/>
              <w:rPr>
                <w:rFonts w:ascii="Arial" w:hAnsi="Arial" w:cs="Arial"/>
                <w:sz w:val="19"/>
                <w:szCs w:val="19"/>
                <w:lang w:val="en-GB"/>
              </w:rPr>
            </w:pPr>
            <w:r w:rsidRPr="002F7865">
              <w:rPr>
                <w:rFonts w:ascii="Arial" w:hAnsi="Arial" w:cs="Arial"/>
                <w:sz w:val="19"/>
                <w:szCs w:val="19"/>
              </w:rPr>
              <w:t>Discount rate (</w:t>
            </w:r>
            <w:r w:rsidR="0007098A" w:rsidRPr="002F7865">
              <w:rPr>
                <w:rFonts w:ascii="Arial" w:hAnsi="Arial" w:cs="Arial"/>
                <w:sz w:val="19"/>
                <w:szCs w:val="19"/>
              </w:rPr>
              <w:t>1.0</w:t>
            </w:r>
            <w:r w:rsidRPr="002F7865">
              <w:rPr>
                <w:rFonts w:ascii="Arial" w:hAnsi="Arial" w:cs="Arial"/>
                <w:sz w:val="19"/>
                <w:szCs w:val="19"/>
              </w:rPr>
              <w:t>% increment)</w:t>
            </w:r>
          </w:p>
        </w:tc>
        <w:tc>
          <w:tcPr>
            <w:tcW w:w="1813" w:type="dxa"/>
          </w:tcPr>
          <w:p w14:paraId="1AB29E0B" w14:textId="091D9D8F" w:rsidR="003F3903" w:rsidRPr="00573586" w:rsidRDefault="0002558A" w:rsidP="003F3903">
            <w:pPr>
              <w:spacing w:before="60" w:after="30" w:line="276" w:lineRule="auto"/>
              <w:jc w:val="right"/>
              <w:rPr>
                <w:rFonts w:ascii="Arial" w:hAnsi="Arial" w:cs="Arial"/>
                <w:sz w:val="19"/>
                <w:szCs w:val="19"/>
                <w:lang w:val="en-GB"/>
              </w:rPr>
            </w:pPr>
            <w:r>
              <w:rPr>
                <w:rFonts w:ascii="Arial" w:hAnsi="Arial" w:cs="Arial"/>
                <w:sz w:val="19"/>
                <w:szCs w:val="19"/>
                <w:lang w:val="en-GB"/>
              </w:rPr>
              <w:t>(297)</w:t>
            </w:r>
          </w:p>
        </w:tc>
        <w:tc>
          <w:tcPr>
            <w:tcW w:w="320" w:type="dxa"/>
          </w:tcPr>
          <w:p w14:paraId="5165C53E" w14:textId="77777777" w:rsidR="003F3903" w:rsidRPr="002F7865" w:rsidRDefault="003F3903" w:rsidP="003F3903">
            <w:pPr>
              <w:spacing w:before="60" w:after="30" w:line="276" w:lineRule="auto"/>
              <w:jc w:val="right"/>
              <w:rPr>
                <w:rFonts w:ascii="Arial" w:hAnsi="Arial" w:cs="Arial"/>
                <w:sz w:val="19"/>
                <w:szCs w:val="19"/>
                <w:cs/>
                <w:lang w:val="en-GB"/>
              </w:rPr>
            </w:pPr>
          </w:p>
        </w:tc>
        <w:tc>
          <w:tcPr>
            <w:tcW w:w="1827" w:type="dxa"/>
            <w:tcBorders>
              <w:left w:val="nil"/>
            </w:tcBorders>
          </w:tcPr>
          <w:p w14:paraId="484CACAC" w14:textId="75B9D49D" w:rsidR="003F3903" w:rsidRPr="003F3903" w:rsidRDefault="003F3903" w:rsidP="003F3903">
            <w:pPr>
              <w:spacing w:before="60" w:after="30" w:line="276" w:lineRule="auto"/>
              <w:jc w:val="right"/>
              <w:rPr>
                <w:rFonts w:ascii="Arial" w:hAnsi="Arial" w:cs="Arial"/>
                <w:sz w:val="19"/>
                <w:szCs w:val="19"/>
                <w:cs/>
                <w:lang w:val="en-GB"/>
              </w:rPr>
            </w:pPr>
            <w:r w:rsidRPr="003F3903">
              <w:rPr>
                <w:rFonts w:ascii="Arial" w:hAnsi="Arial" w:cs="Arial"/>
                <w:sz w:val="19"/>
                <w:szCs w:val="19"/>
                <w:lang w:val="en-GB"/>
              </w:rPr>
              <w:t>(280)</w:t>
            </w:r>
          </w:p>
        </w:tc>
      </w:tr>
      <w:tr w:rsidR="003F3903" w:rsidRPr="002F7865" w14:paraId="1E963C6A" w14:textId="77777777" w:rsidTr="00B96F8D">
        <w:tc>
          <w:tcPr>
            <w:tcW w:w="5117" w:type="dxa"/>
          </w:tcPr>
          <w:p w14:paraId="656FA093" w14:textId="207F17EE" w:rsidR="003F3903" w:rsidRPr="002F7865" w:rsidRDefault="003F3903" w:rsidP="003F3903">
            <w:pPr>
              <w:pStyle w:val="BodyText"/>
              <w:spacing w:before="60" w:after="30" w:line="276" w:lineRule="auto"/>
              <w:rPr>
                <w:rFonts w:ascii="Arial" w:hAnsi="Arial" w:cs="Arial"/>
                <w:sz w:val="19"/>
                <w:szCs w:val="19"/>
                <w:lang w:val="en-GB" w:bidi="ar-SA"/>
              </w:rPr>
            </w:pPr>
            <w:r w:rsidRPr="002F7865">
              <w:rPr>
                <w:rFonts w:ascii="Arial" w:hAnsi="Arial" w:cs="Arial"/>
                <w:sz w:val="19"/>
                <w:szCs w:val="19"/>
              </w:rPr>
              <w:t>Discount rate (</w:t>
            </w:r>
            <w:r w:rsidR="0007098A" w:rsidRPr="002F7865">
              <w:rPr>
                <w:rFonts w:ascii="Arial" w:hAnsi="Arial" w:cs="Arial"/>
                <w:sz w:val="19"/>
                <w:szCs w:val="19"/>
              </w:rPr>
              <w:t>1.0</w:t>
            </w:r>
            <w:r w:rsidRPr="002F7865">
              <w:rPr>
                <w:rFonts w:ascii="Arial" w:hAnsi="Arial" w:cs="Arial"/>
                <w:sz w:val="19"/>
                <w:szCs w:val="19"/>
              </w:rPr>
              <w:t>% decrement)</w:t>
            </w:r>
          </w:p>
        </w:tc>
        <w:tc>
          <w:tcPr>
            <w:tcW w:w="1813" w:type="dxa"/>
          </w:tcPr>
          <w:p w14:paraId="067016E6" w14:textId="32DB26F3" w:rsidR="003F3903" w:rsidRPr="002F7865" w:rsidRDefault="0002558A" w:rsidP="003F3903">
            <w:pPr>
              <w:spacing w:before="60" w:after="30" w:line="276" w:lineRule="auto"/>
              <w:jc w:val="right"/>
              <w:rPr>
                <w:rFonts w:ascii="Arial" w:hAnsi="Arial" w:cs="Arial"/>
                <w:sz w:val="19"/>
                <w:szCs w:val="19"/>
                <w:lang w:val="en-GB"/>
              </w:rPr>
            </w:pPr>
            <w:r>
              <w:rPr>
                <w:rFonts w:ascii="Arial" w:hAnsi="Arial" w:cs="Arial"/>
                <w:sz w:val="19"/>
                <w:szCs w:val="19"/>
                <w:lang w:val="en-GB"/>
              </w:rPr>
              <w:t>325</w:t>
            </w:r>
          </w:p>
        </w:tc>
        <w:tc>
          <w:tcPr>
            <w:tcW w:w="320" w:type="dxa"/>
          </w:tcPr>
          <w:p w14:paraId="152B33D3" w14:textId="77777777" w:rsidR="003F3903" w:rsidRPr="002F7865" w:rsidRDefault="003F3903" w:rsidP="003F3903">
            <w:pPr>
              <w:spacing w:before="60" w:after="30" w:line="276" w:lineRule="auto"/>
              <w:jc w:val="right"/>
              <w:rPr>
                <w:rFonts w:ascii="Arial" w:hAnsi="Arial" w:cs="Arial"/>
                <w:sz w:val="19"/>
                <w:szCs w:val="19"/>
                <w:lang w:val="en-GB"/>
              </w:rPr>
            </w:pPr>
          </w:p>
        </w:tc>
        <w:tc>
          <w:tcPr>
            <w:tcW w:w="1827" w:type="dxa"/>
            <w:tcBorders>
              <w:left w:val="nil"/>
            </w:tcBorders>
          </w:tcPr>
          <w:p w14:paraId="356FD6F5" w14:textId="751E7881" w:rsidR="003F3903" w:rsidRPr="003F3903" w:rsidRDefault="003F3903" w:rsidP="003F3903">
            <w:pPr>
              <w:spacing w:before="60" w:after="30" w:line="276" w:lineRule="auto"/>
              <w:jc w:val="right"/>
              <w:rPr>
                <w:rFonts w:ascii="Arial" w:hAnsi="Arial" w:cs="Arial"/>
                <w:sz w:val="19"/>
                <w:szCs w:val="19"/>
                <w:lang w:val="en-GB"/>
              </w:rPr>
            </w:pPr>
            <w:r w:rsidRPr="003F3903">
              <w:rPr>
                <w:rFonts w:ascii="Arial" w:hAnsi="Arial" w:cs="Arial"/>
                <w:sz w:val="19"/>
                <w:szCs w:val="19"/>
                <w:lang w:val="en-GB"/>
              </w:rPr>
              <w:t>308</w:t>
            </w:r>
          </w:p>
        </w:tc>
      </w:tr>
      <w:tr w:rsidR="003F3903" w:rsidRPr="002F7865" w14:paraId="6CF547FD" w14:textId="77777777" w:rsidTr="00B96F8D">
        <w:tc>
          <w:tcPr>
            <w:tcW w:w="5117" w:type="dxa"/>
          </w:tcPr>
          <w:p w14:paraId="049865F5" w14:textId="2D907B9D" w:rsidR="003F3903" w:rsidRPr="002F7865" w:rsidRDefault="003F3903" w:rsidP="003F3903">
            <w:pPr>
              <w:pStyle w:val="BodyText"/>
              <w:spacing w:before="60" w:after="30" w:line="276" w:lineRule="auto"/>
              <w:rPr>
                <w:rFonts w:ascii="Arial" w:hAnsi="Arial" w:cs="Arial"/>
                <w:sz w:val="19"/>
                <w:szCs w:val="19"/>
                <w:lang w:val="en-GB"/>
              </w:rPr>
            </w:pPr>
            <w:r w:rsidRPr="002F7865">
              <w:rPr>
                <w:rFonts w:ascii="Arial" w:hAnsi="Arial" w:cs="Arial"/>
                <w:sz w:val="19"/>
                <w:szCs w:val="19"/>
              </w:rPr>
              <w:t>Future salary growth (</w:t>
            </w:r>
            <w:r w:rsidR="0007098A" w:rsidRPr="002F7865">
              <w:rPr>
                <w:rFonts w:ascii="Arial" w:hAnsi="Arial" w:cs="Arial"/>
                <w:sz w:val="19"/>
                <w:szCs w:val="19"/>
              </w:rPr>
              <w:t>1.0</w:t>
            </w:r>
            <w:r w:rsidRPr="002F7865">
              <w:rPr>
                <w:rFonts w:ascii="Arial" w:hAnsi="Arial" w:cs="Arial"/>
                <w:sz w:val="19"/>
                <w:szCs w:val="19"/>
              </w:rPr>
              <w:t>% increment)</w:t>
            </w:r>
          </w:p>
        </w:tc>
        <w:tc>
          <w:tcPr>
            <w:tcW w:w="1813" w:type="dxa"/>
          </w:tcPr>
          <w:p w14:paraId="658C2B5D" w14:textId="362176E3" w:rsidR="003F3903" w:rsidRPr="002F7865" w:rsidRDefault="0002558A" w:rsidP="003F3903">
            <w:pPr>
              <w:spacing w:before="60" w:after="30" w:line="276" w:lineRule="auto"/>
              <w:jc w:val="right"/>
              <w:rPr>
                <w:rFonts w:ascii="Arial" w:hAnsi="Arial" w:cs="Arial"/>
                <w:sz w:val="19"/>
                <w:szCs w:val="19"/>
                <w:lang w:val="en-GB"/>
              </w:rPr>
            </w:pPr>
            <w:r>
              <w:rPr>
                <w:rFonts w:ascii="Arial" w:hAnsi="Arial" w:cs="Arial"/>
                <w:sz w:val="19"/>
                <w:szCs w:val="19"/>
                <w:lang w:val="en-GB"/>
              </w:rPr>
              <w:t>310</w:t>
            </w:r>
          </w:p>
        </w:tc>
        <w:tc>
          <w:tcPr>
            <w:tcW w:w="320" w:type="dxa"/>
          </w:tcPr>
          <w:p w14:paraId="4D6873F0" w14:textId="77777777" w:rsidR="003F3903" w:rsidRPr="002F7865" w:rsidRDefault="003F3903" w:rsidP="003F3903">
            <w:pPr>
              <w:tabs>
                <w:tab w:val="left" w:pos="0"/>
              </w:tabs>
              <w:spacing w:before="60" w:after="30" w:line="276" w:lineRule="auto"/>
              <w:jc w:val="right"/>
              <w:rPr>
                <w:rFonts w:ascii="Arial" w:hAnsi="Arial" w:cs="Arial"/>
                <w:sz w:val="19"/>
                <w:szCs w:val="19"/>
              </w:rPr>
            </w:pPr>
          </w:p>
        </w:tc>
        <w:tc>
          <w:tcPr>
            <w:tcW w:w="1827" w:type="dxa"/>
            <w:tcBorders>
              <w:left w:val="nil"/>
            </w:tcBorders>
          </w:tcPr>
          <w:p w14:paraId="3B34A045" w14:textId="2D01D53D" w:rsidR="003F3903" w:rsidRPr="003F3903" w:rsidRDefault="003F3903" w:rsidP="003F3903">
            <w:pPr>
              <w:spacing w:before="60" w:after="30" w:line="276" w:lineRule="auto"/>
              <w:jc w:val="right"/>
              <w:rPr>
                <w:rFonts w:ascii="Arial" w:hAnsi="Arial" w:cs="Arial"/>
                <w:sz w:val="19"/>
                <w:szCs w:val="19"/>
                <w:lang w:val="en-GB"/>
              </w:rPr>
            </w:pPr>
            <w:r w:rsidRPr="003F3903">
              <w:rPr>
                <w:rFonts w:ascii="Arial" w:hAnsi="Arial" w:cs="Arial"/>
                <w:sz w:val="19"/>
                <w:szCs w:val="19"/>
                <w:lang w:val="en-GB"/>
              </w:rPr>
              <w:t>282</w:t>
            </w:r>
          </w:p>
        </w:tc>
      </w:tr>
      <w:tr w:rsidR="003F3903" w:rsidRPr="002F7865" w14:paraId="25557220" w14:textId="77777777" w:rsidTr="00B96F8D">
        <w:tc>
          <w:tcPr>
            <w:tcW w:w="5117" w:type="dxa"/>
          </w:tcPr>
          <w:p w14:paraId="18D79558" w14:textId="142F92B0" w:rsidR="003F3903" w:rsidRPr="002F7865" w:rsidRDefault="003F3903" w:rsidP="003F3903">
            <w:pPr>
              <w:pStyle w:val="BodyText"/>
              <w:spacing w:before="60" w:after="30" w:line="276" w:lineRule="auto"/>
              <w:rPr>
                <w:rFonts w:ascii="Arial" w:hAnsi="Arial" w:cs="Arial"/>
                <w:sz w:val="19"/>
                <w:szCs w:val="19"/>
                <w:lang w:val="en-GB" w:bidi="ar-SA"/>
              </w:rPr>
            </w:pPr>
            <w:r w:rsidRPr="002F7865">
              <w:rPr>
                <w:rFonts w:ascii="Arial" w:hAnsi="Arial" w:cs="Arial"/>
                <w:sz w:val="19"/>
                <w:szCs w:val="19"/>
              </w:rPr>
              <w:t>Future salary growth (</w:t>
            </w:r>
            <w:r w:rsidR="0007098A" w:rsidRPr="002F7865">
              <w:rPr>
                <w:rFonts w:ascii="Arial" w:hAnsi="Arial" w:cs="Arial"/>
                <w:sz w:val="19"/>
                <w:szCs w:val="19"/>
              </w:rPr>
              <w:t>1.0</w:t>
            </w:r>
            <w:r w:rsidRPr="002F7865">
              <w:rPr>
                <w:rFonts w:ascii="Arial" w:hAnsi="Arial" w:cs="Arial"/>
                <w:sz w:val="19"/>
                <w:szCs w:val="19"/>
              </w:rPr>
              <w:t>% decrement)</w:t>
            </w:r>
          </w:p>
        </w:tc>
        <w:tc>
          <w:tcPr>
            <w:tcW w:w="1813" w:type="dxa"/>
          </w:tcPr>
          <w:p w14:paraId="2189221E" w14:textId="7B1C878F" w:rsidR="003F3903" w:rsidRPr="002F7865" w:rsidRDefault="0002558A" w:rsidP="003F3903">
            <w:pPr>
              <w:spacing w:before="60" w:after="30" w:line="276" w:lineRule="auto"/>
              <w:jc w:val="right"/>
              <w:rPr>
                <w:rFonts w:ascii="Arial" w:hAnsi="Arial" w:cs="Arial"/>
                <w:sz w:val="19"/>
                <w:szCs w:val="19"/>
                <w:lang w:val="en-GB"/>
              </w:rPr>
            </w:pPr>
            <w:r>
              <w:rPr>
                <w:rFonts w:ascii="Arial" w:hAnsi="Arial" w:cs="Arial"/>
                <w:sz w:val="19"/>
                <w:szCs w:val="19"/>
                <w:lang w:val="en-GB"/>
              </w:rPr>
              <w:t>(289)</w:t>
            </w:r>
          </w:p>
        </w:tc>
        <w:tc>
          <w:tcPr>
            <w:tcW w:w="320" w:type="dxa"/>
          </w:tcPr>
          <w:p w14:paraId="24EEA7E0" w14:textId="77777777" w:rsidR="003F3903" w:rsidRPr="002F7865" w:rsidRDefault="003F3903" w:rsidP="003F3903">
            <w:pPr>
              <w:tabs>
                <w:tab w:val="left" w:pos="0"/>
              </w:tabs>
              <w:spacing w:before="60" w:after="30" w:line="276" w:lineRule="auto"/>
              <w:jc w:val="right"/>
              <w:rPr>
                <w:rFonts w:ascii="Arial" w:hAnsi="Arial" w:cs="Arial"/>
                <w:sz w:val="19"/>
                <w:szCs w:val="19"/>
              </w:rPr>
            </w:pPr>
          </w:p>
        </w:tc>
        <w:tc>
          <w:tcPr>
            <w:tcW w:w="1827" w:type="dxa"/>
            <w:tcBorders>
              <w:left w:val="nil"/>
            </w:tcBorders>
          </w:tcPr>
          <w:p w14:paraId="72AB0115" w14:textId="3A5E600D" w:rsidR="003F3903" w:rsidRPr="003F3903" w:rsidRDefault="003F3903" w:rsidP="003F3903">
            <w:pPr>
              <w:spacing w:before="60" w:after="30" w:line="276" w:lineRule="auto"/>
              <w:jc w:val="right"/>
              <w:rPr>
                <w:rFonts w:ascii="Arial" w:hAnsi="Arial" w:cs="Arial"/>
                <w:sz w:val="19"/>
                <w:szCs w:val="19"/>
                <w:lang w:val="en-GB"/>
              </w:rPr>
            </w:pPr>
            <w:r w:rsidRPr="003F3903">
              <w:rPr>
                <w:rFonts w:ascii="Arial" w:hAnsi="Arial" w:cs="Arial"/>
                <w:sz w:val="19"/>
                <w:szCs w:val="19"/>
                <w:lang w:val="en-GB"/>
              </w:rPr>
              <w:t>(261)</w:t>
            </w:r>
          </w:p>
        </w:tc>
      </w:tr>
      <w:tr w:rsidR="003F3903" w:rsidRPr="002F7865" w14:paraId="2A4F17EF" w14:textId="77777777" w:rsidTr="00B96F8D">
        <w:tc>
          <w:tcPr>
            <w:tcW w:w="5117" w:type="dxa"/>
          </w:tcPr>
          <w:p w14:paraId="5A07F3E4" w14:textId="77777777" w:rsidR="003F3903" w:rsidRPr="002F7865" w:rsidRDefault="003F3903" w:rsidP="003F3903">
            <w:pPr>
              <w:pStyle w:val="BodyText"/>
              <w:spacing w:before="60" w:after="30" w:line="276" w:lineRule="auto"/>
              <w:rPr>
                <w:rFonts w:ascii="Arial" w:hAnsi="Arial" w:cs="Arial"/>
                <w:sz w:val="19"/>
                <w:szCs w:val="19"/>
                <w:lang w:val="en-GB"/>
              </w:rPr>
            </w:pPr>
            <w:r w:rsidRPr="002F7865">
              <w:rPr>
                <w:rFonts w:ascii="Arial" w:hAnsi="Arial" w:cs="Arial"/>
                <w:sz w:val="19"/>
                <w:szCs w:val="19"/>
                <w:lang w:val="en-GB"/>
              </w:rPr>
              <w:t xml:space="preserve">Employee turnover </w:t>
            </w:r>
            <w:r w:rsidRPr="002F7865">
              <w:rPr>
                <w:rFonts w:ascii="Arial" w:hAnsi="Arial" w:cs="Arial"/>
                <w:sz w:val="19"/>
                <w:szCs w:val="19"/>
              </w:rPr>
              <w:t>(1.0% increment)</w:t>
            </w:r>
          </w:p>
        </w:tc>
        <w:tc>
          <w:tcPr>
            <w:tcW w:w="1813" w:type="dxa"/>
          </w:tcPr>
          <w:p w14:paraId="7E24497E" w14:textId="5A1D7CAE" w:rsidR="003F3903" w:rsidRPr="002F7865" w:rsidRDefault="0002558A" w:rsidP="003F3903">
            <w:pPr>
              <w:spacing w:before="60" w:after="30" w:line="276" w:lineRule="auto"/>
              <w:jc w:val="right"/>
              <w:rPr>
                <w:rFonts w:ascii="Arial" w:hAnsi="Arial" w:cs="Arial"/>
                <w:sz w:val="19"/>
                <w:szCs w:val="19"/>
                <w:lang w:val="en-GB"/>
              </w:rPr>
            </w:pPr>
            <w:r>
              <w:rPr>
                <w:rFonts w:ascii="Arial" w:hAnsi="Arial" w:cs="Arial"/>
                <w:sz w:val="19"/>
                <w:szCs w:val="19"/>
                <w:lang w:val="en-GB"/>
              </w:rPr>
              <w:t>(753)</w:t>
            </w:r>
          </w:p>
        </w:tc>
        <w:tc>
          <w:tcPr>
            <w:tcW w:w="320" w:type="dxa"/>
          </w:tcPr>
          <w:p w14:paraId="5124548B" w14:textId="77777777" w:rsidR="003F3903" w:rsidRPr="002F7865" w:rsidRDefault="003F3903" w:rsidP="003F3903">
            <w:pPr>
              <w:tabs>
                <w:tab w:val="left" w:pos="0"/>
              </w:tabs>
              <w:spacing w:before="60" w:after="30" w:line="276" w:lineRule="auto"/>
              <w:jc w:val="right"/>
              <w:rPr>
                <w:rFonts w:ascii="Arial" w:hAnsi="Arial" w:cs="Arial"/>
                <w:sz w:val="19"/>
                <w:szCs w:val="19"/>
              </w:rPr>
            </w:pPr>
          </w:p>
        </w:tc>
        <w:tc>
          <w:tcPr>
            <w:tcW w:w="1827" w:type="dxa"/>
            <w:tcBorders>
              <w:left w:val="nil"/>
            </w:tcBorders>
          </w:tcPr>
          <w:p w14:paraId="79CC3661" w14:textId="519792DC" w:rsidR="003F3903" w:rsidRPr="003F3903" w:rsidRDefault="003F3903" w:rsidP="003F3903">
            <w:pPr>
              <w:spacing w:before="60" w:after="30" w:line="276" w:lineRule="auto"/>
              <w:jc w:val="right"/>
              <w:rPr>
                <w:rFonts w:ascii="Arial" w:hAnsi="Arial" w:cs="Arial"/>
                <w:sz w:val="19"/>
                <w:szCs w:val="19"/>
                <w:lang w:val="en-GB"/>
              </w:rPr>
            </w:pPr>
            <w:r w:rsidRPr="003F3903">
              <w:rPr>
                <w:rFonts w:ascii="Arial" w:hAnsi="Arial" w:cs="Arial"/>
                <w:sz w:val="19"/>
                <w:szCs w:val="19"/>
                <w:lang w:val="en-GB"/>
              </w:rPr>
              <w:t>(326)</w:t>
            </w:r>
          </w:p>
        </w:tc>
      </w:tr>
      <w:tr w:rsidR="003F3903" w:rsidRPr="002F7865" w14:paraId="1EBB3ADC" w14:textId="77777777" w:rsidTr="00B96F8D">
        <w:tc>
          <w:tcPr>
            <w:tcW w:w="5117" w:type="dxa"/>
          </w:tcPr>
          <w:p w14:paraId="3755E67E" w14:textId="77777777" w:rsidR="003F3903" w:rsidRPr="002F7865" w:rsidRDefault="003F3903" w:rsidP="003F3903">
            <w:pPr>
              <w:pStyle w:val="BodyText"/>
              <w:spacing w:before="60" w:after="30" w:line="276" w:lineRule="auto"/>
              <w:rPr>
                <w:rFonts w:ascii="Arial" w:hAnsi="Arial" w:cs="Arial"/>
                <w:sz w:val="19"/>
                <w:szCs w:val="19"/>
                <w:lang w:val="en-GB" w:bidi="ar-SA"/>
              </w:rPr>
            </w:pPr>
            <w:r w:rsidRPr="002F7865">
              <w:rPr>
                <w:rFonts w:ascii="Arial" w:hAnsi="Arial" w:cs="Arial"/>
                <w:sz w:val="19"/>
                <w:szCs w:val="19"/>
                <w:lang w:val="en-GB"/>
              </w:rPr>
              <w:t xml:space="preserve">Employee turnover </w:t>
            </w:r>
            <w:r w:rsidRPr="002F7865">
              <w:rPr>
                <w:rFonts w:ascii="Arial" w:hAnsi="Arial" w:cs="Arial"/>
                <w:sz w:val="19"/>
                <w:szCs w:val="19"/>
              </w:rPr>
              <w:t>(1.0% decrement)</w:t>
            </w:r>
          </w:p>
        </w:tc>
        <w:tc>
          <w:tcPr>
            <w:tcW w:w="1813" w:type="dxa"/>
          </w:tcPr>
          <w:p w14:paraId="7578523A" w14:textId="0AB2CE15" w:rsidR="003F3903" w:rsidRPr="002F7865" w:rsidRDefault="0002558A" w:rsidP="003F3903">
            <w:pPr>
              <w:spacing w:before="60" w:after="30" w:line="276" w:lineRule="auto"/>
              <w:jc w:val="right"/>
              <w:rPr>
                <w:rFonts w:ascii="Arial" w:hAnsi="Arial" w:cs="Arial"/>
                <w:sz w:val="19"/>
                <w:szCs w:val="19"/>
                <w:lang w:val="en-GB"/>
              </w:rPr>
            </w:pPr>
            <w:r>
              <w:rPr>
                <w:rFonts w:ascii="Arial" w:hAnsi="Arial" w:cs="Arial"/>
                <w:sz w:val="19"/>
                <w:szCs w:val="19"/>
                <w:lang w:val="en-GB"/>
              </w:rPr>
              <w:t>914</w:t>
            </w:r>
          </w:p>
        </w:tc>
        <w:tc>
          <w:tcPr>
            <w:tcW w:w="320" w:type="dxa"/>
          </w:tcPr>
          <w:p w14:paraId="23F76ED6" w14:textId="77777777" w:rsidR="003F3903" w:rsidRPr="002F7865" w:rsidRDefault="003F3903" w:rsidP="003F3903">
            <w:pPr>
              <w:tabs>
                <w:tab w:val="left" w:pos="0"/>
              </w:tabs>
              <w:spacing w:before="60" w:after="30" w:line="276" w:lineRule="auto"/>
              <w:jc w:val="right"/>
              <w:rPr>
                <w:rFonts w:ascii="Arial" w:hAnsi="Arial" w:cs="Arial"/>
                <w:sz w:val="19"/>
                <w:szCs w:val="19"/>
              </w:rPr>
            </w:pPr>
          </w:p>
        </w:tc>
        <w:tc>
          <w:tcPr>
            <w:tcW w:w="1827" w:type="dxa"/>
            <w:tcBorders>
              <w:left w:val="nil"/>
            </w:tcBorders>
          </w:tcPr>
          <w:p w14:paraId="6663D3A4" w14:textId="3EE9EE58" w:rsidR="003F3903" w:rsidRPr="003F3903" w:rsidRDefault="003F3903" w:rsidP="003F3903">
            <w:pPr>
              <w:spacing w:before="60" w:after="30" w:line="276" w:lineRule="auto"/>
              <w:jc w:val="right"/>
              <w:rPr>
                <w:rFonts w:ascii="Arial" w:hAnsi="Arial" w:cs="Arial"/>
                <w:sz w:val="19"/>
                <w:szCs w:val="19"/>
                <w:lang w:val="en-GB"/>
              </w:rPr>
            </w:pPr>
            <w:r w:rsidRPr="003F3903">
              <w:rPr>
                <w:rFonts w:ascii="Arial" w:hAnsi="Arial" w:cs="Arial"/>
                <w:sz w:val="19"/>
                <w:szCs w:val="19"/>
                <w:lang w:val="en-GB"/>
              </w:rPr>
              <w:t>356</w:t>
            </w:r>
          </w:p>
        </w:tc>
      </w:tr>
    </w:tbl>
    <w:p w14:paraId="37B4D47B" w14:textId="77777777" w:rsidR="0034795A" w:rsidRDefault="0034795A" w:rsidP="00A861E3">
      <w:pPr>
        <w:spacing w:line="360" w:lineRule="auto"/>
        <w:ind w:left="360" w:right="-10"/>
        <w:jc w:val="thaiDistribute"/>
        <w:rPr>
          <w:rFonts w:ascii="Arial" w:hAnsi="Arial" w:cs="Arial"/>
          <w:b/>
          <w:bCs/>
          <w:sz w:val="19"/>
          <w:szCs w:val="19"/>
          <w:lang w:val="en-GB"/>
        </w:rPr>
      </w:pPr>
    </w:p>
    <w:p w14:paraId="78F7AF6F" w14:textId="434A745C" w:rsidR="005D2CC3" w:rsidRPr="00C862F4" w:rsidRDefault="002B234E" w:rsidP="00CE197D">
      <w:pPr>
        <w:numPr>
          <w:ilvl w:val="0"/>
          <w:numId w:val="4"/>
        </w:numPr>
        <w:spacing w:line="360" w:lineRule="auto"/>
        <w:ind w:right="-10"/>
        <w:jc w:val="thaiDistribute"/>
        <w:rPr>
          <w:rFonts w:ascii="Arial" w:hAnsi="Arial" w:cs="Arial"/>
          <w:b/>
          <w:bCs/>
          <w:sz w:val="19"/>
          <w:szCs w:val="19"/>
          <w:lang w:val="en-GB"/>
        </w:rPr>
      </w:pPr>
      <w:r w:rsidRPr="00C862F4">
        <w:rPr>
          <w:rFonts w:ascii="Arial" w:hAnsi="Arial" w:cs="Arial"/>
          <w:b/>
          <w:bCs/>
          <w:sz w:val="19"/>
          <w:szCs w:val="19"/>
          <w:lang w:val="en-GB"/>
        </w:rPr>
        <w:t>DEFERRED TAX</w:t>
      </w:r>
    </w:p>
    <w:p w14:paraId="6DEA33FE" w14:textId="77777777" w:rsidR="002B234E" w:rsidRPr="00317E64" w:rsidRDefault="002B234E" w:rsidP="002B234E">
      <w:pPr>
        <w:spacing w:line="360" w:lineRule="auto"/>
        <w:ind w:left="360" w:right="-10"/>
        <w:jc w:val="thaiDistribute"/>
        <w:rPr>
          <w:rFonts w:ascii="Arial" w:hAnsi="Arial" w:cs="Arial"/>
          <w:b/>
          <w:bCs/>
          <w:sz w:val="19"/>
          <w:szCs w:val="19"/>
          <w:lang w:val="en-GB"/>
        </w:rPr>
      </w:pPr>
    </w:p>
    <w:p w14:paraId="4DB28D40" w14:textId="1EDBE0D2" w:rsidR="002B234E" w:rsidRDefault="009307AB" w:rsidP="002B234E">
      <w:pPr>
        <w:spacing w:line="360" w:lineRule="auto"/>
        <w:ind w:left="360" w:right="-10"/>
        <w:jc w:val="thaiDistribute"/>
        <w:rPr>
          <w:rFonts w:ascii="Arial" w:hAnsi="Arial" w:cs="Arial"/>
          <w:sz w:val="19"/>
          <w:szCs w:val="19"/>
          <w:lang w:val="en-GB"/>
        </w:rPr>
      </w:pPr>
      <w:r w:rsidRPr="009307AB">
        <w:rPr>
          <w:rFonts w:ascii="Arial" w:hAnsi="Arial" w:cs="Arial"/>
          <w:sz w:val="19"/>
          <w:szCs w:val="19"/>
          <w:lang w:val="en-GB"/>
        </w:rPr>
        <w:t xml:space="preserve">Income tax </w:t>
      </w:r>
      <w:r w:rsidR="004B5426">
        <w:rPr>
          <w:rFonts w:ascii="Arial" w:hAnsi="Arial" w:cs="Arial"/>
          <w:sz w:val="19"/>
          <w:szCs w:val="19"/>
          <w:lang w:val="en-GB"/>
        </w:rPr>
        <w:t>benefit (</w:t>
      </w:r>
      <w:r w:rsidRPr="009307AB">
        <w:rPr>
          <w:rFonts w:ascii="Arial" w:hAnsi="Arial" w:cs="Arial"/>
          <w:sz w:val="19"/>
          <w:szCs w:val="19"/>
          <w:lang w:val="en-GB"/>
        </w:rPr>
        <w:t>expenses</w:t>
      </w:r>
      <w:r w:rsidR="004B5426">
        <w:rPr>
          <w:rFonts w:ascii="Arial" w:hAnsi="Arial" w:cs="Arial"/>
          <w:sz w:val="19"/>
          <w:szCs w:val="19"/>
          <w:lang w:val="en-GB"/>
        </w:rPr>
        <w:t>)</w:t>
      </w:r>
      <w:r w:rsidRPr="009307AB">
        <w:rPr>
          <w:rFonts w:ascii="Arial" w:hAnsi="Arial" w:cs="Arial"/>
          <w:sz w:val="19"/>
          <w:szCs w:val="19"/>
          <w:lang w:val="en-GB"/>
        </w:rPr>
        <w:t xml:space="preserve"> for the </w:t>
      </w:r>
      <w:r w:rsidR="003F3903">
        <w:rPr>
          <w:rFonts w:ascii="Arial" w:hAnsi="Arial" w:cs="Arial"/>
          <w:sz w:val="19"/>
          <w:szCs w:val="19"/>
          <w:lang w:val="en-GB"/>
        </w:rPr>
        <w:t>year</w:t>
      </w:r>
      <w:r w:rsidRPr="009307AB">
        <w:rPr>
          <w:rFonts w:ascii="Arial" w:hAnsi="Arial" w:cs="Arial"/>
          <w:sz w:val="19"/>
          <w:szCs w:val="19"/>
          <w:lang w:val="en-GB"/>
        </w:rPr>
        <w:t xml:space="preserve"> ended </w:t>
      </w:r>
      <w:r w:rsidR="003F3903">
        <w:rPr>
          <w:rFonts w:ascii="Arial" w:hAnsi="Arial" w:cs="Arial"/>
          <w:sz w:val="19"/>
          <w:szCs w:val="19"/>
          <w:lang w:val="en-GB"/>
        </w:rPr>
        <w:t>31 December</w:t>
      </w:r>
      <w:r w:rsidRPr="009307AB">
        <w:rPr>
          <w:rFonts w:ascii="Arial" w:hAnsi="Arial" w:cs="Arial"/>
          <w:sz w:val="19"/>
          <w:szCs w:val="19"/>
          <w:lang w:val="en-GB"/>
        </w:rPr>
        <w:t xml:space="preserve"> 2024 and 202</w:t>
      </w:r>
      <w:r>
        <w:rPr>
          <w:rFonts w:ascii="Arial" w:hAnsi="Arial" w:cs="Arial"/>
          <w:sz w:val="19"/>
          <w:szCs w:val="19"/>
          <w:lang w:val="en-GB"/>
        </w:rPr>
        <w:t>3</w:t>
      </w:r>
      <w:r w:rsidRPr="009307AB">
        <w:rPr>
          <w:rFonts w:ascii="Arial" w:hAnsi="Arial" w:cs="Arial"/>
          <w:sz w:val="19"/>
          <w:szCs w:val="19"/>
          <w:lang w:val="en-GB"/>
        </w:rPr>
        <w:t xml:space="preserve"> are as follows:</w:t>
      </w:r>
    </w:p>
    <w:p w14:paraId="48834585" w14:textId="77777777" w:rsidR="009307AB" w:rsidRDefault="009307AB" w:rsidP="00317E64">
      <w:pPr>
        <w:tabs>
          <w:tab w:val="left" w:pos="5670"/>
          <w:tab w:val="left" w:pos="7371"/>
          <w:tab w:val="left" w:pos="7655"/>
        </w:tabs>
        <w:spacing w:line="360" w:lineRule="auto"/>
        <w:ind w:left="360" w:right="-10"/>
        <w:jc w:val="thaiDistribute"/>
        <w:rPr>
          <w:rFonts w:ascii="Arial" w:hAnsi="Arial" w:cs="Arial"/>
          <w:sz w:val="19"/>
          <w:szCs w:val="19"/>
          <w:lang w:val="en-GB"/>
        </w:rPr>
      </w:pPr>
    </w:p>
    <w:tbl>
      <w:tblPr>
        <w:tblW w:w="9072" w:type="dxa"/>
        <w:tblInd w:w="288" w:type="dxa"/>
        <w:tblLayout w:type="fixed"/>
        <w:tblLook w:val="0000" w:firstRow="0" w:lastRow="0" w:firstColumn="0" w:lastColumn="0" w:noHBand="0" w:noVBand="0"/>
      </w:tblPr>
      <w:tblGrid>
        <w:gridCol w:w="5103"/>
        <w:gridCol w:w="1809"/>
        <w:gridCol w:w="270"/>
        <w:gridCol w:w="1890"/>
      </w:tblGrid>
      <w:tr w:rsidR="00B6175B" w:rsidRPr="00763742" w14:paraId="544E5614" w14:textId="5A4C6675" w:rsidTr="003F3903">
        <w:tc>
          <w:tcPr>
            <w:tcW w:w="5103" w:type="dxa"/>
          </w:tcPr>
          <w:p w14:paraId="5E0C35E2" w14:textId="77777777" w:rsidR="00B6175B" w:rsidRPr="00763742" w:rsidRDefault="00B6175B">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40038852" w14:textId="01735F2F" w:rsidR="00B6175B" w:rsidRPr="00763742" w:rsidRDefault="00B6175B">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3F3903" w:rsidRPr="00763742" w14:paraId="5390DC48" w14:textId="77777777" w:rsidTr="003F3903">
        <w:trPr>
          <w:trHeight w:val="58"/>
        </w:trPr>
        <w:tc>
          <w:tcPr>
            <w:tcW w:w="5103" w:type="dxa"/>
          </w:tcPr>
          <w:p w14:paraId="5432B4C2" w14:textId="77777777" w:rsidR="003F3903" w:rsidRPr="006D7269" w:rsidRDefault="003F3903" w:rsidP="00B6175B">
            <w:pPr>
              <w:spacing w:before="60" w:after="30" w:line="276" w:lineRule="auto"/>
              <w:rPr>
                <w:rFonts w:ascii="Arial" w:hAnsi="Arial" w:cs="Arial"/>
                <w:sz w:val="19"/>
                <w:szCs w:val="19"/>
              </w:rPr>
            </w:pPr>
          </w:p>
        </w:tc>
        <w:tc>
          <w:tcPr>
            <w:tcW w:w="1809" w:type="dxa"/>
            <w:tcBorders>
              <w:top w:val="single" w:sz="4" w:space="0" w:color="auto"/>
              <w:bottom w:val="single" w:sz="4" w:space="0" w:color="auto"/>
            </w:tcBorders>
            <w:vAlign w:val="bottom"/>
          </w:tcPr>
          <w:p w14:paraId="384D53FD" w14:textId="5973CC86" w:rsidR="003F3903" w:rsidRDefault="003F3903" w:rsidP="00B6175B">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099BDEC4" w14:textId="77777777" w:rsidR="003F3903" w:rsidRPr="00763742" w:rsidRDefault="003F3903" w:rsidP="00B6175B">
            <w:pPr>
              <w:spacing w:before="60" w:after="30" w:line="276" w:lineRule="auto"/>
              <w:ind w:left="-108" w:right="-108"/>
              <w:jc w:val="center"/>
              <w:rPr>
                <w:rFonts w:ascii="Arial" w:hAnsi="Arial" w:cs="Arial"/>
                <w:sz w:val="19"/>
                <w:szCs w:val="19"/>
              </w:rPr>
            </w:pPr>
          </w:p>
        </w:tc>
        <w:tc>
          <w:tcPr>
            <w:tcW w:w="1890" w:type="dxa"/>
            <w:tcBorders>
              <w:top w:val="single" w:sz="4" w:space="0" w:color="auto"/>
              <w:bottom w:val="single" w:sz="4" w:space="0" w:color="auto"/>
            </w:tcBorders>
            <w:vAlign w:val="bottom"/>
          </w:tcPr>
          <w:p w14:paraId="3BBDAE1D" w14:textId="4A7A2305" w:rsidR="003F3903" w:rsidRDefault="003F3903" w:rsidP="00B6175B">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3F3903" w:rsidRPr="00763742" w14:paraId="7FDDF5C4" w14:textId="417BB405" w:rsidTr="003F3903">
        <w:trPr>
          <w:trHeight w:hRule="exact" w:val="352"/>
        </w:trPr>
        <w:tc>
          <w:tcPr>
            <w:tcW w:w="5103" w:type="dxa"/>
          </w:tcPr>
          <w:p w14:paraId="49F910D8" w14:textId="77777777" w:rsidR="003F3903" w:rsidRPr="00763742" w:rsidRDefault="003F3903" w:rsidP="00B6175B">
            <w:pPr>
              <w:spacing w:before="60" w:after="30" w:line="276" w:lineRule="auto"/>
              <w:rPr>
                <w:rFonts w:ascii="Arial" w:hAnsi="Arial" w:cs="Arial"/>
                <w:sz w:val="19"/>
                <w:szCs w:val="19"/>
                <w:lang w:val="en-GB"/>
              </w:rPr>
            </w:pPr>
          </w:p>
        </w:tc>
        <w:tc>
          <w:tcPr>
            <w:tcW w:w="1809" w:type="dxa"/>
            <w:tcBorders>
              <w:top w:val="single" w:sz="4" w:space="0" w:color="auto"/>
            </w:tcBorders>
          </w:tcPr>
          <w:p w14:paraId="7308175E" w14:textId="77777777" w:rsidR="003F3903" w:rsidRPr="00763742" w:rsidRDefault="003F3903" w:rsidP="00B6175B">
            <w:pPr>
              <w:spacing w:before="60" w:after="30" w:line="276" w:lineRule="auto"/>
              <w:rPr>
                <w:rFonts w:ascii="Arial" w:hAnsi="Arial" w:cs="Arial"/>
                <w:sz w:val="19"/>
                <w:szCs w:val="19"/>
                <w:lang w:val="en-GB"/>
              </w:rPr>
            </w:pPr>
          </w:p>
        </w:tc>
        <w:tc>
          <w:tcPr>
            <w:tcW w:w="270" w:type="dxa"/>
          </w:tcPr>
          <w:p w14:paraId="18755661" w14:textId="77777777" w:rsidR="003F3903" w:rsidRPr="00763742" w:rsidRDefault="003F3903" w:rsidP="00B6175B">
            <w:pPr>
              <w:spacing w:before="60" w:after="30" w:line="276" w:lineRule="auto"/>
              <w:rPr>
                <w:rFonts w:ascii="Arial" w:hAnsi="Arial" w:cs="Arial"/>
                <w:sz w:val="19"/>
                <w:szCs w:val="19"/>
                <w:lang w:val="en-GB"/>
              </w:rPr>
            </w:pPr>
          </w:p>
        </w:tc>
        <w:tc>
          <w:tcPr>
            <w:tcW w:w="1890" w:type="dxa"/>
            <w:tcBorders>
              <w:top w:val="single" w:sz="4" w:space="0" w:color="auto"/>
            </w:tcBorders>
          </w:tcPr>
          <w:p w14:paraId="687F89FF" w14:textId="77777777" w:rsidR="003F3903" w:rsidRPr="00763742" w:rsidRDefault="003F3903" w:rsidP="00B6175B">
            <w:pPr>
              <w:spacing w:before="60" w:after="30" w:line="276" w:lineRule="auto"/>
              <w:rPr>
                <w:rFonts w:ascii="Arial" w:hAnsi="Arial" w:cs="Arial"/>
                <w:sz w:val="19"/>
                <w:szCs w:val="19"/>
                <w:lang w:val="en-GB"/>
              </w:rPr>
            </w:pPr>
          </w:p>
        </w:tc>
      </w:tr>
      <w:tr w:rsidR="003F3903" w:rsidRPr="00763742" w14:paraId="171058A3" w14:textId="0C70BDAC" w:rsidTr="003F3903">
        <w:trPr>
          <w:trHeight w:val="305"/>
        </w:trPr>
        <w:tc>
          <w:tcPr>
            <w:tcW w:w="5103" w:type="dxa"/>
          </w:tcPr>
          <w:p w14:paraId="7823C94E" w14:textId="32DD36F2" w:rsidR="003F3903" w:rsidRPr="00140484" w:rsidRDefault="003F3903" w:rsidP="00B6175B">
            <w:pPr>
              <w:spacing w:before="60" w:after="30" w:line="276" w:lineRule="auto"/>
              <w:rPr>
                <w:rFonts w:ascii="Arial" w:hAnsi="Arial" w:cs="Arial"/>
                <w:b/>
                <w:bCs/>
                <w:sz w:val="19"/>
                <w:szCs w:val="19"/>
              </w:rPr>
            </w:pPr>
            <w:r w:rsidRPr="00596073">
              <w:rPr>
                <w:rFonts w:ascii="Arial" w:hAnsi="Arial" w:cs="Arial"/>
                <w:sz w:val="19"/>
                <w:szCs w:val="19"/>
              </w:rPr>
              <w:t>Deferred income tax</w:t>
            </w:r>
          </w:p>
        </w:tc>
        <w:tc>
          <w:tcPr>
            <w:tcW w:w="1809" w:type="dxa"/>
            <w:tcBorders>
              <w:bottom w:val="single" w:sz="12" w:space="0" w:color="auto"/>
            </w:tcBorders>
            <w:shd w:val="clear" w:color="auto" w:fill="auto"/>
          </w:tcPr>
          <w:p w14:paraId="0FEEA68E" w14:textId="033DA8A1" w:rsidR="003F3903" w:rsidRPr="004E6238" w:rsidRDefault="0002558A" w:rsidP="00B6175B">
            <w:pPr>
              <w:spacing w:before="60" w:after="30" w:line="276" w:lineRule="auto"/>
              <w:jc w:val="right"/>
              <w:rPr>
                <w:rFonts w:ascii="Arial" w:hAnsi="Arial" w:cs="Arial"/>
                <w:sz w:val="19"/>
                <w:szCs w:val="19"/>
                <w:lang w:val="en-GB"/>
              </w:rPr>
            </w:pPr>
            <w:r w:rsidRPr="004E6238">
              <w:rPr>
                <w:rFonts w:ascii="Arial" w:hAnsi="Arial" w:cs="Arial"/>
                <w:sz w:val="19"/>
                <w:szCs w:val="19"/>
                <w:lang w:val="en-GB"/>
              </w:rPr>
              <w:t>(2</w:t>
            </w:r>
            <w:r w:rsidR="00E32556" w:rsidRPr="004E6238">
              <w:rPr>
                <w:rFonts w:ascii="Arial" w:hAnsi="Arial" w:cs="Arial"/>
                <w:sz w:val="19"/>
                <w:szCs w:val="19"/>
                <w:lang w:val="en-GB"/>
              </w:rPr>
              <w:t>2</w:t>
            </w:r>
            <w:r w:rsidRPr="004E6238">
              <w:rPr>
                <w:rFonts w:ascii="Arial" w:hAnsi="Arial" w:cs="Arial"/>
                <w:sz w:val="19"/>
                <w:szCs w:val="19"/>
                <w:lang w:val="en-GB"/>
              </w:rPr>
              <w:t>,</w:t>
            </w:r>
            <w:r w:rsidR="00E32556" w:rsidRPr="004E6238">
              <w:rPr>
                <w:rFonts w:ascii="Arial" w:hAnsi="Arial" w:cs="Arial"/>
                <w:sz w:val="19"/>
                <w:szCs w:val="19"/>
                <w:lang w:val="en-GB"/>
              </w:rPr>
              <w:t>919</w:t>
            </w:r>
            <w:r w:rsidRPr="004E6238">
              <w:rPr>
                <w:rFonts w:ascii="Arial" w:hAnsi="Arial" w:cs="Arial"/>
                <w:sz w:val="19"/>
                <w:szCs w:val="19"/>
                <w:lang w:val="en-GB"/>
              </w:rPr>
              <w:t>)</w:t>
            </w:r>
          </w:p>
        </w:tc>
        <w:tc>
          <w:tcPr>
            <w:tcW w:w="270" w:type="dxa"/>
          </w:tcPr>
          <w:p w14:paraId="51785ABE" w14:textId="77777777" w:rsidR="003F3903" w:rsidRPr="004E6238" w:rsidRDefault="003F3903" w:rsidP="00B6175B">
            <w:pPr>
              <w:spacing w:before="60" w:after="30" w:line="276" w:lineRule="auto"/>
              <w:jc w:val="right"/>
              <w:rPr>
                <w:rFonts w:ascii="Arial" w:hAnsi="Arial" w:cs="Arial"/>
                <w:sz w:val="19"/>
                <w:szCs w:val="19"/>
                <w:lang w:val="en-GB"/>
              </w:rPr>
            </w:pPr>
          </w:p>
        </w:tc>
        <w:tc>
          <w:tcPr>
            <w:tcW w:w="1890" w:type="dxa"/>
            <w:tcBorders>
              <w:bottom w:val="single" w:sz="12" w:space="0" w:color="auto"/>
            </w:tcBorders>
          </w:tcPr>
          <w:p w14:paraId="113E1DF7" w14:textId="70C2B937" w:rsidR="003F3903" w:rsidRPr="005D2CC3" w:rsidRDefault="00C31220" w:rsidP="00B6175B">
            <w:pPr>
              <w:spacing w:before="60" w:after="30" w:line="276" w:lineRule="auto"/>
              <w:jc w:val="right"/>
              <w:rPr>
                <w:rFonts w:ascii="Arial" w:hAnsi="Arial" w:cs="Arial"/>
                <w:sz w:val="19"/>
                <w:szCs w:val="19"/>
                <w:lang w:val="en-GB"/>
              </w:rPr>
            </w:pPr>
            <w:r w:rsidRPr="00C31220">
              <w:rPr>
                <w:rFonts w:ascii="Arial" w:hAnsi="Arial" w:cs="Arial"/>
                <w:sz w:val="19"/>
                <w:szCs w:val="19"/>
                <w:lang w:val="en-GB"/>
              </w:rPr>
              <w:t>8,994</w:t>
            </w:r>
          </w:p>
        </w:tc>
      </w:tr>
    </w:tbl>
    <w:p w14:paraId="633C9546" w14:textId="77777777" w:rsidR="00B6175B" w:rsidRDefault="00B6175B" w:rsidP="00ED0956">
      <w:pPr>
        <w:spacing w:line="360" w:lineRule="auto"/>
        <w:ind w:right="-10"/>
        <w:jc w:val="thaiDistribute"/>
        <w:rPr>
          <w:rFonts w:ascii="Arial" w:hAnsi="Arial" w:cs="Arial"/>
          <w:b/>
          <w:bCs/>
          <w:sz w:val="19"/>
          <w:szCs w:val="19"/>
          <w:lang w:val="en-GB"/>
        </w:rPr>
      </w:pPr>
    </w:p>
    <w:p w14:paraId="6A873AD8" w14:textId="77777777" w:rsidR="00317EBC" w:rsidRDefault="00317EBC" w:rsidP="00ED0956">
      <w:pPr>
        <w:spacing w:line="360" w:lineRule="auto"/>
        <w:ind w:right="-10"/>
        <w:jc w:val="thaiDistribute"/>
        <w:rPr>
          <w:rFonts w:ascii="Arial" w:hAnsi="Arial" w:cs="Arial"/>
          <w:b/>
          <w:bCs/>
          <w:sz w:val="19"/>
          <w:szCs w:val="19"/>
          <w:lang w:val="en-GB"/>
        </w:rPr>
      </w:pPr>
    </w:p>
    <w:p w14:paraId="73A609E8" w14:textId="77777777" w:rsidR="00317EBC" w:rsidRDefault="00317EBC" w:rsidP="00ED0956">
      <w:pPr>
        <w:spacing w:line="360" w:lineRule="auto"/>
        <w:ind w:right="-10"/>
        <w:jc w:val="thaiDistribute"/>
        <w:rPr>
          <w:rFonts w:ascii="Arial" w:hAnsi="Arial" w:cs="Arial"/>
          <w:b/>
          <w:bCs/>
          <w:sz w:val="19"/>
          <w:szCs w:val="19"/>
          <w:lang w:val="en-GB"/>
        </w:rPr>
      </w:pPr>
    </w:p>
    <w:p w14:paraId="2BB90A0A" w14:textId="77777777" w:rsidR="00317EBC" w:rsidRDefault="00317EBC" w:rsidP="00ED0956">
      <w:pPr>
        <w:spacing w:line="360" w:lineRule="auto"/>
        <w:ind w:right="-10"/>
        <w:jc w:val="thaiDistribute"/>
        <w:rPr>
          <w:rFonts w:ascii="Arial" w:hAnsi="Arial" w:cs="Arial"/>
          <w:b/>
          <w:bCs/>
          <w:sz w:val="19"/>
          <w:szCs w:val="19"/>
          <w:lang w:val="en-GB"/>
        </w:rPr>
      </w:pPr>
    </w:p>
    <w:p w14:paraId="74DD5DA8" w14:textId="77777777" w:rsidR="00317EBC" w:rsidRDefault="00317EBC" w:rsidP="00ED0956">
      <w:pPr>
        <w:spacing w:line="360" w:lineRule="auto"/>
        <w:ind w:right="-10"/>
        <w:jc w:val="thaiDistribute"/>
        <w:rPr>
          <w:rFonts w:ascii="Arial" w:hAnsi="Arial" w:cs="Arial"/>
          <w:b/>
          <w:bCs/>
          <w:sz w:val="19"/>
          <w:szCs w:val="19"/>
          <w:lang w:val="en-GB"/>
        </w:rPr>
      </w:pPr>
    </w:p>
    <w:p w14:paraId="31E31288" w14:textId="77777777" w:rsidR="00317EBC" w:rsidRDefault="00317EBC" w:rsidP="00ED0956">
      <w:pPr>
        <w:spacing w:line="360" w:lineRule="auto"/>
        <w:ind w:right="-10"/>
        <w:jc w:val="thaiDistribute"/>
        <w:rPr>
          <w:rFonts w:ascii="Arial" w:hAnsi="Arial" w:cs="Arial"/>
          <w:b/>
          <w:bCs/>
          <w:sz w:val="19"/>
          <w:szCs w:val="19"/>
          <w:lang w:val="en-GB"/>
        </w:rPr>
      </w:pPr>
    </w:p>
    <w:p w14:paraId="21E29A8B" w14:textId="77777777" w:rsidR="00317EBC" w:rsidRDefault="00317EBC" w:rsidP="00ED0956">
      <w:pPr>
        <w:spacing w:line="360" w:lineRule="auto"/>
        <w:ind w:right="-10"/>
        <w:jc w:val="thaiDistribute"/>
        <w:rPr>
          <w:rFonts w:ascii="Arial" w:hAnsi="Arial" w:cs="Arial"/>
          <w:b/>
          <w:bCs/>
          <w:sz w:val="19"/>
          <w:szCs w:val="19"/>
          <w:lang w:val="en-GB"/>
        </w:rPr>
      </w:pPr>
    </w:p>
    <w:p w14:paraId="419062E2" w14:textId="77777777" w:rsidR="00317EBC" w:rsidRDefault="00317EBC" w:rsidP="00ED0956">
      <w:pPr>
        <w:spacing w:line="360" w:lineRule="auto"/>
        <w:ind w:right="-10"/>
        <w:jc w:val="thaiDistribute"/>
        <w:rPr>
          <w:rFonts w:ascii="Arial" w:hAnsi="Arial" w:cs="Arial"/>
          <w:b/>
          <w:bCs/>
          <w:sz w:val="19"/>
          <w:szCs w:val="19"/>
          <w:lang w:val="en-GB"/>
        </w:rPr>
      </w:pPr>
    </w:p>
    <w:p w14:paraId="18AEB762" w14:textId="77777777" w:rsidR="00317EBC" w:rsidRDefault="00317EBC" w:rsidP="00ED0956">
      <w:pPr>
        <w:spacing w:line="360" w:lineRule="auto"/>
        <w:ind w:right="-10"/>
        <w:jc w:val="thaiDistribute"/>
        <w:rPr>
          <w:rFonts w:ascii="Arial" w:hAnsi="Arial" w:cs="Arial"/>
          <w:b/>
          <w:bCs/>
          <w:sz w:val="19"/>
          <w:szCs w:val="19"/>
          <w:lang w:val="en-GB"/>
        </w:rPr>
      </w:pPr>
    </w:p>
    <w:p w14:paraId="6F2252B9" w14:textId="77777777" w:rsidR="00317EBC" w:rsidRDefault="00317EBC" w:rsidP="00ED0956">
      <w:pPr>
        <w:spacing w:line="360" w:lineRule="auto"/>
        <w:ind w:right="-10"/>
        <w:jc w:val="thaiDistribute"/>
        <w:rPr>
          <w:rFonts w:ascii="Arial" w:hAnsi="Arial" w:cs="Arial"/>
          <w:b/>
          <w:bCs/>
          <w:sz w:val="19"/>
          <w:szCs w:val="19"/>
          <w:lang w:val="en-GB"/>
        </w:rPr>
      </w:pPr>
    </w:p>
    <w:p w14:paraId="4A5601C5" w14:textId="77777777" w:rsidR="00317EBC" w:rsidRDefault="00317EBC" w:rsidP="00ED0956">
      <w:pPr>
        <w:spacing w:line="360" w:lineRule="auto"/>
        <w:ind w:right="-10"/>
        <w:jc w:val="thaiDistribute"/>
        <w:rPr>
          <w:rFonts w:ascii="Arial" w:hAnsi="Arial" w:cs="Arial"/>
          <w:b/>
          <w:bCs/>
          <w:sz w:val="19"/>
          <w:szCs w:val="19"/>
          <w:lang w:val="en-GB"/>
        </w:rPr>
      </w:pPr>
    </w:p>
    <w:p w14:paraId="5D1B67C1" w14:textId="77777777" w:rsidR="00317EBC" w:rsidRDefault="00317EBC" w:rsidP="00ED0956">
      <w:pPr>
        <w:spacing w:line="360" w:lineRule="auto"/>
        <w:ind w:right="-10"/>
        <w:jc w:val="thaiDistribute"/>
        <w:rPr>
          <w:rFonts w:ascii="Arial" w:hAnsi="Arial" w:cs="Arial"/>
          <w:b/>
          <w:bCs/>
          <w:sz w:val="19"/>
          <w:szCs w:val="19"/>
          <w:lang w:val="en-GB"/>
        </w:rPr>
      </w:pPr>
    </w:p>
    <w:p w14:paraId="6012F9CC" w14:textId="77777777" w:rsidR="00317EBC" w:rsidRDefault="00317EBC" w:rsidP="00ED0956">
      <w:pPr>
        <w:spacing w:line="360" w:lineRule="auto"/>
        <w:ind w:right="-10"/>
        <w:jc w:val="thaiDistribute"/>
        <w:rPr>
          <w:rFonts w:ascii="Arial" w:hAnsi="Arial" w:cs="Arial"/>
          <w:b/>
          <w:bCs/>
          <w:sz w:val="19"/>
          <w:szCs w:val="19"/>
          <w:lang w:val="en-GB"/>
        </w:rPr>
      </w:pPr>
    </w:p>
    <w:p w14:paraId="23D898D9" w14:textId="77777777" w:rsidR="00317EBC" w:rsidRDefault="00317EBC" w:rsidP="00ED0956">
      <w:pPr>
        <w:spacing w:line="360" w:lineRule="auto"/>
        <w:ind w:right="-10"/>
        <w:jc w:val="thaiDistribute"/>
        <w:rPr>
          <w:rFonts w:ascii="Arial" w:hAnsi="Arial" w:cs="Arial"/>
          <w:b/>
          <w:bCs/>
          <w:sz w:val="19"/>
          <w:szCs w:val="19"/>
          <w:lang w:val="en-GB"/>
        </w:rPr>
      </w:pPr>
    </w:p>
    <w:p w14:paraId="2878FD37" w14:textId="77777777" w:rsidR="00317EBC" w:rsidRDefault="00317EBC" w:rsidP="00ED0956">
      <w:pPr>
        <w:spacing w:line="360" w:lineRule="auto"/>
        <w:ind w:right="-10"/>
        <w:jc w:val="thaiDistribute"/>
        <w:rPr>
          <w:rFonts w:ascii="Arial" w:hAnsi="Arial" w:cs="Arial"/>
          <w:b/>
          <w:bCs/>
          <w:sz w:val="19"/>
          <w:szCs w:val="19"/>
          <w:lang w:val="en-GB"/>
        </w:rPr>
      </w:pPr>
    </w:p>
    <w:p w14:paraId="4BA146BD" w14:textId="78672864" w:rsidR="00BC1160" w:rsidRDefault="001D06CF" w:rsidP="005D2CC3">
      <w:pPr>
        <w:spacing w:line="360" w:lineRule="auto"/>
        <w:ind w:left="360" w:right="-10"/>
        <w:jc w:val="thaiDistribute"/>
        <w:rPr>
          <w:rFonts w:ascii="Arial" w:hAnsi="Arial" w:cs="Arial"/>
          <w:sz w:val="19"/>
          <w:szCs w:val="19"/>
          <w:lang w:val="en-GB"/>
        </w:rPr>
      </w:pPr>
      <w:r w:rsidRPr="001D06CF">
        <w:rPr>
          <w:rFonts w:ascii="Arial" w:hAnsi="Arial" w:cs="Arial"/>
          <w:sz w:val="19"/>
          <w:szCs w:val="19"/>
          <w:lang w:val="en-GB"/>
        </w:rPr>
        <w:t xml:space="preserve">Reconciliations between income tax expenses and accounting loss multiplied by the applicable tax rate for the </w:t>
      </w:r>
      <w:r w:rsidR="00317EBC">
        <w:rPr>
          <w:rFonts w:ascii="Arial" w:hAnsi="Arial" w:cs="Arial"/>
          <w:sz w:val="19"/>
          <w:szCs w:val="19"/>
          <w:lang w:val="en-GB"/>
        </w:rPr>
        <w:t>year</w:t>
      </w:r>
      <w:r w:rsidRPr="001D06CF">
        <w:rPr>
          <w:rFonts w:ascii="Arial" w:hAnsi="Arial" w:cs="Arial"/>
          <w:sz w:val="19"/>
          <w:szCs w:val="19"/>
          <w:lang w:val="en-GB"/>
        </w:rPr>
        <w:t xml:space="preserve"> ended </w:t>
      </w:r>
      <w:r w:rsidR="00317EBC">
        <w:rPr>
          <w:rFonts w:ascii="Arial" w:hAnsi="Arial" w:cs="Arial"/>
          <w:sz w:val="19"/>
          <w:szCs w:val="19"/>
          <w:lang w:val="en-GB"/>
        </w:rPr>
        <w:t>31 December</w:t>
      </w:r>
      <w:r w:rsidR="00317EBC" w:rsidRPr="009307AB">
        <w:rPr>
          <w:rFonts w:ascii="Arial" w:hAnsi="Arial" w:cs="Arial"/>
          <w:sz w:val="19"/>
          <w:szCs w:val="19"/>
          <w:lang w:val="en-GB"/>
        </w:rPr>
        <w:t xml:space="preserve"> </w:t>
      </w:r>
      <w:r w:rsidRPr="001D06CF">
        <w:rPr>
          <w:rFonts w:ascii="Arial" w:hAnsi="Arial" w:cs="Arial"/>
          <w:sz w:val="19"/>
          <w:szCs w:val="19"/>
          <w:lang w:val="en-GB"/>
        </w:rPr>
        <w:t>2024 and 2023 are as follows:</w:t>
      </w:r>
    </w:p>
    <w:p w14:paraId="3AE59C23" w14:textId="74368FE1" w:rsidR="001D06CF" w:rsidRPr="00E810E1" w:rsidRDefault="001D06CF" w:rsidP="00E810E1">
      <w:pPr>
        <w:rPr>
          <w:rFonts w:ascii="Arial" w:hAnsi="Arial" w:cstheme="minorBidi"/>
          <w:sz w:val="19"/>
          <w:szCs w:val="19"/>
          <w:cs/>
          <w:lang w:val="en-GB"/>
        </w:rPr>
      </w:pPr>
    </w:p>
    <w:tbl>
      <w:tblPr>
        <w:tblW w:w="9081" w:type="dxa"/>
        <w:tblInd w:w="288" w:type="dxa"/>
        <w:tblLayout w:type="fixed"/>
        <w:tblLook w:val="0000" w:firstRow="0" w:lastRow="0" w:firstColumn="0" w:lastColumn="0" w:noHBand="0" w:noVBand="0"/>
      </w:tblPr>
      <w:tblGrid>
        <w:gridCol w:w="5787"/>
        <w:gridCol w:w="1494"/>
        <w:gridCol w:w="283"/>
        <w:gridCol w:w="1517"/>
      </w:tblGrid>
      <w:tr w:rsidR="0074624A" w:rsidRPr="00317EBC" w14:paraId="0353BCF5" w14:textId="66F55D1C" w:rsidTr="00317EBC">
        <w:tc>
          <w:tcPr>
            <w:tcW w:w="5787" w:type="dxa"/>
          </w:tcPr>
          <w:p w14:paraId="485B8703" w14:textId="77777777" w:rsidR="0074624A" w:rsidRPr="00317EBC" w:rsidRDefault="0074624A">
            <w:pPr>
              <w:spacing w:before="60" w:after="30" w:line="276" w:lineRule="auto"/>
              <w:rPr>
                <w:rFonts w:ascii="Arial" w:hAnsi="Arial" w:cs="Arial"/>
                <w:sz w:val="19"/>
                <w:szCs w:val="19"/>
                <w:lang w:val="en-GB"/>
              </w:rPr>
            </w:pPr>
          </w:p>
        </w:tc>
        <w:tc>
          <w:tcPr>
            <w:tcW w:w="3294" w:type="dxa"/>
            <w:gridSpan w:val="3"/>
            <w:tcBorders>
              <w:bottom w:val="single" w:sz="4" w:space="0" w:color="auto"/>
            </w:tcBorders>
            <w:vAlign w:val="bottom"/>
          </w:tcPr>
          <w:p w14:paraId="6E01F9CC" w14:textId="4DFE81A9" w:rsidR="0074624A" w:rsidRPr="00317EBC" w:rsidRDefault="0074624A">
            <w:pPr>
              <w:spacing w:before="60" w:after="30" w:line="276" w:lineRule="auto"/>
              <w:ind w:left="-108" w:right="-108"/>
              <w:jc w:val="center"/>
              <w:rPr>
                <w:rFonts w:ascii="Arial" w:hAnsi="Arial" w:cs="Arial"/>
                <w:sz w:val="19"/>
                <w:szCs w:val="19"/>
              </w:rPr>
            </w:pPr>
            <w:r w:rsidRPr="00317EBC">
              <w:rPr>
                <w:rFonts w:ascii="Arial" w:hAnsi="Arial" w:cs="Arial"/>
                <w:sz w:val="19"/>
                <w:szCs w:val="19"/>
              </w:rPr>
              <w:t>Thousand Baht</w:t>
            </w:r>
          </w:p>
        </w:tc>
      </w:tr>
      <w:tr w:rsidR="00317EBC" w:rsidRPr="00317EBC" w14:paraId="66FC764C" w14:textId="77777777" w:rsidTr="00317EBC">
        <w:trPr>
          <w:trHeight w:val="58"/>
        </w:trPr>
        <w:tc>
          <w:tcPr>
            <w:tcW w:w="5787" w:type="dxa"/>
          </w:tcPr>
          <w:p w14:paraId="240901EC" w14:textId="77777777" w:rsidR="00317EBC" w:rsidRPr="00317EBC" w:rsidRDefault="00317EBC" w:rsidP="0074624A">
            <w:pPr>
              <w:spacing w:before="60" w:after="30" w:line="276" w:lineRule="auto"/>
              <w:rPr>
                <w:rFonts w:ascii="Arial" w:hAnsi="Arial" w:cs="Arial"/>
                <w:sz w:val="19"/>
                <w:szCs w:val="19"/>
                <w:lang w:val="en-GB"/>
              </w:rPr>
            </w:pPr>
          </w:p>
        </w:tc>
        <w:tc>
          <w:tcPr>
            <w:tcW w:w="1494" w:type="dxa"/>
            <w:tcBorders>
              <w:top w:val="single" w:sz="4" w:space="0" w:color="auto"/>
              <w:bottom w:val="single" w:sz="4" w:space="0" w:color="auto"/>
            </w:tcBorders>
            <w:vAlign w:val="bottom"/>
          </w:tcPr>
          <w:p w14:paraId="089B7E79" w14:textId="014DE2E7" w:rsidR="00317EBC" w:rsidRPr="00317EBC" w:rsidRDefault="00317EBC" w:rsidP="0074624A">
            <w:pPr>
              <w:spacing w:before="60" w:after="30" w:line="276" w:lineRule="auto"/>
              <w:ind w:left="-108" w:right="-108"/>
              <w:jc w:val="center"/>
              <w:rPr>
                <w:rFonts w:ascii="Arial" w:hAnsi="Arial" w:cs="Arial"/>
                <w:sz w:val="19"/>
                <w:szCs w:val="19"/>
                <w:lang w:val="en-GB"/>
              </w:rPr>
            </w:pPr>
            <w:r w:rsidRPr="00317EBC">
              <w:rPr>
                <w:rFonts w:ascii="Arial" w:hAnsi="Arial" w:cs="Arial"/>
                <w:sz w:val="19"/>
                <w:szCs w:val="19"/>
                <w:lang w:val="en-GB"/>
              </w:rPr>
              <w:t>2024</w:t>
            </w:r>
          </w:p>
        </w:tc>
        <w:tc>
          <w:tcPr>
            <w:tcW w:w="283" w:type="dxa"/>
            <w:vAlign w:val="bottom"/>
          </w:tcPr>
          <w:p w14:paraId="504FA33A" w14:textId="77777777" w:rsidR="00317EBC" w:rsidRPr="00317EBC" w:rsidRDefault="00317EBC" w:rsidP="0074624A">
            <w:pPr>
              <w:spacing w:before="60" w:after="30" w:line="276" w:lineRule="auto"/>
              <w:ind w:left="-108" w:right="-108"/>
              <w:jc w:val="center"/>
              <w:rPr>
                <w:rFonts w:ascii="Arial" w:hAnsi="Arial" w:cs="Arial"/>
                <w:sz w:val="19"/>
                <w:szCs w:val="19"/>
              </w:rPr>
            </w:pPr>
          </w:p>
        </w:tc>
        <w:tc>
          <w:tcPr>
            <w:tcW w:w="1517" w:type="dxa"/>
            <w:tcBorders>
              <w:top w:val="single" w:sz="4" w:space="0" w:color="auto"/>
              <w:bottom w:val="single" w:sz="4" w:space="0" w:color="auto"/>
            </w:tcBorders>
            <w:vAlign w:val="bottom"/>
          </w:tcPr>
          <w:p w14:paraId="1A35B58C" w14:textId="2406718A" w:rsidR="00317EBC" w:rsidRPr="00317EBC" w:rsidRDefault="00317EBC" w:rsidP="0074624A">
            <w:pPr>
              <w:spacing w:before="60" w:after="30" w:line="276" w:lineRule="auto"/>
              <w:ind w:left="-108" w:right="-108"/>
              <w:jc w:val="center"/>
              <w:rPr>
                <w:rFonts w:ascii="Arial" w:hAnsi="Arial" w:cs="Arial"/>
                <w:sz w:val="19"/>
                <w:szCs w:val="19"/>
              </w:rPr>
            </w:pPr>
            <w:r w:rsidRPr="00317EBC">
              <w:rPr>
                <w:rFonts w:ascii="Arial" w:hAnsi="Arial" w:cs="Arial"/>
                <w:sz w:val="19"/>
                <w:szCs w:val="19"/>
              </w:rPr>
              <w:t>2023</w:t>
            </w:r>
          </w:p>
        </w:tc>
      </w:tr>
      <w:tr w:rsidR="00317EBC" w:rsidRPr="00317EBC" w14:paraId="5CE0C71F" w14:textId="1B0FE9D8" w:rsidTr="00317EBC">
        <w:trPr>
          <w:trHeight w:hRule="exact" w:val="352"/>
        </w:trPr>
        <w:tc>
          <w:tcPr>
            <w:tcW w:w="5787" w:type="dxa"/>
          </w:tcPr>
          <w:p w14:paraId="7765E18B" w14:textId="77777777" w:rsidR="00317EBC" w:rsidRPr="00317EBC" w:rsidRDefault="00317EBC" w:rsidP="0074624A">
            <w:pPr>
              <w:spacing w:before="60" w:after="30" w:line="276" w:lineRule="auto"/>
              <w:rPr>
                <w:rFonts w:ascii="Arial" w:hAnsi="Arial" w:cs="Arial"/>
                <w:sz w:val="19"/>
                <w:szCs w:val="19"/>
                <w:lang w:val="en-GB"/>
              </w:rPr>
            </w:pPr>
          </w:p>
        </w:tc>
        <w:tc>
          <w:tcPr>
            <w:tcW w:w="1494" w:type="dxa"/>
            <w:tcBorders>
              <w:top w:val="single" w:sz="4" w:space="0" w:color="auto"/>
            </w:tcBorders>
          </w:tcPr>
          <w:p w14:paraId="1A8A82A4" w14:textId="77777777" w:rsidR="00317EBC" w:rsidRPr="00317EBC" w:rsidRDefault="00317EBC" w:rsidP="0074624A">
            <w:pPr>
              <w:spacing w:before="60" w:after="30" w:line="276" w:lineRule="auto"/>
              <w:rPr>
                <w:rFonts w:ascii="Arial" w:hAnsi="Arial" w:cs="Arial"/>
                <w:sz w:val="19"/>
                <w:szCs w:val="19"/>
                <w:lang w:val="en-GB"/>
              </w:rPr>
            </w:pPr>
          </w:p>
        </w:tc>
        <w:tc>
          <w:tcPr>
            <w:tcW w:w="283" w:type="dxa"/>
          </w:tcPr>
          <w:p w14:paraId="4EC28BD8" w14:textId="77777777" w:rsidR="00317EBC" w:rsidRPr="00317EBC" w:rsidRDefault="00317EBC" w:rsidP="0074624A">
            <w:pPr>
              <w:spacing w:before="60" w:after="30" w:line="276" w:lineRule="auto"/>
              <w:rPr>
                <w:rFonts w:ascii="Arial" w:hAnsi="Arial" w:cs="Arial"/>
                <w:sz w:val="19"/>
                <w:szCs w:val="19"/>
                <w:lang w:val="en-GB"/>
              </w:rPr>
            </w:pPr>
          </w:p>
        </w:tc>
        <w:tc>
          <w:tcPr>
            <w:tcW w:w="1517" w:type="dxa"/>
            <w:tcBorders>
              <w:top w:val="single" w:sz="4" w:space="0" w:color="auto"/>
            </w:tcBorders>
          </w:tcPr>
          <w:p w14:paraId="187BB523" w14:textId="77777777" w:rsidR="00317EBC" w:rsidRPr="00317EBC" w:rsidRDefault="00317EBC" w:rsidP="0074624A">
            <w:pPr>
              <w:spacing w:before="60" w:after="30" w:line="276" w:lineRule="auto"/>
              <w:rPr>
                <w:rFonts w:ascii="Arial" w:hAnsi="Arial" w:cs="Arial"/>
                <w:sz w:val="19"/>
                <w:szCs w:val="19"/>
                <w:lang w:val="en-GB"/>
              </w:rPr>
            </w:pPr>
          </w:p>
        </w:tc>
      </w:tr>
      <w:tr w:rsidR="00E83F62" w:rsidRPr="00317EBC" w14:paraId="53895A7B" w14:textId="027B97EF" w:rsidTr="00317EBC">
        <w:trPr>
          <w:trHeight w:val="307"/>
        </w:trPr>
        <w:tc>
          <w:tcPr>
            <w:tcW w:w="5787" w:type="dxa"/>
          </w:tcPr>
          <w:p w14:paraId="3643CE13" w14:textId="0BB8F489" w:rsidR="00E83F62" w:rsidRPr="00317EBC" w:rsidRDefault="00BB13DF" w:rsidP="00E83F62">
            <w:pPr>
              <w:spacing w:before="60" w:after="30" w:line="276" w:lineRule="auto"/>
              <w:rPr>
                <w:rFonts w:ascii="Arial" w:hAnsi="Arial" w:cs="Arial"/>
                <w:sz w:val="19"/>
                <w:szCs w:val="19"/>
              </w:rPr>
            </w:pPr>
            <w:r>
              <w:rPr>
                <w:rFonts w:ascii="Arial" w:hAnsi="Arial" w:cs="Browallia New"/>
                <w:sz w:val="19"/>
              </w:rPr>
              <w:t>Profit</w:t>
            </w:r>
            <w:r w:rsidR="00E83F62" w:rsidRPr="00317EBC">
              <w:rPr>
                <w:rFonts w:ascii="Arial" w:hAnsi="Arial" w:cs="Arial"/>
                <w:sz w:val="19"/>
                <w:szCs w:val="19"/>
              </w:rPr>
              <w:t xml:space="preserve"> (loss) before income tax</w:t>
            </w:r>
          </w:p>
        </w:tc>
        <w:tc>
          <w:tcPr>
            <w:tcW w:w="1494" w:type="dxa"/>
            <w:tcBorders>
              <w:bottom w:val="single" w:sz="4" w:space="0" w:color="auto"/>
            </w:tcBorders>
          </w:tcPr>
          <w:p w14:paraId="62457243" w14:textId="25AF94C6" w:rsidR="00E83F62" w:rsidRPr="00E83F62" w:rsidRDefault="0002558A" w:rsidP="00E83F62">
            <w:pPr>
              <w:spacing w:before="60" w:after="30" w:line="276" w:lineRule="auto"/>
              <w:jc w:val="right"/>
              <w:rPr>
                <w:rFonts w:ascii="Arial" w:hAnsi="Arial" w:cs="Arial"/>
                <w:sz w:val="19"/>
                <w:szCs w:val="19"/>
              </w:rPr>
            </w:pPr>
            <w:r>
              <w:rPr>
                <w:rFonts w:ascii="Arial" w:hAnsi="Arial" w:cs="Arial"/>
                <w:sz w:val="19"/>
                <w:szCs w:val="19"/>
              </w:rPr>
              <w:t>26,071</w:t>
            </w:r>
          </w:p>
        </w:tc>
        <w:tc>
          <w:tcPr>
            <w:tcW w:w="283" w:type="dxa"/>
          </w:tcPr>
          <w:p w14:paraId="1D3D597F" w14:textId="77777777" w:rsidR="00E83F62" w:rsidRPr="00E83F62" w:rsidRDefault="00E83F62" w:rsidP="00E83F62">
            <w:pPr>
              <w:spacing w:before="60" w:after="30" w:line="276" w:lineRule="auto"/>
              <w:jc w:val="right"/>
              <w:rPr>
                <w:rFonts w:ascii="Arial" w:hAnsi="Arial" w:cs="Arial"/>
                <w:sz w:val="19"/>
                <w:szCs w:val="19"/>
                <w:lang w:val="en-GB"/>
              </w:rPr>
            </w:pPr>
          </w:p>
        </w:tc>
        <w:tc>
          <w:tcPr>
            <w:tcW w:w="1517" w:type="dxa"/>
            <w:tcBorders>
              <w:bottom w:val="single" w:sz="4" w:space="0" w:color="auto"/>
            </w:tcBorders>
            <w:vAlign w:val="center"/>
          </w:tcPr>
          <w:p w14:paraId="559F18DB" w14:textId="41AC1FC9" w:rsidR="00E83F62" w:rsidRPr="00E83F62" w:rsidRDefault="00E83F62" w:rsidP="00E83F62">
            <w:pPr>
              <w:spacing w:before="60" w:after="30" w:line="276" w:lineRule="auto"/>
              <w:jc w:val="right"/>
              <w:rPr>
                <w:rFonts w:ascii="Arial" w:hAnsi="Arial" w:cs="Arial"/>
                <w:sz w:val="19"/>
                <w:szCs w:val="19"/>
                <w:lang w:val="en-GB"/>
              </w:rPr>
            </w:pPr>
            <w:r w:rsidRPr="00E83F62">
              <w:rPr>
                <w:rFonts w:ascii="Arial" w:hAnsi="Arial" w:cs="Arial"/>
                <w:sz w:val="19"/>
                <w:szCs w:val="19"/>
              </w:rPr>
              <w:t>(168,478)</w:t>
            </w:r>
          </w:p>
        </w:tc>
      </w:tr>
      <w:tr w:rsidR="00E83F62" w:rsidRPr="00317EBC" w14:paraId="6403AD24" w14:textId="20BED8D9" w:rsidTr="00317EBC">
        <w:trPr>
          <w:trHeight w:val="307"/>
        </w:trPr>
        <w:tc>
          <w:tcPr>
            <w:tcW w:w="5787" w:type="dxa"/>
          </w:tcPr>
          <w:p w14:paraId="63E96C59" w14:textId="6846D512" w:rsidR="00E83F62" w:rsidRPr="00317EBC" w:rsidRDefault="00E83F62" w:rsidP="00E83F62">
            <w:pPr>
              <w:spacing w:before="60" w:after="30" w:line="276" w:lineRule="auto"/>
              <w:rPr>
                <w:rFonts w:ascii="Arial" w:hAnsi="Arial" w:cs="Arial"/>
                <w:sz w:val="19"/>
                <w:szCs w:val="19"/>
              </w:rPr>
            </w:pPr>
            <w:r w:rsidRPr="00317EBC">
              <w:rPr>
                <w:rFonts w:ascii="Arial" w:hAnsi="Arial" w:cs="Arial"/>
                <w:sz w:val="19"/>
                <w:szCs w:val="19"/>
              </w:rPr>
              <w:t>Income tax rate at 20%</w:t>
            </w:r>
          </w:p>
        </w:tc>
        <w:tc>
          <w:tcPr>
            <w:tcW w:w="1494" w:type="dxa"/>
            <w:tcBorders>
              <w:top w:val="single" w:sz="4" w:space="0" w:color="auto"/>
            </w:tcBorders>
          </w:tcPr>
          <w:p w14:paraId="0CEE73D1" w14:textId="0FD2E5A5" w:rsidR="00E83F62" w:rsidRPr="00E83F62" w:rsidRDefault="00CF426A" w:rsidP="00E83F62">
            <w:pPr>
              <w:spacing w:before="60" w:after="30" w:line="276" w:lineRule="auto"/>
              <w:jc w:val="right"/>
              <w:rPr>
                <w:rFonts w:ascii="Arial" w:hAnsi="Arial" w:cs="Arial"/>
                <w:sz w:val="19"/>
                <w:szCs w:val="19"/>
              </w:rPr>
            </w:pPr>
            <w:r>
              <w:rPr>
                <w:rFonts w:ascii="Arial" w:hAnsi="Arial" w:cs="Arial"/>
                <w:sz w:val="19"/>
                <w:szCs w:val="19"/>
              </w:rPr>
              <w:t>5,214</w:t>
            </w:r>
          </w:p>
        </w:tc>
        <w:tc>
          <w:tcPr>
            <w:tcW w:w="283" w:type="dxa"/>
          </w:tcPr>
          <w:p w14:paraId="32DDD877" w14:textId="77777777" w:rsidR="00E83F62" w:rsidRPr="00E83F62" w:rsidRDefault="00E83F62" w:rsidP="00E83F62">
            <w:pPr>
              <w:spacing w:before="60" w:after="30" w:line="276" w:lineRule="auto"/>
              <w:jc w:val="right"/>
              <w:rPr>
                <w:rFonts w:ascii="Arial" w:hAnsi="Arial" w:cs="Arial"/>
                <w:sz w:val="19"/>
                <w:szCs w:val="19"/>
                <w:lang w:val="en-GB"/>
              </w:rPr>
            </w:pPr>
          </w:p>
        </w:tc>
        <w:tc>
          <w:tcPr>
            <w:tcW w:w="1517" w:type="dxa"/>
            <w:tcBorders>
              <w:top w:val="single" w:sz="4" w:space="0" w:color="auto"/>
            </w:tcBorders>
            <w:vAlign w:val="center"/>
          </w:tcPr>
          <w:p w14:paraId="03C62846" w14:textId="034C3F16" w:rsidR="00E83F62" w:rsidRPr="00E83F62" w:rsidRDefault="00E83F62" w:rsidP="00E83F62">
            <w:pPr>
              <w:spacing w:before="60" w:after="30" w:line="276" w:lineRule="auto"/>
              <w:jc w:val="right"/>
              <w:rPr>
                <w:rFonts w:ascii="Arial" w:hAnsi="Arial" w:cs="Arial"/>
                <w:sz w:val="19"/>
                <w:szCs w:val="19"/>
                <w:lang w:val="en-GB"/>
              </w:rPr>
            </w:pPr>
            <w:r w:rsidRPr="00E83F62">
              <w:rPr>
                <w:rFonts w:ascii="Arial" w:hAnsi="Arial" w:cs="Arial"/>
                <w:sz w:val="19"/>
                <w:szCs w:val="19"/>
              </w:rPr>
              <w:t>33,696</w:t>
            </w:r>
          </w:p>
        </w:tc>
      </w:tr>
      <w:tr w:rsidR="00E83F62" w:rsidRPr="00317EBC" w14:paraId="211515BC" w14:textId="1BCF11B3" w:rsidTr="00317EBC">
        <w:trPr>
          <w:trHeight w:val="307"/>
        </w:trPr>
        <w:tc>
          <w:tcPr>
            <w:tcW w:w="5787" w:type="dxa"/>
          </w:tcPr>
          <w:p w14:paraId="3790D0AD" w14:textId="77777777" w:rsidR="00E83F62" w:rsidRPr="00317EBC" w:rsidRDefault="00E83F62" w:rsidP="00E83F62">
            <w:pPr>
              <w:spacing w:before="60" w:after="30" w:line="276" w:lineRule="auto"/>
              <w:rPr>
                <w:rFonts w:ascii="Arial" w:hAnsi="Arial" w:cs="Arial"/>
                <w:sz w:val="19"/>
                <w:szCs w:val="19"/>
              </w:rPr>
            </w:pPr>
            <w:r w:rsidRPr="00317EBC">
              <w:rPr>
                <w:rFonts w:ascii="Arial" w:hAnsi="Arial" w:cs="Arial"/>
                <w:sz w:val="19"/>
                <w:szCs w:val="19"/>
              </w:rPr>
              <w:t xml:space="preserve">Tax effect of exempted income and </w:t>
            </w:r>
          </w:p>
          <w:p w14:paraId="2BB40986" w14:textId="49A2600D" w:rsidR="00E83F62" w:rsidRPr="00317EBC" w:rsidRDefault="00E83F62" w:rsidP="00E83F62">
            <w:pPr>
              <w:spacing w:before="60" w:after="30" w:line="276" w:lineRule="auto"/>
              <w:rPr>
                <w:rFonts w:ascii="Arial" w:hAnsi="Arial" w:cs="Arial"/>
                <w:sz w:val="19"/>
                <w:szCs w:val="19"/>
              </w:rPr>
            </w:pPr>
            <w:r w:rsidRPr="00317EBC">
              <w:rPr>
                <w:rFonts w:ascii="Arial" w:hAnsi="Arial" w:cs="Arial"/>
                <w:sz w:val="19"/>
                <w:szCs w:val="19"/>
              </w:rPr>
              <w:t xml:space="preserve">     non-deductible expenses</w:t>
            </w:r>
          </w:p>
        </w:tc>
        <w:tc>
          <w:tcPr>
            <w:tcW w:w="1494" w:type="dxa"/>
          </w:tcPr>
          <w:p w14:paraId="69D503E0" w14:textId="77777777" w:rsidR="00E83F62" w:rsidRDefault="00E83F62" w:rsidP="00E83F62">
            <w:pPr>
              <w:spacing w:before="60" w:after="30" w:line="276" w:lineRule="auto"/>
              <w:jc w:val="right"/>
              <w:rPr>
                <w:rFonts w:ascii="Arial" w:hAnsi="Arial" w:cs="Arial"/>
                <w:sz w:val="19"/>
                <w:szCs w:val="19"/>
              </w:rPr>
            </w:pPr>
          </w:p>
          <w:p w14:paraId="34DE1C11" w14:textId="7575EF75" w:rsidR="00294495" w:rsidRPr="00E83F62" w:rsidRDefault="00294495" w:rsidP="00E83F62">
            <w:pPr>
              <w:spacing w:before="60" w:after="30" w:line="276" w:lineRule="auto"/>
              <w:jc w:val="right"/>
              <w:rPr>
                <w:rFonts w:ascii="Arial" w:hAnsi="Arial" w:cs="Arial"/>
                <w:sz w:val="19"/>
                <w:szCs w:val="19"/>
              </w:rPr>
            </w:pPr>
            <w:r>
              <w:rPr>
                <w:rFonts w:ascii="Arial" w:hAnsi="Arial" w:cs="Arial"/>
                <w:sz w:val="19"/>
                <w:szCs w:val="19"/>
              </w:rPr>
              <w:t>385</w:t>
            </w:r>
          </w:p>
        </w:tc>
        <w:tc>
          <w:tcPr>
            <w:tcW w:w="283" w:type="dxa"/>
          </w:tcPr>
          <w:p w14:paraId="47E78F78" w14:textId="77777777" w:rsidR="00E83F62" w:rsidRPr="00E83F62" w:rsidRDefault="00E83F62" w:rsidP="00E83F62">
            <w:pPr>
              <w:spacing w:before="60" w:after="30" w:line="276" w:lineRule="auto"/>
              <w:jc w:val="right"/>
              <w:rPr>
                <w:rFonts w:ascii="Arial" w:hAnsi="Arial" w:cs="Arial"/>
                <w:sz w:val="19"/>
                <w:szCs w:val="19"/>
                <w:lang w:val="en-GB"/>
              </w:rPr>
            </w:pPr>
          </w:p>
        </w:tc>
        <w:tc>
          <w:tcPr>
            <w:tcW w:w="1517" w:type="dxa"/>
            <w:vAlign w:val="bottom"/>
          </w:tcPr>
          <w:p w14:paraId="1977B986" w14:textId="1F1CD309" w:rsidR="00E83F62" w:rsidRPr="00E83F62" w:rsidRDefault="00E83F62" w:rsidP="00E83F62">
            <w:pPr>
              <w:spacing w:before="60" w:after="30" w:line="276" w:lineRule="auto"/>
              <w:jc w:val="right"/>
              <w:rPr>
                <w:rFonts w:ascii="Arial" w:hAnsi="Arial" w:cs="Arial"/>
                <w:sz w:val="19"/>
                <w:szCs w:val="19"/>
                <w:lang w:val="en-GB"/>
              </w:rPr>
            </w:pPr>
            <w:r w:rsidRPr="00E83F62">
              <w:rPr>
                <w:rFonts w:ascii="Arial" w:hAnsi="Arial" w:cs="Arial"/>
                <w:sz w:val="19"/>
                <w:szCs w:val="19"/>
              </w:rPr>
              <w:t>(2,111)</w:t>
            </w:r>
          </w:p>
        </w:tc>
      </w:tr>
      <w:tr w:rsidR="00340ABB" w:rsidRPr="00317EBC" w14:paraId="5E957E28" w14:textId="77777777" w:rsidTr="00317EBC">
        <w:trPr>
          <w:trHeight w:val="307"/>
        </w:trPr>
        <w:tc>
          <w:tcPr>
            <w:tcW w:w="5787" w:type="dxa"/>
          </w:tcPr>
          <w:p w14:paraId="76E2A09A" w14:textId="1CE8FF7B" w:rsidR="00340ABB" w:rsidRPr="00317EBC" w:rsidRDefault="00340ABB" w:rsidP="00E83F62">
            <w:pPr>
              <w:spacing w:before="60" w:after="30" w:line="276" w:lineRule="auto"/>
              <w:rPr>
                <w:rFonts w:ascii="Arial" w:hAnsi="Arial" w:cs="Arial"/>
                <w:sz w:val="19"/>
                <w:szCs w:val="19"/>
              </w:rPr>
            </w:pPr>
            <w:proofErr w:type="spellStart"/>
            <w:r w:rsidRPr="00317EBC">
              <w:rPr>
                <w:rFonts w:ascii="Arial" w:hAnsi="Arial" w:cs="Arial"/>
                <w:sz w:val="19"/>
                <w:szCs w:val="19"/>
              </w:rPr>
              <w:t>Amortisation</w:t>
            </w:r>
            <w:proofErr w:type="spellEnd"/>
            <w:r>
              <w:rPr>
                <w:rFonts w:ascii="Arial" w:hAnsi="Arial" w:cs="Arial"/>
                <w:sz w:val="19"/>
                <w:szCs w:val="19"/>
              </w:rPr>
              <w:t xml:space="preserve"> </w:t>
            </w:r>
            <w:r w:rsidRPr="00340ABB">
              <w:rPr>
                <w:rFonts w:ascii="Arial" w:hAnsi="Arial" w:cs="Arial"/>
                <w:sz w:val="19"/>
                <w:szCs w:val="19"/>
              </w:rPr>
              <w:t>Unearned premium reserves</w:t>
            </w:r>
          </w:p>
        </w:tc>
        <w:tc>
          <w:tcPr>
            <w:tcW w:w="1494" w:type="dxa"/>
          </w:tcPr>
          <w:p w14:paraId="6F3835A5" w14:textId="36BC7C79" w:rsidR="00340ABB" w:rsidRDefault="00340ABB" w:rsidP="00E83F62">
            <w:pPr>
              <w:spacing w:before="60" w:after="30" w:line="276" w:lineRule="auto"/>
              <w:jc w:val="right"/>
              <w:rPr>
                <w:rFonts w:ascii="Arial" w:hAnsi="Arial" w:cs="Arial"/>
                <w:sz w:val="19"/>
                <w:szCs w:val="19"/>
              </w:rPr>
            </w:pPr>
            <w:r>
              <w:rPr>
                <w:rFonts w:ascii="Arial" w:hAnsi="Arial" w:cs="Arial"/>
                <w:sz w:val="19"/>
                <w:szCs w:val="19"/>
              </w:rPr>
              <w:t>(22,990)</w:t>
            </w:r>
          </w:p>
        </w:tc>
        <w:tc>
          <w:tcPr>
            <w:tcW w:w="283" w:type="dxa"/>
          </w:tcPr>
          <w:p w14:paraId="5A6EE4F7" w14:textId="77777777" w:rsidR="00340ABB" w:rsidRPr="00E83F62" w:rsidRDefault="00340ABB" w:rsidP="00E83F62">
            <w:pPr>
              <w:spacing w:before="60" w:after="30" w:line="276" w:lineRule="auto"/>
              <w:jc w:val="right"/>
              <w:rPr>
                <w:rFonts w:ascii="Arial" w:hAnsi="Arial" w:cs="Arial"/>
                <w:sz w:val="19"/>
                <w:szCs w:val="19"/>
                <w:lang w:val="en-GB"/>
              </w:rPr>
            </w:pPr>
          </w:p>
        </w:tc>
        <w:tc>
          <w:tcPr>
            <w:tcW w:w="1517" w:type="dxa"/>
            <w:vAlign w:val="bottom"/>
          </w:tcPr>
          <w:p w14:paraId="6B52B277" w14:textId="0552C579" w:rsidR="00340ABB" w:rsidRPr="00E83F62" w:rsidRDefault="00B5434D" w:rsidP="00B5434D">
            <w:pPr>
              <w:spacing w:before="60" w:after="30" w:line="276" w:lineRule="auto"/>
              <w:jc w:val="center"/>
              <w:rPr>
                <w:rFonts w:ascii="Arial" w:hAnsi="Arial" w:cs="Arial"/>
                <w:sz w:val="19"/>
                <w:szCs w:val="19"/>
              </w:rPr>
            </w:pPr>
            <w:r>
              <w:rPr>
                <w:rFonts w:ascii="Arial" w:hAnsi="Arial" w:cs="Arial"/>
                <w:sz w:val="19"/>
                <w:szCs w:val="19"/>
              </w:rPr>
              <w:t xml:space="preserve">            </w:t>
            </w:r>
            <w:r w:rsidR="00BC1CC8">
              <w:rPr>
                <w:rFonts w:ascii="Arial" w:hAnsi="Arial" w:cs="Arial"/>
                <w:sz w:val="19"/>
                <w:szCs w:val="19"/>
              </w:rPr>
              <w:t>-</w:t>
            </w:r>
          </w:p>
        </w:tc>
      </w:tr>
      <w:tr w:rsidR="00E83F62" w:rsidRPr="00317EBC" w14:paraId="4C5B6C92" w14:textId="77777777" w:rsidTr="00317EBC">
        <w:trPr>
          <w:trHeight w:val="307"/>
        </w:trPr>
        <w:tc>
          <w:tcPr>
            <w:tcW w:w="5787" w:type="dxa"/>
          </w:tcPr>
          <w:p w14:paraId="4131EE6A" w14:textId="45D81366" w:rsidR="00E83F62" w:rsidRPr="00317EBC" w:rsidRDefault="00E83F62" w:rsidP="00E83F62">
            <w:pPr>
              <w:spacing w:before="60" w:after="30" w:line="276" w:lineRule="auto"/>
              <w:rPr>
                <w:rFonts w:ascii="Arial" w:hAnsi="Arial" w:cs="Arial"/>
                <w:sz w:val="19"/>
                <w:szCs w:val="19"/>
              </w:rPr>
            </w:pPr>
            <w:proofErr w:type="spellStart"/>
            <w:r w:rsidRPr="00317EBC">
              <w:rPr>
                <w:rFonts w:ascii="Arial" w:hAnsi="Arial" w:cs="Arial"/>
                <w:sz w:val="19"/>
                <w:szCs w:val="19"/>
              </w:rPr>
              <w:t>Amortisation</w:t>
            </w:r>
            <w:proofErr w:type="spellEnd"/>
            <w:r w:rsidRPr="00317EBC">
              <w:rPr>
                <w:rFonts w:ascii="Arial" w:hAnsi="Arial" w:cs="Arial"/>
                <w:sz w:val="19"/>
                <w:szCs w:val="19"/>
              </w:rPr>
              <w:t xml:space="preserve"> of tax loss carry forward</w:t>
            </w:r>
          </w:p>
        </w:tc>
        <w:tc>
          <w:tcPr>
            <w:tcW w:w="1494" w:type="dxa"/>
          </w:tcPr>
          <w:p w14:paraId="339441DC" w14:textId="3D31463B" w:rsidR="00E83F62" w:rsidRPr="00E83F62" w:rsidRDefault="00B5434D" w:rsidP="00B5434D">
            <w:pPr>
              <w:spacing w:before="60" w:after="30" w:line="276" w:lineRule="auto"/>
              <w:jc w:val="center"/>
              <w:rPr>
                <w:rFonts w:ascii="Arial" w:hAnsi="Arial" w:cs="Arial"/>
                <w:sz w:val="19"/>
                <w:szCs w:val="19"/>
              </w:rPr>
            </w:pPr>
            <w:r>
              <w:rPr>
                <w:rFonts w:ascii="Arial" w:hAnsi="Arial" w:cs="Arial"/>
                <w:sz w:val="19"/>
                <w:szCs w:val="19"/>
              </w:rPr>
              <w:t xml:space="preserve">           </w:t>
            </w:r>
            <w:r w:rsidR="00340ABB">
              <w:rPr>
                <w:rFonts w:ascii="Arial" w:hAnsi="Arial" w:cs="Arial"/>
                <w:sz w:val="19"/>
                <w:szCs w:val="19"/>
              </w:rPr>
              <w:t>-</w:t>
            </w:r>
          </w:p>
        </w:tc>
        <w:tc>
          <w:tcPr>
            <w:tcW w:w="283" w:type="dxa"/>
          </w:tcPr>
          <w:p w14:paraId="59AF573B" w14:textId="77777777" w:rsidR="00E83F62" w:rsidRPr="00E83F62" w:rsidRDefault="00E83F62" w:rsidP="00E83F62">
            <w:pPr>
              <w:spacing w:before="60" w:after="30" w:line="276" w:lineRule="auto"/>
              <w:jc w:val="right"/>
              <w:rPr>
                <w:rFonts w:ascii="Arial" w:hAnsi="Arial" w:cs="Arial"/>
                <w:sz w:val="19"/>
                <w:szCs w:val="19"/>
                <w:lang w:val="en-GB"/>
              </w:rPr>
            </w:pPr>
          </w:p>
        </w:tc>
        <w:tc>
          <w:tcPr>
            <w:tcW w:w="1517" w:type="dxa"/>
            <w:vAlign w:val="center"/>
          </w:tcPr>
          <w:p w14:paraId="36B2691F" w14:textId="2993D69F" w:rsidR="00E83F62" w:rsidRPr="00E83F62" w:rsidRDefault="00E83F62" w:rsidP="00E83F62">
            <w:pPr>
              <w:spacing w:before="60" w:after="30" w:line="276" w:lineRule="auto"/>
              <w:jc w:val="right"/>
              <w:rPr>
                <w:rFonts w:ascii="Arial" w:hAnsi="Arial" w:cs="Arial"/>
                <w:sz w:val="19"/>
                <w:szCs w:val="19"/>
                <w:lang w:val="en-GB"/>
              </w:rPr>
            </w:pPr>
            <w:r w:rsidRPr="00E83F62">
              <w:rPr>
                <w:rFonts w:ascii="Arial" w:hAnsi="Arial" w:cs="Arial"/>
                <w:sz w:val="19"/>
                <w:szCs w:val="19"/>
              </w:rPr>
              <w:t>(9,455)</w:t>
            </w:r>
          </w:p>
        </w:tc>
      </w:tr>
      <w:tr w:rsidR="00E83F62" w:rsidRPr="00317EBC" w14:paraId="33A7D0A6" w14:textId="77777777" w:rsidTr="00317EBC">
        <w:trPr>
          <w:trHeight w:val="307"/>
        </w:trPr>
        <w:tc>
          <w:tcPr>
            <w:tcW w:w="5787" w:type="dxa"/>
          </w:tcPr>
          <w:p w14:paraId="05BFC4C7" w14:textId="717997BD" w:rsidR="00E83F62" w:rsidRPr="00317EBC" w:rsidRDefault="00E83F62" w:rsidP="00E83F62">
            <w:pPr>
              <w:spacing w:before="60" w:after="30" w:line="276" w:lineRule="auto"/>
              <w:rPr>
                <w:rFonts w:ascii="Arial" w:hAnsi="Arial" w:cs="Arial"/>
                <w:sz w:val="19"/>
                <w:szCs w:val="19"/>
              </w:rPr>
            </w:pPr>
            <w:r w:rsidRPr="00317EBC">
              <w:rPr>
                <w:rFonts w:ascii="Arial" w:hAnsi="Arial" w:cs="Arial"/>
                <w:sz w:val="19"/>
                <w:szCs w:val="19"/>
              </w:rPr>
              <w:t>Unrecognition of temporary differences</w:t>
            </w:r>
          </w:p>
        </w:tc>
        <w:tc>
          <w:tcPr>
            <w:tcW w:w="1494" w:type="dxa"/>
          </w:tcPr>
          <w:p w14:paraId="28ECCA41" w14:textId="3B6146BD" w:rsidR="00E83F62" w:rsidRPr="00E83F62" w:rsidRDefault="00340ABB" w:rsidP="00E83F62">
            <w:pPr>
              <w:spacing w:before="60" w:after="30" w:line="276" w:lineRule="auto"/>
              <w:jc w:val="right"/>
              <w:rPr>
                <w:rFonts w:ascii="Arial" w:hAnsi="Arial" w:cs="Arial"/>
                <w:sz w:val="19"/>
                <w:szCs w:val="19"/>
              </w:rPr>
            </w:pPr>
            <w:r>
              <w:rPr>
                <w:rFonts w:ascii="Arial" w:hAnsi="Arial" w:cs="Arial"/>
                <w:sz w:val="19"/>
                <w:szCs w:val="19"/>
              </w:rPr>
              <w:t>(5,</w:t>
            </w:r>
            <w:r w:rsidR="00BC1CC8">
              <w:rPr>
                <w:rFonts w:ascii="Arial" w:hAnsi="Arial" w:cs="Arial"/>
                <w:sz w:val="19"/>
                <w:szCs w:val="19"/>
              </w:rPr>
              <w:t>528</w:t>
            </w:r>
            <w:r>
              <w:rPr>
                <w:rFonts w:ascii="Arial" w:hAnsi="Arial" w:cs="Arial"/>
                <w:sz w:val="19"/>
                <w:szCs w:val="19"/>
              </w:rPr>
              <w:t>)</w:t>
            </w:r>
          </w:p>
        </w:tc>
        <w:tc>
          <w:tcPr>
            <w:tcW w:w="283" w:type="dxa"/>
          </w:tcPr>
          <w:p w14:paraId="1F17EFCA" w14:textId="77777777" w:rsidR="00E83F62" w:rsidRPr="00E83F62" w:rsidRDefault="00E83F62" w:rsidP="00E83F62">
            <w:pPr>
              <w:spacing w:before="60" w:after="30" w:line="276" w:lineRule="auto"/>
              <w:jc w:val="right"/>
              <w:rPr>
                <w:rFonts w:ascii="Arial" w:hAnsi="Arial" w:cs="Arial"/>
                <w:sz w:val="19"/>
                <w:szCs w:val="19"/>
                <w:lang w:val="en-GB"/>
              </w:rPr>
            </w:pPr>
          </w:p>
        </w:tc>
        <w:tc>
          <w:tcPr>
            <w:tcW w:w="1517" w:type="dxa"/>
            <w:vAlign w:val="bottom"/>
          </w:tcPr>
          <w:p w14:paraId="7456D97E" w14:textId="279D5679" w:rsidR="00E83F62" w:rsidRPr="00E83F62" w:rsidRDefault="00E83F62" w:rsidP="00E83F62">
            <w:pPr>
              <w:spacing w:before="60" w:after="30" w:line="276" w:lineRule="auto"/>
              <w:jc w:val="right"/>
              <w:rPr>
                <w:rFonts w:ascii="Arial" w:hAnsi="Arial" w:cs="Arial"/>
                <w:sz w:val="19"/>
                <w:szCs w:val="19"/>
                <w:lang w:val="en-GB"/>
              </w:rPr>
            </w:pPr>
            <w:r w:rsidRPr="00E83F62">
              <w:rPr>
                <w:rFonts w:ascii="Arial" w:hAnsi="Arial" w:cs="Arial"/>
                <w:sz w:val="19"/>
                <w:szCs w:val="19"/>
              </w:rPr>
              <w:t>(13,136)</w:t>
            </w:r>
          </w:p>
        </w:tc>
      </w:tr>
      <w:tr w:rsidR="00E83F62" w:rsidRPr="00317EBC" w14:paraId="3F088204" w14:textId="066D7231" w:rsidTr="00317EBC">
        <w:trPr>
          <w:trHeight w:val="305"/>
        </w:trPr>
        <w:tc>
          <w:tcPr>
            <w:tcW w:w="5787" w:type="dxa"/>
          </w:tcPr>
          <w:p w14:paraId="2A594AD4" w14:textId="1971C0E2" w:rsidR="00E83F62" w:rsidRPr="00317EBC" w:rsidRDefault="00E83F62" w:rsidP="00E83F62">
            <w:pPr>
              <w:spacing w:before="60" w:after="30" w:line="276" w:lineRule="auto"/>
              <w:rPr>
                <w:rFonts w:ascii="Arial" w:hAnsi="Arial" w:cs="Arial"/>
                <w:sz w:val="19"/>
                <w:szCs w:val="19"/>
              </w:rPr>
            </w:pPr>
            <w:r w:rsidRPr="00317EBC">
              <w:rPr>
                <w:rFonts w:ascii="Arial" w:hAnsi="Arial" w:cs="Arial"/>
                <w:sz w:val="19"/>
                <w:szCs w:val="19"/>
              </w:rPr>
              <w:t>Income tax expenses (benefit)</w:t>
            </w:r>
          </w:p>
        </w:tc>
        <w:tc>
          <w:tcPr>
            <w:tcW w:w="1494" w:type="dxa"/>
            <w:tcBorders>
              <w:top w:val="single" w:sz="4" w:space="0" w:color="auto"/>
              <w:bottom w:val="single" w:sz="12" w:space="0" w:color="auto"/>
            </w:tcBorders>
          </w:tcPr>
          <w:p w14:paraId="3E986CED" w14:textId="34F6CEBA" w:rsidR="00E83F62" w:rsidRPr="00E83F62" w:rsidRDefault="00F9381D" w:rsidP="00E83F62">
            <w:pPr>
              <w:spacing w:before="60" w:after="30" w:line="276" w:lineRule="auto"/>
              <w:jc w:val="right"/>
              <w:rPr>
                <w:rFonts w:ascii="Arial" w:hAnsi="Arial" w:cs="Arial"/>
                <w:sz w:val="19"/>
                <w:szCs w:val="19"/>
              </w:rPr>
            </w:pPr>
            <w:r w:rsidRPr="00774029">
              <w:rPr>
                <w:rFonts w:ascii="Arial" w:hAnsi="Arial" w:cs="Arial"/>
                <w:sz w:val="19"/>
                <w:szCs w:val="19"/>
              </w:rPr>
              <w:t>(2</w:t>
            </w:r>
            <w:r w:rsidR="008E50FB" w:rsidRPr="00774029">
              <w:rPr>
                <w:rFonts w:ascii="Arial" w:hAnsi="Arial" w:cs="Arial"/>
                <w:sz w:val="19"/>
                <w:szCs w:val="19"/>
              </w:rPr>
              <w:t>2</w:t>
            </w:r>
            <w:r w:rsidRPr="00774029">
              <w:rPr>
                <w:rFonts w:ascii="Arial" w:hAnsi="Arial" w:cs="Arial"/>
                <w:sz w:val="19"/>
                <w:szCs w:val="19"/>
              </w:rPr>
              <w:t>,</w:t>
            </w:r>
            <w:r w:rsidR="008E50FB" w:rsidRPr="00774029">
              <w:rPr>
                <w:rFonts w:ascii="Arial" w:hAnsi="Arial" w:cs="Arial"/>
                <w:sz w:val="19"/>
                <w:szCs w:val="19"/>
              </w:rPr>
              <w:t>919</w:t>
            </w:r>
            <w:r w:rsidRPr="00774029">
              <w:rPr>
                <w:rFonts w:ascii="Arial" w:hAnsi="Arial" w:cs="Arial"/>
                <w:sz w:val="19"/>
                <w:szCs w:val="19"/>
              </w:rPr>
              <w:t>)</w:t>
            </w:r>
          </w:p>
        </w:tc>
        <w:tc>
          <w:tcPr>
            <w:tcW w:w="283" w:type="dxa"/>
          </w:tcPr>
          <w:p w14:paraId="789785A1" w14:textId="77777777" w:rsidR="00E83F62" w:rsidRPr="00E83F62" w:rsidRDefault="00E83F62" w:rsidP="00E83F62">
            <w:pPr>
              <w:spacing w:before="60" w:after="30" w:line="276" w:lineRule="auto"/>
              <w:jc w:val="right"/>
              <w:rPr>
                <w:rFonts w:ascii="Arial" w:hAnsi="Arial" w:cs="Arial"/>
                <w:sz w:val="19"/>
                <w:szCs w:val="19"/>
                <w:lang w:val="en-GB"/>
              </w:rPr>
            </w:pPr>
          </w:p>
        </w:tc>
        <w:tc>
          <w:tcPr>
            <w:tcW w:w="1517" w:type="dxa"/>
            <w:tcBorders>
              <w:top w:val="single" w:sz="4" w:space="0" w:color="auto"/>
              <w:bottom w:val="single" w:sz="12" w:space="0" w:color="auto"/>
            </w:tcBorders>
            <w:vAlign w:val="center"/>
          </w:tcPr>
          <w:p w14:paraId="67EE60E8" w14:textId="5E2E4C6D" w:rsidR="00E83F62" w:rsidRPr="00E83F62" w:rsidRDefault="00E83F62" w:rsidP="00E83F62">
            <w:pPr>
              <w:spacing w:before="60" w:after="30" w:line="276" w:lineRule="auto"/>
              <w:jc w:val="right"/>
              <w:rPr>
                <w:rFonts w:ascii="Arial" w:hAnsi="Arial" w:cs="Arial"/>
                <w:sz w:val="19"/>
                <w:szCs w:val="19"/>
                <w:lang w:val="en-GB"/>
              </w:rPr>
            </w:pPr>
            <w:r w:rsidRPr="00E83F62">
              <w:rPr>
                <w:rFonts w:ascii="Arial" w:hAnsi="Arial" w:cs="Arial"/>
                <w:sz w:val="19"/>
                <w:szCs w:val="19"/>
                <w:lang w:val="en-GB"/>
              </w:rPr>
              <w:t>8,994</w:t>
            </w:r>
          </w:p>
        </w:tc>
      </w:tr>
    </w:tbl>
    <w:p w14:paraId="69316287" w14:textId="77777777" w:rsidR="001D06CF" w:rsidRDefault="001D06CF" w:rsidP="005D2CC3">
      <w:pPr>
        <w:spacing w:line="360" w:lineRule="auto"/>
        <w:ind w:left="360" w:right="-10"/>
        <w:jc w:val="thaiDistribute"/>
        <w:rPr>
          <w:rFonts w:ascii="Arial" w:hAnsi="Arial" w:cs="Arial"/>
          <w:sz w:val="19"/>
          <w:szCs w:val="19"/>
          <w:lang w:val="en-GB"/>
        </w:rPr>
      </w:pPr>
    </w:p>
    <w:p w14:paraId="6E1B9FFC" w14:textId="622929D9" w:rsidR="00D16171" w:rsidRPr="00380E8B" w:rsidRDefault="00997454" w:rsidP="005D2CC3">
      <w:pPr>
        <w:spacing w:line="360" w:lineRule="auto"/>
        <w:ind w:left="360" w:right="-10"/>
        <w:jc w:val="thaiDistribute"/>
        <w:rPr>
          <w:rFonts w:ascii="Arial" w:hAnsi="Arial" w:cstheme="minorBidi"/>
          <w:sz w:val="19"/>
          <w:szCs w:val="19"/>
          <w:lang w:val="en-GB"/>
        </w:rPr>
      </w:pPr>
      <w:r w:rsidRPr="00997454">
        <w:rPr>
          <w:rFonts w:ascii="Arial" w:hAnsi="Arial" w:cs="Arial"/>
          <w:sz w:val="19"/>
          <w:szCs w:val="19"/>
          <w:lang w:val="en-GB"/>
        </w:rPr>
        <w:t xml:space="preserve">The details of deferred tax assets and liabilities as </w:t>
      </w:r>
      <w:proofErr w:type="gramStart"/>
      <w:r w:rsidRPr="00997454">
        <w:rPr>
          <w:rFonts w:ascii="Arial" w:hAnsi="Arial" w:cs="Arial"/>
          <w:sz w:val="19"/>
          <w:szCs w:val="19"/>
          <w:lang w:val="en-GB"/>
        </w:rPr>
        <w:t>at</w:t>
      </w:r>
      <w:proofErr w:type="gramEnd"/>
      <w:r w:rsidRPr="00997454">
        <w:rPr>
          <w:rFonts w:ascii="Arial" w:hAnsi="Arial" w:cs="Arial"/>
          <w:sz w:val="19"/>
          <w:szCs w:val="19"/>
          <w:lang w:val="en-GB"/>
        </w:rPr>
        <w:t xml:space="preserve"> </w:t>
      </w:r>
      <w:r w:rsidR="00E83F62" w:rsidRPr="00E83F62">
        <w:rPr>
          <w:rFonts w:ascii="Arial" w:hAnsi="Arial" w:cs="Arial"/>
          <w:sz w:val="19"/>
          <w:szCs w:val="19"/>
          <w:lang w:val="en-GB"/>
        </w:rPr>
        <w:t xml:space="preserve">31 December </w:t>
      </w:r>
      <w:r w:rsidRPr="00997454">
        <w:rPr>
          <w:rFonts w:ascii="Arial" w:hAnsi="Arial" w:cs="Arial"/>
          <w:sz w:val="19"/>
          <w:szCs w:val="19"/>
          <w:lang w:val="en-GB"/>
        </w:rPr>
        <w:t>2024 and</w:t>
      </w:r>
      <w:r w:rsidR="00D55002">
        <w:rPr>
          <w:rFonts w:ascii="Arial" w:hAnsi="Arial" w:cstheme="minorBidi" w:hint="cs"/>
          <w:sz w:val="19"/>
          <w:szCs w:val="19"/>
          <w:cs/>
          <w:lang w:val="en-GB"/>
        </w:rPr>
        <w:t xml:space="preserve"> </w:t>
      </w:r>
      <w:r w:rsidRPr="00997454">
        <w:rPr>
          <w:rFonts w:ascii="Arial" w:hAnsi="Arial" w:cs="Arial"/>
          <w:sz w:val="19"/>
          <w:szCs w:val="19"/>
          <w:lang w:val="en-GB"/>
        </w:rPr>
        <w:t>202</w:t>
      </w:r>
      <w:r>
        <w:rPr>
          <w:rFonts w:ascii="Arial" w:hAnsi="Arial" w:cs="Arial"/>
          <w:sz w:val="19"/>
          <w:szCs w:val="19"/>
          <w:lang w:val="en-GB"/>
        </w:rPr>
        <w:t>3</w:t>
      </w:r>
      <w:r w:rsidRPr="00997454">
        <w:rPr>
          <w:rFonts w:ascii="Arial" w:hAnsi="Arial" w:cs="Arial"/>
          <w:sz w:val="19"/>
          <w:szCs w:val="19"/>
          <w:lang w:val="en-GB"/>
        </w:rPr>
        <w:t xml:space="preserve"> are as follows:</w:t>
      </w:r>
    </w:p>
    <w:p w14:paraId="2F1D58F6" w14:textId="77777777" w:rsidR="00997454" w:rsidRDefault="00997454" w:rsidP="005D2CC3">
      <w:pPr>
        <w:spacing w:line="360" w:lineRule="auto"/>
        <w:ind w:left="360" w:right="-10"/>
        <w:jc w:val="thaiDistribute"/>
        <w:rPr>
          <w:rFonts w:ascii="Arial" w:hAnsi="Arial" w:cs="Arial"/>
          <w:sz w:val="19"/>
          <w:szCs w:val="19"/>
          <w:lang w:val="en-GB"/>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74"/>
        <w:gridCol w:w="9"/>
        <w:gridCol w:w="1404"/>
      </w:tblGrid>
      <w:tr w:rsidR="00433A7E" w:rsidRPr="004010A8" w14:paraId="70C3E8D1" w14:textId="77777777" w:rsidTr="00296B9B">
        <w:tc>
          <w:tcPr>
            <w:tcW w:w="3159" w:type="dxa"/>
          </w:tcPr>
          <w:p w14:paraId="4628CDDC" w14:textId="77777777" w:rsidR="00433A7E" w:rsidRPr="004010A8" w:rsidRDefault="00433A7E" w:rsidP="00D42E2B">
            <w:pPr>
              <w:spacing w:before="60" w:after="30" w:line="276" w:lineRule="auto"/>
              <w:ind w:right="-14"/>
              <w:jc w:val="thaiDistribute"/>
              <w:rPr>
                <w:rFonts w:ascii="Arial" w:hAnsi="Arial" w:cs="Arial"/>
                <w:sz w:val="18"/>
                <w:szCs w:val="18"/>
                <w:lang w:val="en-GB"/>
              </w:rPr>
            </w:pPr>
          </w:p>
        </w:tc>
        <w:tc>
          <w:tcPr>
            <w:tcW w:w="5904" w:type="dxa"/>
            <w:gridSpan w:val="5"/>
          </w:tcPr>
          <w:p w14:paraId="4CD05E71" w14:textId="5AE2FCA1" w:rsidR="00433A7E" w:rsidRPr="004010A8" w:rsidRDefault="00E32C96"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Thousand Baht</w:t>
            </w:r>
          </w:p>
        </w:tc>
      </w:tr>
      <w:tr w:rsidR="00433A7E" w:rsidRPr="004010A8" w14:paraId="4292A75F" w14:textId="77777777" w:rsidTr="00296B9B">
        <w:tc>
          <w:tcPr>
            <w:tcW w:w="3159" w:type="dxa"/>
          </w:tcPr>
          <w:p w14:paraId="26C79CFA" w14:textId="77777777" w:rsidR="00433A7E" w:rsidRPr="004010A8" w:rsidRDefault="00433A7E" w:rsidP="00D42E2B">
            <w:pPr>
              <w:spacing w:before="60" w:after="30" w:line="276" w:lineRule="auto"/>
              <w:ind w:right="-14"/>
              <w:jc w:val="thaiDistribute"/>
              <w:rPr>
                <w:rFonts w:ascii="Arial" w:hAnsi="Arial" w:cs="Arial"/>
                <w:sz w:val="18"/>
                <w:szCs w:val="18"/>
                <w:lang w:val="en-GB"/>
              </w:rPr>
            </w:pPr>
          </w:p>
        </w:tc>
        <w:tc>
          <w:tcPr>
            <w:tcW w:w="1368" w:type="dxa"/>
          </w:tcPr>
          <w:p w14:paraId="52DDF0D2" w14:textId="77777777" w:rsidR="00433A7E" w:rsidRPr="004010A8" w:rsidRDefault="00433A7E" w:rsidP="00D42E2B">
            <w:pPr>
              <w:spacing w:before="60" w:after="30" w:line="276" w:lineRule="auto"/>
              <w:ind w:right="-14"/>
              <w:jc w:val="center"/>
              <w:rPr>
                <w:rFonts w:ascii="Arial" w:hAnsi="Arial" w:cs="Arial"/>
                <w:sz w:val="18"/>
                <w:szCs w:val="18"/>
                <w:lang w:val="en-GB"/>
              </w:rPr>
            </w:pPr>
          </w:p>
        </w:tc>
        <w:tc>
          <w:tcPr>
            <w:tcW w:w="3123" w:type="dxa"/>
            <w:gridSpan w:val="2"/>
          </w:tcPr>
          <w:p w14:paraId="094A57D8" w14:textId="7BDE8F00" w:rsidR="00433A7E" w:rsidRPr="004010A8" w:rsidRDefault="00D336A8"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Charged to</w:t>
            </w:r>
          </w:p>
        </w:tc>
        <w:tc>
          <w:tcPr>
            <w:tcW w:w="1413" w:type="dxa"/>
            <w:gridSpan w:val="2"/>
          </w:tcPr>
          <w:p w14:paraId="0418B2DE" w14:textId="77777777" w:rsidR="00433A7E" w:rsidRPr="004010A8" w:rsidRDefault="00433A7E" w:rsidP="00D42E2B">
            <w:pPr>
              <w:spacing w:before="60" w:after="30" w:line="276" w:lineRule="auto"/>
              <w:ind w:right="-14"/>
              <w:jc w:val="center"/>
              <w:rPr>
                <w:rFonts w:ascii="Arial" w:hAnsi="Arial" w:cs="Arial"/>
                <w:sz w:val="18"/>
                <w:szCs w:val="18"/>
                <w:lang w:val="en-GB"/>
              </w:rPr>
            </w:pPr>
          </w:p>
        </w:tc>
      </w:tr>
      <w:tr w:rsidR="00933C66" w:rsidRPr="004010A8" w14:paraId="7FF21374" w14:textId="77777777" w:rsidTr="00296B9B">
        <w:tc>
          <w:tcPr>
            <w:tcW w:w="3159" w:type="dxa"/>
          </w:tcPr>
          <w:p w14:paraId="4648A2A6" w14:textId="77777777" w:rsidR="00933C66" w:rsidRPr="004010A8"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9DEC372" w14:textId="77777777" w:rsidR="00FE3D3F" w:rsidRDefault="00FE3D3F" w:rsidP="00D42E2B">
            <w:pPr>
              <w:spacing w:before="60" w:after="30" w:line="276" w:lineRule="auto"/>
              <w:ind w:right="-14"/>
              <w:jc w:val="center"/>
              <w:rPr>
                <w:rFonts w:ascii="Arial" w:hAnsi="Arial" w:cs="Arial"/>
                <w:sz w:val="18"/>
                <w:szCs w:val="18"/>
                <w:lang w:val="en-GB"/>
              </w:rPr>
            </w:pPr>
          </w:p>
          <w:p w14:paraId="6B949065" w14:textId="32463151" w:rsidR="00933C66" w:rsidRPr="004010A8" w:rsidRDefault="00933C66" w:rsidP="00D42E2B">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1 January</w:t>
            </w:r>
          </w:p>
        </w:tc>
        <w:tc>
          <w:tcPr>
            <w:tcW w:w="1449" w:type="dxa"/>
          </w:tcPr>
          <w:p w14:paraId="5AC9EC36" w14:textId="77777777" w:rsidR="00FE3D3F" w:rsidRDefault="00FE3D3F" w:rsidP="00D42E2B">
            <w:pPr>
              <w:spacing w:before="60" w:after="30" w:line="276" w:lineRule="auto"/>
              <w:ind w:right="-14"/>
              <w:jc w:val="center"/>
              <w:rPr>
                <w:rFonts w:ascii="Arial" w:hAnsi="Arial" w:cs="Browallia New"/>
                <w:sz w:val="18"/>
                <w:szCs w:val="22"/>
              </w:rPr>
            </w:pPr>
          </w:p>
          <w:p w14:paraId="3D746794" w14:textId="01FCD026" w:rsidR="00933C66" w:rsidRPr="00F149FB" w:rsidRDefault="00F149FB" w:rsidP="00D42E2B">
            <w:pPr>
              <w:spacing w:before="60" w:after="30" w:line="276" w:lineRule="auto"/>
              <w:ind w:right="-14"/>
              <w:jc w:val="center"/>
              <w:rPr>
                <w:rFonts w:ascii="Arial" w:hAnsi="Arial" w:cs="Browallia New"/>
                <w:sz w:val="18"/>
                <w:szCs w:val="22"/>
              </w:rPr>
            </w:pPr>
            <w:r>
              <w:rPr>
                <w:rFonts w:ascii="Arial" w:hAnsi="Arial" w:cs="Browallia New"/>
                <w:sz w:val="18"/>
                <w:szCs w:val="22"/>
              </w:rPr>
              <w:t>Profit or</w:t>
            </w:r>
          </w:p>
        </w:tc>
        <w:tc>
          <w:tcPr>
            <w:tcW w:w="1674" w:type="dxa"/>
          </w:tcPr>
          <w:p w14:paraId="01EC54A4" w14:textId="77777777" w:rsidR="00FE3D3F" w:rsidRDefault="00EE6071" w:rsidP="00D42E2B">
            <w:pPr>
              <w:spacing w:before="60" w:after="30" w:line="276" w:lineRule="auto"/>
              <w:ind w:right="-14"/>
              <w:jc w:val="center"/>
              <w:rPr>
                <w:rFonts w:ascii="Arial" w:hAnsi="Arial" w:cs="Arial"/>
                <w:sz w:val="18"/>
                <w:szCs w:val="18"/>
              </w:rPr>
            </w:pPr>
            <w:r w:rsidRPr="004010A8">
              <w:rPr>
                <w:rFonts w:ascii="Arial" w:hAnsi="Arial" w:cs="Arial"/>
                <w:sz w:val="18"/>
                <w:szCs w:val="18"/>
                <w:lang w:val="en-GB"/>
              </w:rPr>
              <w:t>Other</w:t>
            </w:r>
            <w:r w:rsidRPr="004010A8">
              <w:rPr>
                <w:rFonts w:ascii="Arial" w:hAnsi="Arial" w:cs="Arial"/>
                <w:sz w:val="18"/>
                <w:szCs w:val="18"/>
              </w:rPr>
              <w:t xml:space="preserve"> </w:t>
            </w:r>
          </w:p>
          <w:p w14:paraId="35B68064" w14:textId="0F77CC7B" w:rsidR="00933C66" w:rsidRPr="004010A8" w:rsidRDefault="00EE6071" w:rsidP="00D42E2B">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comprehensive</w:t>
            </w:r>
          </w:p>
        </w:tc>
        <w:tc>
          <w:tcPr>
            <w:tcW w:w="1413" w:type="dxa"/>
            <w:gridSpan w:val="2"/>
          </w:tcPr>
          <w:p w14:paraId="2A50B745" w14:textId="77777777" w:rsidR="00FE3D3F" w:rsidRDefault="00FE3D3F" w:rsidP="00D42E2B">
            <w:pPr>
              <w:spacing w:before="60" w:after="30" w:line="276" w:lineRule="auto"/>
              <w:ind w:right="-14"/>
              <w:jc w:val="center"/>
              <w:rPr>
                <w:rFonts w:ascii="Arial" w:hAnsi="Arial" w:cs="Arial"/>
                <w:sz w:val="18"/>
                <w:szCs w:val="18"/>
                <w:lang w:val="en-GB"/>
              </w:rPr>
            </w:pPr>
          </w:p>
          <w:p w14:paraId="35685E2F" w14:textId="49C6F8D5" w:rsidR="00933C66" w:rsidRPr="004010A8" w:rsidRDefault="00E83F62" w:rsidP="00D42E2B">
            <w:pPr>
              <w:spacing w:before="60" w:after="30" w:line="276" w:lineRule="auto"/>
              <w:ind w:right="-14"/>
              <w:jc w:val="center"/>
              <w:rPr>
                <w:rFonts w:ascii="Arial" w:hAnsi="Arial" w:cs="Arial"/>
                <w:sz w:val="18"/>
                <w:szCs w:val="18"/>
                <w:lang w:val="en-GB"/>
              </w:rPr>
            </w:pPr>
            <w:r w:rsidRPr="00E83F62">
              <w:rPr>
                <w:rFonts w:ascii="Arial" w:hAnsi="Arial" w:cs="Arial"/>
                <w:sz w:val="18"/>
                <w:szCs w:val="18"/>
                <w:lang w:val="en-GB"/>
              </w:rPr>
              <w:t>31 December</w:t>
            </w:r>
          </w:p>
        </w:tc>
      </w:tr>
      <w:tr w:rsidR="00933C66" w:rsidRPr="004010A8" w14:paraId="4623CAB5" w14:textId="77777777" w:rsidTr="00296B9B">
        <w:tc>
          <w:tcPr>
            <w:tcW w:w="3159" w:type="dxa"/>
          </w:tcPr>
          <w:p w14:paraId="04E135F1" w14:textId="77777777" w:rsidR="00933C66" w:rsidRPr="004010A8"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EDF0823" w14:textId="5016232A" w:rsidR="00933C66" w:rsidRPr="004010A8"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2024</w:t>
            </w:r>
          </w:p>
        </w:tc>
        <w:tc>
          <w:tcPr>
            <w:tcW w:w="1449" w:type="dxa"/>
          </w:tcPr>
          <w:p w14:paraId="5D47F949" w14:textId="34BBADDA" w:rsidR="00933C66" w:rsidRPr="004010A8" w:rsidRDefault="00F149FB" w:rsidP="00D42E2B">
            <w:pPr>
              <w:pBdr>
                <w:bottom w:val="single" w:sz="4" w:space="1" w:color="auto"/>
              </w:pBdr>
              <w:spacing w:before="60" w:after="30" w:line="276" w:lineRule="auto"/>
              <w:ind w:right="-14"/>
              <w:jc w:val="center"/>
              <w:rPr>
                <w:rFonts w:ascii="Arial" w:hAnsi="Arial" w:cs="Arial"/>
                <w:sz w:val="18"/>
                <w:szCs w:val="18"/>
                <w:lang w:val="en-GB"/>
              </w:rPr>
            </w:pPr>
            <w:r>
              <w:rPr>
                <w:rFonts w:ascii="Arial" w:hAnsi="Arial" w:cs="Arial"/>
                <w:sz w:val="18"/>
                <w:szCs w:val="18"/>
                <w:lang w:val="en-GB"/>
              </w:rPr>
              <w:t>Loss</w:t>
            </w:r>
          </w:p>
        </w:tc>
        <w:tc>
          <w:tcPr>
            <w:tcW w:w="1674" w:type="dxa"/>
          </w:tcPr>
          <w:p w14:paraId="2D3345CE" w14:textId="142C35F4" w:rsidR="00933C66" w:rsidRPr="004010A8" w:rsidRDefault="00EE6071"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 xml:space="preserve">loss </w:t>
            </w:r>
            <w:r w:rsidR="00933C66" w:rsidRPr="004010A8">
              <w:rPr>
                <w:rFonts w:ascii="Arial" w:hAnsi="Arial" w:cs="Arial"/>
                <w:sz w:val="18"/>
                <w:szCs w:val="18"/>
                <w:lang w:val="en-GB"/>
              </w:rPr>
              <w:t>for the period</w:t>
            </w:r>
          </w:p>
        </w:tc>
        <w:tc>
          <w:tcPr>
            <w:tcW w:w="1413" w:type="dxa"/>
            <w:gridSpan w:val="2"/>
          </w:tcPr>
          <w:p w14:paraId="2309B2F9" w14:textId="32FD81D8" w:rsidR="00933C66" w:rsidRPr="004010A8"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2024</w:t>
            </w:r>
          </w:p>
        </w:tc>
      </w:tr>
      <w:tr w:rsidR="00933C66" w:rsidRPr="004010A8" w14:paraId="72EC6FE5" w14:textId="77777777" w:rsidTr="00296B9B">
        <w:tc>
          <w:tcPr>
            <w:tcW w:w="3159" w:type="dxa"/>
          </w:tcPr>
          <w:p w14:paraId="662449D5" w14:textId="77777777" w:rsidR="00933C66" w:rsidRPr="004010A8"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1931668B" w14:textId="77777777" w:rsidR="00933C66" w:rsidRPr="004010A8" w:rsidRDefault="00933C66" w:rsidP="00D42E2B">
            <w:pPr>
              <w:spacing w:before="60" w:after="30" w:line="276" w:lineRule="auto"/>
              <w:ind w:right="-14"/>
              <w:jc w:val="right"/>
              <w:rPr>
                <w:rFonts w:ascii="Arial" w:hAnsi="Arial" w:cs="Arial"/>
                <w:sz w:val="18"/>
                <w:szCs w:val="18"/>
                <w:lang w:val="en-GB"/>
              </w:rPr>
            </w:pPr>
          </w:p>
        </w:tc>
        <w:tc>
          <w:tcPr>
            <w:tcW w:w="1449" w:type="dxa"/>
          </w:tcPr>
          <w:p w14:paraId="1737A722" w14:textId="77777777" w:rsidR="00933C66" w:rsidRPr="004010A8" w:rsidRDefault="00933C66" w:rsidP="00D42E2B">
            <w:pPr>
              <w:spacing w:before="60" w:after="30" w:line="276" w:lineRule="auto"/>
              <w:ind w:right="-14"/>
              <w:jc w:val="right"/>
              <w:rPr>
                <w:rFonts w:ascii="Arial" w:hAnsi="Arial" w:cs="Arial"/>
                <w:sz w:val="18"/>
                <w:szCs w:val="18"/>
                <w:lang w:val="en-GB"/>
              </w:rPr>
            </w:pPr>
          </w:p>
        </w:tc>
        <w:tc>
          <w:tcPr>
            <w:tcW w:w="1674" w:type="dxa"/>
          </w:tcPr>
          <w:p w14:paraId="4D138583" w14:textId="77777777" w:rsidR="00933C66" w:rsidRPr="004010A8" w:rsidRDefault="00933C66" w:rsidP="00D42E2B">
            <w:pPr>
              <w:spacing w:before="60" w:after="30" w:line="276" w:lineRule="auto"/>
              <w:ind w:right="-14"/>
              <w:jc w:val="right"/>
              <w:rPr>
                <w:rFonts w:ascii="Arial" w:hAnsi="Arial" w:cs="Arial"/>
                <w:sz w:val="18"/>
                <w:szCs w:val="18"/>
                <w:lang w:val="en-GB"/>
              </w:rPr>
            </w:pPr>
          </w:p>
        </w:tc>
        <w:tc>
          <w:tcPr>
            <w:tcW w:w="1413" w:type="dxa"/>
            <w:gridSpan w:val="2"/>
          </w:tcPr>
          <w:p w14:paraId="00F5DB58" w14:textId="77777777" w:rsidR="00933C66" w:rsidRPr="004010A8" w:rsidRDefault="00933C66" w:rsidP="00D42E2B">
            <w:pPr>
              <w:spacing w:before="60" w:after="30" w:line="276" w:lineRule="auto"/>
              <w:ind w:right="-14"/>
              <w:jc w:val="right"/>
              <w:rPr>
                <w:rFonts w:ascii="Arial" w:hAnsi="Arial" w:cs="Arial"/>
                <w:sz w:val="18"/>
                <w:szCs w:val="18"/>
                <w:lang w:val="en-GB"/>
              </w:rPr>
            </w:pPr>
          </w:p>
        </w:tc>
      </w:tr>
      <w:tr w:rsidR="00A84E46" w:rsidRPr="004010A8" w14:paraId="4FCC0779" w14:textId="77777777" w:rsidTr="00296B9B">
        <w:tc>
          <w:tcPr>
            <w:tcW w:w="3159" w:type="dxa"/>
            <w:vAlign w:val="bottom"/>
          </w:tcPr>
          <w:p w14:paraId="3E51D171" w14:textId="51717E53" w:rsidR="00A84E46" w:rsidRPr="004010A8" w:rsidRDefault="00A84E46" w:rsidP="00D42E2B">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assets</w:t>
            </w:r>
          </w:p>
        </w:tc>
        <w:tc>
          <w:tcPr>
            <w:tcW w:w="1368" w:type="dxa"/>
          </w:tcPr>
          <w:p w14:paraId="63DCAF85" w14:textId="77777777" w:rsidR="00A84E46" w:rsidRPr="004010A8" w:rsidRDefault="00A84E46" w:rsidP="00D42E2B">
            <w:pPr>
              <w:spacing w:before="60" w:after="30" w:line="276" w:lineRule="auto"/>
              <w:ind w:right="-14"/>
              <w:jc w:val="right"/>
              <w:rPr>
                <w:rFonts w:ascii="Arial" w:hAnsi="Arial" w:cs="Arial"/>
                <w:sz w:val="18"/>
                <w:szCs w:val="18"/>
                <w:lang w:val="en-GB"/>
              </w:rPr>
            </w:pPr>
          </w:p>
        </w:tc>
        <w:tc>
          <w:tcPr>
            <w:tcW w:w="1449" w:type="dxa"/>
          </w:tcPr>
          <w:p w14:paraId="2446687F" w14:textId="77777777" w:rsidR="00A84E46" w:rsidRPr="004010A8" w:rsidRDefault="00A84E46" w:rsidP="00D42E2B">
            <w:pPr>
              <w:spacing w:before="60" w:after="30" w:line="276" w:lineRule="auto"/>
              <w:ind w:right="-14"/>
              <w:jc w:val="right"/>
              <w:rPr>
                <w:rFonts w:ascii="Arial" w:hAnsi="Arial" w:cs="Arial"/>
                <w:sz w:val="18"/>
                <w:szCs w:val="18"/>
                <w:lang w:val="en-GB"/>
              </w:rPr>
            </w:pPr>
          </w:p>
        </w:tc>
        <w:tc>
          <w:tcPr>
            <w:tcW w:w="1674" w:type="dxa"/>
          </w:tcPr>
          <w:p w14:paraId="3C23882F" w14:textId="77777777" w:rsidR="00A84E46" w:rsidRPr="004010A8" w:rsidRDefault="00A84E46" w:rsidP="00D42E2B">
            <w:pPr>
              <w:spacing w:before="60" w:after="30" w:line="276" w:lineRule="auto"/>
              <w:ind w:right="-14"/>
              <w:jc w:val="right"/>
              <w:rPr>
                <w:rFonts w:ascii="Arial" w:hAnsi="Arial" w:cs="Arial"/>
                <w:sz w:val="18"/>
                <w:szCs w:val="18"/>
                <w:lang w:val="en-GB"/>
              </w:rPr>
            </w:pPr>
          </w:p>
        </w:tc>
        <w:tc>
          <w:tcPr>
            <w:tcW w:w="1413" w:type="dxa"/>
            <w:gridSpan w:val="2"/>
          </w:tcPr>
          <w:p w14:paraId="3A2C47D2" w14:textId="77777777" w:rsidR="00A84E46" w:rsidRPr="004010A8" w:rsidRDefault="00A84E46" w:rsidP="00D42E2B">
            <w:pPr>
              <w:spacing w:before="60" w:after="30" w:line="276" w:lineRule="auto"/>
              <w:ind w:right="-14"/>
              <w:jc w:val="right"/>
              <w:rPr>
                <w:rFonts w:ascii="Arial" w:hAnsi="Arial" w:cs="Arial"/>
                <w:sz w:val="18"/>
                <w:szCs w:val="18"/>
                <w:lang w:val="en-GB"/>
              </w:rPr>
            </w:pPr>
          </w:p>
        </w:tc>
      </w:tr>
      <w:tr w:rsidR="00CB2F41" w:rsidRPr="004010A8" w14:paraId="76C1D12C" w14:textId="77777777" w:rsidTr="00296B9B">
        <w:tc>
          <w:tcPr>
            <w:tcW w:w="3159" w:type="dxa"/>
          </w:tcPr>
          <w:p w14:paraId="7CFC8510" w14:textId="0A082008" w:rsidR="00CB2F41" w:rsidRPr="004010A8" w:rsidRDefault="00CB2F41" w:rsidP="00CB2F41">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Allowance for doubtful accounts</w:t>
            </w:r>
          </w:p>
        </w:tc>
        <w:tc>
          <w:tcPr>
            <w:tcW w:w="1368" w:type="dxa"/>
          </w:tcPr>
          <w:p w14:paraId="7E89B9A2" w14:textId="67690E46" w:rsidR="00CB2F41" w:rsidRPr="004010A8" w:rsidRDefault="00CB2F41" w:rsidP="00CB2F41">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1,043</w:t>
            </w:r>
          </w:p>
        </w:tc>
        <w:tc>
          <w:tcPr>
            <w:tcW w:w="1449" w:type="dxa"/>
          </w:tcPr>
          <w:p w14:paraId="04A381C1" w14:textId="32EDEE10" w:rsidR="00CB2F41" w:rsidRPr="000C29D5" w:rsidRDefault="00CB2F41" w:rsidP="00CB2F41">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674" w:type="dxa"/>
          </w:tcPr>
          <w:p w14:paraId="0FB56D02" w14:textId="0F874229" w:rsidR="00CB2F41" w:rsidRPr="000C29D5" w:rsidRDefault="00CB2F41" w:rsidP="00CB2F41">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413" w:type="dxa"/>
            <w:gridSpan w:val="2"/>
          </w:tcPr>
          <w:p w14:paraId="3E23996D" w14:textId="74E9F6BB" w:rsidR="00CB2F41" w:rsidRPr="004010A8" w:rsidRDefault="00CB2F41" w:rsidP="00CB2F41">
            <w:pPr>
              <w:spacing w:before="60" w:after="30" w:line="276" w:lineRule="auto"/>
              <w:ind w:right="-14"/>
              <w:jc w:val="right"/>
              <w:rPr>
                <w:rFonts w:ascii="Arial" w:hAnsi="Arial" w:cs="Arial"/>
                <w:sz w:val="18"/>
                <w:szCs w:val="18"/>
                <w:lang w:val="en-GB"/>
              </w:rPr>
            </w:pPr>
            <w:r>
              <w:rPr>
                <w:rFonts w:ascii="Arial" w:hAnsi="Arial" w:cs="Arial"/>
                <w:sz w:val="18"/>
                <w:szCs w:val="18"/>
                <w:lang w:val="en-GB"/>
              </w:rPr>
              <w:t>1,043</w:t>
            </w:r>
          </w:p>
        </w:tc>
      </w:tr>
      <w:tr w:rsidR="00450221" w:rsidRPr="004010A8" w14:paraId="7D151EF1" w14:textId="77777777" w:rsidTr="00296B9B">
        <w:tc>
          <w:tcPr>
            <w:tcW w:w="3159" w:type="dxa"/>
          </w:tcPr>
          <w:p w14:paraId="10D20B10" w14:textId="3B772E95" w:rsidR="00450221" w:rsidRPr="004010A8" w:rsidRDefault="00450221" w:rsidP="00450221">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w:t>
            </w:r>
            <w:proofErr w:type="gramStart"/>
            <w:r w:rsidRPr="004010A8">
              <w:rPr>
                <w:rFonts w:ascii="Arial" w:hAnsi="Arial" w:cs="Arial"/>
                <w:sz w:val="18"/>
                <w:szCs w:val="18"/>
              </w:rPr>
              <w:t>on</w:t>
            </w:r>
            <w:proofErr w:type="gramEnd"/>
            <w:r w:rsidRPr="004010A8">
              <w:rPr>
                <w:rFonts w:ascii="Arial" w:hAnsi="Arial" w:cs="Arial"/>
                <w:sz w:val="18"/>
                <w:szCs w:val="18"/>
              </w:rPr>
              <w:t xml:space="preserve"> financial assets  </w:t>
            </w:r>
          </w:p>
        </w:tc>
        <w:tc>
          <w:tcPr>
            <w:tcW w:w="1368" w:type="dxa"/>
          </w:tcPr>
          <w:p w14:paraId="64FF2B8B" w14:textId="77777777" w:rsidR="00450221" w:rsidRPr="004010A8" w:rsidRDefault="00450221" w:rsidP="00450221">
            <w:pPr>
              <w:spacing w:before="60" w:after="30" w:line="276" w:lineRule="auto"/>
              <w:ind w:right="-14"/>
              <w:jc w:val="right"/>
              <w:rPr>
                <w:rFonts w:ascii="Arial" w:hAnsi="Arial" w:cs="Arial"/>
                <w:sz w:val="18"/>
                <w:szCs w:val="18"/>
                <w:lang w:val="en-GB"/>
              </w:rPr>
            </w:pPr>
          </w:p>
        </w:tc>
        <w:tc>
          <w:tcPr>
            <w:tcW w:w="1449" w:type="dxa"/>
          </w:tcPr>
          <w:p w14:paraId="2C365F52" w14:textId="77777777" w:rsidR="00450221" w:rsidRPr="004010A8" w:rsidRDefault="00450221" w:rsidP="00F9381D">
            <w:pPr>
              <w:spacing w:before="60" w:after="30" w:line="276" w:lineRule="auto"/>
              <w:ind w:right="-14"/>
              <w:jc w:val="right"/>
              <w:rPr>
                <w:rFonts w:ascii="Arial" w:hAnsi="Arial" w:cs="Arial"/>
                <w:sz w:val="18"/>
                <w:szCs w:val="18"/>
                <w:lang w:val="en-GB"/>
              </w:rPr>
            </w:pPr>
          </w:p>
        </w:tc>
        <w:tc>
          <w:tcPr>
            <w:tcW w:w="1674" w:type="dxa"/>
          </w:tcPr>
          <w:p w14:paraId="3CF38EE0" w14:textId="77777777" w:rsidR="00450221" w:rsidRPr="004010A8" w:rsidRDefault="00450221" w:rsidP="00F9381D">
            <w:pPr>
              <w:spacing w:before="60" w:after="30" w:line="276" w:lineRule="auto"/>
              <w:ind w:right="-14"/>
              <w:jc w:val="right"/>
              <w:rPr>
                <w:rFonts w:ascii="Arial" w:hAnsi="Arial" w:cs="Arial"/>
                <w:sz w:val="18"/>
                <w:szCs w:val="18"/>
                <w:lang w:val="en-GB"/>
              </w:rPr>
            </w:pPr>
          </w:p>
        </w:tc>
        <w:tc>
          <w:tcPr>
            <w:tcW w:w="1413" w:type="dxa"/>
            <w:gridSpan w:val="2"/>
          </w:tcPr>
          <w:p w14:paraId="66BD0928" w14:textId="77777777" w:rsidR="00450221" w:rsidRPr="004010A8" w:rsidRDefault="00450221" w:rsidP="00F9381D">
            <w:pPr>
              <w:spacing w:before="60" w:after="30" w:line="276" w:lineRule="auto"/>
              <w:ind w:right="-14"/>
              <w:jc w:val="right"/>
              <w:rPr>
                <w:rFonts w:ascii="Arial" w:hAnsi="Arial" w:cs="Arial"/>
                <w:sz w:val="18"/>
                <w:szCs w:val="18"/>
                <w:lang w:val="en-GB"/>
              </w:rPr>
            </w:pPr>
          </w:p>
        </w:tc>
      </w:tr>
      <w:tr w:rsidR="00CB2F41" w:rsidRPr="004010A8" w14:paraId="28BA6955" w14:textId="77777777" w:rsidTr="00296B9B">
        <w:trPr>
          <w:trHeight w:val="171"/>
        </w:trPr>
        <w:tc>
          <w:tcPr>
            <w:tcW w:w="3159" w:type="dxa"/>
          </w:tcPr>
          <w:p w14:paraId="3C64D6D5" w14:textId="7FB471CE" w:rsidR="00CB2F41" w:rsidRPr="004010A8" w:rsidRDefault="00CB2F41" w:rsidP="00CB2F41">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measured at FVPL</w:t>
            </w:r>
          </w:p>
        </w:tc>
        <w:tc>
          <w:tcPr>
            <w:tcW w:w="1368" w:type="dxa"/>
          </w:tcPr>
          <w:p w14:paraId="039285D8" w14:textId="33FED9DA" w:rsidR="00CB2F41" w:rsidRPr="004010A8" w:rsidRDefault="00CB2F41" w:rsidP="00CB2F41">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4,207</w:t>
            </w:r>
          </w:p>
        </w:tc>
        <w:tc>
          <w:tcPr>
            <w:tcW w:w="1449" w:type="dxa"/>
          </w:tcPr>
          <w:p w14:paraId="2725687E" w14:textId="0562178B" w:rsidR="00CB2F41" w:rsidRPr="000C29D5" w:rsidRDefault="00CB2F41" w:rsidP="00CB2F41">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674" w:type="dxa"/>
          </w:tcPr>
          <w:p w14:paraId="61266604" w14:textId="368862DF" w:rsidR="00CB2F41" w:rsidRPr="000C29D5" w:rsidRDefault="00CB2F41" w:rsidP="00CB2F41">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413" w:type="dxa"/>
            <w:gridSpan w:val="2"/>
          </w:tcPr>
          <w:p w14:paraId="192482CB" w14:textId="7DC5F23E" w:rsidR="00CB2F41" w:rsidRPr="004010A8" w:rsidRDefault="00CB2F41" w:rsidP="00CB2F41">
            <w:pPr>
              <w:spacing w:before="60" w:after="30" w:line="276" w:lineRule="auto"/>
              <w:ind w:right="-14"/>
              <w:jc w:val="right"/>
              <w:rPr>
                <w:rFonts w:ascii="Arial" w:hAnsi="Arial" w:cs="Arial"/>
                <w:sz w:val="18"/>
                <w:szCs w:val="18"/>
                <w:lang w:val="en-GB"/>
              </w:rPr>
            </w:pPr>
            <w:r>
              <w:rPr>
                <w:rFonts w:ascii="Arial" w:hAnsi="Arial" w:cs="Arial"/>
                <w:sz w:val="18"/>
                <w:szCs w:val="18"/>
                <w:lang w:val="en-GB"/>
              </w:rPr>
              <w:t>4,207</w:t>
            </w:r>
          </w:p>
        </w:tc>
      </w:tr>
      <w:tr w:rsidR="00CB2F41" w:rsidRPr="004010A8" w14:paraId="6AE15B55" w14:textId="77777777" w:rsidTr="00296B9B">
        <w:tc>
          <w:tcPr>
            <w:tcW w:w="3159" w:type="dxa"/>
          </w:tcPr>
          <w:p w14:paraId="6E89CBE6" w14:textId="2CF90708" w:rsidR="00CB2F41" w:rsidRPr="004010A8" w:rsidRDefault="00CB2F41" w:rsidP="00CB2F41">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Unearned premium reserves</w:t>
            </w:r>
          </w:p>
        </w:tc>
        <w:tc>
          <w:tcPr>
            <w:tcW w:w="1368" w:type="dxa"/>
          </w:tcPr>
          <w:p w14:paraId="37603B08" w14:textId="52F86041" w:rsidR="00CB2F41" w:rsidRPr="004010A8" w:rsidRDefault="00CB2F41" w:rsidP="00CB2F41">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22,990</w:t>
            </w:r>
          </w:p>
        </w:tc>
        <w:tc>
          <w:tcPr>
            <w:tcW w:w="1449" w:type="dxa"/>
          </w:tcPr>
          <w:p w14:paraId="01C56652" w14:textId="4E6B351F" w:rsidR="00CB2F41" w:rsidRPr="000C29D5" w:rsidRDefault="00CB2F41" w:rsidP="00CB2F41">
            <w:pPr>
              <w:spacing w:before="60" w:after="30" w:line="276" w:lineRule="auto"/>
              <w:jc w:val="right"/>
              <w:rPr>
                <w:rFonts w:ascii="Arial" w:hAnsi="Arial" w:cs="Arial"/>
                <w:sz w:val="18"/>
                <w:szCs w:val="18"/>
              </w:rPr>
            </w:pPr>
            <w:r>
              <w:rPr>
                <w:rFonts w:ascii="Arial" w:hAnsi="Arial" w:cs="Arial"/>
                <w:sz w:val="18"/>
                <w:szCs w:val="18"/>
              </w:rPr>
              <w:t>(22,990)</w:t>
            </w:r>
          </w:p>
        </w:tc>
        <w:tc>
          <w:tcPr>
            <w:tcW w:w="1674" w:type="dxa"/>
          </w:tcPr>
          <w:p w14:paraId="0CF3050D" w14:textId="745B92B7" w:rsidR="00CB2F41" w:rsidRPr="000C29D5" w:rsidRDefault="00CB2F41" w:rsidP="00CB2F41">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413" w:type="dxa"/>
            <w:gridSpan w:val="2"/>
          </w:tcPr>
          <w:p w14:paraId="62156C1C" w14:textId="6A367FAD" w:rsidR="00CB2F41" w:rsidRPr="004010A8" w:rsidRDefault="00CB2F41" w:rsidP="00CB2F41">
            <w:pPr>
              <w:spacing w:before="60" w:after="30" w:line="276" w:lineRule="auto"/>
              <w:ind w:right="-14"/>
              <w:jc w:val="center"/>
              <w:rPr>
                <w:rFonts w:ascii="Arial" w:hAnsi="Arial" w:cs="Arial"/>
                <w:sz w:val="18"/>
                <w:szCs w:val="18"/>
                <w:lang w:val="en-GB"/>
              </w:rPr>
            </w:pPr>
            <w:r>
              <w:rPr>
                <w:rFonts w:ascii="Arial" w:hAnsi="Arial" w:cs="Arial"/>
                <w:sz w:val="18"/>
                <w:szCs w:val="18"/>
                <w:lang w:val="en-GB"/>
              </w:rPr>
              <w:t xml:space="preserve">           -</w:t>
            </w:r>
          </w:p>
        </w:tc>
      </w:tr>
      <w:tr w:rsidR="00450221" w:rsidRPr="004010A8" w14:paraId="61D0380F" w14:textId="77777777" w:rsidTr="00296B9B">
        <w:tc>
          <w:tcPr>
            <w:tcW w:w="3159" w:type="dxa"/>
            <w:vAlign w:val="bottom"/>
          </w:tcPr>
          <w:p w14:paraId="14DC7FEE" w14:textId="69034ED8" w:rsidR="00450221" w:rsidRPr="004010A8" w:rsidRDefault="00450221" w:rsidP="00450221">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Provision for incurred but</w:t>
            </w:r>
          </w:p>
        </w:tc>
        <w:tc>
          <w:tcPr>
            <w:tcW w:w="1368" w:type="dxa"/>
          </w:tcPr>
          <w:p w14:paraId="6A249624" w14:textId="77777777" w:rsidR="00450221" w:rsidRPr="004010A8" w:rsidRDefault="00450221" w:rsidP="00450221">
            <w:pPr>
              <w:spacing w:before="60" w:after="30" w:line="276" w:lineRule="auto"/>
              <w:ind w:right="-14"/>
              <w:jc w:val="right"/>
              <w:rPr>
                <w:rFonts w:ascii="Arial" w:hAnsi="Arial" w:cs="Arial"/>
                <w:sz w:val="18"/>
                <w:szCs w:val="18"/>
                <w:lang w:val="en-GB"/>
              </w:rPr>
            </w:pPr>
          </w:p>
        </w:tc>
        <w:tc>
          <w:tcPr>
            <w:tcW w:w="1449" w:type="dxa"/>
          </w:tcPr>
          <w:p w14:paraId="18A0C443" w14:textId="77777777" w:rsidR="00450221" w:rsidRPr="004010A8" w:rsidRDefault="00450221" w:rsidP="00F9381D">
            <w:pPr>
              <w:spacing w:before="60" w:after="30" w:line="276" w:lineRule="auto"/>
              <w:ind w:right="-14"/>
              <w:jc w:val="right"/>
              <w:rPr>
                <w:rFonts w:ascii="Arial" w:hAnsi="Arial" w:cs="Arial"/>
                <w:sz w:val="18"/>
                <w:szCs w:val="18"/>
                <w:lang w:val="en-GB"/>
              </w:rPr>
            </w:pPr>
          </w:p>
        </w:tc>
        <w:tc>
          <w:tcPr>
            <w:tcW w:w="1674" w:type="dxa"/>
          </w:tcPr>
          <w:p w14:paraId="6A96085E" w14:textId="77777777" w:rsidR="00450221" w:rsidRPr="004010A8" w:rsidRDefault="00450221" w:rsidP="00F9381D">
            <w:pPr>
              <w:spacing w:before="60" w:after="30" w:line="276" w:lineRule="auto"/>
              <w:ind w:right="-14"/>
              <w:jc w:val="right"/>
              <w:rPr>
                <w:rFonts w:ascii="Arial" w:hAnsi="Arial" w:cs="Arial"/>
                <w:sz w:val="18"/>
                <w:szCs w:val="18"/>
                <w:lang w:val="en-GB"/>
              </w:rPr>
            </w:pPr>
          </w:p>
        </w:tc>
        <w:tc>
          <w:tcPr>
            <w:tcW w:w="1413" w:type="dxa"/>
            <w:gridSpan w:val="2"/>
          </w:tcPr>
          <w:p w14:paraId="18CBE9AC" w14:textId="77777777" w:rsidR="00450221" w:rsidRPr="004010A8" w:rsidRDefault="00450221" w:rsidP="00F9381D">
            <w:pPr>
              <w:spacing w:before="60" w:after="30" w:line="276" w:lineRule="auto"/>
              <w:ind w:right="-14"/>
              <w:jc w:val="right"/>
              <w:rPr>
                <w:rFonts w:ascii="Arial" w:hAnsi="Arial" w:cs="Arial"/>
                <w:sz w:val="18"/>
                <w:szCs w:val="18"/>
                <w:lang w:val="en-GB"/>
              </w:rPr>
            </w:pPr>
          </w:p>
        </w:tc>
      </w:tr>
      <w:tr w:rsidR="00CB2F41" w:rsidRPr="004010A8" w14:paraId="72F5E645" w14:textId="77777777" w:rsidTr="00296B9B">
        <w:tc>
          <w:tcPr>
            <w:tcW w:w="3159" w:type="dxa"/>
            <w:vAlign w:val="bottom"/>
          </w:tcPr>
          <w:p w14:paraId="63B917F0" w14:textId="0F705589" w:rsidR="00CB2F41" w:rsidRPr="004010A8" w:rsidRDefault="00CB2F41" w:rsidP="00CB2F41">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not reported claims (IBNR)</w:t>
            </w:r>
          </w:p>
        </w:tc>
        <w:tc>
          <w:tcPr>
            <w:tcW w:w="1368" w:type="dxa"/>
          </w:tcPr>
          <w:p w14:paraId="4ED849D9" w14:textId="5181CCE7" w:rsidR="00CB2F41" w:rsidRPr="004010A8" w:rsidRDefault="00CB2F41" w:rsidP="00CB2F41">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6,9</w:t>
            </w:r>
            <w:r>
              <w:rPr>
                <w:rFonts w:ascii="Arial" w:hAnsi="Arial" w:cs="Arial"/>
                <w:sz w:val="18"/>
                <w:szCs w:val="18"/>
                <w:lang w:val="en-GB"/>
              </w:rPr>
              <w:t>29</w:t>
            </w:r>
          </w:p>
        </w:tc>
        <w:tc>
          <w:tcPr>
            <w:tcW w:w="1449" w:type="dxa"/>
          </w:tcPr>
          <w:p w14:paraId="5A95E6BE" w14:textId="02366326" w:rsidR="00CB2F41" w:rsidRPr="000C29D5" w:rsidRDefault="00CB2F41" w:rsidP="00CB2F41">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674" w:type="dxa"/>
          </w:tcPr>
          <w:p w14:paraId="43C1E9DB" w14:textId="7D9FE3E9" w:rsidR="00CB2F41" w:rsidRPr="000C29D5" w:rsidRDefault="00CB2F41" w:rsidP="00CB2F41">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413" w:type="dxa"/>
            <w:gridSpan w:val="2"/>
          </w:tcPr>
          <w:p w14:paraId="01354071" w14:textId="02511306" w:rsidR="00CB2F41" w:rsidRPr="004010A8" w:rsidRDefault="00CB2F41" w:rsidP="00CB2F41">
            <w:pPr>
              <w:spacing w:before="60" w:after="30" w:line="276" w:lineRule="auto"/>
              <w:ind w:right="-14"/>
              <w:jc w:val="right"/>
              <w:rPr>
                <w:rFonts w:ascii="Arial" w:hAnsi="Arial" w:cs="Arial"/>
                <w:sz w:val="18"/>
                <w:szCs w:val="18"/>
                <w:lang w:val="en-GB"/>
              </w:rPr>
            </w:pPr>
            <w:r>
              <w:rPr>
                <w:rFonts w:ascii="Arial" w:hAnsi="Arial" w:cs="Arial"/>
                <w:sz w:val="18"/>
                <w:szCs w:val="18"/>
                <w:lang w:val="en-GB"/>
              </w:rPr>
              <w:t>6,929</w:t>
            </w:r>
          </w:p>
        </w:tc>
      </w:tr>
      <w:tr w:rsidR="00450221" w:rsidRPr="004010A8" w14:paraId="1F63D7C7" w14:textId="77777777" w:rsidTr="00296B9B">
        <w:tc>
          <w:tcPr>
            <w:tcW w:w="3159" w:type="dxa"/>
            <w:vAlign w:val="bottom"/>
          </w:tcPr>
          <w:p w14:paraId="6E783204" w14:textId="63DC2123" w:rsidR="00450221" w:rsidRPr="004010A8" w:rsidRDefault="00450221" w:rsidP="00450221">
            <w:pPr>
              <w:tabs>
                <w:tab w:val="left" w:pos="540"/>
              </w:tabs>
              <w:spacing w:before="60" w:after="30" w:line="276" w:lineRule="auto"/>
              <w:ind w:right="-107"/>
              <w:rPr>
                <w:rFonts w:ascii="Arial" w:hAnsi="Arial" w:cs="Arial"/>
                <w:sz w:val="18"/>
                <w:szCs w:val="18"/>
              </w:rPr>
            </w:pPr>
            <w:r w:rsidRPr="004010A8">
              <w:rPr>
                <w:rFonts w:ascii="Arial" w:hAnsi="Arial" w:cs="Arial"/>
                <w:sz w:val="18"/>
                <w:szCs w:val="18"/>
              </w:rPr>
              <w:t>Provision for unallocated</w:t>
            </w:r>
            <w:r w:rsidRPr="004010A8">
              <w:rPr>
                <w:rFonts w:ascii="Arial" w:hAnsi="Arial" w:cs="Arial"/>
                <w:sz w:val="18"/>
                <w:szCs w:val="18"/>
                <w:cs/>
              </w:rPr>
              <w:t xml:space="preserve"> </w:t>
            </w:r>
            <w:r w:rsidRPr="004010A8">
              <w:rPr>
                <w:rFonts w:ascii="Arial" w:hAnsi="Arial" w:cs="Arial"/>
                <w:sz w:val="18"/>
                <w:szCs w:val="18"/>
              </w:rPr>
              <w:t>loss</w:t>
            </w:r>
          </w:p>
        </w:tc>
        <w:tc>
          <w:tcPr>
            <w:tcW w:w="1368" w:type="dxa"/>
          </w:tcPr>
          <w:p w14:paraId="1423C408" w14:textId="77777777" w:rsidR="00450221" w:rsidRPr="004010A8" w:rsidRDefault="00450221" w:rsidP="00450221">
            <w:pPr>
              <w:spacing w:before="60" w:after="30" w:line="276" w:lineRule="auto"/>
              <w:ind w:right="-14"/>
              <w:jc w:val="right"/>
              <w:rPr>
                <w:rFonts w:ascii="Arial" w:hAnsi="Arial" w:cs="Arial"/>
                <w:sz w:val="18"/>
                <w:szCs w:val="18"/>
                <w:lang w:val="en-GB"/>
              </w:rPr>
            </w:pPr>
          </w:p>
        </w:tc>
        <w:tc>
          <w:tcPr>
            <w:tcW w:w="1449" w:type="dxa"/>
          </w:tcPr>
          <w:p w14:paraId="3B24350F" w14:textId="77777777" w:rsidR="00450221" w:rsidRPr="004010A8" w:rsidRDefault="00450221" w:rsidP="00F9381D">
            <w:pPr>
              <w:spacing w:before="60" w:after="30" w:line="276" w:lineRule="auto"/>
              <w:ind w:right="-14"/>
              <w:jc w:val="right"/>
              <w:rPr>
                <w:rFonts w:ascii="Arial" w:hAnsi="Arial" w:cs="Arial"/>
                <w:sz w:val="18"/>
                <w:szCs w:val="18"/>
                <w:lang w:val="en-GB"/>
              </w:rPr>
            </w:pPr>
          </w:p>
        </w:tc>
        <w:tc>
          <w:tcPr>
            <w:tcW w:w="1674" w:type="dxa"/>
          </w:tcPr>
          <w:p w14:paraId="7714453B" w14:textId="77777777" w:rsidR="00450221" w:rsidRPr="004010A8" w:rsidRDefault="00450221" w:rsidP="00F9381D">
            <w:pPr>
              <w:spacing w:before="60" w:after="30" w:line="276" w:lineRule="auto"/>
              <w:ind w:right="-14"/>
              <w:jc w:val="right"/>
              <w:rPr>
                <w:rFonts w:ascii="Arial" w:hAnsi="Arial" w:cs="Arial"/>
                <w:sz w:val="18"/>
                <w:szCs w:val="18"/>
                <w:lang w:val="en-GB"/>
              </w:rPr>
            </w:pPr>
          </w:p>
        </w:tc>
        <w:tc>
          <w:tcPr>
            <w:tcW w:w="1413" w:type="dxa"/>
            <w:gridSpan w:val="2"/>
          </w:tcPr>
          <w:p w14:paraId="5FB0DEE5" w14:textId="77777777" w:rsidR="00450221" w:rsidRPr="004010A8" w:rsidRDefault="00450221" w:rsidP="00F9381D">
            <w:pPr>
              <w:spacing w:before="60" w:after="30" w:line="276" w:lineRule="auto"/>
              <w:ind w:right="-14"/>
              <w:jc w:val="right"/>
              <w:rPr>
                <w:rFonts w:ascii="Arial" w:hAnsi="Arial" w:cs="Arial"/>
                <w:sz w:val="18"/>
                <w:szCs w:val="18"/>
                <w:lang w:val="en-GB"/>
              </w:rPr>
            </w:pPr>
          </w:p>
        </w:tc>
      </w:tr>
      <w:tr w:rsidR="00CB2F41" w:rsidRPr="004010A8" w14:paraId="7B9960F3" w14:textId="77777777" w:rsidTr="00296B9B">
        <w:tc>
          <w:tcPr>
            <w:tcW w:w="3159" w:type="dxa"/>
            <w:vAlign w:val="bottom"/>
          </w:tcPr>
          <w:p w14:paraId="7FB08F24" w14:textId="76DF6476" w:rsidR="00CB2F41" w:rsidRPr="004010A8" w:rsidRDefault="00CB2F41" w:rsidP="00CB2F41">
            <w:pPr>
              <w:tabs>
                <w:tab w:val="left" w:pos="540"/>
              </w:tabs>
              <w:spacing w:before="60" w:after="30" w:line="276" w:lineRule="auto"/>
              <w:ind w:right="-107"/>
              <w:rPr>
                <w:rFonts w:ascii="Arial" w:hAnsi="Arial" w:cs="Arial"/>
                <w:sz w:val="18"/>
                <w:szCs w:val="18"/>
              </w:rPr>
            </w:pPr>
            <w:r w:rsidRPr="004010A8">
              <w:rPr>
                <w:rFonts w:ascii="Arial" w:hAnsi="Arial" w:cs="Arial"/>
                <w:sz w:val="18"/>
                <w:szCs w:val="18"/>
              </w:rPr>
              <w:t xml:space="preserve">     adjustment expenses (ULAE)  </w:t>
            </w:r>
          </w:p>
        </w:tc>
        <w:tc>
          <w:tcPr>
            <w:tcW w:w="1368" w:type="dxa"/>
          </w:tcPr>
          <w:p w14:paraId="337051B0" w14:textId="7F6D61D2" w:rsidR="00CB2F41" w:rsidRPr="004010A8" w:rsidRDefault="00CB2F41" w:rsidP="00CB2F41">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1,727</w:t>
            </w:r>
          </w:p>
        </w:tc>
        <w:tc>
          <w:tcPr>
            <w:tcW w:w="1449" w:type="dxa"/>
          </w:tcPr>
          <w:p w14:paraId="76FA9F48" w14:textId="298AFB5A" w:rsidR="00CB2F41" w:rsidRPr="000C29D5" w:rsidRDefault="00CB2F41" w:rsidP="00CB2F41">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674" w:type="dxa"/>
          </w:tcPr>
          <w:p w14:paraId="07BD7EE7" w14:textId="0B757E23" w:rsidR="00CB2F41" w:rsidRPr="000C29D5" w:rsidRDefault="00CB2F41" w:rsidP="00CB2F41">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413" w:type="dxa"/>
            <w:gridSpan w:val="2"/>
          </w:tcPr>
          <w:p w14:paraId="0BBA0D35" w14:textId="52E82487" w:rsidR="00CB2F41" w:rsidRPr="004010A8" w:rsidRDefault="00CB2F41" w:rsidP="00CB2F41">
            <w:pPr>
              <w:spacing w:before="60" w:after="30" w:line="276" w:lineRule="auto"/>
              <w:ind w:right="-14"/>
              <w:jc w:val="right"/>
              <w:rPr>
                <w:rFonts w:ascii="Arial" w:hAnsi="Arial" w:cs="Arial"/>
                <w:sz w:val="18"/>
                <w:szCs w:val="18"/>
                <w:lang w:val="en-GB"/>
              </w:rPr>
            </w:pPr>
            <w:r>
              <w:rPr>
                <w:rFonts w:ascii="Arial" w:hAnsi="Arial" w:cs="Arial"/>
                <w:sz w:val="18"/>
                <w:szCs w:val="18"/>
                <w:lang w:val="en-GB"/>
              </w:rPr>
              <w:t>1,727</w:t>
            </w:r>
          </w:p>
        </w:tc>
      </w:tr>
      <w:tr w:rsidR="007C1088" w:rsidRPr="004010A8" w14:paraId="7AA2F494" w14:textId="77777777" w:rsidTr="00296B9B">
        <w:tc>
          <w:tcPr>
            <w:tcW w:w="3159" w:type="dxa"/>
            <w:vAlign w:val="bottom"/>
          </w:tcPr>
          <w:p w14:paraId="417A1E8B" w14:textId="01F77ED0" w:rsidR="007C1088" w:rsidRPr="004010A8" w:rsidRDefault="007C1088" w:rsidP="007C1088">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Employee benefit obligations</w:t>
            </w:r>
          </w:p>
        </w:tc>
        <w:tc>
          <w:tcPr>
            <w:tcW w:w="1368" w:type="dxa"/>
          </w:tcPr>
          <w:p w14:paraId="04F29B89" w14:textId="0BD9BF33" w:rsidR="007C1088" w:rsidRPr="004010A8" w:rsidRDefault="007C1088" w:rsidP="007C1088">
            <w:pPr>
              <w:pBdr>
                <w:bottom w:val="single" w:sz="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1,25</w:t>
            </w:r>
            <w:r>
              <w:rPr>
                <w:rFonts w:ascii="Arial" w:hAnsi="Arial" w:cs="Arial"/>
                <w:sz w:val="18"/>
                <w:szCs w:val="18"/>
                <w:lang w:val="en-GB"/>
              </w:rPr>
              <w:t>3</w:t>
            </w:r>
          </w:p>
        </w:tc>
        <w:tc>
          <w:tcPr>
            <w:tcW w:w="1449" w:type="dxa"/>
          </w:tcPr>
          <w:p w14:paraId="6A458380" w14:textId="762D13D4" w:rsidR="007C1088" w:rsidRPr="000C29D5" w:rsidRDefault="00FD4F4F" w:rsidP="00F9381D">
            <w:pPr>
              <w:pBdr>
                <w:bottom w:val="single" w:sz="2" w:space="1" w:color="auto"/>
              </w:pBdr>
              <w:spacing w:before="60" w:after="30" w:line="276" w:lineRule="auto"/>
              <w:jc w:val="right"/>
              <w:rPr>
                <w:rFonts w:ascii="Arial" w:hAnsi="Arial" w:cs="Arial"/>
                <w:sz w:val="18"/>
                <w:szCs w:val="18"/>
              </w:rPr>
            </w:pPr>
            <w:r>
              <w:rPr>
                <w:rFonts w:ascii="Arial" w:hAnsi="Arial" w:cs="Arial"/>
                <w:sz w:val="18"/>
                <w:szCs w:val="18"/>
              </w:rPr>
              <w:t>(31)</w:t>
            </w:r>
          </w:p>
        </w:tc>
        <w:tc>
          <w:tcPr>
            <w:tcW w:w="1674" w:type="dxa"/>
          </w:tcPr>
          <w:p w14:paraId="07D2B034" w14:textId="06757E23" w:rsidR="007C1088" w:rsidRPr="004010A8" w:rsidRDefault="00F9381D" w:rsidP="00F9381D">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214</w:t>
            </w:r>
          </w:p>
        </w:tc>
        <w:tc>
          <w:tcPr>
            <w:tcW w:w="1413" w:type="dxa"/>
            <w:gridSpan w:val="2"/>
          </w:tcPr>
          <w:p w14:paraId="38BE612E" w14:textId="3978FB20" w:rsidR="007C1088" w:rsidRPr="004010A8" w:rsidRDefault="00A84F21" w:rsidP="00F9381D">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1,4</w:t>
            </w:r>
            <w:r w:rsidR="00220F24">
              <w:rPr>
                <w:rFonts w:ascii="Arial" w:hAnsi="Arial" w:cs="Arial"/>
                <w:sz w:val="18"/>
                <w:szCs w:val="18"/>
                <w:lang w:val="en-GB"/>
              </w:rPr>
              <w:t>36</w:t>
            </w:r>
          </w:p>
        </w:tc>
      </w:tr>
      <w:tr w:rsidR="007C1088" w:rsidRPr="004010A8" w14:paraId="080B836B" w14:textId="77777777" w:rsidTr="00296B9B">
        <w:tc>
          <w:tcPr>
            <w:tcW w:w="3159" w:type="dxa"/>
          </w:tcPr>
          <w:p w14:paraId="55B6DE7B" w14:textId="1A0D8168" w:rsidR="007C1088" w:rsidRPr="004010A8" w:rsidRDefault="007C1088" w:rsidP="007C1088">
            <w:pPr>
              <w:tabs>
                <w:tab w:val="left" w:pos="251"/>
              </w:tabs>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 xml:space="preserve">     Total</w:t>
            </w:r>
          </w:p>
        </w:tc>
        <w:tc>
          <w:tcPr>
            <w:tcW w:w="1368" w:type="dxa"/>
          </w:tcPr>
          <w:p w14:paraId="63820380" w14:textId="315B5FDF" w:rsidR="007C1088" w:rsidRPr="004010A8" w:rsidRDefault="007C1088" w:rsidP="007C1088">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38,149</w:t>
            </w:r>
          </w:p>
        </w:tc>
        <w:tc>
          <w:tcPr>
            <w:tcW w:w="1449" w:type="dxa"/>
          </w:tcPr>
          <w:p w14:paraId="0DCD3825" w14:textId="5AB705DB" w:rsidR="007C1088" w:rsidRPr="000C29D5" w:rsidRDefault="00A84F21" w:rsidP="00F9381D">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(2</w:t>
            </w:r>
            <w:r w:rsidR="0033058B">
              <w:rPr>
                <w:rFonts w:ascii="Arial" w:hAnsi="Arial" w:cs="Arial"/>
                <w:sz w:val="18"/>
                <w:szCs w:val="18"/>
              </w:rPr>
              <w:t>3</w:t>
            </w:r>
            <w:r>
              <w:rPr>
                <w:rFonts w:ascii="Arial" w:hAnsi="Arial" w:cs="Arial"/>
                <w:sz w:val="18"/>
                <w:szCs w:val="18"/>
              </w:rPr>
              <w:t>,</w:t>
            </w:r>
            <w:r w:rsidR="0033058B">
              <w:rPr>
                <w:rFonts w:ascii="Arial" w:hAnsi="Arial" w:cs="Arial"/>
                <w:sz w:val="18"/>
                <w:szCs w:val="18"/>
              </w:rPr>
              <w:t>021</w:t>
            </w:r>
            <w:r>
              <w:rPr>
                <w:rFonts w:ascii="Arial" w:hAnsi="Arial" w:cs="Arial"/>
                <w:sz w:val="18"/>
                <w:szCs w:val="18"/>
              </w:rPr>
              <w:t>)</w:t>
            </w:r>
          </w:p>
        </w:tc>
        <w:tc>
          <w:tcPr>
            <w:tcW w:w="1674" w:type="dxa"/>
          </w:tcPr>
          <w:p w14:paraId="14EF9379" w14:textId="7A010AB3" w:rsidR="007C1088" w:rsidRPr="004010A8" w:rsidRDefault="00A84F21" w:rsidP="00F9381D">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214</w:t>
            </w:r>
          </w:p>
        </w:tc>
        <w:tc>
          <w:tcPr>
            <w:tcW w:w="1413" w:type="dxa"/>
            <w:gridSpan w:val="2"/>
          </w:tcPr>
          <w:p w14:paraId="45F94CFE" w14:textId="6F9436DD" w:rsidR="007C1088" w:rsidRPr="004010A8" w:rsidRDefault="00A84F21" w:rsidP="00F9381D">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15,3</w:t>
            </w:r>
            <w:r w:rsidR="00220F24">
              <w:rPr>
                <w:rFonts w:ascii="Arial" w:hAnsi="Arial" w:cs="Arial"/>
                <w:sz w:val="18"/>
                <w:szCs w:val="18"/>
                <w:lang w:val="en-GB"/>
              </w:rPr>
              <w:t>42</w:t>
            </w:r>
          </w:p>
        </w:tc>
      </w:tr>
      <w:tr w:rsidR="007C27A2" w:rsidRPr="004010A8" w14:paraId="35C43BD3" w14:textId="77777777" w:rsidTr="007C1088">
        <w:tc>
          <w:tcPr>
            <w:tcW w:w="3159" w:type="dxa"/>
          </w:tcPr>
          <w:p w14:paraId="5A875BD4" w14:textId="77777777" w:rsidR="007C27A2" w:rsidRPr="004010A8" w:rsidRDefault="007C27A2">
            <w:pPr>
              <w:spacing w:before="60" w:after="30" w:line="276" w:lineRule="auto"/>
              <w:ind w:right="-14"/>
              <w:jc w:val="thaiDistribute"/>
              <w:rPr>
                <w:rFonts w:ascii="Arial" w:hAnsi="Arial" w:cs="Arial"/>
                <w:sz w:val="18"/>
                <w:szCs w:val="18"/>
                <w:lang w:val="en-GB"/>
              </w:rPr>
            </w:pPr>
          </w:p>
        </w:tc>
        <w:tc>
          <w:tcPr>
            <w:tcW w:w="1368" w:type="dxa"/>
          </w:tcPr>
          <w:p w14:paraId="15DABDF8" w14:textId="77777777" w:rsidR="007C27A2" w:rsidRPr="004010A8" w:rsidRDefault="007C27A2">
            <w:pPr>
              <w:spacing w:before="60" w:after="30" w:line="276" w:lineRule="auto"/>
              <w:ind w:right="-14"/>
              <w:jc w:val="right"/>
              <w:rPr>
                <w:rFonts w:ascii="Arial" w:hAnsi="Arial" w:cs="Arial"/>
                <w:sz w:val="18"/>
                <w:szCs w:val="18"/>
                <w:lang w:val="en-GB"/>
              </w:rPr>
            </w:pPr>
          </w:p>
        </w:tc>
        <w:tc>
          <w:tcPr>
            <w:tcW w:w="1449" w:type="dxa"/>
          </w:tcPr>
          <w:p w14:paraId="03B6806E" w14:textId="77777777" w:rsidR="007C27A2" w:rsidRPr="004010A8" w:rsidRDefault="007C27A2">
            <w:pPr>
              <w:spacing w:before="60" w:after="30" w:line="276" w:lineRule="auto"/>
              <w:ind w:right="-14"/>
              <w:jc w:val="right"/>
              <w:rPr>
                <w:rFonts w:ascii="Arial" w:hAnsi="Arial" w:cs="Arial"/>
                <w:sz w:val="18"/>
                <w:szCs w:val="18"/>
                <w:lang w:val="en-GB"/>
              </w:rPr>
            </w:pPr>
          </w:p>
        </w:tc>
        <w:tc>
          <w:tcPr>
            <w:tcW w:w="1683" w:type="dxa"/>
            <w:gridSpan w:val="2"/>
          </w:tcPr>
          <w:p w14:paraId="0B69AB52" w14:textId="77777777" w:rsidR="007C27A2" w:rsidRPr="004010A8" w:rsidRDefault="007C27A2">
            <w:pPr>
              <w:spacing w:before="60" w:after="30" w:line="276" w:lineRule="auto"/>
              <w:ind w:right="-14"/>
              <w:jc w:val="right"/>
              <w:rPr>
                <w:rFonts w:ascii="Arial" w:hAnsi="Arial" w:cs="Arial"/>
                <w:sz w:val="18"/>
                <w:szCs w:val="18"/>
                <w:lang w:val="en-GB"/>
              </w:rPr>
            </w:pPr>
          </w:p>
        </w:tc>
        <w:tc>
          <w:tcPr>
            <w:tcW w:w="1404" w:type="dxa"/>
          </w:tcPr>
          <w:p w14:paraId="6FDE1478" w14:textId="77777777" w:rsidR="007C27A2" w:rsidRPr="004010A8" w:rsidRDefault="007C27A2">
            <w:pPr>
              <w:spacing w:before="60" w:after="30" w:line="276" w:lineRule="auto"/>
              <w:ind w:right="-14"/>
              <w:jc w:val="right"/>
              <w:rPr>
                <w:rFonts w:ascii="Arial" w:hAnsi="Arial" w:cs="Arial"/>
                <w:sz w:val="18"/>
                <w:szCs w:val="18"/>
                <w:lang w:val="en-GB"/>
              </w:rPr>
            </w:pPr>
          </w:p>
        </w:tc>
      </w:tr>
      <w:tr w:rsidR="00E83F62" w:rsidRPr="004010A8" w14:paraId="76A15708" w14:textId="77777777" w:rsidTr="007C1088">
        <w:tc>
          <w:tcPr>
            <w:tcW w:w="3159" w:type="dxa"/>
          </w:tcPr>
          <w:p w14:paraId="3AD2958B" w14:textId="77777777" w:rsidR="00E83F62" w:rsidRPr="004010A8" w:rsidRDefault="00E83F62">
            <w:pPr>
              <w:spacing w:before="60" w:after="30" w:line="276" w:lineRule="auto"/>
              <w:ind w:right="-14"/>
              <w:jc w:val="thaiDistribute"/>
              <w:rPr>
                <w:rFonts w:ascii="Arial" w:hAnsi="Arial" w:cs="Arial"/>
                <w:sz w:val="18"/>
                <w:szCs w:val="18"/>
                <w:lang w:val="en-GB"/>
              </w:rPr>
            </w:pPr>
          </w:p>
        </w:tc>
        <w:tc>
          <w:tcPr>
            <w:tcW w:w="1368" w:type="dxa"/>
          </w:tcPr>
          <w:p w14:paraId="3BBFD8B4" w14:textId="77777777" w:rsidR="00E83F62" w:rsidRPr="004010A8" w:rsidRDefault="00E83F62">
            <w:pPr>
              <w:spacing w:before="60" w:after="30" w:line="276" w:lineRule="auto"/>
              <w:ind w:right="-14"/>
              <w:jc w:val="right"/>
              <w:rPr>
                <w:rFonts w:ascii="Arial" w:hAnsi="Arial" w:cs="Arial"/>
                <w:sz w:val="18"/>
                <w:szCs w:val="18"/>
                <w:lang w:val="en-GB"/>
              </w:rPr>
            </w:pPr>
          </w:p>
        </w:tc>
        <w:tc>
          <w:tcPr>
            <w:tcW w:w="1449" w:type="dxa"/>
          </w:tcPr>
          <w:p w14:paraId="49E937BF" w14:textId="77777777" w:rsidR="00E83F62" w:rsidRPr="004010A8" w:rsidRDefault="00E83F62">
            <w:pPr>
              <w:spacing w:before="60" w:after="30" w:line="276" w:lineRule="auto"/>
              <w:ind w:right="-14"/>
              <w:jc w:val="right"/>
              <w:rPr>
                <w:rFonts w:ascii="Arial" w:hAnsi="Arial" w:cs="Arial"/>
                <w:sz w:val="18"/>
                <w:szCs w:val="18"/>
                <w:lang w:val="en-GB"/>
              </w:rPr>
            </w:pPr>
          </w:p>
        </w:tc>
        <w:tc>
          <w:tcPr>
            <w:tcW w:w="1683" w:type="dxa"/>
            <w:gridSpan w:val="2"/>
          </w:tcPr>
          <w:p w14:paraId="130C89BC" w14:textId="77777777" w:rsidR="00E83F62" w:rsidRPr="004010A8" w:rsidRDefault="00E83F62">
            <w:pPr>
              <w:spacing w:before="60" w:after="30" w:line="276" w:lineRule="auto"/>
              <w:ind w:right="-14"/>
              <w:jc w:val="right"/>
              <w:rPr>
                <w:rFonts w:ascii="Arial" w:hAnsi="Arial" w:cs="Arial"/>
                <w:sz w:val="18"/>
                <w:szCs w:val="18"/>
                <w:lang w:val="en-GB"/>
              </w:rPr>
            </w:pPr>
          </w:p>
        </w:tc>
        <w:tc>
          <w:tcPr>
            <w:tcW w:w="1404" w:type="dxa"/>
          </w:tcPr>
          <w:p w14:paraId="630CA1A0" w14:textId="77777777" w:rsidR="00E83F62" w:rsidRPr="004010A8" w:rsidRDefault="00E83F62">
            <w:pPr>
              <w:spacing w:before="60" w:after="30" w:line="276" w:lineRule="auto"/>
              <w:ind w:right="-14"/>
              <w:jc w:val="right"/>
              <w:rPr>
                <w:rFonts w:ascii="Arial" w:hAnsi="Arial" w:cs="Arial"/>
                <w:sz w:val="18"/>
                <w:szCs w:val="18"/>
                <w:lang w:val="en-GB"/>
              </w:rPr>
            </w:pPr>
          </w:p>
        </w:tc>
      </w:tr>
      <w:tr w:rsidR="00E83F62" w:rsidRPr="004010A8" w14:paraId="3316007B" w14:textId="77777777" w:rsidTr="007C1088">
        <w:tc>
          <w:tcPr>
            <w:tcW w:w="3159" w:type="dxa"/>
          </w:tcPr>
          <w:p w14:paraId="18C20D92" w14:textId="77777777" w:rsidR="00E83F62" w:rsidRPr="004010A8" w:rsidRDefault="00E83F62">
            <w:pPr>
              <w:spacing w:before="60" w:after="30" w:line="276" w:lineRule="auto"/>
              <w:ind w:right="-14"/>
              <w:jc w:val="thaiDistribute"/>
              <w:rPr>
                <w:rFonts w:ascii="Arial" w:hAnsi="Arial" w:cs="Arial"/>
                <w:sz w:val="18"/>
                <w:szCs w:val="18"/>
                <w:lang w:val="en-GB"/>
              </w:rPr>
            </w:pPr>
          </w:p>
        </w:tc>
        <w:tc>
          <w:tcPr>
            <w:tcW w:w="1368" w:type="dxa"/>
          </w:tcPr>
          <w:p w14:paraId="678F57C7" w14:textId="77777777" w:rsidR="00E83F62" w:rsidRPr="004010A8" w:rsidRDefault="00E83F62">
            <w:pPr>
              <w:spacing w:before="60" w:after="30" w:line="276" w:lineRule="auto"/>
              <w:ind w:right="-14"/>
              <w:jc w:val="right"/>
              <w:rPr>
                <w:rFonts w:ascii="Arial" w:hAnsi="Arial" w:cs="Arial"/>
                <w:sz w:val="18"/>
                <w:szCs w:val="18"/>
                <w:lang w:val="en-GB"/>
              </w:rPr>
            </w:pPr>
          </w:p>
        </w:tc>
        <w:tc>
          <w:tcPr>
            <w:tcW w:w="1449" w:type="dxa"/>
          </w:tcPr>
          <w:p w14:paraId="012760E9" w14:textId="77777777" w:rsidR="00E83F62" w:rsidRPr="004010A8" w:rsidRDefault="00E83F62">
            <w:pPr>
              <w:spacing w:before="60" w:after="30" w:line="276" w:lineRule="auto"/>
              <w:ind w:right="-14"/>
              <w:jc w:val="right"/>
              <w:rPr>
                <w:rFonts w:ascii="Arial" w:hAnsi="Arial" w:cs="Arial"/>
                <w:sz w:val="18"/>
                <w:szCs w:val="18"/>
                <w:lang w:val="en-GB"/>
              </w:rPr>
            </w:pPr>
          </w:p>
        </w:tc>
        <w:tc>
          <w:tcPr>
            <w:tcW w:w="1683" w:type="dxa"/>
            <w:gridSpan w:val="2"/>
          </w:tcPr>
          <w:p w14:paraId="5EBD8889" w14:textId="77777777" w:rsidR="00E83F62" w:rsidRPr="004010A8" w:rsidRDefault="00E83F62">
            <w:pPr>
              <w:spacing w:before="60" w:after="30" w:line="276" w:lineRule="auto"/>
              <w:ind w:right="-14"/>
              <w:jc w:val="right"/>
              <w:rPr>
                <w:rFonts w:ascii="Arial" w:hAnsi="Arial" w:cs="Arial"/>
                <w:sz w:val="18"/>
                <w:szCs w:val="18"/>
                <w:lang w:val="en-GB"/>
              </w:rPr>
            </w:pPr>
          </w:p>
        </w:tc>
        <w:tc>
          <w:tcPr>
            <w:tcW w:w="1404" w:type="dxa"/>
          </w:tcPr>
          <w:p w14:paraId="282BCAF6" w14:textId="77777777" w:rsidR="00E83F62" w:rsidRPr="004010A8" w:rsidRDefault="00E83F62">
            <w:pPr>
              <w:spacing w:before="60" w:after="30" w:line="276" w:lineRule="auto"/>
              <w:ind w:right="-14"/>
              <w:jc w:val="right"/>
              <w:rPr>
                <w:rFonts w:ascii="Arial" w:hAnsi="Arial" w:cs="Arial"/>
                <w:sz w:val="18"/>
                <w:szCs w:val="18"/>
                <w:lang w:val="en-GB"/>
              </w:rPr>
            </w:pPr>
          </w:p>
        </w:tc>
      </w:tr>
      <w:tr w:rsidR="001272AD" w:rsidRPr="004010A8" w14:paraId="56227437" w14:textId="77777777" w:rsidTr="007C1088">
        <w:tc>
          <w:tcPr>
            <w:tcW w:w="3159" w:type="dxa"/>
          </w:tcPr>
          <w:p w14:paraId="66A7B255" w14:textId="77777777" w:rsidR="001272AD" w:rsidRPr="004010A8" w:rsidRDefault="001272AD">
            <w:pPr>
              <w:spacing w:before="60" w:after="30" w:line="276" w:lineRule="auto"/>
              <w:ind w:right="-14"/>
              <w:jc w:val="thaiDistribute"/>
              <w:rPr>
                <w:rFonts w:ascii="Arial" w:hAnsi="Arial" w:cs="Arial"/>
                <w:sz w:val="18"/>
                <w:szCs w:val="18"/>
                <w:lang w:val="en-GB"/>
              </w:rPr>
            </w:pPr>
          </w:p>
        </w:tc>
        <w:tc>
          <w:tcPr>
            <w:tcW w:w="1368" w:type="dxa"/>
          </w:tcPr>
          <w:p w14:paraId="4A7163EF" w14:textId="77777777" w:rsidR="001272AD" w:rsidRPr="004010A8" w:rsidRDefault="001272AD">
            <w:pPr>
              <w:spacing w:before="60" w:after="30" w:line="276" w:lineRule="auto"/>
              <w:ind w:right="-14"/>
              <w:jc w:val="right"/>
              <w:rPr>
                <w:rFonts w:ascii="Arial" w:hAnsi="Arial" w:cs="Arial"/>
                <w:sz w:val="18"/>
                <w:szCs w:val="18"/>
                <w:lang w:val="en-GB"/>
              </w:rPr>
            </w:pPr>
          </w:p>
        </w:tc>
        <w:tc>
          <w:tcPr>
            <w:tcW w:w="1449" w:type="dxa"/>
          </w:tcPr>
          <w:p w14:paraId="7B13A7BB" w14:textId="77777777" w:rsidR="001272AD" w:rsidRPr="004010A8" w:rsidRDefault="001272AD">
            <w:pPr>
              <w:spacing w:before="60" w:after="30" w:line="276" w:lineRule="auto"/>
              <w:ind w:right="-14"/>
              <w:jc w:val="right"/>
              <w:rPr>
                <w:rFonts w:ascii="Arial" w:hAnsi="Arial" w:cs="Arial"/>
                <w:sz w:val="18"/>
                <w:szCs w:val="18"/>
                <w:lang w:val="en-GB"/>
              </w:rPr>
            </w:pPr>
          </w:p>
        </w:tc>
        <w:tc>
          <w:tcPr>
            <w:tcW w:w="1683" w:type="dxa"/>
            <w:gridSpan w:val="2"/>
          </w:tcPr>
          <w:p w14:paraId="3C169DF4" w14:textId="77777777" w:rsidR="001272AD" w:rsidRPr="004010A8" w:rsidRDefault="001272AD">
            <w:pPr>
              <w:spacing w:before="60" w:after="30" w:line="276" w:lineRule="auto"/>
              <w:ind w:right="-14"/>
              <w:jc w:val="right"/>
              <w:rPr>
                <w:rFonts w:ascii="Arial" w:hAnsi="Arial" w:cs="Arial"/>
                <w:sz w:val="18"/>
                <w:szCs w:val="18"/>
                <w:lang w:val="en-GB"/>
              </w:rPr>
            </w:pPr>
          </w:p>
        </w:tc>
        <w:tc>
          <w:tcPr>
            <w:tcW w:w="1404" w:type="dxa"/>
          </w:tcPr>
          <w:p w14:paraId="4AB67E92" w14:textId="77777777" w:rsidR="001272AD" w:rsidRPr="004010A8" w:rsidRDefault="001272AD">
            <w:pPr>
              <w:spacing w:before="60" w:after="30" w:line="276" w:lineRule="auto"/>
              <w:ind w:right="-14"/>
              <w:jc w:val="right"/>
              <w:rPr>
                <w:rFonts w:ascii="Arial" w:hAnsi="Arial" w:cs="Arial"/>
                <w:sz w:val="18"/>
                <w:szCs w:val="18"/>
                <w:lang w:val="en-GB"/>
              </w:rPr>
            </w:pPr>
          </w:p>
        </w:tc>
      </w:tr>
      <w:tr w:rsidR="001272AD" w:rsidRPr="004010A8" w14:paraId="79F19580" w14:textId="77777777" w:rsidTr="007C1088">
        <w:tc>
          <w:tcPr>
            <w:tcW w:w="3159" w:type="dxa"/>
          </w:tcPr>
          <w:p w14:paraId="4FCF9F73" w14:textId="77777777" w:rsidR="001272AD" w:rsidRPr="004010A8" w:rsidRDefault="001272AD">
            <w:pPr>
              <w:spacing w:before="60" w:after="30" w:line="276" w:lineRule="auto"/>
              <w:ind w:right="-14"/>
              <w:jc w:val="thaiDistribute"/>
              <w:rPr>
                <w:rFonts w:ascii="Arial" w:hAnsi="Arial" w:cs="Arial"/>
                <w:sz w:val="18"/>
                <w:szCs w:val="18"/>
                <w:lang w:val="en-GB"/>
              </w:rPr>
            </w:pPr>
          </w:p>
        </w:tc>
        <w:tc>
          <w:tcPr>
            <w:tcW w:w="1368" w:type="dxa"/>
          </w:tcPr>
          <w:p w14:paraId="6B24F131" w14:textId="77777777" w:rsidR="001272AD" w:rsidRPr="004010A8" w:rsidRDefault="001272AD">
            <w:pPr>
              <w:spacing w:before="60" w:after="30" w:line="276" w:lineRule="auto"/>
              <w:ind w:right="-14"/>
              <w:jc w:val="right"/>
              <w:rPr>
                <w:rFonts w:ascii="Arial" w:hAnsi="Arial" w:cs="Arial"/>
                <w:sz w:val="18"/>
                <w:szCs w:val="18"/>
                <w:lang w:val="en-GB"/>
              </w:rPr>
            </w:pPr>
          </w:p>
        </w:tc>
        <w:tc>
          <w:tcPr>
            <w:tcW w:w="1449" w:type="dxa"/>
          </w:tcPr>
          <w:p w14:paraId="0345CCA8" w14:textId="77777777" w:rsidR="001272AD" w:rsidRPr="004010A8" w:rsidRDefault="001272AD">
            <w:pPr>
              <w:spacing w:before="60" w:after="30" w:line="276" w:lineRule="auto"/>
              <w:ind w:right="-14"/>
              <w:jc w:val="right"/>
              <w:rPr>
                <w:rFonts w:ascii="Arial" w:hAnsi="Arial" w:cs="Arial"/>
                <w:sz w:val="18"/>
                <w:szCs w:val="18"/>
                <w:lang w:val="en-GB"/>
              </w:rPr>
            </w:pPr>
          </w:p>
        </w:tc>
        <w:tc>
          <w:tcPr>
            <w:tcW w:w="1683" w:type="dxa"/>
            <w:gridSpan w:val="2"/>
          </w:tcPr>
          <w:p w14:paraId="27C8F338" w14:textId="77777777" w:rsidR="001272AD" w:rsidRPr="004010A8" w:rsidRDefault="001272AD">
            <w:pPr>
              <w:spacing w:before="60" w:after="30" w:line="276" w:lineRule="auto"/>
              <w:ind w:right="-14"/>
              <w:jc w:val="right"/>
              <w:rPr>
                <w:rFonts w:ascii="Arial" w:hAnsi="Arial" w:cs="Arial"/>
                <w:sz w:val="18"/>
                <w:szCs w:val="18"/>
                <w:lang w:val="en-GB"/>
              </w:rPr>
            </w:pPr>
          </w:p>
        </w:tc>
        <w:tc>
          <w:tcPr>
            <w:tcW w:w="1404" w:type="dxa"/>
          </w:tcPr>
          <w:p w14:paraId="632768EF" w14:textId="77777777" w:rsidR="001272AD" w:rsidRPr="004010A8" w:rsidRDefault="001272AD">
            <w:pPr>
              <w:spacing w:before="60" w:after="30" w:line="276" w:lineRule="auto"/>
              <w:ind w:right="-14"/>
              <w:jc w:val="right"/>
              <w:rPr>
                <w:rFonts w:ascii="Arial" w:hAnsi="Arial" w:cs="Arial"/>
                <w:sz w:val="18"/>
                <w:szCs w:val="18"/>
                <w:lang w:val="en-GB"/>
              </w:rPr>
            </w:pPr>
          </w:p>
        </w:tc>
      </w:tr>
      <w:tr w:rsidR="00E83F62" w:rsidRPr="004010A8" w14:paraId="256F6092" w14:textId="77777777" w:rsidTr="007C1088">
        <w:tc>
          <w:tcPr>
            <w:tcW w:w="3159" w:type="dxa"/>
          </w:tcPr>
          <w:p w14:paraId="52C627A7" w14:textId="77777777" w:rsidR="00E83F62" w:rsidRPr="004010A8" w:rsidRDefault="00E83F62">
            <w:pPr>
              <w:spacing w:before="60" w:after="30" w:line="276" w:lineRule="auto"/>
              <w:ind w:right="-14"/>
              <w:jc w:val="thaiDistribute"/>
              <w:rPr>
                <w:rFonts w:ascii="Arial" w:hAnsi="Arial" w:cs="Arial"/>
                <w:sz w:val="18"/>
                <w:szCs w:val="18"/>
                <w:lang w:val="en-GB"/>
              </w:rPr>
            </w:pPr>
          </w:p>
        </w:tc>
        <w:tc>
          <w:tcPr>
            <w:tcW w:w="1368" w:type="dxa"/>
          </w:tcPr>
          <w:p w14:paraId="16EC1CBE" w14:textId="77777777" w:rsidR="00E83F62" w:rsidRPr="004010A8" w:rsidRDefault="00E83F62">
            <w:pPr>
              <w:spacing w:before="60" w:after="30" w:line="276" w:lineRule="auto"/>
              <w:ind w:right="-14"/>
              <w:jc w:val="right"/>
              <w:rPr>
                <w:rFonts w:ascii="Arial" w:hAnsi="Arial" w:cs="Arial"/>
                <w:sz w:val="18"/>
                <w:szCs w:val="18"/>
                <w:lang w:val="en-GB"/>
              </w:rPr>
            </w:pPr>
          </w:p>
        </w:tc>
        <w:tc>
          <w:tcPr>
            <w:tcW w:w="1449" w:type="dxa"/>
          </w:tcPr>
          <w:p w14:paraId="7B176E26" w14:textId="77777777" w:rsidR="00E83F62" w:rsidRPr="004010A8" w:rsidRDefault="00E83F62">
            <w:pPr>
              <w:spacing w:before="60" w:after="30" w:line="276" w:lineRule="auto"/>
              <w:ind w:right="-14"/>
              <w:jc w:val="right"/>
              <w:rPr>
                <w:rFonts w:ascii="Arial" w:hAnsi="Arial" w:cs="Arial"/>
                <w:sz w:val="18"/>
                <w:szCs w:val="18"/>
                <w:lang w:val="en-GB"/>
              </w:rPr>
            </w:pPr>
          </w:p>
        </w:tc>
        <w:tc>
          <w:tcPr>
            <w:tcW w:w="1683" w:type="dxa"/>
            <w:gridSpan w:val="2"/>
          </w:tcPr>
          <w:p w14:paraId="4CE9B2CC" w14:textId="77777777" w:rsidR="00E83F62" w:rsidRPr="004010A8" w:rsidRDefault="00E83F62">
            <w:pPr>
              <w:spacing w:before="60" w:after="30" w:line="276" w:lineRule="auto"/>
              <w:ind w:right="-14"/>
              <w:jc w:val="right"/>
              <w:rPr>
                <w:rFonts w:ascii="Arial" w:hAnsi="Arial" w:cs="Arial"/>
                <w:sz w:val="18"/>
                <w:szCs w:val="18"/>
                <w:lang w:val="en-GB"/>
              </w:rPr>
            </w:pPr>
          </w:p>
        </w:tc>
        <w:tc>
          <w:tcPr>
            <w:tcW w:w="1404" w:type="dxa"/>
          </w:tcPr>
          <w:p w14:paraId="3C7D13DA" w14:textId="77777777" w:rsidR="00E83F62" w:rsidRPr="004010A8" w:rsidRDefault="00E83F62">
            <w:pPr>
              <w:spacing w:before="60" w:after="30" w:line="276" w:lineRule="auto"/>
              <w:ind w:right="-14"/>
              <w:jc w:val="right"/>
              <w:rPr>
                <w:rFonts w:ascii="Arial" w:hAnsi="Arial" w:cs="Arial"/>
                <w:sz w:val="18"/>
                <w:szCs w:val="18"/>
                <w:lang w:val="en-GB"/>
              </w:rPr>
            </w:pPr>
          </w:p>
        </w:tc>
      </w:tr>
      <w:tr w:rsidR="00E83F62" w:rsidRPr="004010A8" w14:paraId="43553EC2" w14:textId="77777777" w:rsidTr="00C10282">
        <w:tc>
          <w:tcPr>
            <w:tcW w:w="3159" w:type="dxa"/>
          </w:tcPr>
          <w:p w14:paraId="7827ACB0" w14:textId="77777777" w:rsidR="00E83F62" w:rsidRPr="004010A8" w:rsidRDefault="00E83F62" w:rsidP="00C10282">
            <w:pPr>
              <w:spacing w:before="60" w:after="30" w:line="276" w:lineRule="auto"/>
              <w:ind w:right="-14"/>
              <w:jc w:val="thaiDistribute"/>
              <w:rPr>
                <w:rFonts w:ascii="Arial" w:hAnsi="Arial" w:cs="Arial"/>
                <w:sz w:val="18"/>
                <w:szCs w:val="18"/>
                <w:lang w:val="en-GB"/>
              </w:rPr>
            </w:pPr>
          </w:p>
        </w:tc>
        <w:tc>
          <w:tcPr>
            <w:tcW w:w="5904" w:type="dxa"/>
            <w:gridSpan w:val="5"/>
          </w:tcPr>
          <w:p w14:paraId="2518CBF5" w14:textId="77777777" w:rsidR="00E83F62" w:rsidRPr="004010A8" w:rsidRDefault="00E83F62" w:rsidP="00C10282">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Thousand Baht</w:t>
            </w:r>
          </w:p>
        </w:tc>
      </w:tr>
      <w:tr w:rsidR="00E83F62" w:rsidRPr="004010A8" w14:paraId="7BB5E94D" w14:textId="77777777" w:rsidTr="00C10282">
        <w:tc>
          <w:tcPr>
            <w:tcW w:w="3159" w:type="dxa"/>
          </w:tcPr>
          <w:p w14:paraId="385580A1" w14:textId="77777777" w:rsidR="00E83F62" w:rsidRPr="004010A8" w:rsidRDefault="00E83F62" w:rsidP="00C10282">
            <w:pPr>
              <w:spacing w:before="60" w:after="30" w:line="276" w:lineRule="auto"/>
              <w:ind w:right="-14"/>
              <w:jc w:val="thaiDistribute"/>
              <w:rPr>
                <w:rFonts w:ascii="Arial" w:hAnsi="Arial" w:cs="Arial"/>
                <w:sz w:val="18"/>
                <w:szCs w:val="18"/>
                <w:lang w:val="en-GB"/>
              </w:rPr>
            </w:pPr>
          </w:p>
        </w:tc>
        <w:tc>
          <w:tcPr>
            <w:tcW w:w="1368" w:type="dxa"/>
          </w:tcPr>
          <w:p w14:paraId="43346666" w14:textId="77777777" w:rsidR="00E83F62" w:rsidRPr="004010A8" w:rsidRDefault="00E83F62" w:rsidP="00C10282">
            <w:pPr>
              <w:spacing w:before="60" w:after="30" w:line="276" w:lineRule="auto"/>
              <w:ind w:right="-14"/>
              <w:jc w:val="center"/>
              <w:rPr>
                <w:rFonts w:ascii="Arial" w:hAnsi="Arial" w:cs="Arial"/>
                <w:sz w:val="18"/>
                <w:szCs w:val="18"/>
                <w:lang w:val="en-GB"/>
              </w:rPr>
            </w:pPr>
          </w:p>
        </w:tc>
        <w:tc>
          <w:tcPr>
            <w:tcW w:w="3123" w:type="dxa"/>
            <w:gridSpan w:val="2"/>
          </w:tcPr>
          <w:p w14:paraId="4C491C96" w14:textId="77777777" w:rsidR="00E83F62" w:rsidRPr="004010A8" w:rsidRDefault="00E83F62" w:rsidP="00C10282">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Charged to</w:t>
            </w:r>
          </w:p>
        </w:tc>
        <w:tc>
          <w:tcPr>
            <w:tcW w:w="1413" w:type="dxa"/>
            <w:gridSpan w:val="2"/>
          </w:tcPr>
          <w:p w14:paraId="2BDA95EA" w14:textId="77777777" w:rsidR="00E83F62" w:rsidRPr="004010A8" w:rsidRDefault="00E83F62" w:rsidP="00C10282">
            <w:pPr>
              <w:spacing w:before="60" w:after="30" w:line="276" w:lineRule="auto"/>
              <w:ind w:right="-14"/>
              <w:jc w:val="center"/>
              <w:rPr>
                <w:rFonts w:ascii="Arial" w:hAnsi="Arial" w:cs="Arial"/>
                <w:sz w:val="18"/>
                <w:szCs w:val="18"/>
                <w:lang w:val="en-GB"/>
              </w:rPr>
            </w:pPr>
          </w:p>
        </w:tc>
      </w:tr>
      <w:tr w:rsidR="00E83F62" w:rsidRPr="004010A8" w14:paraId="58B102B6" w14:textId="77777777" w:rsidTr="00C10282">
        <w:tc>
          <w:tcPr>
            <w:tcW w:w="3159" w:type="dxa"/>
          </w:tcPr>
          <w:p w14:paraId="0CC43120" w14:textId="77777777" w:rsidR="00E83F62" w:rsidRPr="004010A8" w:rsidRDefault="00E83F62" w:rsidP="00C10282">
            <w:pPr>
              <w:spacing w:before="60" w:after="30" w:line="276" w:lineRule="auto"/>
              <w:ind w:right="-14"/>
              <w:jc w:val="thaiDistribute"/>
              <w:rPr>
                <w:rFonts w:ascii="Arial" w:hAnsi="Arial" w:cs="Arial"/>
                <w:sz w:val="18"/>
                <w:szCs w:val="18"/>
                <w:lang w:val="en-GB"/>
              </w:rPr>
            </w:pPr>
          </w:p>
        </w:tc>
        <w:tc>
          <w:tcPr>
            <w:tcW w:w="1368" w:type="dxa"/>
          </w:tcPr>
          <w:p w14:paraId="5D9D5FBB" w14:textId="77777777" w:rsidR="00E83F62" w:rsidRDefault="00E83F62" w:rsidP="00C10282">
            <w:pPr>
              <w:spacing w:before="60" w:after="30" w:line="276" w:lineRule="auto"/>
              <w:ind w:right="-14"/>
              <w:jc w:val="center"/>
              <w:rPr>
                <w:rFonts w:ascii="Arial" w:hAnsi="Arial" w:cs="Arial"/>
                <w:sz w:val="18"/>
                <w:szCs w:val="18"/>
                <w:lang w:val="en-GB"/>
              </w:rPr>
            </w:pPr>
          </w:p>
          <w:p w14:paraId="796E713B" w14:textId="77777777" w:rsidR="00E83F62" w:rsidRPr="004010A8" w:rsidRDefault="00E83F62" w:rsidP="00C10282">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1 January</w:t>
            </w:r>
          </w:p>
        </w:tc>
        <w:tc>
          <w:tcPr>
            <w:tcW w:w="1449" w:type="dxa"/>
          </w:tcPr>
          <w:p w14:paraId="1CFADEA5" w14:textId="77777777" w:rsidR="00E83F62" w:rsidRDefault="00E83F62" w:rsidP="00C10282">
            <w:pPr>
              <w:spacing w:before="60" w:after="30" w:line="276" w:lineRule="auto"/>
              <w:ind w:right="-14"/>
              <w:jc w:val="center"/>
              <w:rPr>
                <w:rFonts w:ascii="Arial" w:hAnsi="Arial" w:cs="Browallia New"/>
                <w:sz w:val="18"/>
                <w:szCs w:val="22"/>
              </w:rPr>
            </w:pPr>
          </w:p>
          <w:p w14:paraId="5F3C1D4E" w14:textId="77777777" w:rsidR="00E83F62" w:rsidRPr="00F149FB" w:rsidRDefault="00E83F62" w:rsidP="00C10282">
            <w:pPr>
              <w:spacing w:before="60" w:after="30" w:line="276" w:lineRule="auto"/>
              <w:ind w:right="-14"/>
              <w:jc w:val="center"/>
              <w:rPr>
                <w:rFonts w:ascii="Arial" w:hAnsi="Arial" w:cs="Browallia New"/>
                <w:sz w:val="18"/>
                <w:szCs w:val="22"/>
              </w:rPr>
            </w:pPr>
            <w:r>
              <w:rPr>
                <w:rFonts w:ascii="Arial" w:hAnsi="Arial" w:cs="Browallia New"/>
                <w:sz w:val="18"/>
                <w:szCs w:val="22"/>
              </w:rPr>
              <w:t>Profit or</w:t>
            </w:r>
          </w:p>
        </w:tc>
        <w:tc>
          <w:tcPr>
            <w:tcW w:w="1674" w:type="dxa"/>
          </w:tcPr>
          <w:p w14:paraId="203D3079" w14:textId="77777777" w:rsidR="00E83F62" w:rsidRDefault="00E83F62" w:rsidP="00C10282">
            <w:pPr>
              <w:spacing w:before="60" w:after="30" w:line="276" w:lineRule="auto"/>
              <w:ind w:right="-14"/>
              <w:jc w:val="center"/>
              <w:rPr>
                <w:rFonts w:ascii="Arial" w:hAnsi="Arial" w:cs="Arial"/>
                <w:sz w:val="18"/>
                <w:szCs w:val="18"/>
              </w:rPr>
            </w:pPr>
            <w:r w:rsidRPr="004010A8">
              <w:rPr>
                <w:rFonts w:ascii="Arial" w:hAnsi="Arial" w:cs="Arial"/>
                <w:sz w:val="18"/>
                <w:szCs w:val="18"/>
                <w:lang w:val="en-GB"/>
              </w:rPr>
              <w:t>Other</w:t>
            </w:r>
            <w:r w:rsidRPr="004010A8">
              <w:rPr>
                <w:rFonts w:ascii="Arial" w:hAnsi="Arial" w:cs="Arial"/>
                <w:sz w:val="18"/>
                <w:szCs w:val="18"/>
              </w:rPr>
              <w:t xml:space="preserve"> </w:t>
            </w:r>
          </w:p>
          <w:p w14:paraId="66796473" w14:textId="77777777" w:rsidR="00E83F62" w:rsidRPr="004010A8" w:rsidRDefault="00E83F62" w:rsidP="00C10282">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comprehensive</w:t>
            </w:r>
          </w:p>
        </w:tc>
        <w:tc>
          <w:tcPr>
            <w:tcW w:w="1413" w:type="dxa"/>
            <w:gridSpan w:val="2"/>
          </w:tcPr>
          <w:p w14:paraId="5A0F8F74" w14:textId="77777777" w:rsidR="00E83F62" w:rsidRDefault="00E83F62" w:rsidP="00C10282">
            <w:pPr>
              <w:spacing w:before="60" w:after="30" w:line="276" w:lineRule="auto"/>
              <w:ind w:right="-14"/>
              <w:jc w:val="center"/>
              <w:rPr>
                <w:rFonts w:ascii="Arial" w:hAnsi="Arial" w:cs="Arial"/>
                <w:sz w:val="18"/>
                <w:szCs w:val="18"/>
                <w:lang w:val="en-GB"/>
              </w:rPr>
            </w:pPr>
          </w:p>
          <w:p w14:paraId="21FF42C3" w14:textId="75DBFFAF" w:rsidR="00E83F62" w:rsidRPr="004010A8" w:rsidRDefault="00E83F62" w:rsidP="00C10282">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3</w:t>
            </w:r>
            <w:r w:rsidR="003C1227">
              <w:rPr>
                <w:rFonts w:ascii="Arial" w:hAnsi="Arial" w:cs="Arial"/>
                <w:sz w:val="18"/>
                <w:szCs w:val="18"/>
                <w:lang w:val="en-GB"/>
              </w:rPr>
              <w:t>1</w:t>
            </w:r>
            <w:r w:rsidRPr="004010A8">
              <w:rPr>
                <w:rFonts w:ascii="Arial" w:hAnsi="Arial" w:cs="Arial"/>
                <w:sz w:val="18"/>
                <w:szCs w:val="18"/>
                <w:lang w:val="en-GB"/>
              </w:rPr>
              <w:t xml:space="preserve"> </w:t>
            </w:r>
            <w:r w:rsidR="004062BC">
              <w:rPr>
                <w:rFonts w:ascii="Arial" w:hAnsi="Arial" w:cs="Arial"/>
                <w:sz w:val="18"/>
                <w:szCs w:val="18"/>
                <w:lang w:val="en-GB"/>
              </w:rPr>
              <w:t>December</w:t>
            </w:r>
          </w:p>
        </w:tc>
      </w:tr>
      <w:tr w:rsidR="00E83F62" w:rsidRPr="004010A8" w14:paraId="7C08D0B1" w14:textId="77777777" w:rsidTr="00C10282">
        <w:tc>
          <w:tcPr>
            <w:tcW w:w="3159" w:type="dxa"/>
          </w:tcPr>
          <w:p w14:paraId="19C1F216" w14:textId="77777777" w:rsidR="00E83F62" w:rsidRPr="004010A8" w:rsidRDefault="00E83F62" w:rsidP="00C10282">
            <w:pPr>
              <w:spacing w:before="60" w:after="30" w:line="276" w:lineRule="auto"/>
              <w:ind w:right="-14"/>
              <w:jc w:val="thaiDistribute"/>
              <w:rPr>
                <w:rFonts w:ascii="Arial" w:hAnsi="Arial" w:cs="Arial"/>
                <w:sz w:val="18"/>
                <w:szCs w:val="18"/>
                <w:lang w:val="en-GB"/>
              </w:rPr>
            </w:pPr>
          </w:p>
        </w:tc>
        <w:tc>
          <w:tcPr>
            <w:tcW w:w="1368" w:type="dxa"/>
          </w:tcPr>
          <w:p w14:paraId="4070F408" w14:textId="77777777" w:rsidR="00E83F62" w:rsidRPr="004010A8" w:rsidRDefault="00E83F62" w:rsidP="00C10282">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2024</w:t>
            </w:r>
          </w:p>
        </w:tc>
        <w:tc>
          <w:tcPr>
            <w:tcW w:w="1449" w:type="dxa"/>
          </w:tcPr>
          <w:p w14:paraId="484EC008" w14:textId="77777777" w:rsidR="00E83F62" w:rsidRPr="004010A8" w:rsidRDefault="00E83F62" w:rsidP="00C10282">
            <w:pPr>
              <w:pBdr>
                <w:bottom w:val="single" w:sz="4" w:space="1" w:color="auto"/>
              </w:pBdr>
              <w:spacing w:before="60" w:after="30" w:line="276" w:lineRule="auto"/>
              <w:ind w:right="-14"/>
              <w:jc w:val="center"/>
              <w:rPr>
                <w:rFonts w:ascii="Arial" w:hAnsi="Arial" w:cs="Arial"/>
                <w:sz w:val="18"/>
                <w:szCs w:val="18"/>
                <w:lang w:val="en-GB"/>
              </w:rPr>
            </w:pPr>
            <w:r>
              <w:rPr>
                <w:rFonts w:ascii="Arial" w:hAnsi="Arial" w:cs="Arial"/>
                <w:sz w:val="18"/>
                <w:szCs w:val="18"/>
                <w:lang w:val="en-GB"/>
              </w:rPr>
              <w:t>Loss</w:t>
            </w:r>
          </w:p>
        </w:tc>
        <w:tc>
          <w:tcPr>
            <w:tcW w:w="1674" w:type="dxa"/>
          </w:tcPr>
          <w:p w14:paraId="1029C6AE" w14:textId="77777777" w:rsidR="00E83F62" w:rsidRPr="004010A8" w:rsidRDefault="00E83F62" w:rsidP="00C10282">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loss for the period</w:t>
            </w:r>
          </w:p>
        </w:tc>
        <w:tc>
          <w:tcPr>
            <w:tcW w:w="1413" w:type="dxa"/>
            <w:gridSpan w:val="2"/>
          </w:tcPr>
          <w:p w14:paraId="2DB7B789" w14:textId="77777777" w:rsidR="00E83F62" w:rsidRPr="004010A8" w:rsidRDefault="00E83F62" w:rsidP="00C10282">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2024</w:t>
            </w:r>
          </w:p>
        </w:tc>
      </w:tr>
      <w:tr w:rsidR="00E83F62" w:rsidRPr="004010A8" w14:paraId="39110265" w14:textId="77777777" w:rsidTr="007C1088">
        <w:tc>
          <w:tcPr>
            <w:tcW w:w="3159" w:type="dxa"/>
          </w:tcPr>
          <w:p w14:paraId="41EC710D" w14:textId="77777777" w:rsidR="00E83F62" w:rsidRPr="004010A8" w:rsidRDefault="00E83F62">
            <w:pPr>
              <w:spacing w:before="60" w:after="30" w:line="276" w:lineRule="auto"/>
              <w:ind w:right="-14"/>
              <w:jc w:val="thaiDistribute"/>
              <w:rPr>
                <w:rFonts w:ascii="Arial" w:hAnsi="Arial" w:cs="Arial"/>
                <w:sz w:val="18"/>
                <w:szCs w:val="18"/>
                <w:lang w:val="en-GB"/>
              </w:rPr>
            </w:pPr>
          </w:p>
        </w:tc>
        <w:tc>
          <w:tcPr>
            <w:tcW w:w="1368" w:type="dxa"/>
          </w:tcPr>
          <w:p w14:paraId="26B9E45A" w14:textId="77777777" w:rsidR="00E83F62" w:rsidRPr="004010A8" w:rsidRDefault="00E83F62">
            <w:pPr>
              <w:spacing w:before="60" w:after="30" w:line="276" w:lineRule="auto"/>
              <w:ind w:right="-14"/>
              <w:jc w:val="right"/>
              <w:rPr>
                <w:rFonts w:ascii="Arial" w:hAnsi="Arial" w:cs="Arial"/>
                <w:sz w:val="18"/>
                <w:szCs w:val="18"/>
                <w:lang w:val="en-GB"/>
              </w:rPr>
            </w:pPr>
          </w:p>
        </w:tc>
        <w:tc>
          <w:tcPr>
            <w:tcW w:w="1449" w:type="dxa"/>
          </w:tcPr>
          <w:p w14:paraId="447A285D" w14:textId="77777777" w:rsidR="00E83F62" w:rsidRPr="004010A8" w:rsidRDefault="00E83F62">
            <w:pPr>
              <w:spacing w:before="60" w:after="30" w:line="276" w:lineRule="auto"/>
              <w:ind w:right="-14"/>
              <w:jc w:val="right"/>
              <w:rPr>
                <w:rFonts w:ascii="Arial" w:hAnsi="Arial" w:cs="Arial"/>
                <w:sz w:val="18"/>
                <w:szCs w:val="18"/>
                <w:lang w:val="en-GB"/>
              </w:rPr>
            </w:pPr>
          </w:p>
        </w:tc>
        <w:tc>
          <w:tcPr>
            <w:tcW w:w="1683" w:type="dxa"/>
            <w:gridSpan w:val="2"/>
          </w:tcPr>
          <w:p w14:paraId="1D6B3F32" w14:textId="77777777" w:rsidR="00E83F62" w:rsidRPr="004010A8" w:rsidRDefault="00E83F62">
            <w:pPr>
              <w:spacing w:before="60" w:after="30" w:line="276" w:lineRule="auto"/>
              <w:ind w:right="-14"/>
              <w:jc w:val="right"/>
              <w:rPr>
                <w:rFonts w:ascii="Arial" w:hAnsi="Arial" w:cs="Arial"/>
                <w:sz w:val="18"/>
                <w:szCs w:val="18"/>
                <w:lang w:val="en-GB"/>
              </w:rPr>
            </w:pPr>
          </w:p>
        </w:tc>
        <w:tc>
          <w:tcPr>
            <w:tcW w:w="1404" w:type="dxa"/>
          </w:tcPr>
          <w:p w14:paraId="3664189D" w14:textId="77777777" w:rsidR="00E83F62" w:rsidRPr="004010A8" w:rsidRDefault="00E83F62">
            <w:pPr>
              <w:spacing w:before="60" w:after="30" w:line="276" w:lineRule="auto"/>
              <w:ind w:right="-14"/>
              <w:jc w:val="right"/>
              <w:rPr>
                <w:rFonts w:ascii="Arial" w:hAnsi="Arial" w:cs="Arial"/>
                <w:sz w:val="18"/>
                <w:szCs w:val="18"/>
                <w:lang w:val="en-GB"/>
              </w:rPr>
            </w:pPr>
          </w:p>
        </w:tc>
      </w:tr>
      <w:tr w:rsidR="007C27A2" w:rsidRPr="004010A8" w14:paraId="2A4FC0CC" w14:textId="77777777" w:rsidTr="007C1088">
        <w:tc>
          <w:tcPr>
            <w:tcW w:w="3159" w:type="dxa"/>
            <w:vAlign w:val="bottom"/>
          </w:tcPr>
          <w:p w14:paraId="4437EDC9" w14:textId="2F06F74B" w:rsidR="007C27A2" w:rsidRPr="004010A8" w:rsidRDefault="005816FE">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liabilities</w:t>
            </w:r>
          </w:p>
        </w:tc>
        <w:tc>
          <w:tcPr>
            <w:tcW w:w="1368" w:type="dxa"/>
          </w:tcPr>
          <w:p w14:paraId="30AA1395" w14:textId="77777777" w:rsidR="007C27A2" w:rsidRPr="004010A8" w:rsidRDefault="007C27A2">
            <w:pPr>
              <w:spacing w:before="60" w:after="30" w:line="276" w:lineRule="auto"/>
              <w:ind w:right="-14"/>
              <w:jc w:val="right"/>
              <w:rPr>
                <w:rFonts w:ascii="Arial" w:hAnsi="Arial" w:cs="Arial"/>
                <w:sz w:val="18"/>
                <w:szCs w:val="18"/>
                <w:lang w:val="en-GB"/>
              </w:rPr>
            </w:pPr>
          </w:p>
        </w:tc>
        <w:tc>
          <w:tcPr>
            <w:tcW w:w="1449" w:type="dxa"/>
          </w:tcPr>
          <w:p w14:paraId="07BE139F" w14:textId="77777777" w:rsidR="007C27A2" w:rsidRPr="004010A8" w:rsidRDefault="007C27A2">
            <w:pPr>
              <w:spacing w:before="60" w:after="30" w:line="276" w:lineRule="auto"/>
              <w:ind w:right="-14"/>
              <w:jc w:val="right"/>
              <w:rPr>
                <w:rFonts w:ascii="Arial" w:hAnsi="Arial" w:cs="Arial"/>
                <w:sz w:val="18"/>
                <w:szCs w:val="18"/>
                <w:lang w:val="en-GB"/>
              </w:rPr>
            </w:pPr>
          </w:p>
        </w:tc>
        <w:tc>
          <w:tcPr>
            <w:tcW w:w="1683" w:type="dxa"/>
            <w:gridSpan w:val="2"/>
          </w:tcPr>
          <w:p w14:paraId="22038218" w14:textId="77777777" w:rsidR="007C27A2" w:rsidRPr="004010A8" w:rsidRDefault="007C27A2">
            <w:pPr>
              <w:spacing w:before="60" w:after="30" w:line="276" w:lineRule="auto"/>
              <w:ind w:right="-14"/>
              <w:jc w:val="right"/>
              <w:rPr>
                <w:rFonts w:ascii="Arial" w:hAnsi="Arial" w:cs="Arial"/>
                <w:sz w:val="18"/>
                <w:szCs w:val="18"/>
                <w:lang w:val="en-GB"/>
              </w:rPr>
            </w:pPr>
          </w:p>
        </w:tc>
        <w:tc>
          <w:tcPr>
            <w:tcW w:w="1404" w:type="dxa"/>
          </w:tcPr>
          <w:p w14:paraId="7BA2A98F" w14:textId="77777777" w:rsidR="007C27A2" w:rsidRPr="004010A8" w:rsidRDefault="007C27A2">
            <w:pPr>
              <w:spacing w:before="60" w:after="30" w:line="276" w:lineRule="auto"/>
              <w:ind w:right="-14"/>
              <w:jc w:val="right"/>
              <w:rPr>
                <w:rFonts w:ascii="Arial" w:hAnsi="Arial" w:cs="Arial"/>
                <w:sz w:val="18"/>
                <w:szCs w:val="18"/>
                <w:lang w:val="en-GB"/>
              </w:rPr>
            </w:pPr>
          </w:p>
        </w:tc>
      </w:tr>
      <w:tr w:rsidR="00715599" w:rsidRPr="004010A8" w14:paraId="3661F707" w14:textId="77777777" w:rsidTr="007C1088">
        <w:tc>
          <w:tcPr>
            <w:tcW w:w="3159" w:type="dxa"/>
          </w:tcPr>
          <w:p w14:paraId="50A410AC" w14:textId="2154F8B8" w:rsidR="00715599" w:rsidRPr="0093155C" w:rsidRDefault="00715599" w:rsidP="00715599">
            <w:pPr>
              <w:spacing w:before="60" w:after="30" w:line="276" w:lineRule="auto"/>
              <w:ind w:right="-14"/>
              <w:jc w:val="thaiDistribute"/>
              <w:rPr>
                <w:rFonts w:ascii="Arial" w:hAnsi="Arial" w:cstheme="minorBidi"/>
                <w:sz w:val="18"/>
                <w:szCs w:val="22"/>
                <w:lang w:val="en-GB"/>
              </w:rPr>
            </w:pPr>
            <w:r w:rsidRPr="004010A8">
              <w:rPr>
                <w:rFonts w:ascii="Arial" w:hAnsi="Arial" w:cs="Arial"/>
                <w:sz w:val="18"/>
                <w:szCs w:val="18"/>
              </w:rPr>
              <w:t xml:space="preserve">Surplus </w:t>
            </w:r>
            <w:r w:rsidR="00567930">
              <w:rPr>
                <w:rFonts w:ascii="Arial" w:hAnsi="Arial" w:cs="Arial"/>
                <w:sz w:val="18"/>
                <w:szCs w:val="18"/>
              </w:rPr>
              <w:t>from fair value</w:t>
            </w:r>
            <w:r w:rsidR="0093155C">
              <w:rPr>
                <w:rFonts w:ascii="Arial" w:hAnsi="Arial" w:cs="Arial"/>
                <w:sz w:val="18"/>
                <w:szCs w:val="18"/>
              </w:rPr>
              <w:t xml:space="preserve"> </w:t>
            </w:r>
            <w:r w:rsidR="00567930">
              <w:rPr>
                <w:rFonts w:ascii="Arial" w:hAnsi="Arial" w:cs="Arial"/>
                <w:sz w:val="18"/>
                <w:szCs w:val="18"/>
              </w:rPr>
              <w:t xml:space="preserve">of </w:t>
            </w:r>
            <w:r w:rsidR="00B64E2A">
              <w:rPr>
                <w:rFonts w:ascii="Arial" w:hAnsi="Arial" w:cs="Arial"/>
                <w:sz w:val="18"/>
                <w:szCs w:val="18"/>
              </w:rPr>
              <w:t>building</w:t>
            </w:r>
          </w:p>
        </w:tc>
        <w:tc>
          <w:tcPr>
            <w:tcW w:w="1368" w:type="dxa"/>
          </w:tcPr>
          <w:p w14:paraId="41208A06" w14:textId="3B34A62C" w:rsidR="00715599" w:rsidRPr="004010A8" w:rsidRDefault="00715599" w:rsidP="00306493">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(10,722)</w:t>
            </w:r>
          </w:p>
        </w:tc>
        <w:tc>
          <w:tcPr>
            <w:tcW w:w="1449" w:type="dxa"/>
          </w:tcPr>
          <w:p w14:paraId="185BE578" w14:textId="63D0CE69" w:rsidR="00715599" w:rsidRPr="00571383" w:rsidRDefault="001272AD" w:rsidP="00306493">
            <w:pPr>
              <w:spacing w:before="60" w:after="30" w:line="276" w:lineRule="auto"/>
              <w:jc w:val="right"/>
              <w:rPr>
                <w:rFonts w:ascii="Arial" w:hAnsi="Arial" w:cs="Arial"/>
                <w:sz w:val="18"/>
                <w:szCs w:val="18"/>
              </w:rPr>
            </w:pPr>
            <w:r>
              <w:rPr>
                <w:rFonts w:ascii="Arial" w:hAnsi="Arial" w:cs="Arial"/>
                <w:sz w:val="18"/>
                <w:szCs w:val="18"/>
              </w:rPr>
              <w:t>102</w:t>
            </w:r>
          </w:p>
        </w:tc>
        <w:tc>
          <w:tcPr>
            <w:tcW w:w="1683" w:type="dxa"/>
            <w:gridSpan w:val="2"/>
          </w:tcPr>
          <w:p w14:paraId="187EE58B" w14:textId="5B66432B" w:rsidR="00715599" w:rsidRPr="00715599" w:rsidRDefault="002806C5" w:rsidP="002806C5">
            <w:pPr>
              <w:spacing w:before="60" w:after="30" w:line="276" w:lineRule="auto"/>
              <w:jc w:val="center"/>
              <w:rPr>
                <w:rFonts w:ascii="Arial" w:hAnsi="Arial" w:cs="Arial"/>
                <w:sz w:val="18"/>
                <w:szCs w:val="18"/>
              </w:rPr>
            </w:pPr>
            <w:r>
              <w:rPr>
                <w:rFonts w:ascii="Arial" w:hAnsi="Arial" w:cs="Arial"/>
                <w:sz w:val="18"/>
                <w:szCs w:val="18"/>
              </w:rPr>
              <w:t xml:space="preserve">                </w:t>
            </w:r>
            <w:r w:rsidR="00306493">
              <w:rPr>
                <w:rFonts w:ascii="Arial" w:hAnsi="Arial" w:cs="Arial"/>
                <w:sz w:val="18"/>
                <w:szCs w:val="18"/>
              </w:rPr>
              <w:t>-</w:t>
            </w:r>
          </w:p>
        </w:tc>
        <w:tc>
          <w:tcPr>
            <w:tcW w:w="1404" w:type="dxa"/>
          </w:tcPr>
          <w:p w14:paraId="5738BAC5" w14:textId="04D7BCCC" w:rsidR="00715599" w:rsidRPr="004010A8" w:rsidRDefault="00FE00BD" w:rsidP="00306493">
            <w:pPr>
              <w:spacing w:before="60" w:after="30" w:line="276" w:lineRule="auto"/>
              <w:ind w:right="-14"/>
              <w:jc w:val="right"/>
              <w:rPr>
                <w:rFonts w:ascii="Arial" w:hAnsi="Arial" w:cs="Arial"/>
                <w:sz w:val="18"/>
                <w:szCs w:val="18"/>
                <w:lang w:val="en-GB"/>
              </w:rPr>
            </w:pPr>
            <w:r>
              <w:rPr>
                <w:rFonts w:ascii="Arial" w:hAnsi="Arial" w:cs="Arial"/>
                <w:sz w:val="18"/>
                <w:szCs w:val="18"/>
                <w:lang w:val="en-GB"/>
              </w:rPr>
              <w:t>(10,620)</w:t>
            </w:r>
          </w:p>
        </w:tc>
      </w:tr>
      <w:tr w:rsidR="007C27A2" w:rsidRPr="004010A8" w14:paraId="69A466FC" w14:textId="77777777" w:rsidTr="007C1088">
        <w:tc>
          <w:tcPr>
            <w:tcW w:w="3159" w:type="dxa"/>
          </w:tcPr>
          <w:p w14:paraId="674E8AC0" w14:textId="77777777" w:rsidR="007C27A2" w:rsidRPr="004010A8" w:rsidRDefault="007C27A2">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w:t>
            </w:r>
            <w:proofErr w:type="gramStart"/>
            <w:r w:rsidRPr="004010A8">
              <w:rPr>
                <w:rFonts w:ascii="Arial" w:hAnsi="Arial" w:cs="Arial"/>
                <w:sz w:val="18"/>
                <w:szCs w:val="18"/>
              </w:rPr>
              <w:t>on</w:t>
            </w:r>
            <w:proofErr w:type="gramEnd"/>
            <w:r w:rsidRPr="004010A8">
              <w:rPr>
                <w:rFonts w:ascii="Arial" w:hAnsi="Arial" w:cs="Arial"/>
                <w:sz w:val="18"/>
                <w:szCs w:val="18"/>
              </w:rPr>
              <w:t xml:space="preserve"> financial assets  </w:t>
            </w:r>
          </w:p>
        </w:tc>
        <w:tc>
          <w:tcPr>
            <w:tcW w:w="1368" w:type="dxa"/>
          </w:tcPr>
          <w:p w14:paraId="4B2DE554" w14:textId="77777777" w:rsidR="007C27A2" w:rsidRPr="004010A8" w:rsidRDefault="007C27A2" w:rsidP="00306493">
            <w:pPr>
              <w:spacing w:before="60" w:after="30" w:line="276" w:lineRule="auto"/>
              <w:ind w:right="-14"/>
              <w:jc w:val="right"/>
              <w:rPr>
                <w:rFonts w:ascii="Arial" w:hAnsi="Arial" w:cs="Arial"/>
                <w:sz w:val="18"/>
                <w:szCs w:val="18"/>
                <w:lang w:val="en-GB"/>
              </w:rPr>
            </w:pPr>
          </w:p>
        </w:tc>
        <w:tc>
          <w:tcPr>
            <w:tcW w:w="1449" w:type="dxa"/>
          </w:tcPr>
          <w:p w14:paraId="3AC3B1D7" w14:textId="77777777" w:rsidR="007C27A2" w:rsidRPr="004010A8" w:rsidRDefault="007C27A2" w:rsidP="00306493">
            <w:pPr>
              <w:spacing w:before="60" w:after="30" w:line="276" w:lineRule="auto"/>
              <w:ind w:right="-14"/>
              <w:jc w:val="right"/>
              <w:rPr>
                <w:rFonts w:ascii="Arial" w:hAnsi="Arial" w:cs="Arial"/>
                <w:sz w:val="18"/>
                <w:szCs w:val="18"/>
                <w:lang w:val="en-GB"/>
              </w:rPr>
            </w:pPr>
          </w:p>
        </w:tc>
        <w:tc>
          <w:tcPr>
            <w:tcW w:w="1683" w:type="dxa"/>
            <w:gridSpan w:val="2"/>
          </w:tcPr>
          <w:p w14:paraId="008A5548" w14:textId="77777777" w:rsidR="007C27A2" w:rsidRPr="004010A8" w:rsidRDefault="007C27A2" w:rsidP="00306493">
            <w:pPr>
              <w:spacing w:before="60" w:after="30" w:line="276" w:lineRule="auto"/>
              <w:ind w:right="-14"/>
              <w:jc w:val="right"/>
              <w:rPr>
                <w:rFonts w:ascii="Arial" w:hAnsi="Arial" w:cs="Arial"/>
                <w:sz w:val="18"/>
                <w:szCs w:val="18"/>
                <w:lang w:val="en-GB"/>
              </w:rPr>
            </w:pPr>
          </w:p>
        </w:tc>
        <w:tc>
          <w:tcPr>
            <w:tcW w:w="1404" w:type="dxa"/>
          </w:tcPr>
          <w:p w14:paraId="55F66C45" w14:textId="77777777" w:rsidR="007C27A2" w:rsidRPr="004010A8" w:rsidRDefault="007C27A2" w:rsidP="00306493">
            <w:pPr>
              <w:spacing w:before="60" w:after="30" w:line="276" w:lineRule="auto"/>
              <w:ind w:right="-14"/>
              <w:jc w:val="right"/>
              <w:rPr>
                <w:rFonts w:ascii="Arial" w:hAnsi="Arial" w:cs="Arial"/>
                <w:sz w:val="18"/>
                <w:szCs w:val="18"/>
                <w:lang w:val="en-GB"/>
              </w:rPr>
            </w:pPr>
          </w:p>
        </w:tc>
      </w:tr>
      <w:tr w:rsidR="007C1088" w:rsidRPr="004010A8" w14:paraId="3029AF2B" w14:textId="77777777" w:rsidTr="007C1088">
        <w:trPr>
          <w:trHeight w:val="171"/>
        </w:trPr>
        <w:tc>
          <w:tcPr>
            <w:tcW w:w="3159" w:type="dxa"/>
          </w:tcPr>
          <w:p w14:paraId="630FC7A2" w14:textId="55C03047" w:rsidR="007C1088" w:rsidRPr="004010A8" w:rsidRDefault="007C1088" w:rsidP="007C1088">
            <w:pPr>
              <w:tabs>
                <w:tab w:val="left" w:pos="288"/>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measured at FVOCI</w:t>
            </w:r>
          </w:p>
        </w:tc>
        <w:tc>
          <w:tcPr>
            <w:tcW w:w="1368" w:type="dxa"/>
          </w:tcPr>
          <w:p w14:paraId="6F6A75E1" w14:textId="5E3CC920" w:rsidR="007C1088" w:rsidRPr="004010A8" w:rsidRDefault="007C1088" w:rsidP="00306493">
            <w:pPr>
              <w:pBdr>
                <w:bottom w:val="single" w:sz="4"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(6,904)</w:t>
            </w:r>
          </w:p>
        </w:tc>
        <w:tc>
          <w:tcPr>
            <w:tcW w:w="1449" w:type="dxa"/>
          </w:tcPr>
          <w:p w14:paraId="62392562" w14:textId="48D652D7" w:rsidR="007C1088" w:rsidRPr="0021167E" w:rsidRDefault="002806C5" w:rsidP="002806C5">
            <w:pPr>
              <w:pBdr>
                <w:bottom w:val="single" w:sz="4" w:space="1" w:color="auto"/>
              </w:pBdr>
              <w:spacing w:before="60" w:after="30" w:line="276" w:lineRule="auto"/>
              <w:jc w:val="center"/>
              <w:rPr>
                <w:rFonts w:ascii="Arial" w:hAnsi="Arial" w:cs="Arial"/>
                <w:sz w:val="18"/>
                <w:szCs w:val="18"/>
              </w:rPr>
            </w:pPr>
            <w:r>
              <w:rPr>
                <w:rFonts w:ascii="Arial" w:hAnsi="Arial" w:cs="Arial"/>
                <w:sz w:val="18"/>
                <w:szCs w:val="18"/>
              </w:rPr>
              <w:t xml:space="preserve">             </w:t>
            </w:r>
            <w:r w:rsidR="00306493">
              <w:rPr>
                <w:rFonts w:ascii="Arial" w:hAnsi="Arial" w:cs="Arial"/>
                <w:sz w:val="18"/>
                <w:szCs w:val="18"/>
              </w:rPr>
              <w:t>-</w:t>
            </w:r>
          </w:p>
        </w:tc>
        <w:tc>
          <w:tcPr>
            <w:tcW w:w="1683" w:type="dxa"/>
            <w:gridSpan w:val="2"/>
          </w:tcPr>
          <w:p w14:paraId="455C0920" w14:textId="023EAB56" w:rsidR="007C1088" w:rsidRPr="004010A8" w:rsidRDefault="00FE00BD" w:rsidP="00306493">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(2,451)</w:t>
            </w:r>
          </w:p>
        </w:tc>
        <w:tc>
          <w:tcPr>
            <w:tcW w:w="1404" w:type="dxa"/>
          </w:tcPr>
          <w:p w14:paraId="76D6F95F" w14:textId="5FCAE940" w:rsidR="007C1088" w:rsidRPr="004010A8" w:rsidRDefault="00FE00BD" w:rsidP="00306493">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(9,355)</w:t>
            </w:r>
          </w:p>
        </w:tc>
      </w:tr>
      <w:tr w:rsidR="00824385" w:rsidRPr="004010A8" w14:paraId="68BA75AD" w14:textId="77777777" w:rsidTr="007C1088">
        <w:trPr>
          <w:trHeight w:val="198"/>
        </w:trPr>
        <w:tc>
          <w:tcPr>
            <w:tcW w:w="3159" w:type="dxa"/>
          </w:tcPr>
          <w:p w14:paraId="01752A61" w14:textId="6EAE6637" w:rsidR="00824385" w:rsidRPr="00E349AB" w:rsidRDefault="00824385" w:rsidP="00824385">
            <w:pPr>
              <w:tabs>
                <w:tab w:val="left" w:pos="251"/>
                <w:tab w:val="left" w:pos="401"/>
              </w:tabs>
              <w:spacing w:before="60" w:after="30" w:line="276" w:lineRule="auto"/>
              <w:ind w:right="-14"/>
              <w:jc w:val="thaiDistribute"/>
              <w:rPr>
                <w:rFonts w:ascii="Arial" w:hAnsi="Arial" w:cs="Arial"/>
                <w:sz w:val="18"/>
                <w:szCs w:val="18"/>
                <w:lang w:val="en-GB"/>
              </w:rPr>
            </w:pPr>
            <w:r w:rsidRPr="00E349AB">
              <w:rPr>
                <w:rFonts w:ascii="Arial" w:hAnsi="Arial" w:cs="Arial"/>
                <w:sz w:val="18"/>
                <w:szCs w:val="18"/>
              </w:rPr>
              <w:t xml:space="preserve">     Total</w:t>
            </w:r>
          </w:p>
        </w:tc>
        <w:tc>
          <w:tcPr>
            <w:tcW w:w="1368" w:type="dxa"/>
          </w:tcPr>
          <w:p w14:paraId="06E774AD" w14:textId="0AB2BEA3" w:rsidR="00824385" w:rsidRPr="004010A8" w:rsidRDefault="00824385" w:rsidP="00306493">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(17,626)</w:t>
            </w:r>
          </w:p>
        </w:tc>
        <w:tc>
          <w:tcPr>
            <w:tcW w:w="1449" w:type="dxa"/>
          </w:tcPr>
          <w:p w14:paraId="7873D57B" w14:textId="38B409AF" w:rsidR="00824385" w:rsidRPr="00571383" w:rsidRDefault="00306493" w:rsidP="00306493">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102</w:t>
            </w:r>
          </w:p>
        </w:tc>
        <w:tc>
          <w:tcPr>
            <w:tcW w:w="1683" w:type="dxa"/>
            <w:gridSpan w:val="2"/>
          </w:tcPr>
          <w:p w14:paraId="0ED1C3B7" w14:textId="63B06A47" w:rsidR="00824385" w:rsidRPr="004010A8" w:rsidRDefault="00FE00BD" w:rsidP="00306493">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(2,451)</w:t>
            </w:r>
          </w:p>
        </w:tc>
        <w:tc>
          <w:tcPr>
            <w:tcW w:w="1404" w:type="dxa"/>
          </w:tcPr>
          <w:p w14:paraId="204DEE44" w14:textId="170CEC15" w:rsidR="00824385" w:rsidRPr="004010A8" w:rsidRDefault="00FE00BD" w:rsidP="00306493">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(19,975)</w:t>
            </w:r>
          </w:p>
        </w:tc>
      </w:tr>
    </w:tbl>
    <w:p w14:paraId="0583A47D" w14:textId="77777777" w:rsidR="00296B9B" w:rsidRPr="00FB0C89" w:rsidRDefault="00296B9B" w:rsidP="005D2CC3">
      <w:pPr>
        <w:spacing w:line="360" w:lineRule="auto"/>
        <w:ind w:left="360" w:right="-10"/>
        <w:jc w:val="thaiDistribute"/>
        <w:rPr>
          <w:rFonts w:ascii="Arial" w:hAnsi="Arial" w:cs="Arial"/>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02"/>
        <w:gridCol w:w="1404"/>
      </w:tblGrid>
      <w:tr w:rsidR="00C345B0" w:rsidRPr="004010A8" w14:paraId="40BC9FE1" w14:textId="77777777" w:rsidTr="003E2A23">
        <w:trPr>
          <w:tblHeader/>
        </w:trPr>
        <w:tc>
          <w:tcPr>
            <w:tcW w:w="3159" w:type="dxa"/>
          </w:tcPr>
          <w:p w14:paraId="73C0C8F3"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5823" w:type="dxa"/>
            <w:gridSpan w:val="4"/>
          </w:tcPr>
          <w:p w14:paraId="45EA188C" w14:textId="77777777"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Thousand Baht</w:t>
            </w:r>
          </w:p>
        </w:tc>
      </w:tr>
      <w:tr w:rsidR="00C345B0" w:rsidRPr="004010A8" w14:paraId="3E2A92C5" w14:textId="77777777" w:rsidTr="00A46711">
        <w:trPr>
          <w:tblHeader/>
        </w:trPr>
        <w:tc>
          <w:tcPr>
            <w:tcW w:w="3159" w:type="dxa"/>
          </w:tcPr>
          <w:p w14:paraId="1F4E5F98"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1CB6106E" w14:textId="77777777" w:rsidR="00C345B0" w:rsidRPr="004010A8" w:rsidRDefault="00C345B0">
            <w:pPr>
              <w:spacing w:before="60" w:after="30" w:line="276" w:lineRule="auto"/>
              <w:ind w:right="-14"/>
              <w:jc w:val="center"/>
              <w:rPr>
                <w:rFonts w:ascii="Arial" w:hAnsi="Arial" w:cs="Arial"/>
                <w:sz w:val="18"/>
                <w:szCs w:val="18"/>
                <w:lang w:val="en-GB"/>
              </w:rPr>
            </w:pPr>
          </w:p>
        </w:tc>
        <w:tc>
          <w:tcPr>
            <w:tcW w:w="3051" w:type="dxa"/>
            <w:gridSpan w:val="2"/>
          </w:tcPr>
          <w:p w14:paraId="0FA10702" w14:textId="77777777"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(Charged) / Credited to</w:t>
            </w:r>
          </w:p>
        </w:tc>
        <w:tc>
          <w:tcPr>
            <w:tcW w:w="1404" w:type="dxa"/>
          </w:tcPr>
          <w:p w14:paraId="2F96904C" w14:textId="77777777" w:rsidR="00C345B0" w:rsidRPr="004010A8" w:rsidRDefault="00C345B0">
            <w:pPr>
              <w:spacing w:before="60" w:after="30" w:line="276" w:lineRule="auto"/>
              <w:ind w:right="-14"/>
              <w:jc w:val="center"/>
              <w:rPr>
                <w:rFonts w:ascii="Arial" w:hAnsi="Arial" w:cs="Arial"/>
                <w:sz w:val="18"/>
                <w:szCs w:val="18"/>
                <w:lang w:val="en-GB"/>
              </w:rPr>
            </w:pPr>
          </w:p>
        </w:tc>
      </w:tr>
      <w:tr w:rsidR="00C345B0" w:rsidRPr="004010A8" w14:paraId="52D98FE0" w14:textId="77777777" w:rsidTr="00A46711">
        <w:trPr>
          <w:tblHeader/>
        </w:trPr>
        <w:tc>
          <w:tcPr>
            <w:tcW w:w="3159" w:type="dxa"/>
          </w:tcPr>
          <w:p w14:paraId="024D5D45"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6CFFE167" w14:textId="77777777" w:rsidR="00C345B0" w:rsidRPr="004010A8" w:rsidRDefault="00C345B0">
            <w:pPr>
              <w:spacing w:before="60" w:after="30" w:line="276" w:lineRule="auto"/>
              <w:ind w:right="-14"/>
              <w:jc w:val="center"/>
              <w:rPr>
                <w:rFonts w:ascii="Arial" w:hAnsi="Arial" w:cs="Arial"/>
                <w:sz w:val="18"/>
                <w:szCs w:val="18"/>
                <w:lang w:val="en-GB"/>
              </w:rPr>
            </w:pPr>
          </w:p>
        </w:tc>
        <w:tc>
          <w:tcPr>
            <w:tcW w:w="1449" w:type="dxa"/>
          </w:tcPr>
          <w:p w14:paraId="2F77153F" w14:textId="77777777" w:rsidR="00C345B0" w:rsidRPr="004010A8" w:rsidRDefault="00C345B0">
            <w:pPr>
              <w:spacing w:before="60" w:after="30" w:line="276" w:lineRule="auto"/>
              <w:ind w:right="-14"/>
              <w:jc w:val="center"/>
              <w:rPr>
                <w:rFonts w:ascii="Arial" w:hAnsi="Arial" w:cs="Arial"/>
                <w:sz w:val="18"/>
                <w:szCs w:val="18"/>
                <w:lang w:val="en-GB"/>
              </w:rPr>
            </w:pPr>
          </w:p>
        </w:tc>
        <w:tc>
          <w:tcPr>
            <w:tcW w:w="1602" w:type="dxa"/>
          </w:tcPr>
          <w:p w14:paraId="0676E0CA" w14:textId="77777777" w:rsidR="00C345B0" w:rsidRPr="004010A8" w:rsidRDefault="00C345B0">
            <w:pPr>
              <w:spacing w:before="60" w:after="30" w:line="276" w:lineRule="auto"/>
              <w:ind w:left="-63" w:right="-75"/>
              <w:jc w:val="center"/>
              <w:rPr>
                <w:rFonts w:ascii="Arial" w:hAnsi="Arial" w:cs="Arial"/>
                <w:sz w:val="18"/>
                <w:szCs w:val="18"/>
                <w:lang w:val="en-GB"/>
              </w:rPr>
            </w:pPr>
            <w:r w:rsidRPr="004010A8">
              <w:rPr>
                <w:rFonts w:ascii="Arial" w:hAnsi="Arial" w:cs="Arial"/>
                <w:sz w:val="18"/>
                <w:szCs w:val="18"/>
                <w:lang w:val="en-GB"/>
              </w:rPr>
              <w:t>Other</w:t>
            </w:r>
            <w:r w:rsidRPr="004010A8">
              <w:rPr>
                <w:rFonts w:ascii="Arial" w:hAnsi="Arial" w:cs="Arial"/>
                <w:sz w:val="18"/>
                <w:szCs w:val="18"/>
              </w:rPr>
              <w:t xml:space="preserve"> </w:t>
            </w:r>
            <w:r w:rsidRPr="004010A8">
              <w:rPr>
                <w:rFonts w:ascii="Arial" w:hAnsi="Arial" w:cs="Arial"/>
                <w:sz w:val="18"/>
                <w:szCs w:val="18"/>
                <w:lang w:val="en-GB"/>
              </w:rPr>
              <w:t>comprehensive</w:t>
            </w:r>
          </w:p>
        </w:tc>
        <w:tc>
          <w:tcPr>
            <w:tcW w:w="1404" w:type="dxa"/>
          </w:tcPr>
          <w:p w14:paraId="199A6320" w14:textId="77777777" w:rsidR="00C345B0" w:rsidRPr="004010A8" w:rsidRDefault="00C345B0">
            <w:pPr>
              <w:spacing w:before="60" w:after="30" w:line="276" w:lineRule="auto"/>
              <w:ind w:right="-14"/>
              <w:jc w:val="center"/>
              <w:rPr>
                <w:rFonts w:ascii="Arial" w:hAnsi="Arial" w:cs="Arial"/>
                <w:sz w:val="18"/>
                <w:szCs w:val="18"/>
                <w:lang w:val="en-GB"/>
              </w:rPr>
            </w:pPr>
          </w:p>
        </w:tc>
      </w:tr>
      <w:tr w:rsidR="00C345B0" w:rsidRPr="004010A8" w14:paraId="6DB53631" w14:textId="77777777" w:rsidTr="00A46711">
        <w:trPr>
          <w:tblHeader/>
        </w:trPr>
        <w:tc>
          <w:tcPr>
            <w:tcW w:w="3159" w:type="dxa"/>
          </w:tcPr>
          <w:p w14:paraId="7F7168A0"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3CC7C3AD" w14:textId="77777777" w:rsidR="00C345B0" w:rsidRPr="004010A8" w:rsidRDefault="00C345B0">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1 January</w:t>
            </w:r>
          </w:p>
        </w:tc>
        <w:tc>
          <w:tcPr>
            <w:tcW w:w="1449" w:type="dxa"/>
          </w:tcPr>
          <w:p w14:paraId="56AA9FEF" w14:textId="34692BC7" w:rsidR="00C345B0" w:rsidRPr="004010A8" w:rsidRDefault="00C34328">
            <w:pPr>
              <w:spacing w:before="60" w:after="30" w:line="276" w:lineRule="auto"/>
              <w:ind w:right="-14"/>
              <w:jc w:val="center"/>
              <w:rPr>
                <w:rFonts w:ascii="Arial" w:hAnsi="Arial" w:cs="Arial"/>
                <w:sz w:val="18"/>
                <w:szCs w:val="18"/>
                <w:lang w:val="en-GB"/>
              </w:rPr>
            </w:pPr>
            <w:r>
              <w:rPr>
                <w:rFonts w:ascii="Arial" w:hAnsi="Arial" w:cs="Arial"/>
                <w:sz w:val="18"/>
                <w:szCs w:val="18"/>
                <w:lang w:val="en-GB"/>
              </w:rPr>
              <w:t>Profit or</w:t>
            </w:r>
          </w:p>
        </w:tc>
        <w:tc>
          <w:tcPr>
            <w:tcW w:w="1602" w:type="dxa"/>
          </w:tcPr>
          <w:p w14:paraId="6AC676BA" w14:textId="77777777" w:rsidR="00C345B0" w:rsidRPr="004010A8" w:rsidRDefault="00C345B0">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income (loss)</w:t>
            </w:r>
          </w:p>
        </w:tc>
        <w:tc>
          <w:tcPr>
            <w:tcW w:w="1404" w:type="dxa"/>
          </w:tcPr>
          <w:p w14:paraId="5AC5B4C8" w14:textId="034570A5" w:rsidR="00C345B0" w:rsidRPr="004010A8" w:rsidRDefault="00C345B0" w:rsidP="00A46711">
            <w:pPr>
              <w:spacing w:before="60" w:after="30" w:line="276" w:lineRule="auto"/>
              <w:ind w:right="-14"/>
              <w:rPr>
                <w:rFonts w:ascii="Arial" w:hAnsi="Arial" w:cs="Browallia New"/>
                <w:sz w:val="18"/>
                <w:szCs w:val="18"/>
              </w:rPr>
            </w:pPr>
            <w:r w:rsidRPr="004010A8">
              <w:rPr>
                <w:rFonts w:ascii="Arial" w:hAnsi="Arial" w:cs="Arial"/>
                <w:sz w:val="18"/>
                <w:szCs w:val="18"/>
                <w:lang w:val="en-GB"/>
              </w:rPr>
              <w:t>31</w:t>
            </w:r>
            <w:r w:rsidR="00A46711" w:rsidRPr="004010A8">
              <w:rPr>
                <w:rFonts w:ascii="Arial" w:hAnsi="Arial" w:cs="Arial"/>
                <w:sz w:val="18"/>
                <w:szCs w:val="18"/>
                <w:lang w:val="en-GB"/>
              </w:rPr>
              <w:t xml:space="preserve"> </w:t>
            </w:r>
            <w:r w:rsidR="00F45856" w:rsidRPr="004010A8">
              <w:rPr>
                <w:rFonts w:ascii="Arial" w:hAnsi="Arial" w:cs="Arial"/>
                <w:sz w:val="18"/>
                <w:szCs w:val="18"/>
                <w:lang w:val="en-GB"/>
              </w:rPr>
              <w:t>D</w:t>
            </w:r>
            <w:proofErr w:type="spellStart"/>
            <w:r w:rsidR="00F45856" w:rsidRPr="004010A8">
              <w:rPr>
                <w:rFonts w:ascii="Arial" w:hAnsi="Arial" w:cs="Arial"/>
                <w:sz w:val="18"/>
                <w:szCs w:val="18"/>
              </w:rPr>
              <w:t>ecember</w:t>
            </w:r>
            <w:proofErr w:type="spellEnd"/>
          </w:p>
        </w:tc>
      </w:tr>
      <w:tr w:rsidR="00C345B0" w:rsidRPr="004010A8" w14:paraId="43B638C5" w14:textId="77777777" w:rsidTr="00A46711">
        <w:trPr>
          <w:tblHeader/>
        </w:trPr>
        <w:tc>
          <w:tcPr>
            <w:tcW w:w="3159" w:type="dxa"/>
          </w:tcPr>
          <w:p w14:paraId="5BECF853"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2CFF722D" w14:textId="5335FBBB"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w:t>
            </w:r>
            <w:r w:rsidR="007A400B" w:rsidRPr="004010A8">
              <w:rPr>
                <w:rFonts w:ascii="Arial" w:hAnsi="Arial" w:cs="Arial"/>
                <w:sz w:val="18"/>
                <w:szCs w:val="18"/>
                <w:lang w:val="en-GB"/>
              </w:rPr>
              <w:t>3</w:t>
            </w:r>
          </w:p>
        </w:tc>
        <w:tc>
          <w:tcPr>
            <w:tcW w:w="1449" w:type="dxa"/>
          </w:tcPr>
          <w:p w14:paraId="5ECC0302" w14:textId="18D7F164" w:rsidR="00C345B0" w:rsidRPr="00C34328" w:rsidRDefault="00C34328">
            <w:pPr>
              <w:pBdr>
                <w:bottom w:val="single" w:sz="4" w:space="1" w:color="auto"/>
              </w:pBdr>
              <w:spacing w:before="60" w:after="30" w:line="276" w:lineRule="auto"/>
              <w:ind w:right="-14"/>
              <w:jc w:val="center"/>
              <w:rPr>
                <w:rFonts w:ascii="Arial" w:hAnsi="Arial" w:cs="Browallia New"/>
                <w:sz w:val="18"/>
                <w:szCs w:val="22"/>
              </w:rPr>
            </w:pPr>
            <w:r>
              <w:rPr>
                <w:rFonts w:ascii="Arial" w:hAnsi="Arial" w:cs="Browallia New"/>
                <w:sz w:val="18"/>
                <w:szCs w:val="22"/>
              </w:rPr>
              <w:t>Loss</w:t>
            </w:r>
          </w:p>
        </w:tc>
        <w:tc>
          <w:tcPr>
            <w:tcW w:w="1602" w:type="dxa"/>
          </w:tcPr>
          <w:p w14:paraId="539C5BB0" w14:textId="77777777"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for the period</w:t>
            </w:r>
          </w:p>
        </w:tc>
        <w:tc>
          <w:tcPr>
            <w:tcW w:w="1404" w:type="dxa"/>
          </w:tcPr>
          <w:p w14:paraId="3076415C" w14:textId="004162EC"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w:t>
            </w:r>
            <w:r w:rsidR="007A400B" w:rsidRPr="004010A8">
              <w:rPr>
                <w:rFonts w:ascii="Arial" w:hAnsi="Arial" w:cs="Arial"/>
                <w:sz w:val="18"/>
                <w:szCs w:val="18"/>
                <w:lang w:val="en-GB"/>
              </w:rPr>
              <w:t>3</w:t>
            </w:r>
          </w:p>
        </w:tc>
      </w:tr>
      <w:tr w:rsidR="00C345B0" w:rsidRPr="004010A8" w14:paraId="0F89AF59" w14:textId="77777777" w:rsidTr="00A46711">
        <w:tc>
          <w:tcPr>
            <w:tcW w:w="3159" w:type="dxa"/>
          </w:tcPr>
          <w:p w14:paraId="40ACA8F2"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3ADA1B6A" w14:textId="77777777" w:rsidR="00C345B0" w:rsidRPr="004010A8" w:rsidRDefault="00C345B0">
            <w:pPr>
              <w:spacing w:before="60" w:after="30" w:line="276" w:lineRule="auto"/>
              <w:ind w:right="-14"/>
              <w:jc w:val="right"/>
              <w:rPr>
                <w:rFonts w:ascii="Arial" w:hAnsi="Arial" w:cs="Arial"/>
                <w:sz w:val="18"/>
                <w:szCs w:val="18"/>
                <w:lang w:val="en-GB"/>
              </w:rPr>
            </w:pPr>
          </w:p>
        </w:tc>
        <w:tc>
          <w:tcPr>
            <w:tcW w:w="1449" w:type="dxa"/>
          </w:tcPr>
          <w:p w14:paraId="5C5A80A1" w14:textId="77777777" w:rsidR="00C345B0" w:rsidRPr="004010A8" w:rsidRDefault="00C345B0">
            <w:pPr>
              <w:spacing w:before="60" w:after="30" w:line="276" w:lineRule="auto"/>
              <w:ind w:right="-14"/>
              <w:jc w:val="right"/>
              <w:rPr>
                <w:rFonts w:ascii="Arial" w:hAnsi="Arial" w:cs="Arial"/>
                <w:sz w:val="18"/>
                <w:szCs w:val="18"/>
                <w:lang w:val="en-GB"/>
              </w:rPr>
            </w:pPr>
          </w:p>
        </w:tc>
        <w:tc>
          <w:tcPr>
            <w:tcW w:w="1602" w:type="dxa"/>
          </w:tcPr>
          <w:p w14:paraId="17059980" w14:textId="77777777" w:rsidR="00C345B0" w:rsidRPr="004010A8" w:rsidRDefault="00C345B0">
            <w:pPr>
              <w:spacing w:before="60" w:after="30" w:line="276" w:lineRule="auto"/>
              <w:ind w:right="-14"/>
              <w:jc w:val="right"/>
              <w:rPr>
                <w:rFonts w:ascii="Arial" w:hAnsi="Arial" w:cs="Arial"/>
                <w:sz w:val="18"/>
                <w:szCs w:val="18"/>
                <w:lang w:val="en-GB"/>
              </w:rPr>
            </w:pPr>
          </w:p>
        </w:tc>
        <w:tc>
          <w:tcPr>
            <w:tcW w:w="1404" w:type="dxa"/>
          </w:tcPr>
          <w:p w14:paraId="4CDE8463" w14:textId="77777777" w:rsidR="00C345B0" w:rsidRPr="004010A8" w:rsidRDefault="00C345B0">
            <w:pPr>
              <w:spacing w:before="60" w:after="30" w:line="276" w:lineRule="auto"/>
              <w:ind w:right="-14"/>
              <w:jc w:val="right"/>
              <w:rPr>
                <w:rFonts w:ascii="Arial" w:hAnsi="Arial" w:cs="Arial"/>
                <w:sz w:val="18"/>
                <w:szCs w:val="18"/>
                <w:lang w:val="en-GB"/>
              </w:rPr>
            </w:pPr>
          </w:p>
        </w:tc>
      </w:tr>
      <w:tr w:rsidR="00C345B0" w:rsidRPr="004010A8" w14:paraId="51DCFF26" w14:textId="77777777" w:rsidTr="00A46711">
        <w:tc>
          <w:tcPr>
            <w:tcW w:w="3159" w:type="dxa"/>
            <w:vAlign w:val="bottom"/>
          </w:tcPr>
          <w:p w14:paraId="30189398" w14:textId="77777777" w:rsidR="00C345B0" w:rsidRPr="004010A8" w:rsidRDefault="00C345B0">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assets</w:t>
            </w:r>
          </w:p>
        </w:tc>
        <w:tc>
          <w:tcPr>
            <w:tcW w:w="1368" w:type="dxa"/>
          </w:tcPr>
          <w:p w14:paraId="39E2F2C7" w14:textId="77777777" w:rsidR="00C345B0" w:rsidRPr="004010A8" w:rsidRDefault="00C345B0">
            <w:pPr>
              <w:spacing w:before="60" w:after="30" w:line="276" w:lineRule="auto"/>
              <w:ind w:right="-14"/>
              <w:jc w:val="right"/>
              <w:rPr>
                <w:rFonts w:ascii="Arial" w:hAnsi="Arial" w:cs="Arial"/>
                <w:sz w:val="18"/>
                <w:szCs w:val="18"/>
                <w:lang w:val="en-GB"/>
              </w:rPr>
            </w:pPr>
          </w:p>
        </w:tc>
        <w:tc>
          <w:tcPr>
            <w:tcW w:w="1449" w:type="dxa"/>
          </w:tcPr>
          <w:p w14:paraId="52889DD9" w14:textId="77777777" w:rsidR="00C345B0" w:rsidRPr="004010A8" w:rsidRDefault="00C345B0">
            <w:pPr>
              <w:spacing w:before="60" w:after="30" w:line="276" w:lineRule="auto"/>
              <w:ind w:right="-14"/>
              <w:jc w:val="right"/>
              <w:rPr>
                <w:rFonts w:ascii="Arial" w:hAnsi="Arial" w:cs="Arial"/>
                <w:sz w:val="18"/>
                <w:szCs w:val="18"/>
                <w:lang w:val="en-GB"/>
              </w:rPr>
            </w:pPr>
          </w:p>
        </w:tc>
        <w:tc>
          <w:tcPr>
            <w:tcW w:w="1602" w:type="dxa"/>
          </w:tcPr>
          <w:p w14:paraId="5E1C7AB4" w14:textId="77777777" w:rsidR="00C345B0" w:rsidRPr="004010A8" w:rsidRDefault="00C345B0">
            <w:pPr>
              <w:spacing w:before="60" w:after="30" w:line="276" w:lineRule="auto"/>
              <w:ind w:right="-14"/>
              <w:jc w:val="right"/>
              <w:rPr>
                <w:rFonts w:ascii="Arial" w:hAnsi="Arial" w:cs="Arial"/>
                <w:sz w:val="18"/>
                <w:szCs w:val="18"/>
                <w:lang w:val="en-GB"/>
              </w:rPr>
            </w:pPr>
          </w:p>
        </w:tc>
        <w:tc>
          <w:tcPr>
            <w:tcW w:w="1404" w:type="dxa"/>
          </w:tcPr>
          <w:p w14:paraId="059C2250" w14:textId="77777777" w:rsidR="00C345B0" w:rsidRPr="004010A8" w:rsidRDefault="00C345B0">
            <w:pPr>
              <w:spacing w:before="60" w:after="30" w:line="276" w:lineRule="auto"/>
              <w:ind w:right="-14"/>
              <w:jc w:val="right"/>
              <w:rPr>
                <w:rFonts w:ascii="Arial" w:hAnsi="Arial" w:cs="Arial"/>
                <w:sz w:val="18"/>
                <w:szCs w:val="18"/>
                <w:lang w:val="en-GB"/>
              </w:rPr>
            </w:pPr>
          </w:p>
        </w:tc>
      </w:tr>
      <w:tr w:rsidR="00C345B0" w:rsidRPr="004010A8" w14:paraId="20591866" w14:textId="77777777" w:rsidTr="00A46711">
        <w:tc>
          <w:tcPr>
            <w:tcW w:w="3159" w:type="dxa"/>
          </w:tcPr>
          <w:p w14:paraId="26353577" w14:textId="77777777" w:rsidR="00C345B0" w:rsidRPr="004010A8" w:rsidRDefault="00C345B0">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Allowance for doubtful accounts</w:t>
            </w:r>
          </w:p>
        </w:tc>
        <w:tc>
          <w:tcPr>
            <w:tcW w:w="1368" w:type="dxa"/>
          </w:tcPr>
          <w:p w14:paraId="6250D5D8" w14:textId="22EE38AE" w:rsidR="00C345B0" w:rsidRPr="004010A8" w:rsidRDefault="007A400B" w:rsidP="00230A9C">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783</w:t>
            </w:r>
          </w:p>
        </w:tc>
        <w:tc>
          <w:tcPr>
            <w:tcW w:w="1449" w:type="dxa"/>
          </w:tcPr>
          <w:p w14:paraId="5228A179" w14:textId="353CBC76" w:rsidR="00C345B0" w:rsidRPr="004010A8" w:rsidRDefault="0036757E"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260</w:t>
            </w:r>
          </w:p>
        </w:tc>
        <w:tc>
          <w:tcPr>
            <w:tcW w:w="1602" w:type="dxa"/>
          </w:tcPr>
          <w:p w14:paraId="7BC78F45" w14:textId="734A11F8" w:rsidR="00C345B0" w:rsidRPr="0021167E" w:rsidRDefault="0021167E" w:rsidP="002116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31D054FC" w14:textId="2942A17F" w:rsidR="00C345B0" w:rsidRPr="004010A8" w:rsidRDefault="00DC00F1"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1,043</w:t>
            </w:r>
          </w:p>
        </w:tc>
      </w:tr>
      <w:tr w:rsidR="00C345B0" w:rsidRPr="004010A8" w14:paraId="4A5CA887" w14:textId="77777777" w:rsidTr="00A46711">
        <w:tc>
          <w:tcPr>
            <w:tcW w:w="3159" w:type="dxa"/>
          </w:tcPr>
          <w:p w14:paraId="1509B429" w14:textId="77777777" w:rsidR="00C345B0" w:rsidRPr="004010A8" w:rsidRDefault="00C345B0">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w:t>
            </w:r>
            <w:proofErr w:type="gramStart"/>
            <w:r w:rsidRPr="004010A8">
              <w:rPr>
                <w:rFonts w:ascii="Arial" w:hAnsi="Arial" w:cs="Arial"/>
                <w:sz w:val="18"/>
                <w:szCs w:val="18"/>
              </w:rPr>
              <w:t>on</w:t>
            </w:r>
            <w:proofErr w:type="gramEnd"/>
            <w:r w:rsidRPr="004010A8">
              <w:rPr>
                <w:rFonts w:ascii="Arial" w:hAnsi="Arial" w:cs="Arial"/>
                <w:sz w:val="18"/>
                <w:szCs w:val="18"/>
              </w:rPr>
              <w:t xml:space="preserve"> financial assets  </w:t>
            </w:r>
          </w:p>
        </w:tc>
        <w:tc>
          <w:tcPr>
            <w:tcW w:w="1368" w:type="dxa"/>
          </w:tcPr>
          <w:p w14:paraId="305137BA"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449" w:type="dxa"/>
          </w:tcPr>
          <w:p w14:paraId="36D3A234"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602" w:type="dxa"/>
          </w:tcPr>
          <w:p w14:paraId="7002713D"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404" w:type="dxa"/>
          </w:tcPr>
          <w:p w14:paraId="28BF34E3" w14:textId="2C57CE55" w:rsidR="00C345B0" w:rsidRPr="004010A8" w:rsidRDefault="00C345B0" w:rsidP="00230A9C">
            <w:pPr>
              <w:spacing w:before="60" w:after="30" w:line="276" w:lineRule="auto"/>
              <w:ind w:right="-14"/>
              <w:jc w:val="right"/>
              <w:rPr>
                <w:rFonts w:ascii="Arial" w:hAnsi="Arial" w:cs="Arial"/>
                <w:sz w:val="18"/>
                <w:szCs w:val="18"/>
                <w:lang w:val="en-GB"/>
              </w:rPr>
            </w:pPr>
          </w:p>
        </w:tc>
      </w:tr>
      <w:tr w:rsidR="00C345B0" w:rsidRPr="004010A8" w14:paraId="03652CBC" w14:textId="77777777" w:rsidTr="00A46711">
        <w:trPr>
          <w:trHeight w:val="171"/>
        </w:trPr>
        <w:tc>
          <w:tcPr>
            <w:tcW w:w="3159" w:type="dxa"/>
          </w:tcPr>
          <w:p w14:paraId="5FBA287F" w14:textId="1BBD3832" w:rsidR="00C345B0" w:rsidRPr="004010A8" w:rsidRDefault="00C345B0" w:rsidP="0064387B">
            <w:pPr>
              <w:tabs>
                <w:tab w:val="left" w:pos="246"/>
              </w:tabs>
              <w:spacing w:before="60" w:after="30" w:line="276" w:lineRule="auto"/>
              <w:ind w:right="71" w:firstLine="104"/>
              <w:rPr>
                <w:rFonts w:ascii="Arial" w:hAnsi="Arial" w:cs="Arial"/>
                <w:sz w:val="18"/>
                <w:szCs w:val="18"/>
              </w:rPr>
            </w:pPr>
            <w:r w:rsidRPr="004010A8">
              <w:rPr>
                <w:rFonts w:ascii="Arial" w:hAnsi="Arial" w:cs="Arial"/>
                <w:sz w:val="18"/>
                <w:szCs w:val="18"/>
              </w:rPr>
              <w:t xml:space="preserve"> </w:t>
            </w:r>
            <w:r w:rsidR="00DC7B5D" w:rsidRPr="004010A8">
              <w:rPr>
                <w:rFonts w:ascii="Arial" w:hAnsi="Arial" w:cs="Arial"/>
                <w:sz w:val="18"/>
                <w:szCs w:val="18"/>
              </w:rPr>
              <w:t xml:space="preserve">  </w:t>
            </w:r>
            <w:r w:rsidR="0064387B" w:rsidRPr="004010A8">
              <w:rPr>
                <w:rFonts w:ascii="Arial" w:hAnsi="Arial" w:cs="Arial"/>
                <w:sz w:val="18"/>
                <w:szCs w:val="18"/>
              </w:rPr>
              <w:t xml:space="preserve"> </w:t>
            </w:r>
            <w:r w:rsidRPr="004010A8">
              <w:rPr>
                <w:rFonts w:ascii="Arial" w:hAnsi="Arial" w:cs="Arial"/>
                <w:sz w:val="18"/>
                <w:szCs w:val="18"/>
              </w:rPr>
              <w:t>measured at FVPL</w:t>
            </w:r>
          </w:p>
        </w:tc>
        <w:tc>
          <w:tcPr>
            <w:tcW w:w="1368" w:type="dxa"/>
          </w:tcPr>
          <w:p w14:paraId="03B067BB" w14:textId="3ED6354D" w:rsidR="00C345B0" w:rsidRPr="004010A8" w:rsidRDefault="00604712" w:rsidP="00230A9C">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928</w:t>
            </w:r>
          </w:p>
        </w:tc>
        <w:tc>
          <w:tcPr>
            <w:tcW w:w="1449" w:type="dxa"/>
          </w:tcPr>
          <w:p w14:paraId="21883160" w14:textId="5F4874EF" w:rsidR="00C345B0" w:rsidRPr="004010A8" w:rsidRDefault="00427D71"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3,279</w:t>
            </w:r>
          </w:p>
        </w:tc>
        <w:tc>
          <w:tcPr>
            <w:tcW w:w="1602" w:type="dxa"/>
          </w:tcPr>
          <w:p w14:paraId="00DAEB72" w14:textId="59013CE5" w:rsidR="00C345B0" w:rsidRPr="0021167E" w:rsidRDefault="0021167E" w:rsidP="002116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69873766" w14:textId="13347D47" w:rsidR="00C345B0" w:rsidRPr="004010A8" w:rsidRDefault="00DC00F1"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4,207</w:t>
            </w:r>
          </w:p>
        </w:tc>
      </w:tr>
      <w:tr w:rsidR="00C345B0" w:rsidRPr="004010A8" w14:paraId="24209EE1" w14:textId="77777777" w:rsidTr="00A46711">
        <w:tc>
          <w:tcPr>
            <w:tcW w:w="3159" w:type="dxa"/>
          </w:tcPr>
          <w:p w14:paraId="5B71DDB8" w14:textId="77777777" w:rsidR="00C345B0" w:rsidRPr="004010A8" w:rsidRDefault="00C345B0">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Unearned premium reserves</w:t>
            </w:r>
          </w:p>
        </w:tc>
        <w:tc>
          <w:tcPr>
            <w:tcW w:w="1368" w:type="dxa"/>
          </w:tcPr>
          <w:p w14:paraId="3A53C93D" w14:textId="7F10CA6B" w:rsidR="00C345B0" w:rsidRPr="004010A8" w:rsidRDefault="00070755" w:rsidP="00230A9C">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8,618</w:t>
            </w:r>
          </w:p>
        </w:tc>
        <w:tc>
          <w:tcPr>
            <w:tcW w:w="1449" w:type="dxa"/>
          </w:tcPr>
          <w:p w14:paraId="3B5C0A7E" w14:textId="40392198" w:rsidR="00C345B0" w:rsidRPr="004010A8" w:rsidRDefault="00427D71"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14,372</w:t>
            </w:r>
          </w:p>
        </w:tc>
        <w:tc>
          <w:tcPr>
            <w:tcW w:w="1602" w:type="dxa"/>
          </w:tcPr>
          <w:p w14:paraId="550B5BBD" w14:textId="1F89FC0E" w:rsidR="00C345B0" w:rsidRPr="0021167E" w:rsidRDefault="0021167E" w:rsidP="002116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2FCB44F1" w14:textId="00FFBD55" w:rsidR="00C345B0" w:rsidRPr="004010A8" w:rsidRDefault="00472B7E"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22,990</w:t>
            </w:r>
          </w:p>
        </w:tc>
      </w:tr>
      <w:tr w:rsidR="00C345B0" w:rsidRPr="004010A8" w14:paraId="2EAFAB4B" w14:textId="77777777" w:rsidTr="00A46711">
        <w:tc>
          <w:tcPr>
            <w:tcW w:w="3159" w:type="dxa"/>
            <w:vAlign w:val="bottom"/>
          </w:tcPr>
          <w:p w14:paraId="127BE29A" w14:textId="77777777" w:rsidR="00C345B0" w:rsidRPr="004010A8" w:rsidRDefault="00C345B0">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Provision for incurred but</w:t>
            </w:r>
          </w:p>
        </w:tc>
        <w:tc>
          <w:tcPr>
            <w:tcW w:w="1368" w:type="dxa"/>
          </w:tcPr>
          <w:p w14:paraId="35B0DEA6"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449" w:type="dxa"/>
          </w:tcPr>
          <w:p w14:paraId="5D5A62B1"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602" w:type="dxa"/>
          </w:tcPr>
          <w:p w14:paraId="6F88F8B7"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404" w:type="dxa"/>
          </w:tcPr>
          <w:p w14:paraId="74BA6B34" w14:textId="77777777" w:rsidR="00C345B0" w:rsidRPr="004010A8" w:rsidRDefault="00C345B0" w:rsidP="00230A9C">
            <w:pPr>
              <w:spacing w:before="60" w:after="30" w:line="276" w:lineRule="auto"/>
              <w:ind w:right="-14"/>
              <w:jc w:val="right"/>
              <w:rPr>
                <w:rFonts w:ascii="Arial" w:hAnsi="Arial" w:cs="Arial"/>
                <w:sz w:val="18"/>
                <w:szCs w:val="18"/>
                <w:lang w:val="en-GB"/>
              </w:rPr>
            </w:pPr>
          </w:p>
        </w:tc>
      </w:tr>
      <w:tr w:rsidR="00853AA8" w:rsidRPr="004010A8" w14:paraId="5BA1B3BA" w14:textId="77777777" w:rsidTr="00A46711">
        <w:tc>
          <w:tcPr>
            <w:tcW w:w="3159" w:type="dxa"/>
            <w:vAlign w:val="bottom"/>
          </w:tcPr>
          <w:p w14:paraId="244B2A66" w14:textId="39235694" w:rsidR="00853AA8" w:rsidRPr="004010A8" w:rsidRDefault="00853AA8" w:rsidP="00853AA8">
            <w:pPr>
              <w:tabs>
                <w:tab w:val="left" w:pos="540"/>
              </w:tabs>
              <w:spacing w:before="60" w:after="30" w:line="276" w:lineRule="auto"/>
              <w:ind w:left="-9" w:right="71" w:firstLine="77"/>
              <w:rPr>
                <w:rFonts w:ascii="Arial" w:hAnsi="Arial" w:cs="Arial"/>
                <w:sz w:val="18"/>
                <w:szCs w:val="18"/>
              </w:rPr>
            </w:pPr>
            <w:r w:rsidRPr="004010A8">
              <w:rPr>
                <w:rFonts w:ascii="Arial" w:hAnsi="Arial" w:cs="Arial"/>
                <w:sz w:val="18"/>
                <w:szCs w:val="18"/>
              </w:rPr>
              <w:t xml:space="preserve">    not reported claims (IBNR)</w:t>
            </w:r>
          </w:p>
        </w:tc>
        <w:tc>
          <w:tcPr>
            <w:tcW w:w="1368" w:type="dxa"/>
          </w:tcPr>
          <w:p w14:paraId="72A64FD6" w14:textId="53E3CDE3" w:rsidR="00853AA8" w:rsidRPr="004010A8" w:rsidRDefault="00853AA8" w:rsidP="00853AA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6,182</w:t>
            </w:r>
          </w:p>
        </w:tc>
        <w:tc>
          <w:tcPr>
            <w:tcW w:w="1449" w:type="dxa"/>
          </w:tcPr>
          <w:p w14:paraId="7151BB33" w14:textId="4B226CEC" w:rsidR="00853AA8" w:rsidRPr="004010A8" w:rsidRDefault="00853AA8" w:rsidP="00853AA8">
            <w:pPr>
              <w:spacing w:before="60" w:after="30" w:line="276" w:lineRule="auto"/>
              <w:ind w:right="-14"/>
              <w:jc w:val="right"/>
              <w:rPr>
                <w:rFonts w:ascii="Arial" w:hAnsi="Arial" w:cs="Arial"/>
                <w:sz w:val="18"/>
                <w:szCs w:val="18"/>
                <w:lang w:val="en-GB"/>
              </w:rPr>
            </w:pPr>
            <w:r>
              <w:rPr>
                <w:rFonts w:ascii="Arial" w:hAnsi="Arial" w:cs="Arial"/>
                <w:sz w:val="18"/>
                <w:szCs w:val="18"/>
                <w:lang w:val="en-GB"/>
              </w:rPr>
              <w:t>748</w:t>
            </w:r>
          </w:p>
        </w:tc>
        <w:tc>
          <w:tcPr>
            <w:tcW w:w="1602" w:type="dxa"/>
          </w:tcPr>
          <w:p w14:paraId="67879A79" w14:textId="227C3E24" w:rsidR="00853AA8" w:rsidRPr="004010A8" w:rsidRDefault="00853AA8" w:rsidP="00853AA8">
            <w:pPr>
              <w:spacing w:before="60" w:after="30" w:line="276" w:lineRule="auto"/>
              <w:jc w:val="center"/>
              <w:rPr>
                <w:rFonts w:ascii="Arial" w:hAnsi="Arial" w:cs="Arial"/>
                <w:sz w:val="18"/>
                <w:szCs w:val="18"/>
                <w:lang w:val="en-GB"/>
              </w:rPr>
            </w:pPr>
            <w:r>
              <w:rPr>
                <w:rFonts w:ascii="Arial" w:hAnsi="Arial" w:cs="Arial"/>
                <w:sz w:val="18"/>
                <w:szCs w:val="18"/>
              </w:rPr>
              <w:t xml:space="preserve">               </w:t>
            </w:r>
            <w:r w:rsidRPr="00991EE0">
              <w:rPr>
                <w:rFonts w:ascii="Arial" w:hAnsi="Arial" w:cs="Arial"/>
                <w:sz w:val="18"/>
                <w:szCs w:val="18"/>
              </w:rPr>
              <w:t>-</w:t>
            </w:r>
          </w:p>
        </w:tc>
        <w:tc>
          <w:tcPr>
            <w:tcW w:w="1404" w:type="dxa"/>
          </w:tcPr>
          <w:p w14:paraId="583DF30A" w14:textId="5AD640C7" w:rsidR="00853AA8" w:rsidRPr="004010A8" w:rsidRDefault="00472B7E" w:rsidP="00853AA8">
            <w:pPr>
              <w:spacing w:before="60" w:after="30" w:line="276" w:lineRule="auto"/>
              <w:ind w:right="-14"/>
              <w:jc w:val="right"/>
              <w:rPr>
                <w:rFonts w:ascii="Arial" w:hAnsi="Arial" w:cs="Arial"/>
                <w:sz w:val="18"/>
                <w:szCs w:val="18"/>
                <w:lang w:val="en-GB"/>
              </w:rPr>
            </w:pPr>
            <w:r>
              <w:rPr>
                <w:rFonts w:ascii="Arial" w:hAnsi="Arial" w:cs="Arial"/>
                <w:sz w:val="18"/>
                <w:szCs w:val="18"/>
                <w:lang w:val="en-GB"/>
              </w:rPr>
              <w:t>6,930</w:t>
            </w:r>
          </w:p>
        </w:tc>
      </w:tr>
      <w:tr w:rsidR="00853AA8" w:rsidRPr="004010A8" w14:paraId="4BAFEBC2" w14:textId="77777777" w:rsidTr="00A46711">
        <w:tc>
          <w:tcPr>
            <w:tcW w:w="3159" w:type="dxa"/>
            <w:vAlign w:val="bottom"/>
          </w:tcPr>
          <w:p w14:paraId="6578D264" w14:textId="77777777" w:rsidR="00853AA8" w:rsidRPr="004010A8" w:rsidRDefault="00853AA8" w:rsidP="00853AA8">
            <w:pPr>
              <w:tabs>
                <w:tab w:val="left" w:pos="540"/>
              </w:tabs>
              <w:spacing w:before="60" w:after="30" w:line="276" w:lineRule="auto"/>
              <w:ind w:right="-107"/>
              <w:rPr>
                <w:rFonts w:ascii="Arial" w:hAnsi="Arial" w:cs="Arial"/>
                <w:sz w:val="18"/>
                <w:szCs w:val="18"/>
              </w:rPr>
            </w:pPr>
            <w:r w:rsidRPr="004010A8">
              <w:rPr>
                <w:rFonts w:ascii="Arial" w:hAnsi="Arial" w:cs="Arial"/>
                <w:sz w:val="18"/>
                <w:szCs w:val="18"/>
              </w:rPr>
              <w:t>Provision for unallocated</w:t>
            </w:r>
            <w:r w:rsidRPr="004010A8">
              <w:rPr>
                <w:rFonts w:ascii="Arial" w:hAnsi="Arial" w:cs="Arial"/>
                <w:sz w:val="18"/>
                <w:szCs w:val="18"/>
                <w:cs/>
              </w:rPr>
              <w:t xml:space="preserve"> </w:t>
            </w:r>
            <w:r w:rsidRPr="004010A8">
              <w:rPr>
                <w:rFonts w:ascii="Arial" w:hAnsi="Arial" w:cs="Arial"/>
                <w:sz w:val="18"/>
                <w:szCs w:val="18"/>
              </w:rPr>
              <w:t>loss</w:t>
            </w:r>
          </w:p>
        </w:tc>
        <w:tc>
          <w:tcPr>
            <w:tcW w:w="1368" w:type="dxa"/>
          </w:tcPr>
          <w:p w14:paraId="672C2EC7" w14:textId="77777777" w:rsidR="00853AA8" w:rsidRPr="004010A8" w:rsidRDefault="00853AA8" w:rsidP="00853AA8">
            <w:pPr>
              <w:spacing w:before="60" w:after="30" w:line="276" w:lineRule="auto"/>
              <w:ind w:right="-14"/>
              <w:jc w:val="right"/>
              <w:rPr>
                <w:rFonts w:ascii="Arial" w:hAnsi="Arial" w:cs="Arial"/>
                <w:sz w:val="18"/>
                <w:szCs w:val="18"/>
                <w:lang w:val="en-GB"/>
              </w:rPr>
            </w:pPr>
          </w:p>
        </w:tc>
        <w:tc>
          <w:tcPr>
            <w:tcW w:w="1449" w:type="dxa"/>
          </w:tcPr>
          <w:p w14:paraId="250B6A14" w14:textId="77777777" w:rsidR="00853AA8" w:rsidRPr="004010A8" w:rsidRDefault="00853AA8" w:rsidP="00853AA8">
            <w:pPr>
              <w:spacing w:before="60" w:after="30" w:line="276" w:lineRule="auto"/>
              <w:ind w:right="-14"/>
              <w:jc w:val="right"/>
              <w:rPr>
                <w:rFonts w:ascii="Arial" w:hAnsi="Arial" w:cs="Arial"/>
                <w:sz w:val="18"/>
                <w:szCs w:val="18"/>
                <w:lang w:val="en-GB"/>
              </w:rPr>
            </w:pPr>
          </w:p>
        </w:tc>
        <w:tc>
          <w:tcPr>
            <w:tcW w:w="1602" w:type="dxa"/>
          </w:tcPr>
          <w:p w14:paraId="41F13651" w14:textId="77777777" w:rsidR="00853AA8" w:rsidRPr="004010A8" w:rsidRDefault="00853AA8" w:rsidP="00853AA8">
            <w:pPr>
              <w:spacing w:before="60" w:after="30" w:line="276" w:lineRule="auto"/>
              <w:ind w:right="-14"/>
              <w:jc w:val="right"/>
              <w:rPr>
                <w:rFonts w:ascii="Arial" w:hAnsi="Arial" w:cs="Arial"/>
                <w:sz w:val="18"/>
                <w:szCs w:val="18"/>
                <w:lang w:val="en-GB"/>
              </w:rPr>
            </w:pPr>
          </w:p>
        </w:tc>
        <w:tc>
          <w:tcPr>
            <w:tcW w:w="1404" w:type="dxa"/>
          </w:tcPr>
          <w:p w14:paraId="5DBD8BFA" w14:textId="77777777" w:rsidR="00853AA8" w:rsidRPr="004010A8" w:rsidRDefault="00853AA8" w:rsidP="00853AA8">
            <w:pPr>
              <w:spacing w:before="60" w:after="30" w:line="276" w:lineRule="auto"/>
              <w:ind w:right="-14"/>
              <w:jc w:val="right"/>
              <w:rPr>
                <w:rFonts w:ascii="Arial" w:hAnsi="Arial" w:cs="Arial"/>
                <w:sz w:val="18"/>
                <w:szCs w:val="18"/>
                <w:lang w:val="en-GB"/>
              </w:rPr>
            </w:pPr>
          </w:p>
        </w:tc>
      </w:tr>
      <w:tr w:rsidR="00472B7E" w:rsidRPr="004010A8" w14:paraId="42EA19BF" w14:textId="77777777" w:rsidTr="00A46711">
        <w:tc>
          <w:tcPr>
            <w:tcW w:w="3159" w:type="dxa"/>
            <w:vAlign w:val="bottom"/>
          </w:tcPr>
          <w:p w14:paraId="36F44792" w14:textId="00D9A88A" w:rsidR="00472B7E" w:rsidRPr="004010A8" w:rsidRDefault="00472B7E" w:rsidP="00472B7E">
            <w:pPr>
              <w:tabs>
                <w:tab w:val="left" w:pos="313"/>
                <w:tab w:val="left" w:pos="540"/>
              </w:tabs>
              <w:spacing w:before="60" w:after="30" w:line="276" w:lineRule="auto"/>
              <w:ind w:right="-107"/>
              <w:rPr>
                <w:rFonts w:ascii="Arial" w:hAnsi="Arial" w:cs="Arial"/>
                <w:sz w:val="18"/>
                <w:szCs w:val="18"/>
              </w:rPr>
            </w:pPr>
            <w:r w:rsidRPr="004010A8">
              <w:rPr>
                <w:rFonts w:ascii="Arial" w:hAnsi="Arial" w:cs="Arial"/>
                <w:sz w:val="18"/>
                <w:szCs w:val="18"/>
              </w:rPr>
              <w:t xml:space="preserve">     adjustment expenses (ULAE)  </w:t>
            </w:r>
          </w:p>
        </w:tc>
        <w:tc>
          <w:tcPr>
            <w:tcW w:w="1368" w:type="dxa"/>
            <w:vAlign w:val="bottom"/>
          </w:tcPr>
          <w:p w14:paraId="546A7A90" w14:textId="02926D4D" w:rsidR="00472B7E" w:rsidRPr="004010A8" w:rsidRDefault="00472B7E" w:rsidP="00472B7E">
            <w:pPr>
              <w:spacing w:before="60" w:after="30" w:line="276" w:lineRule="auto"/>
              <w:ind w:right="-14"/>
              <w:jc w:val="right"/>
              <w:rPr>
                <w:rFonts w:ascii="Arial" w:hAnsi="Arial" w:cs="Arial"/>
                <w:sz w:val="18"/>
                <w:szCs w:val="18"/>
                <w:lang w:val="en-GB"/>
              </w:rPr>
            </w:pPr>
            <w:r w:rsidRPr="004010A8">
              <w:rPr>
                <w:rFonts w:ascii="Arial" w:hAnsi="Arial" w:cs="Arial"/>
                <w:sz w:val="18"/>
                <w:szCs w:val="18"/>
              </w:rPr>
              <w:t>1,702</w:t>
            </w:r>
          </w:p>
        </w:tc>
        <w:tc>
          <w:tcPr>
            <w:tcW w:w="1449" w:type="dxa"/>
            <w:vAlign w:val="bottom"/>
          </w:tcPr>
          <w:p w14:paraId="13ECCDF1" w14:textId="1F09A649"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25</w:t>
            </w:r>
          </w:p>
        </w:tc>
        <w:tc>
          <w:tcPr>
            <w:tcW w:w="1602" w:type="dxa"/>
          </w:tcPr>
          <w:p w14:paraId="7EA5520A" w14:textId="77045FFC" w:rsidR="00472B7E" w:rsidRPr="0021167E" w:rsidRDefault="00472B7E" w:rsidP="00472B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vAlign w:val="bottom"/>
          </w:tcPr>
          <w:p w14:paraId="27495261" w14:textId="39928776"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1,727</w:t>
            </w:r>
          </w:p>
        </w:tc>
      </w:tr>
      <w:tr w:rsidR="00472B7E" w:rsidRPr="004010A8" w14:paraId="49CC0759" w14:textId="77777777">
        <w:tc>
          <w:tcPr>
            <w:tcW w:w="3159" w:type="dxa"/>
            <w:vAlign w:val="bottom"/>
          </w:tcPr>
          <w:p w14:paraId="29EA8B4E" w14:textId="77777777" w:rsidR="00472B7E" w:rsidRPr="004010A8" w:rsidRDefault="00472B7E" w:rsidP="00472B7E">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Employee benefit obligations</w:t>
            </w:r>
          </w:p>
        </w:tc>
        <w:tc>
          <w:tcPr>
            <w:tcW w:w="1368" w:type="dxa"/>
            <w:vAlign w:val="bottom"/>
          </w:tcPr>
          <w:p w14:paraId="25EEFDCA" w14:textId="4677C5AA" w:rsidR="00472B7E" w:rsidRPr="004010A8" w:rsidRDefault="00472B7E" w:rsidP="00472B7E">
            <w:pPr>
              <w:spacing w:before="60" w:after="30" w:line="276" w:lineRule="auto"/>
              <w:ind w:right="-14"/>
              <w:jc w:val="right"/>
              <w:rPr>
                <w:rFonts w:ascii="Arial" w:hAnsi="Arial" w:cs="Arial"/>
                <w:sz w:val="18"/>
                <w:szCs w:val="18"/>
                <w:lang w:val="en-GB"/>
              </w:rPr>
            </w:pPr>
            <w:r w:rsidRPr="004010A8">
              <w:rPr>
                <w:rFonts w:ascii="Arial" w:hAnsi="Arial" w:cs="Arial"/>
                <w:sz w:val="18"/>
                <w:szCs w:val="18"/>
              </w:rPr>
              <w:t>1,392</w:t>
            </w:r>
          </w:p>
        </w:tc>
        <w:tc>
          <w:tcPr>
            <w:tcW w:w="1449" w:type="dxa"/>
            <w:vAlign w:val="bottom"/>
          </w:tcPr>
          <w:p w14:paraId="5C8AE8AD" w14:textId="2DD5E870"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(337)</w:t>
            </w:r>
          </w:p>
        </w:tc>
        <w:tc>
          <w:tcPr>
            <w:tcW w:w="1602" w:type="dxa"/>
            <w:vAlign w:val="bottom"/>
          </w:tcPr>
          <w:p w14:paraId="580D1AD3" w14:textId="63C6B460" w:rsidR="00472B7E" w:rsidRPr="0021167E" w:rsidRDefault="00472B7E" w:rsidP="00472B7E">
            <w:pPr>
              <w:spacing w:before="60" w:after="30" w:line="276" w:lineRule="auto"/>
              <w:ind w:right="-14"/>
              <w:jc w:val="right"/>
              <w:rPr>
                <w:rFonts w:ascii="Arial" w:hAnsi="Arial" w:cs="Arial"/>
                <w:sz w:val="18"/>
                <w:szCs w:val="18"/>
              </w:rPr>
            </w:pPr>
            <w:r>
              <w:rPr>
                <w:rFonts w:ascii="Arial" w:hAnsi="Arial" w:cs="Arial"/>
                <w:sz w:val="18"/>
                <w:szCs w:val="18"/>
              </w:rPr>
              <w:t>197</w:t>
            </w:r>
          </w:p>
        </w:tc>
        <w:tc>
          <w:tcPr>
            <w:tcW w:w="1404" w:type="dxa"/>
            <w:vAlign w:val="bottom"/>
          </w:tcPr>
          <w:p w14:paraId="09CAF2AA" w14:textId="45638B04"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1,252</w:t>
            </w:r>
          </w:p>
        </w:tc>
      </w:tr>
      <w:tr w:rsidR="00472B7E" w:rsidRPr="004010A8" w14:paraId="28A1CC3C" w14:textId="77777777">
        <w:tc>
          <w:tcPr>
            <w:tcW w:w="3159" w:type="dxa"/>
          </w:tcPr>
          <w:p w14:paraId="3342C5E3" w14:textId="77777777" w:rsidR="00472B7E" w:rsidRPr="004010A8" w:rsidRDefault="00472B7E" w:rsidP="00472B7E">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Tax loss carry forward</w:t>
            </w:r>
          </w:p>
        </w:tc>
        <w:tc>
          <w:tcPr>
            <w:tcW w:w="1368" w:type="dxa"/>
            <w:vAlign w:val="bottom"/>
          </w:tcPr>
          <w:p w14:paraId="23AE662A" w14:textId="7BE6E86B"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rPr>
              <w:t>9,455</w:t>
            </w:r>
          </w:p>
        </w:tc>
        <w:tc>
          <w:tcPr>
            <w:tcW w:w="1449" w:type="dxa"/>
            <w:vAlign w:val="bottom"/>
          </w:tcPr>
          <w:p w14:paraId="749224C8" w14:textId="7B91B6D1"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(9,455)</w:t>
            </w:r>
          </w:p>
        </w:tc>
        <w:tc>
          <w:tcPr>
            <w:tcW w:w="1602" w:type="dxa"/>
          </w:tcPr>
          <w:p w14:paraId="259A1075" w14:textId="13CA7DBE" w:rsidR="00472B7E" w:rsidRPr="0021167E" w:rsidRDefault="00472B7E" w:rsidP="00472B7E">
            <w:pPr>
              <w:pBdr>
                <w:bottom w:val="single" w:sz="4" w:space="1" w:color="auto"/>
              </w:pBd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22761F77" w14:textId="111DF2DA" w:rsidR="00472B7E" w:rsidRPr="004010A8" w:rsidRDefault="00472B7E" w:rsidP="00472B7E">
            <w:pPr>
              <w:pBdr>
                <w:bottom w:val="single" w:sz="4" w:space="1" w:color="auto"/>
              </w:pBdr>
              <w:spacing w:before="60" w:after="30" w:line="276" w:lineRule="auto"/>
              <w:jc w:val="center"/>
              <w:rPr>
                <w:rFonts w:ascii="Arial" w:hAnsi="Arial" w:cs="Arial"/>
                <w:sz w:val="18"/>
                <w:szCs w:val="18"/>
                <w:lang w:val="en-GB"/>
              </w:rPr>
            </w:pPr>
            <w:r>
              <w:rPr>
                <w:rFonts w:ascii="Arial" w:hAnsi="Arial" w:cs="Arial"/>
                <w:sz w:val="18"/>
                <w:szCs w:val="18"/>
              </w:rPr>
              <w:t xml:space="preserve">            </w:t>
            </w:r>
            <w:r w:rsidRPr="00991EE0">
              <w:rPr>
                <w:rFonts w:ascii="Arial" w:hAnsi="Arial" w:cs="Arial"/>
                <w:sz w:val="18"/>
                <w:szCs w:val="18"/>
              </w:rPr>
              <w:t>-</w:t>
            </w:r>
          </w:p>
        </w:tc>
      </w:tr>
      <w:tr w:rsidR="00472B7E" w:rsidRPr="004010A8" w14:paraId="07BD5502" w14:textId="77777777">
        <w:tc>
          <w:tcPr>
            <w:tcW w:w="3159" w:type="dxa"/>
          </w:tcPr>
          <w:p w14:paraId="6224CF85" w14:textId="3A39996F" w:rsidR="00472B7E" w:rsidRPr="004010A8" w:rsidRDefault="00472B7E" w:rsidP="00472B7E">
            <w:pPr>
              <w:tabs>
                <w:tab w:val="left" w:pos="301"/>
              </w:tabs>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 xml:space="preserve">     Total</w:t>
            </w:r>
          </w:p>
        </w:tc>
        <w:tc>
          <w:tcPr>
            <w:tcW w:w="1368" w:type="dxa"/>
            <w:vAlign w:val="bottom"/>
          </w:tcPr>
          <w:p w14:paraId="393A0439" w14:textId="646F43A9"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rPr>
              <w:t>29,060</w:t>
            </w:r>
          </w:p>
        </w:tc>
        <w:tc>
          <w:tcPr>
            <w:tcW w:w="1449" w:type="dxa"/>
            <w:vAlign w:val="bottom"/>
          </w:tcPr>
          <w:p w14:paraId="01C0CF8F" w14:textId="0265EEDD"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8,892</w:t>
            </w:r>
          </w:p>
        </w:tc>
        <w:tc>
          <w:tcPr>
            <w:tcW w:w="1602" w:type="dxa"/>
            <w:vAlign w:val="bottom"/>
          </w:tcPr>
          <w:p w14:paraId="5CE7540D" w14:textId="175AB27A" w:rsidR="00472B7E" w:rsidRPr="0021167E" w:rsidRDefault="00472B7E" w:rsidP="00472B7E">
            <w:pPr>
              <w:pBdr>
                <w:bottom w:val="single" w:sz="12" w:space="1" w:color="auto"/>
              </w:pBdr>
              <w:spacing w:before="60" w:after="30" w:line="276" w:lineRule="auto"/>
              <w:ind w:right="-14"/>
              <w:jc w:val="right"/>
              <w:rPr>
                <w:rFonts w:ascii="Arial" w:hAnsi="Arial" w:cs="Arial"/>
                <w:sz w:val="18"/>
                <w:szCs w:val="18"/>
              </w:rPr>
            </w:pPr>
            <w:r>
              <w:rPr>
                <w:rFonts w:ascii="Arial" w:hAnsi="Arial" w:cs="Arial"/>
                <w:sz w:val="18"/>
                <w:szCs w:val="18"/>
              </w:rPr>
              <w:t>197</w:t>
            </w:r>
          </w:p>
        </w:tc>
        <w:tc>
          <w:tcPr>
            <w:tcW w:w="1404" w:type="dxa"/>
            <w:vAlign w:val="bottom"/>
          </w:tcPr>
          <w:p w14:paraId="31904BEB" w14:textId="02E96564"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38,149</w:t>
            </w:r>
          </w:p>
        </w:tc>
      </w:tr>
      <w:tr w:rsidR="00472B7E" w:rsidRPr="004010A8" w14:paraId="1AB82E50" w14:textId="77777777" w:rsidTr="00A46711">
        <w:tc>
          <w:tcPr>
            <w:tcW w:w="3159" w:type="dxa"/>
          </w:tcPr>
          <w:p w14:paraId="09FAC519" w14:textId="77777777" w:rsidR="00472B7E" w:rsidRPr="004010A8" w:rsidRDefault="00472B7E" w:rsidP="00472B7E">
            <w:pPr>
              <w:spacing w:before="60" w:after="30" w:line="276" w:lineRule="auto"/>
              <w:ind w:right="-14"/>
              <w:jc w:val="thaiDistribute"/>
              <w:rPr>
                <w:rFonts w:ascii="Arial" w:hAnsi="Arial" w:cs="Arial"/>
                <w:b/>
                <w:bCs/>
                <w:sz w:val="18"/>
                <w:szCs w:val="18"/>
              </w:rPr>
            </w:pPr>
          </w:p>
        </w:tc>
        <w:tc>
          <w:tcPr>
            <w:tcW w:w="1368" w:type="dxa"/>
          </w:tcPr>
          <w:p w14:paraId="74681503"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49" w:type="dxa"/>
          </w:tcPr>
          <w:p w14:paraId="57FB187D"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602" w:type="dxa"/>
          </w:tcPr>
          <w:p w14:paraId="56E74BC0"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04" w:type="dxa"/>
          </w:tcPr>
          <w:p w14:paraId="0251E483" w14:textId="77777777" w:rsidR="00472B7E" w:rsidRPr="004010A8" w:rsidRDefault="00472B7E" w:rsidP="00472B7E">
            <w:pPr>
              <w:spacing w:before="60" w:after="30" w:line="276" w:lineRule="auto"/>
              <w:ind w:right="-14"/>
              <w:jc w:val="right"/>
              <w:rPr>
                <w:rFonts w:ascii="Arial" w:hAnsi="Arial" w:cs="Arial"/>
                <w:sz w:val="18"/>
                <w:szCs w:val="18"/>
                <w:lang w:val="en-GB"/>
              </w:rPr>
            </w:pPr>
          </w:p>
        </w:tc>
      </w:tr>
      <w:tr w:rsidR="00472B7E" w:rsidRPr="004010A8" w14:paraId="5175C898"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60347F6B" w14:textId="1C2DF1E9" w:rsidR="00472B7E" w:rsidRPr="004010A8" w:rsidRDefault="00472B7E" w:rsidP="00472B7E">
            <w:pPr>
              <w:spacing w:before="60" w:after="30" w:line="276" w:lineRule="auto"/>
              <w:ind w:right="-14"/>
              <w:jc w:val="thaiDistribute"/>
              <w:rPr>
                <w:rFonts w:ascii="Arial" w:hAnsi="Arial" w:cs="Arial"/>
                <w:b/>
                <w:bCs/>
                <w:sz w:val="18"/>
                <w:szCs w:val="18"/>
              </w:rPr>
            </w:pPr>
            <w:r w:rsidRPr="004010A8">
              <w:rPr>
                <w:rFonts w:ascii="Arial" w:hAnsi="Arial" w:cs="Arial"/>
                <w:b/>
                <w:bCs/>
                <w:sz w:val="18"/>
                <w:szCs w:val="18"/>
              </w:rPr>
              <w:t>Deferred tax liabilities</w:t>
            </w:r>
          </w:p>
        </w:tc>
        <w:tc>
          <w:tcPr>
            <w:tcW w:w="1368" w:type="dxa"/>
            <w:tcBorders>
              <w:top w:val="nil"/>
              <w:left w:val="nil"/>
              <w:bottom w:val="nil"/>
              <w:right w:val="nil"/>
            </w:tcBorders>
          </w:tcPr>
          <w:p w14:paraId="590904F6"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49" w:type="dxa"/>
            <w:tcBorders>
              <w:top w:val="nil"/>
              <w:left w:val="nil"/>
              <w:bottom w:val="nil"/>
              <w:right w:val="nil"/>
            </w:tcBorders>
          </w:tcPr>
          <w:p w14:paraId="4A102A15"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602" w:type="dxa"/>
            <w:tcBorders>
              <w:top w:val="nil"/>
              <w:left w:val="nil"/>
              <w:bottom w:val="nil"/>
              <w:right w:val="nil"/>
            </w:tcBorders>
          </w:tcPr>
          <w:p w14:paraId="692B43DD"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04" w:type="dxa"/>
            <w:tcBorders>
              <w:top w:val="nil"/>
              <w:left w:val="nil"/>
              <w:bottom w:val="nil"/>
              <w:right w:val="nil"/>
            </w:tcBorders>
          </w:tcPr>
          <w:p w14:paraId="3BD76621" w14:textId="77777777" w:rsidR="00472B7E" w:rsidRPr="004010A8" w:rsidRDefault="00472B7E" w:rsidP="00472B7E">
            <w:pPr>
              <w:spacing w:before="60" w:after="30" w:line="276" w:lineRule="auto"/>
              <w:ind w:right="-14"/>
              <w:jc w:val="right"/>
              <w:rPr>
                <w:rFonts w:ascii="Arial" w:hAnsi="Arial" w:cs="Arial"/>
                <w:sz w:val="18"/>
                <w:szCs w:val="18"/>
                <w:lang w:val="en-GB"/>
              </w:rPr>
            </w:pPr>
          </w:p>
        </w:tc>
      </w:tr>
      <w:tr w:rsidR="00472B7E" w:rsidRPr="004010A8" w14:paraId="217CE2B9"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7A234FB1" w14:textId="0C4A126D" w:rsidR="00472B7E" w:rsidRPr="001440BD" w:rsidRDefault="00472B7E" w:rsidP="00472B7E">
            <w:pPr>
              <w:spacing w:before="60" w:after="30" w:line="276" w:lineRule="auto"/>
              <w:ind w:right="-14"/>
              <w:jc w:val="thaiDistribute"/>
              <w:rPr>
                <w:rFonts w:ascii="Arial" w:hAnsi="Arial" w:cs="Browallia New"/>
                <w:sz w:val="18"/>
                <w:szCs w:val="22"/>
                <w:lang w:val="en-GB"/>
              </w:rPr>
            </w:pPr>
            <w:r w:rsidRPr="004010A8">
              <w:rPr>
                <w:rFonts w:ascii="Arial" w:hAnsi="Arial" w:cs="Arial"/>
                <w:sz w:val="18"/>
                <w:szCs w:val="18"/>
              </w:rPr>
              <w:t xml:space="preserve">Surplus </w:t>
            </w:r>
            <w:r w:rsidR="00567930">
              <w:rPr>
                <w:rFonts w:ascii="Arial" w:hAnsi="Arial" w:cs="Arial"/>
                <w:sz w:val="18"/>
                <w:szCs w:val="18"/>
              </w:rPr>
              <w:t>from fair value</w:t>
            </w:r>
            <w:r w:rsidRPr="004010A8">
              <w:rPr>
                <w:rFonts w:ascii="Arial" w:hAnsi="Arial" w:cs="Arial"/>
                <w:sz w:val="18"/>
                <w:szCs w:val="18"/>
              </w:rPr>
              <w:t xml:space="preserve"> of </w:t>
            </w:r>
            <w:r w:rsidR="001440BD">
              <w:rPr>
                <w:rFonts w:ascii="Arial" w:hAnsi="Arial" w:cs="Arial"/>
                <w:sz w:val="18"/>
                <w:szCs w:val="18"/>
              </w:rPr>
              <w:t>building</w:t>
            </w:r>
          </w:p>
        </w:tc>
        <w:tc>
          <w:tcPr>
            <w:tcW w:w="1368" w:type="dxa"/>
            <w:tcBorders>
              <w:top w:val="nil"/>
              <w:left w:val="nil"/>
              <w:bottom w:val="nil"/>
              <w:right w:val="nil"/>
            </w:tcBorders>
          </w:tcPr>
          <w:p w14:paraId="37B53562" w14:textId="1CF5AAA3" w:rsidR="00472B7E" w:rsidRPr="004010A8" w:rsidRDefault="00472B7E" w:rsidP="00472B7E">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(10,824)</w:t>
            </w:r>
          </w:p>
        </w:tc>
        <w:tc>
          <w:tcPr>
            <w:tcW w:w="1449" w:type="dxa"/>
            <w:tcBorders>
              <w:top w:val="nil"/>
              <w:left w:val="nil"/>
              <w:bottom w:val="nil"/>
              <w:right w:val="nil"/>
            </w:tcBorders>
          </w:tcPr>
          <w:p w14:paraId="3DCDC2A6" w14:textId="001F1D5F"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102</w:t>
            </w:r>
          </w:p>
        </w:tc>
        <w:tc>
          <w:tcPr>
            <w:tcW w:w="1602" w:type="dxa"/>
            <w:tcBorders>
              <w:top w:val="nil"/>
              <w:left w:val="nil"/>
              <w:bottom w:val="nil"/>
              <w:right w:val="nil"/>
            </w:tcBorders>
          </w:tcPr>
          <w:p w14:paraId="19B1302D" w14:textId="49F76516" w:rsidR="00472B7E" w:rsidRPr="0021167E" w:rsidRDefault="00472B7E" w:rsidP="00472B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Borders>
              <w:top w:val="nil"/>
              <w:left w:val="nil"/>
              <w:bottom w:val="nil"/>
              <w:right w:val="nil"/>
            </w:tcBorders>
          </w:tcPr>
          <w:p w14:paraId="3D91E7F8" w14:textId="27AF063D"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(10,722)</w:t>
            </w:r>
          </w:p>
        </w:tc>
      </w:tr>
      <w:tr w:rsidR="00472B7E" w:rsidRPr="004010A8" w14:paraId="2B1D3469"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4F128D93" w14:textId="77777777" w:rsidR="00472B7E" w:rsidRPr="004010A8" w:rsidRDefault="00472B7E" w:rsidP="00472B7E">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w:t>
            </w:r>
            <w:proofErr w:type="gramStart"/>
            <w:r w:rsidRPr="004010A8">
              <w:rPr>
                <w:rFonts w:ascii="Arial" w:hAnsi="Arial" w:cs="Arial"/>
                <w:sz w:val="18"/>
                <w:szCs w:val="18"/>
              </w:rPr>
              <w:t>on</w:t>
            </w:r>
            <w:proofErr w:type="gramEnd"/>
            <w:r w:rsidRPr="004010A8">
              <w:rPr>
                <w:rFonts w:ascii="Arial" w:hAnsi="Arial" w:cs="Arial"/>
                <w:sz w:val="18"/>
                <w:szCs w:val="18"/>
              </w:rPr>
              <w:t xml:space="preserve"> financial assets  </w:t>
            </w:r>
          </w:p>
        </w:tc>
        <w:tc>
          <w:tcPr>
            <w:tcW w:w="1368" w:type="dxa"/>
            <w:tcBorders>
              <w:top w:val="nil"/>
              <w:left w:val="nil"/>
              <w:bottom w:val="nil"/>
              <w:right w:val="nil"/>
            </w:tcBorders>
          </w:tcPr>
          <w:p w14:paraId="15CE2D5A"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49" w:type="dxa"/>
            <w:tcBorders>
              <w:top w:val="nil"/>
              <w:left w:val="nil"/>
              <w:bottom w:val="nil"/>
              <w:right w:val="nil"/>
            </w:tcBorders>
          </w:tcPr>
          <w:p w14:paraId="21AE8D38"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602" w:type="dxa"/>
            <w:tcBorders>
              <w:top w:val="nil"/>
              <w:left w:val="nil"/>
              <w:bottom w:val="nil"/>
              <w:right w:val="nil"/>
            </w:tcBorders>
          </w:tcPr>
          <w:p w14:paraId="406C67AC"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04" w:type="dxa"/>
            <w:tcBorders>
              <w:top w:val="nil"/>
              <w:left w:val="nil"/>
              <w:bottom w:val="nil"/>
              <w:right w:val="nil"/>
            </w:tcBorders>
          </w:tcPr>
          <w:p w14:paraId="19D21285" w14:textId="77777777" w:rsidR="00472B7E" w:rsidRPr="004010A8" w:rsidRDefault="00472B7E" w:rsidP="00472B7E">
            <w:pPr>
              <w:spacing w:before="60" w:after="30" w:line="276" w:lineRule="auto"/>
              <w:ind w:right="-14"/>
              <w:jc w:val="right"/>
              <w:rPr>
                <w:rFonts w:ascii="Arial" w:hAnsi="Arial" w:cs="Arial"/>
                <w:sz w:val="18"/>
                <w:szCs w:val="18"/>
                <w:lang w:val="en-GB"/>
              </w:rPr>
            </w:pPr>
          </w:p>
        </w:tc>
      </w:tr>
      <w:tr w:rsidR="00472B7E" w:rsidRPr="004010A8" w14:paraId="640A90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1"/>
        </w:trPr>
        <w:tc>
          <w:tcPr>
            <w:tcW w:w="3159" w:type="dxa"/>
            <w:tcBorders>
              <w:top w:val="nil"/>
              <w:left w:val="nil"/>
              <w:bottom w:val="nil"/>
              <w:right w:val="nil"/>
            </w:tcBorders>
          </w:tcPr>
          <w:p w14:paraId="1A706D8C" w14:textId="3A00A370" w:rsidR="00472B7E" w:rsidRPr="004010A8" w:rsidRDefault="00472B7E" w:rsidP="00472B7E">
            <w:pPr>
              <w:tabs>
                <w:tab w:val="left" w:pos="246"/>
              </w:tabs>
              <w:spacing w:before="60" w:after="30" w:line="276" w:lineRule="auto"/>
              <w:ind w:right="71" w:firstLine="77"/>
              <w:rPr>
                <w:rFonts w:ascii="Arial" w:hAnsi="Arial" w:cs="Arial"/>
                <w:sz w:val="18"/>
                <w:szCs w:val="18"/>
              </w:rPr>
            </w:pPr>
            <w:r w:rsidRPr="004010A8">
              <w:rPr>
                <w:rFonts w:ascii="Arial" w:hAnsi="Arial" w:cs="Arial"/>
                <w:sz w:val="18"/>
                <w:szCs w:val="18"/>
              </w:rPr>
              <w:t xml:space="preserve">   measured at FVOCI</w:t>
            </w:r>
          </w:p>
        </w:tc>
        <w:tc>
          <w:tcPr>
            <w:tcW w:w="1368" w:type="dxa"/>
            <w:tcBorders>
              <w:top w:val="nil"/>
              <w:left w:val="nil"/>
              <w:bottom w:val="nil"/>
              <w:right w:val="nil"/>
            </w:tcBorders>
            <w:vAlign w:val="bottom"/>
          </w:tcPr>
          <w:p w14:paraId="66275FAF" w14:textId="36B4DB7E"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sidRPr="004010A8">
              <w:rPr>
                <w:rFonts w:ascii="Arial" w:hAnsi="Arial" w:cs="Arial"/>
                <w:color w:val="000000"/>
                <w:sz w:val="18"/>
                <w:szCs w:val="18"/>
              </w:rPr>
              <w:t>(13,444)</w:t>
            </w:r>
          </w:p>
        </w:tc>
        <w:tc>
          <w:tcPr>
            <w:tcW w:w="1449" w:type="dxa"/>
            <w:tcBorders>
              <w:top w:val="nil"/>
              <w:left w:val="nil"/>
              <w:bottom w:val="nil"/>
              <w:right w:val="nil"/>
            </w:tcBorders>
          </w:tcPr>
          <w:p w14:paraId="0F8EB5E3" w14:textId="5EAA7C89" w:rsidR="00472B7E" w:rsidRPr="0021167E" w:rsidRDefault="00472B7E" w:rsidP="00472B7E">
            <w:pPr>
              <w:pBdr>
                <w:bottom w:val="single" w:sz="4" w:space="1" w:color="auto"/>
              </w:pBdr>
              <w:spacing w:before="60" w:after="30" w:line="276" w:lineRule="auto"/>
              <w:jc w:val="center"/>
              <w:rPr>
                <w:rFonts w:ascii="Arial" w:hAnsi="Arial" w:cs="Arial"/>
                <w:sz w:val="18"/>
                <w:szCs w:val="18"/>
              </w:rPr>
            </w:pPr>
            <w:r>
              <w:rPr>
                <w:rFonts w:ascii="Arial" w:hAnsi="Arial" w:cs="Arial"/>
                <w:sz w:val="18"/>
                <w:szCs w:val="18"/>
              </w:rPr>
              <w:t xml:space="preserve">           </w:t>
            </w:r>
            <w:r w:rsidR="00430FCD">
              <w:rPr>
                <w:rFonts w:ascii="Arial" w:hAnsi="Arial" w:cstheme="minorBidi" w:hint="cs"/>
                <w:sz w:val="18"/>
                <w:szCs w:val="18"/>
                <w:cs/>
              </w:rPr>
              <w:t xml:space="preserve">     </w:t>
            </w:r>
            <w:r>
              <w:rPr>
                <w:rFonts w:ascii="Arial" w:hAnsi="Arial" w:cs="Arial"/>
                <w:sz w:val="18"/>
                <w:szCs w:val="18"/>
              </w:rPr>
              <w:t xml:space="preserve"> </w:t>
            </w:r>
            <w:r w:rsidRPr="00991EE0">
              <w:rPr>
                <w:rFonts w:ascii="Arial" w:hAnsi="Arial" w:cs="Arial"/>
                <w:sz w:val="18"/>
                <w:szCs w:val="18"/>
              </w:rPr>
              <w:t>-</w:t>
            </w:r>
          </w:p>
        </w:tc>
        <w:tc>
          <w:tcPr>
            <w:tcW w:w="1602" w:type="dxa"/>
            <w:tcBorders>
              <w:top w:val="nil"/>
              <w:left w:val="nil"/>
              <w:bottom w:val="nil"/>
              <w:right w:val="nil"/>
            </w:tcBorders>
            <w:vAlign w:val="bottom"/>
          </w:tcPr>
          <w:p w14:paraId="70E47BDC" w14:textId="2A94B017"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6,540</w:t>
            </w:r>
          </w:p>
        </w:tc>
        <w:tc>
          <w:tcPr>
            <w:tcW w:w="1404" w:type="dxa"/>
            <w:tcBorders>
              <w:top w:val="nil"/>
              <w:left w:val="nil"/>
              <w:bottom w:val="nil"/>
              <w:right w:val="nil"/>
            </w:tcBorders>
            <w:vAlign w:val="bottom"/>
          </w:tcPr>
          <w:p w14:paraId="0870A22F" w14:textId="098CB8C1"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(6,904)</w:t>
            </w:r>
          </w:p>
        </w:tc>
      </w:tr>
      <w:tr w:rsidR="00472B7E" w:rsidRPr="004010A8" w14:paraId="1FCAEE43"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trPr>
        <w:tc>
          <w:tcPr>
            <w:tcW w:w="3159" w:type="dxa"/>
            <w:tcBorders>
              <w:top w:val="nil"/>
              <w:left w:val="nil"/>
              <w:bottom w:val="nil"/>
              <w:right w:val="nil"/>
            </w:tcBorders>
          </w:tcPr>
          <w:p w14:paraId="0465F817" w14:textId="3CD45D00" w:rsidR="00472B7E" w:rsidRPr="00511CA3" w:rsidRDefault="00472B7E" w:rsidP="00472B7E">
            <w:pPr>
              <w:tabs>
                <w:tab w:val="left" w:pos="226"/>
              </w:tabs>
              <w:spacing w:before="60" w:after="30" w:line="276" w:lineRule="auto"/>
              <w:ind w:right="-14"/>
              <w:jc w:val="thaiDistribute"/>
              <w:rPr>
                <w:rFonts w:ascii="Arial" w:hAnsi="Arial" w:cs="Arial"/>
                <w:sz w:val="18"/>
                <w:szCs w:val="18"/>
                <w:lang w:val="en-GB"/>
              </w:rPr>
            </w:pPr>
            <w:r w:rsidRPr="00511CA3">
              <w:rPr>
                <w:rFonts w:ascii="Arial" w:hAnsi="Arial" w:cs="Arial"/>
                <w:sz w:val="18"/>
                <w:szCs w:val="18"/>
              </w:rPr>
              <w:t xml:space="preserve">    Total</w:t>
            </w:r>
          </w:p>
        </w:tc>
        <w:tc>
          <w:tcPr>
            <w:tcW w:w="1368" w:type="dxa"/>
            <w:tcBorders>
              <w:top w:val="nil"/>
              <w:left w:val="nil"/>
              <w:bottom w:val="nil"/>
              <w:right w:val="nil"/>
            </w:tcBorders>
            <w:vAlign w:val="bottom"/>
          </w:tcPr>
          <w:p w14:paraId="56EB3BBB" w14:textId="53553DCD"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color w:val="000000"/>
                <w:sz w:val="18"/>
                <w:szCs w:val="18"/>
              </w:rPr>
              <w:t>(24,268)</w:t>
            </w:r>
          </w:p>
        </w:tc>
        <w:tc>
          <w:tcPr>
            <w:tcW w:w="1449" w:type="dxa"/>
            <w:tcBorders>
              <w:top w:val="nil"/>
              <w:left w:val="nil"/>
              <w:bottom w:val="nil"/>
              <w:right w:val="nil"/>
            </w:tcBorders>
            <w:vAlign w:val="bottom"/>
          </w:tcPr>
          <w:p w14:paraId="195F69AD" w14:textId="0EB2D8FE"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102</w:t>
            </w:r>
          </w:p>
        </w:tc>
        <w:tc>
          <w:tcPr>
            <w:tcW w:w="1602" w:type="dxa"/>
            <w:tcBorders>
              <w:top w:val="nil"/>
              <w:left w:val="nil"/>
              <w:bottom w:val="nil"/>
              <w:right w:val="nil"/>
            </w:tcBorders>
            <w:vAlign w:val="bottom"/>
          </w:tcPr>
          <w:p w14:paraId="7C65C52C" w14:textId="658E4AA7"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6,540</w:t>
            </w:r>
          </w:p>
        </w:tc>
        <w:tc>
          <w:tcPr>
            <w:tcW w:w="1404" w:type="dxa"/>
            <w:tcBorders>
              <w:top w:val="nil"/>
              <w:left w:val="nil"/>
              <w:bottom w:val="nil"/>
              <w:right w:val="nil"/>
            </w:tcBorders>
            <w:vAlign w:val="bottom"/>
          </w:tcPr>
          <w:p w14:paraId="674A1315" w14:textId="5981AB31"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(17,626)</w:t>
            </w:r>
          </w:p>
        </w:tc>
      </w:tr>
    </w:tbl>
    <w:p w14:paraId="3F87B453" w14:textId="77777777" w:rsidR="00B4309F" w:rsidRDefault="00B4309F" w:rsidP="00B4309F">
      <w:pPr>
        <w:spacing w:line="360" w:lineRule="auto"/>
        <w:ind w:right="-10"/>
        <w:jc w:val="thaiDistribute"/>
        <w:rPr>
          <w:rFonts w:ascii="Arial" w:hAnsi="Arial" w:cs="Arial"/>
          <w:sz w:val="19"/>
          <w:szCs w:val="19"/>
          <w:lang w:val="en-GB"/>
        </w:rPr>
      </w:pPr>
    </w:p>
    <w:p w14:paraId="7A2F5BC7" w14:textId="77777777" w:rsidR="00E83F62" w:rsidRDefault="00E83F62" w:rsidP="00B4309F">
      <w:pPr>
        <w:spacing w:line="360" w:lineRule="auto"/>
        <w:ind w:right="-10"/>
        <w:jc w:val="thaiDistribute"/>
        <w:rPr>
          <w:rFonts w:ascii="Arial" w:hAnsi="Arial" w:cs="Arial"/>
          <w:sz w:val="19"/>
          <w:szCs w:val="19"/>
          <w:lang w:val="en-GB"/>
        </w:rPr>
      </w:pPr>
    </w:p>
    <w:p w14:paraId="268E977D" w14:textId="515F260C" w:rsidR="00CA4365" w:rsidRDefault="00C1577F" w:rsidP="005D2CC3">
      <w:pPr>
        <w:spacing w:line="360" w:lineRule="auto"/>
        <w:ind w:left="360" w:right="-10"/>
        <w:jc w:val="thaiDistribute"/>
        <w:rPr>
          <w:rFonts w:ascii="Arial" w:hAnsi="Arial" w:cs="Arial"/>
          <w:sz w:val="19"/>
          <w:szCs w:val="19"/>
          <w:lang w:val="en-GB"/>
        </w:rPr>
      </w:pPr>
      <w:r w:rsidRPr="00C1577F">
        <w:rPr>
          <w:rFonts w:ascii="Arial" w:hAnsi="Arial" w:cs="Arial"/>
          <w:sz w:val="19"/>
          <w:szCs w:val="19"/>
          <w:lang w:val="en-GB"/>
        </w:rPr>
        <w:t xml:space="preserve">As </w:t>
      </w:r>
      <w:proofErr w:type="gramStart"/>
      <w:r w:rsidRPr="00C1577F">
        <w:rPr>
          <w:rFonts w:ascii="Arial" w:hAnsi="Arial" w:cs="Arial"/>
          <w:sz w:val="19"/>
          <w:szCs w:val="19"/>
          <w:lang w:val="en-GB"/>
        </w:rPr>
        <w:t>at</w:t>
      </w:r>
      <w:proofErr w:type="gramEnd"/>
      <w:r w:rsidRPr="00C1577F">
        <w:rPr>
          <w:rFonts w:ascii="Arial" w:hAnsi="Arial" w:cs="Arial"/>
          <w:sz w:val="19"/>
          <w:szCs w:val="19"/>
          <w:lang w:val="en-GB"/>
        </w:rPr>
        <w:t xml:space="preserve"> </w:t>
      </w:r>
      <w:r w:rsidR="00E83F62" w:rsidRPr="00E83F62">
        <w:rPr>
          <w:rFonts w:ascii="Arial" w:hAnsi="Arial" w:cs="Arial"/>
          <w:sz w:val="19"/>
          <w:szCs w:val="19"/>
          <w:lang w:val="en-GB"/>
        </w:rPr>
        <w:t>31 December</w:t>
      </w:r>
      <w:r w:rsidR="001932BC" w:rsidRPr="001932BC">
        <w:rPr>
          <w:rFonts w:ascii="Arial" w:hAnsi="Arial" w:cs="Arial"/>
          <w:sz w:val="19"/>
          <w:szCs w:val="19"/>
          <w:lang w:val="en-GB"/>
        </w:rPr>
        <w:t xml:space="preserve"> 2024</w:t>
      </w:r>
      <w:r w:rsidRPr="00C1577F">
        <w:rPr>
          <w:rFonts w:ascii="Arial" w:hAnsi="Arial" w:cs="Arial"/>
          <w:sz w:val="19"/>
          <w:szCs w:val="19"/>
          <w:lang w:val="en-GB"/>
        </w:rPr>
        <w:t xml:space="preserve">, the Company has unused tax losses </w:t>
      </w:r>
      <w:r w:rsidR="00B63038" w:rsidRPr="00C1577F">
        <w:rPr>
          <w:rFonts w:ascii="Arial" w:hAnsi="Arial" w:cs="Arial"/>
          <w:sz w:val="19"/>
          <w:szCs w:val="19"/>
          <w:lang w:val="en-GB"/>
        </w:rPr>
        <w:t>totalling</w:t>
      </w:r>
      <w:r w:rsidRPr="00C1577F">
        <w:rPr>
          <w:rFonts w:ascii="Arial" w:hAnsi="Arial" w:cs="Arial"/>
          <w:sz w:val="19"/>
          <w:szCs w:val="19"/>
          <w:lang w:val="en-GB"/>
        </w:rPr>
        <w:t xml:space="preserve"> </w:t>
      </w:r>
      <w:r w:rsidRPr="00DA5215">
        <w:rPr>
          <w:rFonts w:ascii="Arial" w:hAnsi="Arial" w:cs="Arial"/>
          <w:sz w:val="19"/>
          <w:szCs w:val="19"/>
          <w:lang w:val="en-GB"/>
        </w:rPr>
        <w:t xml:space="preserve">Baht </w:t>
      </w:r>
      <w:r w:rsidR="00BB41A0">
        <w:rPr>
          <w:rFonts w:ascii="Arial" w:hAnsi="Arial" w:cs="Arial"/>
          <w:sz w:val="19"/>
          <w:szCs w:val="19"/>
          <w:lang w:val="en-GB"/>
        </w:rPr>
        <w:t>333.78</w:t>
      </w:r>
      <w:r w:rsidRPr="00DA5215">
        <w:rPr>
          <w:rFonts w:ascii="Arial" w:hAnsi="Arial" w:cs="Arial"/>
          <w:sz w:val="19"/>
          <w:szCs w:val="19"/>
          <w:lang w:val="en-GB"/>
        </w:rPr>
        <w:t xml:space="preserve"> millio</w:t>
      </w:r>
      <w:r w:rsidRPr="00C1577F">
        <w:rPr>
          <w:rFonts w:ascii="Arial" w:hAnsi="Arial" w:cs="Arial"/>
          <w:sz w:val="19"/>
          <w:szCs w:val="19"/>
          <w:lang w:val="en-GB"/>
        </w:rPr>
        <w:t>n (202</w:t>
      </w:r>
      <w:r w:rsidR="001932BC">
        <w:rPr>
          <w:rFonts w:ascii="Arial" w:hAnsi="Arial" w:cs="Arial"/>
          <w:sz w:val="19"/>
          <w:szCs w:val="19"/>
          <w:lang w:val="en-GB"/>
        </w:rPr>
        <w:t>3</w:t>
      </w:r>
      <w:r w:rsidRPr="00C1577F">
        <w:rPr>
          <w:rFonts w:ascii="Arial" w:hAnsi="Arial" w:cs="Arial"/>
          <w:sz w:val="19"/>
          <w:szCs w:val="19"/>
          <w:lang w:val="en-GB"/>
        </w:rPr>
        <w:t xml:space="preserve">: Baht </w:t>
      </w:r>
      <w:r w:rsidR="00337B2E" w:rsidRPr="00337B2E">
        <w:rPr>
          <w:rFonts w:ascii="Arial" w:hAnsi="Arial" w:cs="Arial"/>
          <w:sz w:val="19"/>
          <w:szCs w:val="19"/>
          <w:lang w:val="en-GB"/>
        </w:rPr>
        <w:t>261.3</w:t>
      </w:r>
      <w:r w:rsidR="0060498E">
        <w:rPr>
          <w:rFonts w:ascii="Arial" w:hAnsi="Arial" w:cs="Arial"/>
          <w:sz w:val="19"/>
          <w:szCs w:val="19"/>
          <w:lang w:val="en-GB"/>
        </w:rPr>
        <w:t>4</w:t>
      </w:r>
      <w:r w:rsidRPr="00C1577F">
        <w:rPr>
          <w:rFonts w:ascii="Arial" w:hAnsi="Arial" w:cs="Arial"/>
          <w:sz w:val="19"/>
          <w:szCs w:val="19"/>
          <w:lang w:val="en-GB"/>
        </w:rPr>
        <w:t xml:space="preserve"> million), on which deferred tax assets have not been recognised as the Company believes future taxable profits may not be sufficient to allow utilisation of the temporary differences and unused tax losses.</w:t>
      </w:r>
    </w:p>
    <w:p w14:paraId="0543D167" w14:textId="4F8029B1" w:rsidR="005F4648" w:rsidRDefault="005F4648" w:rsidP="00E83F62">
      <w:pPr>
        <w:spacing w:line="360" w:lineRule="auto"/>
        <w:rPr>
          <w:rFonts w:ascii="Arial" w:hAnsi="Arial" w:cs="Arial"/>
          <w:sz w:val="19"/>
          <w:szCs w:val="19"/>
          <w:lang w:val="en-GB"/>
        </w:rPr>
      </w:pPr>
    </w:p>
    <w:p w14:paraId="29B20961" w14:textId="73F47BF1" w:rsidR="001932BC" w:rsidRDefault="001932BC" w:rsidP="005D2CC3">
      <w:pPr>
        <w:spacing w:line="360" w:lineRule="auto"/>
        <w:ind w:left="360" w:right="-10"/>
        <w:jc w:val="thaiDistribute"/>
        <w:rPr>
          <w:rFonts w:ascii="Arial" w:hAnsi="Arial" w:cs="Arial"/>
          <w:sz w:val="19"/>
          <w:szCs w:val="19"/>
          <w:lang w:val="en-GB"/>
        </w:rPr>
      </w:pPr>
      <w:r w:rsidRPr="001932BC">
        <w:rPr>
          <w:rFonts w:ascii="Arial" w:hAnsi="Arial" w:cs="Arial"/>
          <w:sz w:val="19"/>
          <w:szCs w:val="19"/>
          <w:lang w:val="en-GB"/>
        </w:rPr>
        <w:t>Detail of expiry date of unused tax losses are summarised as below:</w:t>
      </w:r>
    </w:p>
    <w:p w14:paraId="3D293FCD" w14:textId="77777777" w:rsidR="00CA4365" w:rsidRDefault="00CA4365" w:rsidP="005D2CC3">
      <w:pPr>
        <w:spacing w:line="360" w:lineRule="auto"/>
        <w:ind w:left="360" w:right="-10"/>
        <w:jc w:val="thaiDistribute"/>
        <w:rPr>
          <w:rFonts w:ascii="Arial" w:hAnsi="Arial" w:cs="Arial"/>
          <w:sz w:val="19"/>
          <w:szCs w:val="19"/>
          <w:lang w:val="en-GB"/>
        </w:rPr>
      </w:pPr>
    </w:p>
    <w:tbl>
      <w:tblPr>
        <w:tblW w:w="9036" w:type="dxa"/>
        <w:tblInd w:w="288" w:type="dxa"/>
        <w:tblLayout w:type="fixed"/>
        <w:tblLook w:val="0000" w:firstRow="0" w:lastRow="0" w:firstColumn="0" w:lastColumn="0" w:noHBand="0" w:noVBand="0"/>
      </w:tblPr>
      <w:tblGrid>
        <w:gridCol w:w="5229"/>
        <w:gridCol w:w="1773"/>
        <w:gridCol w:w="270"/>
        <w:gridCol w:w="1764"/>
      </w:tblGrid>
      <w:tr w:rsidR="00337B2E" w:rsidRPr="00763742" w14:paraId="48D0C455" w14:textId="77777777" w:rsidTr="00E27C54">
        <w:tc>
          <w:tcPr>
            <w:tcW w:w="5229" w:type="dxa"/>
          </w:tcPr>
          <w:p w14:paraId="7A9BA549" w14:textId="77777777" w:rsidR="00337B2E" w:rsidRPr="00763742" w:rsidRDefault="00337B2E">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4020E3D2" w14:textId="77777777" w:rsidR="00337B2E" w:rsidRPr="00763742" w:rsidRDefault="00337B2E">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2B2E88" w:rsidRPr="00763742" w14:paraId="1637AA8C" w14:textId="77777777" w:rsidTr="00E27C54">
        <w:trPr>
          <w:trHeight w:val="58"/>
        </w:trPr>
        <w:tc>
          <w:tcPr>
            <w:tcW w:w="5229" w:type="dxa"/>
          </w:tcPr>
          <w:p w14:paraId="0C08D0F1" w14:textId="77777777" w:rsidR="002B2E88" w:rsidRPr="00763742" w:rsidRDefault="002B2E88" w:rsidP="002B2E88">
            <w:pPr>
              <w:spacing w:before="60" w:after="30" w:line="276" w:lineRule="auto"/>
              <w:rPr>
                <w:rFonts w:ascii="Arial" w:hAnsi="Arial" w:cs="Arial"/>
                <w:sz w:val="19"/>
                <w:szCs w:val="19"/>
                <w:lang w:val="en-GB"/>
              </w:rPr>
            </w:pPr>
          </w:p>
        </w:tc>
        <w:tc>
          <w:tcPr>
            <w:tcW w:w="1773" w:type="dxa"/>
            <w:tcBorders>
              <w:top w:val="single" w:sz="4" w:space="0" w:color="auto"/>
              <w:bottom w:val="single" w:sz="4" w:space="0" w:color="auto"/>
            </w:tcBorders>
            <w:vAlign w:val="bottom"/>
          </w:tcPr>
          <w:p w14:paraId="49445BC8" w14:textId="7963606C" w:rsidR="002B2E88" w:rsidRPr="00763742" w:rsidRDefault="00E83F62" w:rsidP="002B2E88">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5E81E444" w14:textId="77777777" w:rsidR="002B2E88" w:rsidRPr="00763742" w:rsidRDefault="002B2E88" w:rsidP="002B2E88">
            <w:pPr>
              <w:spacing w:before="60" w:after="30" w:line="276" w:lineRule="auto"/>
              <w:ind w:left="-108" w:right="-108"/>
              <w:jc w:val="center"/>
              <w:rPr>
                <w:rFonts w:ascii="Arial" w:hAnsi="Arial" w:cs="Arial"/>
                <w:sz w:val="19"/>
                <w:szCs w:val="19"/>
              </w:rPr>
            </w:pPr>
          </w:p>
        </w:tc>
        <w:tc>
          <w:tcPr>
            <w:tcW w:w="1764" w:type="dxa"/>
            <w:tcBorders>
              <w:top w:val="single" w:sz="4" w:space="0" w:color="auto"/>
              <w:bottom w:val="single" w:sz="4" w:space="0" w:color="auto"/>
            </w:tcBorders>
            <w:vAlign w:val="bottom"/>
          </w:tcPr>
          <w:p w14:paraId="381EF206" w14:textId="36261201" w:rsidR="002B2E88" w:rsidRPr="00763742" w:rsidRDefault="00E83F62" w:rsidP="002B2E88">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337B2E" w:rsidRPr="00763742" w14:paraId="1EF1DBFB" w14:textId="77777777" w:rsidTr="00E27C54">
        <w:trPr>
          <w:trHeight w:hRule="exact" w:val="352"/>
        </w:trPr>
        <w:tc>
          <w:tcPr>
            <w:tcW w:w="5229" w:type="dxa"/>
          </w:tcPr>
          <w:p w14:paraId="70967295" w14:textId="77777777" w:rsidR="00337B2E" w:rsidRPr="00763742" w:rsidRDefault="00337B2E">
            <w:pPr>
              <w:spacing w:before="60" w:after="30" w:line="276" w:lineRule="auto"/>
              <w:rPr>
                <w:rFonts w:ascii="Arial" w:hAnsi="Arial" w:cs="Arial"/>
                <w:sz w:val="19"/>
                <w:szCs w:val="19"/>
                <w:lang w:val="en-GB"/>
              </w:rPr>
            </w:pPr>
          </w:p>
        </w:tc>
        <w:tc>
          <w:tcPr>
            <w:tcW w:w="1773" w:type="dxa"/>
            <w:tcBorders>
              <w:top w:val="single" w:sz="4" w:space="0" w:color="auto"/>
            </w:tcBorders>
          </w:tcPr>
          <w:p w14:paraId="56B6A108" w14:textId="77777777" w:rsidR="00337B2E" w:rsidRPr="00763742" w:rsidRDefault="00337B2E">
            <w:pPr>
              <w:spacing w:before="60" w:after="30" w:line="276" w:lineRule="auto"/>
              <w:rPr>
                <w:rFonts w:ascii="Arial" w:hAnsi="Arial" w:cs="Arial"/>
                <w:sz w:val="19"/>
                <w:szCs w:val="19"/>
                <w:lang w:val="en-GB"/>
              </w:rPr>
            </w:pPr>
          </w:p>
        </w:tc>
        <w:tc>
          <w:tcPr>
            <w:tcW w:w="270" w:type="dxa"/>
          </w:tcPr>
          <w:p w14:paraId="374CA71E" w14:textId="77777777" w:rsidR="00337B2E" w:rsidRPr="00763742" w:rsidRDefault="00337B2E">
            <w:pPr>
              <w:spacing w:before="60" w:after="30" w:line="276" w:lineRule="auto"/>
              <w:rPr>
                <w:rFonts w:ascii="Arial" w:hAnsi="Arial" w:cs="Arial"/>
                <w:sz w:val="19"/>
                <w:szCs w:val="19"/>
                <w:lang w:val="en-GB"/>
              </w:rPr>
            </w:pPr>
          </w:p>
        </w:tc>
        <w:tc>
          <w:tcPr>
            <w:tcW w:w="1764" w:type="dxa"/>
            <w:tcBorders>
              <w:top w:val="single" w:sz="4" w:space="0" w:color="auto"/>
            </w:tcBorders>
          </w:tcPr>
          <w:p w14:paraId="12B4035E" w14:textId="77777777" w:rsidR="00337B2E" w:rsidRPr="00763742" w:rsidRDefault="00337B2E">
            <w:pPr>
              <w:spacing w:before="60" w:after="30" w:line="276" w:lineRule="auto"/>
              <w:rPr>
                <w:rFonts w:ascii="Arial" w:hAnsi="Arial" w:cs="Arial"/>
                <w:sz w:val="19"/>
                <w:szCs w:val="19"/>
                <w:lang w:val="en-GB"/>
              </w:rPr>
            </w:pPr>
          </w:p>
        </w:tc>
      </w:tr>
      <w:tr w:rsidR="001E3042" w:rsidRPr="00763742" w14:paraId="683A34EE" w14:textId="77777777" w:rsidTr="00E27C54">
        <w:trPr>
          <w:trHeight w:val="307"/>
        </w:trPr>
        <w:tc>
          <w:tcPr>
            <w:tcW w:w="5229" w:type="dxa"/>
          </w:tcPr>
          <w:p w14:paraId="3F90F3D1" w14:textId="753795FB" w:rsidR="001E3042" w:rsidRPr="00763742" w:rsidRDefault="001E3042" w:rsidP="001E3042">
            <w:pPr>
              <w:tabs>
                <w:tab w:val="left" w:pos="363"/>
              </w:tabs>
              <w:spacing w:before="60" w:after="30" w:line="276" w:lineRule="auto"/>
              <w:rPr>
                <w:rFonts w:ascii="Arial" w:hAnsi="Arial" w:cs="Arial"/>
                <w:sz w:val="19"/>
                <w:szCs w:val="19"/>
              </w:rPr>
            </w:pPr>
            <w:r w:rsidRPr="00F10F1D">
              <w:rPr>
                <w:rFonts w:ascii="Arial" w:hAnsi="Arial" w:cs="Arial"/>
                <w:sz w:val="19"/>
                <w:szCs w:val="19"/>
              </w:rPr>
              <w:t>31 December 2024</w:t>
            </w:r>
          </w:p>
        </w:tc>
        <w:tc>
          <w:tcPr>
            <w:tcW w:w="1773" w:type="dxa"/>
          </w:tcPr>
          <w:p w14:paraId="36E66547" w14:textId="0D759417" w:rsidR="001E3042" w:rsidRPr="003425CB" w:rsidRDefault="00163E17" w:rsidP="00163E17">
            <w:pPr>
              <w:spacing w:before="60" w:after="30" w:line="276" w:lineRule="auto"/>
              <w:jc w:val="center"/>
              <w:rPr>
                <w:rFonts w:ascii="Arial" w:hAnsi="Arial" w:cs="Arial"/>
                <w:sz w:val="19"/>
                <w:szCs w:val="19"/>
              </w:rPr>
            </w:pPr>
            <w:r>
              <w:rPr>
                <w:rFonts w:ascii="Arial" w:hAnsi="Arial" w:cs="Arial"/>
                <w:sz w:val="19"/>
                <w:szCs w:val="19"/>
              </w:rPr>
              <w:t xml:space="preserve">                  </w:t>
            </w:r>
            <w:r w:rsidR="00C31A3C" w:rsidRPr="003425CB">
              <w:rPr>
                <w:rFonts w:ascii="Arial" w:hAnsi="Arial" w:cs="Arial"/>
                <w:sz w:val="19"/>
                <w:szCs w:val="19"/>
              </w:rPr>
              <w:t>-</w:t>
            </w:r>
          </w:p>
        </w:tc>
        <w:tc>
          <w:tcPr>
            <w:tcW w:w="270" w:type="dxa"/>
          </w:tcPr>
          <w:p w14:paraId="3FC83227" w14:textId="77777777" w:rsidR="001E3042" w:rsidRPr="00116539" w:rsidRDefault="001E3042" w:rsidP="001E3042">
            <w:pPr>
              <w:spacing w:before="60" w:after="30" w:line="276" w:lineRule="auto"/>
              <w:jc w:val="right"/>
              <w:rPr>
                <w:rFonts w:ascii="Arial" w:hAnsi="Arial" w:cs="Arial"/>
                <w:sz w:val="19"/>
                <w:szCs w:val="19"/>
                <w:lang w:val="en-GB"/>
              </w:rPr>
            </w:pPr>
          </w:p>
        </w:tc>
        <w:tc>
          <w:tcPr>
            <w:tcW w:w="1764" w:type="dxa"/>
          </w:tcPr>
          <w:p w14:paraId="7E38E871" w14:textId="40ADED75" w:rsidR="001E3042" w:rsidRPr="00116539" w:rsidRDefault="001E3042" w:rsidP="001E3042">
            <w:pPr>
              <w:spacing w:before="60" w:after="30" w:line="276" w:lineRule="auto"/>
              <w:jc w:val="right"/>
              <w:rPr>
                <w:rFonts w:ascii="Arial" w:hAnsi="Arial" w:cs="Arial"/>
                <w:sz w:val="19"/>
                <w:szCs w:val="19"/>
                <w:lang w:val="en-GB"/>
              </w:rPr>
            </w:pPr>
            <w:r w:rsidRPr="00116539">
              <w:rPr>
                <w:rFonts w:ascii="Arial" w:hAnsi="Arial" w:cs="Arial"/>
                <w:sz w:val="19"/>
                <w:szCs w:val="19"/>
              </w:rPr>
              <w:t>17,800</w:t>
            </w:r>
          </w:p>
        </w:tc>
      </w:tr>
      <w:tr w:rsidR="001E3042" w:rsidRPr="00763742" w14:paraId="0E39E204" w14:textId="77777777" w:rsidTr="00E27C54">
        <w:trPr>
          <w:trHeight w:val="307"/>
        </w:trPr>
        <w:tc>
          <w:tcPr>
            <w:tcW w:w="5229" w:type="dxa"/>
          </w:tcPr>
          <w:p w14:paraId="69B65FB1" w14:textId="79B419F4" w:rsidR="001E3042" w:rsidRPr="00C7515E" w:rsidRDefault="001E3042" w:rsidP="001E3042">
            <w:pPr>
              <w:spacing w:before="60" w:after="30" w:line="276" w:lineRule="auto"/>
              <w:rPr>
                <w:rFonts w:ascii="Arial" w:hAnsi="Arial" w:cs="Arial"/>
                <w:sz w:val="19"/>
                <w:szCs w:val="19"/>
              </w:rPr>
            </w:pPr>
            <w:r w:rsidRPr="00BF6A49">
              <w:rPr>
                <w:rFonts w:ascii="Arial" w:hAnsi="Arial" w:cs="Arial"/>
                <w:sz w:val="19"/>
                <w:szCs w:val="19"/>
              </w:rPr>
              <w:t>31 December 2025</w:t>
            </w:r>
          </w:p>
        </w:tc>
        <w:tc>
          <w:tcPr>
            <w:tcW w:w="1773" w:type="dxa"/>
          </w:tcPr>
          <w:p w14:paraId="1481EB89" w14:textId="4FC1B2CA" w:rsidR="001E3042" w:rsidRPr="003425CB" w:rsidRDefault="00C31A3C" w:rsidP="001E3042">
            <w:pPr>
              <w:spacing w:before="60" w:after="30" w:line="276" w:lineRule="auto"/>
              <w:jc w:val="right"/>
              <w:rPr>
                <w:rFonts w:ascii="Arial" w:hAnsi="Arial" w:cs="Arial"/>
                <w:sz w:val="19"/>
                <w:szCs w:val="19"/>
              </w:rPr>
            </w:pPr>
            <w:r w:rsidRPr="003425CB">
              <w:rPr>
                <w:rFonts w:ascii="Arial" w:hAnsi="Arial" w:cs="Arial"/>
                <w:sz w:val="19"/>
                <w:szCs w:val="19"/>
              </w:rPr>
              <w:t>135,073</w:t>
            </w:r>
          </w:p>
        </w:tc>
        <w:tc>
          <w:tcPr>
            <w:tcW w:w="270" w:type="dxa"/>
          </w:tcPr>
          <w:p w14:paraId="57359F44" w14:textId="77777777" w:rsidR="001E3042" w:rsidRPr="00116539" w:rsidRDefault="001E3042" w:rsidP="001E3042">
            <w:pPr>
              <w:spacing w:before="60" w:after="30" w:line="276" w:lineRule="auto"/>
              <w:jc w:val="right"/>
              <w:rPr>
                <w:rFonts w:ascii="Arial" w:hAnsi="Arial" w:cs="Arial"/>
                <w:sz w:val="19"/>
                <w:szCs w:val="19"/>
                <w:lang w:val="en-GB"/>
              </w:rPr>
            </w:pPr>
          </w:p>
        </w:tc>
        <w:tc>
          <w:tcPr>
            <w:tcW w:w="1764" w:type="dxa"/>
          </w:tcPr>
          <w:p w14:paraId="3F2BCBE5" w14:textId="6B7B7F9D" w:rsidR="001E3042" w:rsidRPr="00116539" w:rsidRDefault="001E3042" w:rsidP="001E3042">
            <w:pPr>
              <w:spacing w:before="60" w:after="30" w:line="276" w:lineRule="auto"/>
              <w:jc w:val="right"/>
              <w:rPr>
                <w:rFonts w:ascii="Arial" w:hAnsi="Arial" w:cs="Arial"/>
                <w:sz w:val="19"/>
                <w:szCs w:val="19"/>
                <w:lang w:val="en-GB"/>
              </w:rPr>
            </w:pPr>
            <w:r w:rsidRPr="00116539">
              <w:rPr>
                <w:rFonts w:ascii="Arial" w:hAnsi="Arial" w:cs="Arial"/>
                <w:sz w:val="19"/>
                <w:szCs w:val="19"/>
              </w:rPr>
              <w:t>135,073</w:t>
            </w:r>
          </w:p>
        </w:tc>
      </w:tr>
      <w:tr w:rsidR="001E3042" w:rsidRPr="00763742" w14:paraId="73086C77" w14:textId="77777777" w:rsidTr="00E27C54">
        <w:trPr>
          <w:trHeight w:val="307"/>
        </w:trPr>
        <w:tc>
          <w:tcPr>
            <w:tcW w:w="5229" w:type="dxa"/>
          </w:tcPr>
          <w:p w14:paraId="2B67B0E2" w14:textId="4C076F16" w:rsidR="001E3042" w:rsidRPr="00067EFA" w:rsidRDefault="001E3042" w:rsidP="001E3042">
            <w:pPr>
              <w:spacing w:before="60" w:after="30" w:line="276" w:lineRule="auto"/>
              <w:rPr>
                <w:rFonts w:ascii="Arial" w:hAnsi="Arial" w:cstheme="minorBidi"/>
                <w:sz w:val="19"/>
                <w:szCs w:val="19"/>
              </w:rPr>
            </w:pPr>
            <w:r w:rsidRPr="005154C9">
              <w:rPr>
                <w:rFonts w:ascii="Arial" w:hAnsi="Arial" w:cs="Arial"/>
                <w:sz w:val="19"/>
                <w:szCs w:val="19"/>
              </w:rPr>
              <w:t>31 December 2026</w:t>
            </w:r>
          </w:p>
        </w:tc>
        <w:tc>
          <w:tcPr>
            <w:tcW w:w="1773" w:type="dxa"/>
          </w:tcPr>
          <w:p w14:paraId="43F996A2" w14:textId="1FE55E16" w:rsidR="001E3042" w:rsidRPr="003425CB" w:rsidRDefault="00DE75CD" w:rsidP="001E3042">
            <w:pPr>
              <w:spacing w:before="60" w:after="30" w:line="276" w:lineRule="auto"/>
              <w:jc w:val="right"/>
              <w:rPr>
                <w:rFonts w:ascii="Arial" w:hAnsi="Arial" w:cs="Arial"/>
                <w:sz w:val="19"/>
                <w:szCs w:val="19"/>
              </w:rPr>
            </w:pPr>
            <w:r w:rsidRPr="003425CB">
              <w:rPr>
                <w:rFonts w:ascii="Arial" w:hAnsi="Arial" w:cs="Arial"/>
                <w:sz w:val="19"/>
                <w:szCs w:val="19"/>
              </w:rPr>
              <w:t>42,790</w:t>
            </w:r>
          </w:p>
        </w:tc>
        <w:tc>
          <w:tcPr>
            <w:tcW w:w="270" w:type="dxa"/>
          </w:tcPr>
          <w:p w14:paraId="59149818" w14:textId="77777777" w:rsidR="001E3042" w:rsidRPr="00116539" w:rsidRDefault="001E3042" w:rsidP="001E3042">
            <w:pPr>
              <w:spacing w:before="60" w:after="30" w:line="276" w:lineRule="auto"/>
              <w:jc w:val="right"/>
              <w:rPr>
                <w:rFonts w:ascii="Arial" w:hAnsi="Arial" w:cs="Arial"/>
                <w:sz w:val="19"/>
                <w:szCs w:val="19"/>
                <w:lang w:val="en-GB"/>
              </w:rPr>
            </w:pPr>
          </w:p>
        </w:tc>
        <w:tc>
          <w:tcPr>
            <w:tcW w:w="1764" w:type="dxa"/>
          </w:tcPr>
          <w:p w14:paraId="061BC95B" w14:textId="7BDB8944" w:rsidR="001E3042" w:rsidRPr="00116539" w:rsidRDefault="001E3042" w:rsidP="001E3042">
            <w:pPr>
              <w:spacing w:before="60" w:after="30" w:line="276" w:lineRule="auto"/>
              <w:jc w:val="right"/>
              <w:rPr>
                <w:rFonts w:ascii="Arial" w:hAnsi="Arial" w:cs="Arial"/>
                <w:sz w:val="19"/>
                <w:szCs w:val="19"/>
                <w:lang w:val="en-GB"/>
              </w:rPr>
            </w:pPr>
            <w:r w:rsidRPr="00116539">
              <w:rPr>
                <w:rFonts w:ascii="Arial" w:hAnsi="Arial" w:cs="Arial"/>
                <w:sz w:val="19"/>
                <w:szCs w:val="19"/>
              </w:rPr>
              <w:t>42,790</w:t>
            </w:r>
          </w:p>
        </w:tc>
      </w:tr>
      <w:tr w:rsidR="001E3042" w:rsidRPr="00763742" w14:paraId="66A0BE14" w14:textId="77777777" w:rsidTr="00E27C54">
        <w:trPr>
          <w:trHeight w:val="307"/>
        </w:trPr>
        <w:tc>
          <w:tcPr>
            <w:tcW w:w="5229" w:type="dxa"/>
          </w:tcPr>
          <w:p w14:paraId="1C0D6E4C" w14:textId="345D9840" w:rsidR="001E3042" w:rsidRPr="00763742" w:rsidRDefault="001E3042" w:rsidP="001E3042">
            <w:pPr>
              <w:spacing w:before="60" w:after="30" w:line="276" w:lineRule="auto"/>
              <w:rPr>
                <w:rFonts w:ascii="Arial" w:hAnsi="Arial" w:cs="Arial"/>
                <w:sz w:val="19"/>
                <w:szCs w:val="19"/>
              </w:rPr>
            </w:pPr>
            <w:r w:rsidRPr="00557826">
              <w:rPr>
                <w:rFonts w:ascii="Arial" w:hAnsi="Arial" w:cs="Arial"/>
                <w:sz w:val="19"/>
                <w:szCs w:val="19"/>
              </w:rPr>
              <w:t>31 December 2028</w:t>
            </w:r>
          </w:p>
        </w:tc>
        <w:tc>
          <w:tcPr>
            <w:tcW w:w="1773" w:type="dxa"/>
          </w:tcPr>
          <w:p w14:paraId="4A4D194C" w14:textId="6DFDDEEF" w:rsidR="001E3042" w:rsidRPr="003425CB" w:rsidRDefault="009A4295" w:rsidP="001E3042">
            <w:pPr>
              <w:spacing w:before="60" w:after="30" w:line="276" w:lineRule="auto"/>
              <w:jc w:val="right"/>
              <w:rPr>
                <w:rFonts w:ascii="Arial" w:hAnsi="Arial" w:cs="Arial"/>
                <w:sz w:val="19"/>
                <w:szCs w:val="19"/>
              </w:rPr>
            </w:pPr>
            <w:r w:rsidRPr="003425CB">
              <w:rPr>
                <w:rFonts w:ascii="Arial" w:hAnsi="Arial" w:cs="Arial"/>
                <w:sz w:val="19"/>
                <w:szCs w:val="19"/>
              </w:rPr>
              <w:t>65,680</w:t>
            </w:r>
          </w:p>
        </w:tc>
        <w:tc>
          <w:tcPr>
            <w:tcW w:w="270" w:type="dxa"/>
          </w:tcPr>
          <w:p w14:paraId="0AD06196" w14:textId="77777777" w:rsidR="001E3042" w:rsidRPr="00116539" w:rsidRDefault="001E3042" w:rsidP="001E3042">
            <w:pPr>
              <w:spacing w:before="60" w:after="30" w:line="276" w:lineRule="auto"/>
              <w:jc w:val="right"/>
              <w:rPr>
                <w:rFonts w:ascii="Arial" w:hAnsi="Arial" w:cs="Arial"/>
                <w:sz w:val="19"/>
                <w:szCs w:val="19"/>
                <w:lang w:val="en-GB"/>
              </w:rPr>
            </w:pPr>
          </w:p>
        </w:tc>
        <w:tc>
          <w:tcPr>
            <w:tcW w:w="1764" w:type="dxa"/>
          </w:tcPr>
          <w:p w14:paraId="773C7D53" w14:textId="302DF0D0" w:rsidR="001E3042" w:rsidRPr="00116539" w:rsidRDefault="001E3042" w:rsidP="001E3042">
            <w:pPr>
              <w:spacing w:before="60" w:after="30" w:line="276" w:lineRule="auto"/>
              <w:jc w:val="right"/>
              <w:rPr>
                <w:rFonts w:ascii="Arial" w:hAnsi="Arial" w:cs="Arial"/>
                <w:sz w:val="19"/>
                <w:szCs w:val="19"/>
                <w:lang w:val="en-GB"/>
              </w:rPr>
            </w:pPr>
            <w:r w:rsidRPr="00116539">
              <w:rPr>
                <w:rFonts w:ascii="Arial" w:hAnsi="Arial" w:cs="Arial"/>
                <w:sz w:val="19"/>
                <w:szCs w:val="19"/>
              </w:rPr>
              <w:t>65,680</w:t>
            </w:r>
          </w:p>
        </w:tc>
      </w:tr>
      <w:tr w:rsidR="001E3042" w:rsidRPr="00763742" w14:paraId="76E773FD" w14:textId="77777777" w:rsidTr="00E27C54">
        <w:trPr>
          <w:trHeight w:val="307"/>
        </w:trPr>
        <w:tc>
          <w:tcPr>
            <w:tcW w:w="5229" w:type="dxa"/>
          </w:tcPr>
          <w:p w14:paraId="0CBDABBB" w14:textId="2C3EC64E" w:rsidR="001E3042" w:rsidRPr="00557826" w:rsidRDefault="001E3042" w:rsidP="001E3042">
            <w:pPr>
              <w:spacing w:before="60" w:after="30" w:line="276" w:lineRule="auto"/>
              <w:rPr>
                <w:rFonts w:ascii="Arial" w:hAnsi="Arial" w:cs="Arial"/>
                <w:sz w:val="19"/>
                <w:szCs w:val="19"/>
              </w:rPr>
            </w:pPr>
            <w:r w:rsidRPr="00557826">
              <w:rPr>
                <w:rFonts w:ascii="Arial" w:hAnsi="Arial" w:cs="Arial"/>
                <w:sz w:val="19"/>
                <w:szCs w:val="19"/>
              </w:rPr>
              <w:t>31 December 202</w:t>
            </w:r>
            <w:r>
              <w:rPr>
                <w:rFonts w:ascii="Arial" w:hAnsi="Arial" w:cs="Arial"/>
                <w:sz w:val="19"/>
                <w:szCs w:val="19"/>
              </w:rPr>
              <w:t>9</w:t>
            </w:r>
          </w:p>
        </w:tc>
        <w:tc>
          <w:tcPr>
            <w:tcW w:w="1773" w:type="dxa"/>
          </w:tcPr>
          <w:p w14:paraId="6371EC7D" w14:textId="0D5BFFAE" w:rsidR="001E3042" w:rsidRPr="003425CB" w:rsidRDefault="009A4295" w:rsidP="001E3042">
            <w:pPr>
              <w:spacing w:before="60" w:after="30" w:line="276" w:lineRule="auto"/>
              <w:jc w:val="right"/>
              <w:rPr>
                <w:rFonts w:ascii="Arial" w:hAnsi="Arial" w:cs="Arial"/>
                <w:sz w:val="19"/>
                <w:szCs w:val="19"/>
              </w:rPr>
            </w:pPr>
            <w:r w:rsidRPr="003425CB">
              <w:rPr>
                <w:rFonts w:ascii="Arial" w:hAnsi="Arial" w:cs="Arial"/>
                <w:sz w:val="19"/>
                <w:szCs w:val="19"/>
              </w:rPr>
              <w:t>90,236</w:t>
            </w:r>
          </w:p>
        </w:tc>
        <w:tc>
          <w:tcPr>
            <w:tcW w:w="270" w:type="dxa"/>
          </w:tcPr>
          <w:p w14:paraId="248A6329" w14:textId="77777777" w:rsidR="001E3042" w:rsidRPr="00116539" w:rsidRDefault="001E3042" w:rsidP="001E3042">
            <w:pPr>
              <w:spacing w:before="60" w:after="30" w:line="276" w:lineRule="auto"/>
              <w:jc w:val="right"/>
              <w:rPr>
                <w:rFonts w:ascii="Arial" w:hAnsi="Arial" w:cs="Arial"/>
                <w:sz w:val="19"/>
                <w:szCs w:val="19"/>
                <w:lang w:val="en-GB"/>
              </w:rPr>
            </w:pPr>
          </w:p>
        </w:tc>
        <w:tc>
          <w:tcPr>
            <w:tcW w:w="1764" w:type="dxa"/>
            <w:tcBorders>
              <w:bottom w:val="single" w:sz="4" w:space="0" w:color="auto"/>
            </w:tcBorders>
          </w:tcPr>
          <w:p w14:paraId="6C0AD703" w14:textId="44B12F7F" w:rsidR="001E3042" w:rsidRPr="00116539" w:rsidRDefault="001E3042" w:rsidP="001E3042">
            <w:pPr>
              <w:spacing w:before="60" w:after="30" w:line="276" w:lineRule="auto"/>
              <w:jc w:val="center"/>
              <w:rPr>
                <w:rFonts w:ascii="Arial" w:hAnsi="Arial" w:cs="Arial"/>
                <w:sz w:val="19"/>
                <w:szCs w:val="19"/>
              </w:rPr>
            </w:pPr>
            <w:r w:rsidRPr="00116539">
              <w:rPr>
                <w:rFonts w:ascii="Arial" w:hAnsi="Arial" w:cs="Arial"/>
                <w:sz w:val="19"/>
                <w:szCs w:val="19"/>
              </w:rPr>
              <w:t xml:space="preserve">                -</w:t>
            </w:r>
          </w:p>
        </w:tc>
      </w:tr>
      <w:tr w:rsidR="001E3042" w:rsidRPr="00763742" w14:paraId="6BF7B7AC" w14:textId="77777777" w:rsidTr="00E27C54">
        <w:trPr>
          <w:trHeight w:val="305"/>
        </w:trPr>
        <w:tc>
          <w:tcPr>
            <w:tcW w:w="5229" w:type="dxa"/>
          </w:tcPr>
          <w:p w14:paraId="3FA8F8E1" w14:textId="345F0876" w:rsidR="001E3042" w:rsidRPr="00DC7B5D" w:rsidRDefault="001E3042" w:rsidP="001E3042">
            <w:pPr>
              <w:spacing w:before="60" w:after="30" w:line="276" w:lineRule="auto"/>
              <w:rPr>
                <w:rFonts w:ascii="Arial" w:hAnsi="Arial" w:cs="Arial"/>
                <w:sz w:val="19"/>
                <w:szCs w:val="19"/>
              </w:rPr>
            </w:pPr>
            <w:r>
              <w:rPr>
                <w:rFonts w:ascii="Arial" w:hAnsi="Arial" w:cs="Arial"/>
                <w:b/>
                <w:bCs/>
                <w:sz w:val="19"/>
                <w:szCs w:val="19"/>
              </w:rPr>
              <w:t xml:space="preserve">   </w:t>
            </w:r>
            <w:r w:rsidRPr="00DC7B5D">
              <w:rPr>
                <w:rFonts w:ascii="Arial" w:hAnsi="Arial" w:cs="Arial"/>
                <w:sz w:val="19"/>
                <w:szCs w:val="19"/>
              </w:rPr>
              <w:t xml:space="preserve">  Total</w:t>
            </w:r>
          </w:p>
        </w:tc>
        <w:tc>
          <w:tcPr>
            <w:tcW w:w="1773" w:type="dxa"/>
            <w:tcBorders>
              <w:top w:val="single" w:sz="2" w:space="0" w:color="auto"/>
              <w:bottom w:val="single" w:sz="12" w:space="0" w:color="auto"/>
            </w:tcBorders>
            <w:shd w:val="clear" w:color="auto" w:fill="auto"/>
          </w:tcPr>
          <w:p w14:paraId="5060B3FE" w14:textId="1DC5A7E0" w:rsidR="001E3042" w:rsidRPr="003425CB" w:rsidRDefault="009A4295" w:rsidP="001E3042">
            <w:pPr>
              <w:spacing w:before="60" w:after="30" w:line="276" w:lineRule="auto"/>
              <w:jc w:val="right"/>
              <w:rPr>
                <w:rFonts w:ascii="Arial" w:hAnsi="Arial" w:cs="Arial"/>
                <w:sz w:val="19"/>
                <w:szCs w:val="19"/>
              </w:rPr>
            </w:pPr>
            <w:r w:rsidRPr="003425CB">
              <w:rPr>
                <w:rFonts w:ascii="Arial" w:hAnsi="Arial" w:cs="Arial"/>
                <w:sz w:val="19"/>
                <w:szCs w:val="19"/>
              </w:rPr>
              <w:t>333,779</w:t>
            </w:r>
          </w:p>
        </w:tc>
        <w:tc>
          <w:tcPr>
            <w:tcW w:w="270" w:type="dxa"/>
          </w:tcPr>
          <w:p w14:paraId="28E5F277" w14:textId="77777777" w:rsidR="001E3042" w:rsidRPr="00116539" w:rsidRDefault="001E3042" w:rsidP="001E3042">
            <w:pPr>
              <w:spacing w:before="60" w:after="30" w:line="276" w:lineRule="auto"/>
              <w:jc w:val="right"/>
              <w:rPr>
                <w:rFonts w:ascii="Arial" w:hAnsi="Arial" w:cs="Arial"/>
                <w:sz w:val="19"/>
                <w:szCs w:val="19"/>
                <w:lang w:val="en-GB"/>
              </w:rPr>
            </w:pPr>
          </w:p>
        </w:tc>
        <w:tc>
          <w:tcPr>
            <w:tcW w:w="1764" w:type="dxa"/>
            <w:tcBorders>
              <w:top w:val="single" w:sz="4" w:space="0" w:color="auto"/>
              <w:bottom w:val="single" w:sz="12" w:space="0" w:color="auto"/>
            </w:tcBorders>
          </w:tcPr>
          <w:p w14:paraId="189374E2" w14:textId="6D7C1FD2" w:rsidR="001E3042" w:rsidRPr="00116539" w:rsidRDefault="001E3042" w:rsidP="001E3042">
            <w:pPr>
              <w:spacing w:before="60" w:after="30" w:line="276" w:lineRule="auto"/>
              <w:jc w:val="right"/>
              <w:rPr>
                <w:rFonts w:ascii="Arial" w:hAnsi="Arial" w:cs="Arial"/>
                <w:sz w:val="19"/>
                <w:szCs w:val="19"/>
                <w:lang w:val="en-GB"/>
              </w:rPr>
            </w:pPr>
            <w:r w:rsidRPr="00116539">
              <w:rPr>
                <w:rFonts w:ascii="Arial" w:hAnsi="Arial" w:cs="Arial"/>
                <w:sz w:val="19"/>
                <w:szCs w:val="19"/>
              </w:rPr>
              <w:t>261,343</w:t>
            </w:r>
          </w:p>
        </w:tc>
      </w:tr>
    </w:tbl>
    <w:p w14:paraId="570BAE19" w14:textId="59A0088C" w:rsidR="00CA4365" w:rsidRDefault="00CA4365" w:rsidP="005D5118">
      <w:pPr>
        <w:spacing w:line="360" w:lineRule="auto"/>
        <w:ind w:left="360" w:right="-10"/>
        <w:jc w:val="thaiDistribute"/>
        <w:rPr>
          <w:rFonts w:ascii="Arial" w:hAnsi="Arial" w:cs="Arial"/>
          <w:sz w:val="19"/>
          <w:szCs w:val="19"/>
          <w:lang w:val="en-GB"/>
        </w:rPr>
      </w:pPr>
    </w:p>
    <w:p w14:paraId="17657554" w14:textId="7DE09B0D" w:rsidR="002B2E88" w:rsidRPr="00F41383" w:rsidRDefault="00BA4CA8" w:rsidP="002B2E88">
      <w:pPr>
        <w:numPr>
          <w:ilvl w:val="0"/>
          <w:numId w:val="4"/>
        </w:numPr>
        <w:spacing w:line="360" w:lineRule="auto"/>
        <w:ind w:right="-10"/>
        <w:jc w:val="thaiDistribute"/>
        <w:rPr>
          <w:rFonts w:ascii="Arial" w:hAnsi="Arial" w:cs="Arial"/>
          <w:b/>
          <w:bCs/>
          <w:sz w:val="19"/>
          <w:szCs w:val="19"/>
          <w:lang w:val="en-GB"/>
        </w:rPr>
      </w:pPr>
      <w:r w:rsidRPr="00F41383">
        <w:rPr>
          <w:rFonts w:ascii="Arial" w:hAnsi="Arial" w:cs="Arial"/>
          <w:b/>
          <w:bCs/>
          <w:sz w:val="19"/>
          <w:szCs w:val="19"/>
          <w:lang w:val="en-GB"/>
        </w:rPr>
        <w:t>OTHER LIABILITIES</w:t>
      </w:r>
    </w:p>
    <w:p w14:paraId="463C58B2" w14:textId="77777777" w:rsidR="002B2E88" w:rsidRDefault="002B2E88" w:rsidP="005D2CC3">
      <w:pPr>
        <w:spacing w:line="360" w:lineRule="auto"/>
        <w:ind w:left="360" w:right="-10"/>
        <w:jc w:val="thaiDistribute"/>
        <w:rPr>
          <w:rFonts w:ascii="Arial" w:hAnsi="Arial" w:cs="Arial"/>
          <w:sz w:val="19"/>
          <w:szCs w:val="19"/>
          <w:lang w:val="en-GB"/>
        </w:rPr>
      </w:pPr>
    </w:p>
    <w:tbl>
      <w:tblPr>
        <w:tblW w:w="9036" w:type="dxa"/>
        <w:tblInd w:w="288" w:type="dxa"/>
        <w:tblLayout w:type="fixed"/>
        <w:tblLook w:val="0000" w:firstRow="0" w:lastRow="0" w:firstColumn="0" w:lastColumn="0" w:noHBand="0" w:noVBand="0"/>
      </w:tblPr>
      <w:tblGrid>
        <w:gridCol w:w="5229"/>
        <w:gridCol w:w="1764"/>
        <w:gridCol w:w="270"/>
        <w:gridCol w:w="1773"/>
      </w:tblGrid>
      <w:tr w:rsidR="00BA4CA8" w:rsidRPr="00763742" w14:paraId="1FFBA7A8" w14:textId="77777777" w:rsidTr="00E27C54">
        <w:tc>
          <w:tcPr>
            <w:tcW w:w="5229" w:type="dxa"/>
          </w:tcPr>
          <w:p w14:paraId="3B604EC3" w14:textId="77777777" w:rsidR="00BA4CA8" w:rsidRPr="00763742" w:rsidRDefault="00BA4CA8">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78BA592A" w14:textId="77777777" w:rsidR="00BA4CA8" w:rsidRPr="00763742" w:rsidRDefault="00BA4CA8">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E83F62" w:rsidRPr="00763742" w14:paraId="765418A2" w14:textId="77777777" w:rsidTr="00E27C54">
        <w:trPr>
          <w:trHeight w:val="58"/>
        </w:trPr>
        <w:tc>
          <w:tcPr>
            <w:tcW w:w="5229" w:type="dxa"/>
          </w:tcPr>
          <w:p w14:paraId="145B9434" w14:textId="77777777" w:rsidR="00E83F62" w:rsidRPr="00763742" w:rsidRDefault="00E83F62" w:rsidP="00E83F62">
            <w:pPr>
              <w:spacing w:before="60" w:after="30" w:line="276" w:lineRule="auto"/>
              <w:rPr>
                <w:rFonts w:ascii="Arial" w:hAnsi="Arial" w:cs="Arial"/>
                <w:sz w:val="19"/>
                <w:szCs w:val="19"/>
                <w:lang w:val="en-GB"/>
              </w:rPr>
            </w:pPr>
          </w:p>
        </w:tc>
        <w:tc>
          <w:tcPr>
            <w:tcW w:w="1764" w:type="dxa"/>
            <w:tcBorders>
              <w:top w:val="single" w:sz="4" w:space="0" w:color="auto"/>
              <w:bottom w:val="single" w:sz="4" w:space="0" w:color="auto"/>
            </w:tcBorders>
            <w:vAlign w:val="bottom"/>
          </w:tcPr>
          <w:p w14:paraId="18513CE6" w14:textId="4E81C471" w:rsidR="00E83F62" w:rsidRPr="00763742" w:rsidRDefault="00E83F62" w:rsidP="00E83F62">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7F9A0B42" w14:textId="77777777" w:rsidR="00E83F62" w:rsidRPr="00763742" w:rsidRDefault="00E83F62" w:rsidP="00E83F62">
            <w:pPr>
              <w:spacing w:before="60" w:after="30" w:line="276"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53AEDCA9" w14:textId="0F305E07" w:rsidR="00E83F62" w:rsidRPr="00763742" w:rsidRDefault="00E83F62" w:rsidP="00E83F62">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BA4CA8" w:rsidRPr="00763742" w14:paraId="51EDEAB4" w14:textId="77777777" w:rsidTr="00E27C54">
        <w:trPr>
          <w:trHeight w:hRule="exact" w:val="352"/>
        </w:trPr>
        <w:tc>
          <w:tcPr>
            <w:tcW w:w="5229" w:type="dxa"/>
          </w:tcPr>
          <w:p w14:paraId="1341E582" w14:textId="77777777" w:rsidR="00BA4CA8" w:rsidRPr="00763742" w:rsidRDefault="00BA4CA8">
            <w:pPr>
              <w:spacing w:before="60" w:after="30" w:line="276" w:lineRule="auto"/>
              <w:rPr>
                <w:rFonts w:ascii="Arial" w:hAnsi="Arial" w:cs="Arial"/>
                <w:sz w:val="19"/>
                <w:szCs w:val="19"/>
                <w:lang w:val="en-GB"/>
              </w:rPr>
            </w:pPr>
          </w:p>
        </w:tc>
        <w:tc>
          <w:tcPr>
            <w:tcW w:w="1764" w:type="dxa"/>
            <w:tcBorders>
              <w:top w:val="single" w:sz="4" w:space="0" w:color="auto"/>
            </w:tcBorders>
          </w:tcPr>
          <w:p w14:paraId="620E5A02" w14:textId="77777777" w:rsidR="00BA4CA8" w:rsidRPr="00763742" w:rsidRDefault="00BA4CA8">
            <w:pPr>
              <w:spacing w:before="60" w:after="30" w:line="276" w:lineRule="auto"/>
              <w:rPr>
                <w:rFonts w:ascii="Arial" w:hAnsi="Arial" w:cs="Arial"/>
                <w:sz w:val="19"/>
                <w:szCs w:val="19"/>
                <w:lang w:val="en-GB"/>
              </w:rPr>
            </w:pPr>
          </w:p>
        </w:tc>
        <w:tc>
          <w:tcPr>
            <w:tcW w:w="270" w:type="dxa"/>
          </w:tcPr>
          <w:p w14:paraId="5B9FD7E4" w14:textId="77777777" w:rsidR="00BA4CA8" w:rsidRPr="00763742" w:rsidRDefault="00BA4CA8">
            <w:pPr>
              <w:spacing w:before="60" w:after="30" w:line="276" w:lineRule="auto"/>
              <w:rPr>
                <w:rFonts w:ascii="Arial" w:hAnsi="Arial" w:cs="Arial"/>
                <w:sz w:val="19"/>
                <w:szCs w:val="19"/>
                <w:lang w:val="en-GB"/>
              </w:rPr>
            </w:pPr>
          </w:p>
        </w:tc>
        <w:tc>
          <w:tcPr>
            <w:tcW w:w="1773" w:type="dxa"/>
            <w:tcBorders>
              <w:top w:val="single" w:sz="4" w:space="0" w:color="auto"/>
            </w:tcBorders>
          </w:tcPr>
          <w:p w14:paraId="1E2A2584" w14:textId="77777777" w:rsidR="00BA4CA8" w:rsidRPr="00763742" w:rsidRDefault="00BA4CA8">
            <w:pPr>
              <w:spacing w:before="60" w:after="30" w:line="276" w:lineRule="auto"/>
              <w:rPr>
                <w:rFonts w:ascii="Arial" w:hAnsi="Arial" w:cs="Arial"/>
                <w:sz w:val="19"/>
                <w:szCs w:val="19"/>
                <w:lang w:val="en-GB"/>
              </w:rPr>
            </w:pPr>
          </w:p>
        </w:tc>
      </w:tr>
      <w:tr w:rsidR="001E3042" w:rsidRPr="00763742" w14:paraId="0FD77BDE" w14:textId="77777777" w:rsidTr="00E27C54">
        <w:trPr>
          <w:trHeight w:val="307"/>
        </w:trPr>
        <w:tc>
          <w:tcPr>
            <w:tcW w:w="5229" w:type="dxa"/>
          </w:tcPr>
          <w:p w14:paraId="2F51EC9C" w14:textId="293AA4ED" w:rsidR="001E3042" w:rsidRPr="00763742" w:rsidRDefault="001E3042" w:rsidP="001E3042">
            <w:pPr>
              <w:spacing w:before="60" w:after="30" w:line="276" w:lineRule="auto"/>
              <w:rPr>
                <w:rFonts w:ascii="Arial" w:hAnsi="Arial" w:cs="Arial"/>
                <w:sz w:val="19"/>
                <w:szCs w:val="19"/>
              </w:rPr>
            </w:pPr>
            <w:r w:rsidRPr="00E6609E">
              <w:rPr>
                <w:rFonts w:ascii="Arial" w:hAnsi="Arial" w:cs="Arial"/>
                <w:sz w:val="19"/>
                <w:szCs w:val="19"/>
              </w:rPr>
              <w:t>Lease liabilities</w:t>
            </w:r>
          </w:p>
        </w:tc>
        <w:tc>
          <w:tcPr>
            <w:tcW w:w="1764" w:type="dxa"/>
          </w:tcPr>
          <w:p w14:paraId="74EEE1C1" w14:textId="1A9B4729" w:rsidR="001E3042" w:rsidRPr="001E3042" w:rsidRDefault="00A53130" w:rsidP="001E3042">
            <w:pPr>
              <w:spacing w:before="60" w:after="30" w:line="276" w:lineRule="auto"/>
              <w:jc w:val="right"/>
              <w:rPr>
                <w:rFonts w:ascii="Arial" w:hAnsi="Arial" w:cs="Arial"/>
                <w:sz w:val="19"/>
                <w:szCs w:val="19"/>
                <w:cs/>
                <w:lang w:val="en-GB"/>
              </w:rPr>
            </w:pPr>
            <w:r>
              <w:rPr>
                <w:rFonts w:ascii="Arial" w:hAnsi="Arial" w:cs="Arial"/>
                <w:sz w:val="19"/>
                <w:szCs w:val="19"/>
                <w:lang w:val="en-GB"/>
              </w:rPr>
              <w:t>29,</w:t>
            </w:r>
            <w:r w:rsidR="003425CB">
              <w:rPr>
                <w:rFonts w:ascii="Arial" w:hAnsi="Arial" w:cs="Arial"/>
                <w:sz w:val="19"/>
                <w:szCs w:val="19"/>
                <w:lang w:val="en-GB"/>
              </w:rPr>
              <w:t>697</w:t>
            </w:r>
          </w:p>
        </w:tc>
        <w:tc>
          <w:tcPr>
            <w:tcW w:w="270" w:type="dxa"/>
          </w:tcPr>
          <w:p w14:paraId="0B579517" w14:textId="77777777" w:rsidR="001E3042" w:rsidRPr="00763742" w:rsidRDefault="001E3042" w:rsidP="001E3042">
            <w:pPr>
              <w:spacing w:before="60" w:after="30" w:line="276" w:lineRule="auto"/>
              <w:jc w:val="right"/>
              <w:rPr>
                <w:rFonts w:ascii="Arial" w:hAnsi="Arial" w:cs="Arial"/>
                <w:sz w:val="19"/>
                <w:szCs w:val="19"/>
                <w:lang w:val="en-GB"/>
              </w:rPr>
            </w:pPr>
          </w:p>
        </w:tc>
        <w:tc>
          <w:tcPr>
            <w:tcW w:w="1773" w:type="dxa"/>
          </w:tcPr>
          <w:p w14:paraId="39FF3D17" w14:textId="6756A2A4" w:rsidR="001E3042" w:rsidRPr="00CC1434" w:rsidRDefault="001E3042" w:rsidP="001E3042">
            <w:pPr>
              <w:spacing w:before="60" w:after="30" w:line="276" w:lineRule="auto"/>
              <w:jc w:val="right"/>
              <w:rPr>
                <w:rFonts w:ascii="Arial" w:hAnsi="Arial" w:cs="Arial"/>
                <w:sz w:val="19"/>
                <w:szCs w:val="19"/>
                <w:lang w:val="en-GB"/>
              </w:rPr>
            </w:pPr>
            <w:r w:rsidRPr="00CC1434">
              <w:rPr>
                <w:rFonts w:ascii="Arial" w:hAnsi="Arial" w:cs="Arial"/>
                <w:sz w:val="19"/>
                <w:szCs w:val="19"/>
                <w:lang w:val="en-GB"/>
              </w:rPr>
              <w:t>3</w:t>
            </w:r>
            <w:r>
              <w:rPr>
                <w:rFonts w:ascii="Arial" w:hAnsi="Arial" w:cs="Arial"/>
                <w:sz w:val="19"/>
                <w:szCs w:val="19"/>
                <w:lang w:val="en-GB"/>
              </w:rPr>
              <w:t>5,670</w:t>
            </w:r>
          </w:p>
        </w:tc>
      </w:tr>
      <w:tr w:rsidR="001E3042" w:rsidRPr="00763742" w14:paraId="476D6EF8" w14:textId="77777777" w:rsidTr="00E27C54">
        <w:trPr>
          <w:trHeight w:val="307"/>
        </w:trPr>
        <w:tc>
          <w:tcPr>
            <w:tcW w:w="5229" w:type="dxa"/>
          </w:tcPr>
          <w:p w14:paraId="58B7A553" w14:textId="532986A8" w:rsidR="001E3042" w:rsidRPr="001E52F0" w:rsidRDefault="001E3042" w:rsidP="001E3042">
            <w:pPr>
              <w:spacing w:before="60" w:after="30" w:line="276" w:lineRule="auto"/>
              <w:rPr>
                <w:rFonts w:ascii="Arial" w:hAnsi="Arial" w:cs="Arial"/>
                <w:sz w:val="19"/>
                <w:szCs w:val="19"/>
              </w:rPr>
            </w:pPr>
            <w:r w:rsidRPr="001E52F0">
              <w:rPr>
                <w:rFonts w:ascii="Arial" w:hAnsi="Arial" w:cs="Arial"/>
                <w:sz w:val="19"/>
                <w:szCs w:val="19"/>
              </w:rPr>
              <w:t>Other payables</w:t>
            </w:r>
          </w:p>
        </w:tc>
        <w:tc>
          <w:tcPr>
            <w:tcW w:w="1764" w:type="dxa"/>
          </w:tcPr>
          <w:p w14:paraId="184E4B67" w14:textId="7E455FFB" w:rsidR="001E3042" w:rsidRPr="000B55D1" w:rsidRDefault="00A53130" w:rsidP="001E3042">
            <w:pPr>
              <w:spacing w:before="60" w:after="30" w:line="276" w:lineRule="auto"/>
              <w:jc w:val="right"/>
              <w:rPr>
                <w:rFonts w:ascii="Arial" w:hAnsi="Arial" w:cs="Arial"/>
                <w:sz w:val="19"/>
                <w:szCs w:val="19"/>
                <w:lang w:val="en-GB"/>
              </w:rPr>
            </w:pPr>
            <w:r>
              <w:rPr>
                <w:rFonts w:ascii="Arial" w:hAnsi="Arial" w:cs="Arial"/>
                <w:sz w:val="19"/>
                <w:szCs w:val="19"/>
                <w:lang w:val="en-GB"/>
              </w:rPr>
              <w:t>16,049</w:t>
            </w:r>
          </w:p>
        </w:tc>
        <w:tc>
          <w:tcPr>
            <w:tcW w:w="270" w:type="dxa"/>
          </w:tcPr>
          <w:p w14:paraId="0EAF77A0" w14:textId="77777777" w:rsidR="001E3042" w:rsidRPr="00763742" w:rsidRDefault="001E3042" w:rsidP="001E3042">
            <w:pPr>
              <w:spacing w:before="60" w:after="30" w:line="276" w:lineRule="auto"/>
              <w:jc w:val="right"/>
              <w:rPr>
                <w:rFonts w:ascii="Arial" w:hAnsi="Arial" w:cs="Arial"/>
                <w:sz w:val="19"/>
                <w:szCs w:val="19"/>
                <w:lang w:val="en-GB"/>
              </w:rPr>
            </w:pPr>
          </w:p>
        </w:tc>
        <w:tc>
          <w:tcPr>
            <w:tcW w:w="1773" w:type="dxa"/>
          </w:tcPr>
          <w:p w14:paraId="7C8CFA5B" w14:textId="632BB551" w:rsidR="001E3042" w:rsidRPr="00CC1434"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23,766</w:t>
            </w:r>
          </w:p>
        </w:tc>
      </w:tr>
      <w:tr w:rsidR="001E3042" w:rsidRPr="00763742" w14:paraId="28261712" w14:textId="77777777" w:rsidTr="00E27C54">
        <w:trPr>
          <w:trHeight w:val="307"/>
        </w:trPr>
        <w:tc>
          <w:tcPr>
            <w:tcW w:w="5229" w:type="dxa"/>
          </w:tcPr>
          <w:p w14:paraId="276211AA" w14:textId="7B1FC919" w:rsidR="001E3042" w:rsidRPr="001E52F0" w:rsidRDefault="001E3042" w:rsidP="001E3042">
            <w:pPr>
              <w:spacing w:before="60" w:after="30" w:line="276" w:lineRule="auto"/>
              <w:rPr>
                <w:rFonts w:ascii="Arial" w:hAnsi="Arial" w:cs="Arial"/>
                <w:sz w:val="19"/>
                <w:szCs w:val="19"/>
              </w:rPr>
            </w:pPr>
            <w:r w:rsidRPr="001E52F0">
              <w:rPr>
                <w:rFonts w:ascii="Arial" w:hAnsi="Arial" w:cs="Arial"/>
                <w:sz w:val="19"/>
                <w:szCs w:val="19"/>
              </w:rPr>
              <w:t>Contribution fund payables</w:t>
            </w:r>
          </w:p>
        </w:tc>
        <w:tc>
          <w:tcPr>
            <w:tcW w:w="1764" w:type="dxa"/>
          </w:tcPr>
          <w:p w14:paraId="784C80D2" w14:textId="01C6FE28" w:rsidR="001E3042" w:rsidRPr="000B55D1" w:rsidRDefault="00A53130" w:rsidP="001E3042">
            <w:pPr>
              <w:spacing w:before="60" w:after="30" w:line="276" w:lineRule="auto"/>
              <w:jc w:val="right"/>
              <w:rPr>
                <w:rFonts w:ascii="Arial" w:hAnsi="Arial" w:cs="Arial"/>
                <w:sz w:val="19"/>
                <w:szCs w:val="19"/>
                <w:lang w:val="en-GB"/>
              </w:rPr>
            </w:pPr>
            <w:r>
              <w:rPr>
                <w:rFonts w:ascii="Arial" w:hAnsi="Arial" w:cs="Arial"/>
                <w:sz w:val="19"/>
                <w:szCs w:val="19"/>
                <w:lang w:val="en-GB"/>
              </w:rPr>
              <w:t>6,964</w:t>
            </w:r>
          </w:p>
        </w:tc>
        <w:tc>
          <w:tcPr>
            <w:tcW w:w="270" w:type="dxa"/>
          </w:tcPr>
          <w:p w14:paraId="29F6DEDE" w14:textId="77777777" w:rsidR="001E3042" w:rsidRPr="00763742" w:rsidRDefault="001E3042" w:rsidP="001E3042">
            <w:pPr>
              <w:spacing w:before="60" w:after="30" w:line="276" w:lineRule="auto"/>
              <w:jc w:val="right"/>
              <w:rPr>
                <w:rFonts w:ascii="Arial" w:hAnsi="Arial" w:cs="Arial"/>
                <w:sz w:val="19"/>
                <w:szCs w:val="19"/>
                <w:lang w:val="en-GB"/>
              </w:rPr>
            </w:pPr>
          </w:p>
        </w:tc>
        <w:tc>
          <w:tcPr>
            <w:tcW w:w="1773" w:type="dxa"/>
          </w:tcPr>
          <w:p w14:paraId="7ED0B7BF" w14:textId="485272D2" w:rsidR="001E3042" w:rsidRPr="00CC1434" w:rsidRDefault="001E3042" w:rsidP="001E3042">
            <w:pPr>
              <w:spacing w:before="60" w:after="30" w:line="276" w:lineRule="auto"/>
              <w:jc w:val="right"/>
              <w:rPr>
                <w:rFonts w:ascii="Arial" w:hAnsi="Arial" w:cs="Arial"/>
                <w:sz w:val="19"/>
                <w:szCs w:val="19"/>
              </w:rPr>
            </w:pPr>
            <w:r>
              <w:rPr>
                <w:rFonts w:ascii="Arial" w:hAnsi="Arial" w:cs="Arial"/>
                <w:sz w:val="19"/>
                <w:szCs w:val="19"/>
              </w:rPr>
              <w:t>19,409</w:t>
            </w:r>
          </w:p>
        </w:tc>
      </w:tr>
      <w:tr w:rsidR="001E3042" w:rsidRPr="00763742" w14:paraId="5B6B9B42" w14:textId="77777777" w:rsidTr="00E27C54">
        <w:trPr>
          <w:trHeight w:val="307"/>
        </w:trPr>
        <w:tc>
          <w:tcPr>
            <w:tcW w:w="5229" w:type="dxa"/>
          </w:tcPr>
          <w:p w14:paraId="4C46E7F3" w14:textId="0D72BDC5" w:rsidR="001E3042" w:rsidRPr="001E52F0" w:rsidRDefault="001E3042" w:rsidP="001E3042">
            <w:pPr>
              <w:spacing w:before="60" w:after="30" w:line="276" w:lineRule="auto"/>
              <w:rPr>
                <w:rFonts w:ascii="Arial" w:hAnsi="Arial" w:cs="Arial"/>
                <w:sz w:val="19"/>
                <w:szCs w:val="19"/>
              </w:rPr>
            </w:pPr>
            <w:r w:rsidRPr="001E52F0">
              <w:rPr>
                <w:rFonts w:ascii="Arial" w:hAnsi="Arial" w:cs="Arial"/>
                <w:sz w:val="19"/>
                <w:szCs w:val="19"/>
              </w:rPr>
              <w:t>Accrued expenses</w:t>
            </w:r>
          </w:p>
        </w:tc>
        <w:tc>
          <w:tcPr>
            <w:tcW w:w="1764" w:type="dxa"/>
          </w:tcPr>
          <w:p w14:paraId="573D3688" w14:textId="49680C5A" w:rsidR="001E3042" w:rsidRPr="000B55D1" w:rsidRDefault="00A53130" w:rsidP="001E3042">
            <w:pPr>
              <w:spacing w:before="60" w:after="30" w:line="276" w:lineRule="auto"/>
              <w:jc w:val="right"/>
              <w:rPr>
                <w:rFonts w:ascii="Arial" w:hAnsi="Arial" w:cs="Arial"/>
                <w:sz w:val="19"/>
                <w:szCs w:val="19"/>
                <w:lang w:val="en-GB"/>
              </w:rPr>
            </w:pPr>
            <w:r>
              <w:rPr>
                <w:rFonts w:ascii="Arial" w:hAnsi="Arial" w:cs="Arial"/>
                <w:sz w:val="19"/>
                <w:szCs w:val="19"/>
                <w:lang w:val="en-GB"/>
              </w:rPr>
              <w:t>12,877</w:t>
            </w:r>
          </w:p>
        </w:tc>
        <w:tc>
          <w:tcPr>
            <w:tcW w:w="270" w:type="dxa"/>
          </w:tcPr>
          <w:p w14:paraId="6261F6C4" w14:textId="77777777" w:rsidR="001E3042" w:rsidRPr="00763742" w:rsidRDefault="001E3042" w:rsidP="001E3042">
            <w:pPr>
              <w:spacing w:before="60" w:after="30" w:line="276" w:lineRule="auto"/>
              <w:jc w:val="right"/>
              <w:rPr>
                <w:rFonts w:ascii="Arial" w:hAnsi="Arial" w:cs="Arial"/>
                <w:sz w:val="19"/>
                <w:szCs w:val="19"/>
                <w:lang w:val="en-GB"/>
              </w:rPr>
            </w:pPr>
          </w:p>
        </w:tc>
        <w:tc>
          <w:tcPr>
            <w:tcW w:w="1773" w:type="dxa"/>
          </w:tcPr>
          <w:p w14:paraId="6344A49A" w14:textId="44EB5E9A" w:rsidR="001E3042" w:rsidRPr="00CC1434"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10,442</w:t>
            </w:r>
          </w:p>
        </w:tc>
      </w:tr>
      <w:tr w:rsidR="001E3042" w:rsidRPr="00763742" w14:paraId="5AA19446" w14:textId="77777777" w:rsidTr="00E27C54">
        <w:trPr>
          <w:trHeight w:val="307"/>
        </w:trPr>
        <w:tc>
          <w:tcPr>
            <w:tcW w:w="5229" w:type="dxa"/>
          </w:tcPr>
          <w:p w14:paraId="4A3021B8" w14:textId="05E6E172" w:rsidR="001E3042" w:rsidRPr="001E52F0" w:rsidRDefault="001E3042" w:rsidP="001E3042">
            <w:pPr>
              <w:spacing w:before="60" w:after="30" w:line="276" w:lineRule="auto"/>
              <w:rPr>
                <w:rFonts w:ascii="Arial" w:hAnsi="Arial" w:cs="Arial"/>
                <w:sz w:val="19"/>
                <w:szCs w:val="19"/>
              </w:rPr>
            </w:pPr>
            <w:r w:rsidRPr="001E52F0">
              <w:rPr>
                <w:rFonts w:ascii="Arial" w:hAnsi="Arial" w:cs="Arial"/>
                <w:sz w:val="19"/>
                <w:szCs w:val="19"/>
              </w:rPr>
              <w:t xml:space="preserve">Others </w:t>
            </w:r>
          </w:p>
        </w:tc>
        <w:tc>
          <w:tcPr>
            <w:tcW w:w="1764" w:type="dxa"/>
            <w:tcBorders>
              <w:bottom w:val="single" w:sz="4" w:space="0" w:color="auto"/>
            </w:tcBorders>
          </w:tcPr>
          <w:p w14:paraId="338A7B84" w14:textId="5AD72A3D" w:rsidR="001E3042" w:rsidRPr="00792117" w:rsidRDefault="00842B27" w:rsidP="001E3042">
            <w:pPr>
              <w:spacing w:before="60" w:after="30" w:line="276" w:lineRule="auto"/>
              <w:jc w:val="right"/>
              <w:rPr>
                <w:rFonts w:ascii="Arial" w:hAnsi="Arial" w:cs="Browallia New"/>
                <w:sz w:val="19"/>
              </w:rPr>
            </w:pPr>
            <w:r>
              <w:rPr>
                <w:rFonts w:ascii="Arial" w:hAnsi="Arial" w:cs="Browallia New"/>
                <w:sz w:val="19"/>
              </w:rPr>
              <w:t>4</w:t>
            </w:r>
            <w:r w:rsidR="00A53130">
              <w:rPr>
                <w:rFonts w:ascii="Arial" w:hAnsi="Arial" w:cs="Browallia New"/>
                <w:sz w:val="19"/>
              </w:rPr>
              <w:t>,</w:t>
            </w:r>
            <w:r>
              <w:rPr>
                <w:rFonts w:ascii="Arial" w:hAnsi="Arial" w:cs="Browallia New"/>
                <w:sz w:val="19"/>
              </w:rPr>
              <w:t>845</w:t>
            </w:r>
          </w:p>
        </w:tc>
        <w:tc>
          <w:tcPr>
            <w:tcW w:w="270" w:type="dxa"/>
          </w:tcPr>
          <w:p w14:paraId="62B15177" w14:textId="77777777" w:rsidR="001E3042" w:rsidRPr="00763742" w:rsidRDefault="001E3042" w:rsidP="001E3042">
            <w:pPr>
              <w:spacing w:before="60" w:after="30" w:line="276" w:lineRule="auto"/>
              <w:jc w:val="right"/>
              <w:rPr>
                <w:rFonts w:ascii="Arial" w:hAnsi="Arial" w:cs="Arial"/>
                <w:sz w:val="19"/>
                <w:szCs w:val="19"/>
                <w:lang w:val="en-GB"/>
              </w:rPr>
            </w:pPr>
          </w:p>
        </w:tc>
        <w:tc>
          <w:tcPr>
            <w:tcW w:w="1773" w:type="dxa"/>
            <w:tcBorders>
              <w:bottom w:val="single" w:sz="4" w:space="0" w:color="auto"/>
            </w:tcBorders>
          </w:tcPr>
          <w:p w14:paraId="478F2C41" w14:textId="43B079C3" w:rsidR="001E3042" w:rsidRPr="00CC1434"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9,429</w:t>
            </w:r>
          </w:p>
        </w:tc>
      </w:tr>
      <w:tr w:rsidR="001E3042" w:rsidRPr="00763742" w14:paraId="36778784" w14:textId="77777777" w:rsidTr="00E27C54">
        <w:trPr>
          <w:trHeight w:val="305"/>
        </w:trPr>
        <w:tc>
          <w:tcPr>
            <w:tcW w:w="5229" w:type="dxa"/>
          </w:tcPr>
          <w:p w14:paraId="03C23965" w14:textId="4975F7FF" w:rsidR="001E3042" w:rsidRPr="0090460C" w:rsidRDefault="001E3042" w:rsidP="001E3042">
            <w:pPr>
              <w:spacing w:before="60" w:after="30" w:line="276" w:lineRule="auto"/>
              <w:rPr>
                <w:rFonts w:ascii="Arial" w:hAnsi="Arial" w:cs="Arial"/>
                <w:sz w:val="19"/>
                <w:szCs w:val="19"/>
              </w:rPr>
            </w:pPr>
            <w:r>
              <w:rPr>
                <w:rFonts w:ascii="Arial" w:hAnsi="Arial" w:cs="Arial"/>
                <w:b/>
                <w:bCs/>
                <w:sz w:val="19"/>
                <w:szCs w:val="19"/>
              </w:rPr>
              <w:t xml:space="preserve">     </w:t>
            </w:r>
            <w:r w:rsidRPr="0090460C">
              <w:rPr>
                <w:rFonts w:ascii="Arial" w:hAnsi="Arial" w:cs="Arial"/>
                <w:sz w:val="19"/>
                <w:szCs w:val="19"/>
              </w:rPr>
              <w:t>Total</w:t>
            </w:r>
          </w:p>
        </w:tc>
        <w:tc>
          <w:tcPr>
            <w:tcW w:w="1764" w:type="dxa"/>
            <w:tcBorders>
              <w:top w:val="single" w:sz="4" w:space="0" w:color="auto"/>
              <w:bottom w:val="single" w:sz="12" w:space="0" w:color="auto"/>
            </w:tcBorders>
            <w:shd w:val="clear" w:color="auto" w:fill="auto"/>
          </w:tcPr>
          <w:p w14:paraId="4D2083C0" w14:textId="3E431A78" w:rsidR="001E3042" w:rsidRPr="000B55D1" w:rsidRDefault="00A53130" w:rsidP="001E3042">
            <w:pPr>
              <w:spacing w:before="60" w:after="30" w:line="276" w:lineRule="auto"/>
              <w:jc w:val="right"/>
              <w:rPr>
                <w:rFonts w:ascii="Arial" w:hAnsi="Arial" w:cs="Arial"/>
                <w:sz w:val="19"/>
                <w:szCs w:val="19"/>
                <w:lang w:val="en-GB"/>
              </w:rPr>
            </w:pPr>
            <w:r>
              <w:rPr>
                <w:rFonts w:ascii="Arial" w:hAnsi="Arial" w:cs="Arial"/>
                <w:sz w:val="19"/>
                <w:szCs w:val="19"/>
                <w:lang w:val="en-GB"/>
              </w:rPr>
              <w:t>70,43</w:t>
            </w:r>
            <w:r w:rsidR="007055D0">
              <w:rPr>
                <w:rFonts w:ascii="Arial" w:hAnsi="Arial" w:cs="Arial"/>
                <w:sz w:val="19"/>
                <w:szCs w:val="19"/>
                <w:lang w:val="en-GB"/>
              </w:rPr>
              <w:t>2</w:t>
            </w:r>
          </w:p>
        </w:tc>
        <w:tc>
          <w:tcPr>
            <w:tcW w:w="270" w:type="dxa"/>
          </w:tcPr>
          <w:p w14:paraId="736B2F18" w14:textId="77777777" w:rsidR="001E3042" w:rsidRPr="00763742" w:rsidRDefault="001E3042" w:rsidP="001E3042">
            <w:pPr>
              <w:spacing w:before="60" w:after="30" w:line="276" w:lineRule="auto"/>
              <w:jc w:val="right"/>
              <w:rPr>
                <w:rFonts w:ascii="Arial" w:hAnsi="Arial" w:cs="Arial"/>
                <w:sz w:val="19"/>
                <w:szCs w:val="19"/>
                <w:lang w:val="en-GB"/>
              </w:rPr>
            </w:pPr>
          </w:p>
        </w:tc>
        <w:tc>
          <w:tcPr>
            <w:tcW w:w="1773" w:type="dxa"/>
            <w:tcBorders>
              <w:top w:val="single" w:sz="4" w:space="0" w:color="auto"/>
              <w:bottom w:val="single" w:sz="12" w:space="0" w:color="auto"/>
            </w:tcBorders>
          </w:tcPr>
          <w:p w14:paraId="71FA9D75" w14:textId="417CEAB0" w:rsidR="001E3042" w:rsidRPr="00CC1434"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98,716</w:t>
            </w:r>
          </w:p>
        </w:tc>
      </w:tr>
    </w:tbl>
    <w:p w14:paraId="42A21B91" w14:textId="77777777" w:rsidR="00CC1434" w:rsidRDefault="00CC1434" w:rsidP="0090460C">
      <w:pPr>
        <w:spacing w:line="360" w:lineRule="auto"/>
        <w:ind w:right="-10"/>
        <w:jc w:val="thaiDistribute"/>
        <w:rPr>
          <w:rFonts w:ascii="Arial" w:hAnsi="Arial" w:cs="Arial"/>
          <w:sz w:val="19"/>
          <w:szCs w:val="19"/>
          <w:lang w:val="en-GB"/>
        </w:rPr>
      </w:pPr>
    </w:p>
    <w:p w14:paraId="4B8A6FCE" w14:textId="77777777" w:rsidR="003241F2" w:rsidRDefault="003241F2" w:rsidP="0090460C">
      <w:pPr>
        <w:spacing w:line="360" w:lineRule="auto"/>
        <w:ind w:right="-10"/>
        <w:jc w:val="thaiDistribute"/>
        <w:rPr>
          <w:rFonts w:ascii="Arial" w:hAnsi="Arial" w:cs="Arial"/>
          <w:sz w:val="19"/>
          <w:szCs w:val="19"/>
          <w:lang w:val="en-GB"/>
        </w:rPr>
      </w:pPr>
    </w:p>
    <w:p w14:paraId="4D754C94" w14:textId="77777777" w:rsidR="003241F2" w:rsidRDefault="003241F2" w:rsidP="0090460C">
      <w:pPr>
        <w:spacing w:line="360" w:lineRule="auto"/>
        <w:ind w:right="-10"/>
        <w:jc w:val="thaiDistribute"/>
        <w:rPr>
          <w:rFonts w:ascii="Arial" w:hAnsi="Arial" w:cs="Arial"/>
          <w:sz w:val="19"/>
          <w:szCs w:val="19"/>
          <w:lang w:val="en-GB"/>
        </w:rPr>
      </w:pPr>
    </w:p>
    <w:p w14:paraId="47A0A88B" w14:textId="77777777" w:rsidR="003241F2" w:rsidRDefault="003241F2" w:rsidP="0090460C">
      <w:pPr>
        <w:spacing w:line="360" w:lineRule="auto"/>
        <w:ind w:right="-10"/>
        <w:jc w:val="thaiDistribute"/>
        <w:rPr>
          <w:rFonts w:ascii="Arial" w:hAnsi="Arial" w:cs="Arial"/>
          <w:sz w:val="19"/>
          <w:szCs w:val="19"/>
          <w:lang w:val="en-GB"/>
        </w:rPr>
      </w:pPr>
    </w:p>
    <w:p w14:paraId="25140CE9" w14:textId="77777777" w:rsidR="003241F2" w:rsidRDefault="003241F2" w:rsidP="0090460C">
      <w:pPr>
        <w:spacing w:line="360" w:lineRule="auto"/>
        <w:ind w:right="-10"/>
        <w:jc w:val="thaiDistribute"/>
        <w:rPr>
          <w:rFonts w:ascii="Arial" w:hAnsi="Arial" w:cs="Arial"/>
          <w:sz w:val="19"/>
          <w:szCs w:val="19"/>
          <w:lang w:val="en-GB"/>
        </w:rPr>
      </w:pPr>
    </w:p>
    <w:p w14:paraId="6DC3E264" w14:textId="77777777" w:rsidR="003241F2" w:rsidRDefault="003241F2" w:rsidP="0090460C">
      <w:pPr>
        <w:spacing w:line="360" w:lineRule="auto"/>
        <w:ind w:right="-10"/>
        <w:jc w:val="thaiDistribute"/>
        <w:rPr>
          <w:rFonts w:ascii="Arial" w:hAnsi="Arial" w:cs="Arial"/>
          <w:sz w:val="19"/>
          <w:szCs w:val="19"/>
          <w:lang w:val="en-GB"/>
        </w:rPr>
      </w:pPr>
    </w:p>
    <w:p w14:paraId="0637B2B5" w14:textId="77777777" w:rsidR="003241F2" w:rsidRDefault="003241F2" w:rsidP="0090460C">
      <w:pPr>
        <w:spacing w:line="360" w:lineRule="auto"/>
        <w:ind w:right="-10"/>
        <w:jc w:val="thaiDistribute"/>
        <w:rPr>
          <w:rFonts w:ascii="Arial" w:hAnsi="Arial" w:cs="Arial"/>
          <w:sz w:val="19"/>
          <w:szCs w:val="19"/>
          <w:lang w:val="en-GB"/>
        </w:rPr>
      </w:pPr>
    </w:p>
    <w:p w14:paraId="32A793B7" w14:textId="77777777" w:rsidR="003241F2" w:rsidRDefault="003241F2" w:rsidP="0090460C">
      <w:pPr>
        <w:spacing w:line="360" w:lineRule="auto"/>
        <w:ind w:right="-10"/>
        <w:jc w:val="thaiDistribute"/>
        <w:rPr>
          <w:rFonts w:ascii="Arial" w:hAnsi="Arial" w:cs="Arial"/>
          <w:sz w:val="19"/>
          <w:szCs w:val="19"/>
          <w:lang w:val="en-GB"/>
        </w:rPr>
      </w:pPr>
    </w:p>
    <w:p w14:paraId="1BBF6568" w14:textId="77777777" w:rsidR="003241F2" w:rsidRDefault="003241F2" w:rsidP="0090460C">
      <w:pPr>
        <w:spacing w:line="360" w:lineRule="auto"/>
        <w:ind w:right="-10"/>
        <w:jc w:val="thaiDistribute"/>
        <w:rPr>
          <w:rFonts w:ascii="Arial" w:hAnsi="Arial" w:cs="Arial"/>
          <w:sz w:val="19"/>
          <w:szCs w:val="19"/>
          <w:lang w:val="en-GB"/>
        </w:rPr>
      </w:pPr>
    </w:p>
    <w:p w14:paraId="1963A3A4" w14:textId="77777777" w:rsidR="003241F2" w:rsidRDefault="003241F2" w:rsidP="0090460C">
      <w:pPr>
        <w:spacing w:line="360" w:lineRule="auto"/>
        <w:ind w:right="-10"/>
        <w:jc w:val="thaiDistribute"/>
        <w:rPr>
          <w:rFonts w:ascii="Arial" w:hAnsi="Arial" w:cs="Arial"/>
          <w:sz w:val="19"/>
          <w:szCs w:val="19"/>
          <w:lang w:val="en-GB"/>
        </w:rPr>
      </w:pPr>
    </w:p>
    <w:p w14:paraId="1F7E652D" w14:textId="00A899A3" w:rsidR="003241F2" w:rsidRDefault="0042775D">
      <w:pPr>
        <w:rPr>
          <w:rFonts w:ascii="Arial" w:hAnsi="Arial" w:cs="Arial"/>
          <w:sz w:val="19"/>
          <w:szCs w:val="19"/>
          <w:lang w:val="en-GB"/>
        </w:rPr>
      </w:pPr>
      <w:r>
        <w:rPr>
          <w:rFonts w:ascii="Arial" w:hAnsi="Arial"/>
          <w:sz w:val="19"/>
          <w:szCs w:val="19"/>
          <w:cs/>
          <w:lang w:val="en-GB"/>
        </w:rPr>
        <w:br w:type="page"/>
      </w:r>
    </w:p>
    <w:p w14:paraId="3B0FC572" w14:textId="0A83D14B" w:rsidR="00CC1434" w:rsidRDefault="00EC491E" w:rsidP="008B27A6">
      <w:pPr>
        <w:pStyle w:val="ListParagraph"/>
        <w:numPr>
          <w:ilvl w:val="0"/>
          <w:numId w:val="14"/>
        </w:numPr>
        <w:spacing w:line="360" w:lineRule="auto"/>
        <w:ind w:left="891" w:right="-10" w:hanging="531"/>
        <w:jc w:val="thaiDistribute"/>
        <w:rPr>
          <w:rFonts w:ascii="Arial" w:hAnsi="Arial" w:cs="Arial"/>
          <w:sz w:val="19"/>
          <w:szCs w:val="19"/>
          <w:lang w:val="en-GB"/>
        </w:rPr>
      </w:pPr>
      <w:r w:rsidRPr="00EC491E">
        <w:rPr>
          <w:rFonts w:ascii="Arial" w:hAnsi="Arial" w:cs="Arial"/>
          <w:sz w:val="19"/>
          <w:szCs w:val="19"/>
          <w:lang w:val="en-GB"/>
        </w:rPr>
        <w:t>Lease liabilities</w:t>
      </w:r>
    </w:p>
    <w:p w14:paraId="02975043" w14:textId="77777777" w:rsidR="00EC491E" w:rsidRPr="00C26639" w:rsidRDefault="00EC491E" w:rsidP="00EC491E">
      <w:pPr>
        <w:pStyle w:val="ListParagraph"/>
        <w:spacing w:line="360" w:lineRule="auto"/>
        <w:ind w:left="891" w:right="-10"/>
        <w:jc w:val="thaiDistribute"/>
        <w:rPr>
          <w:rFonts w:ascii="Arial" w:hAnsi="Arial" w:cs="Arial"/>
          <w:sz w:val="18"/>
          <w:szCs w:val="18"/>
          <w:lang w:val="en-GB"/>
        </w:rPr>
      </w:pPr>
    </w:p>
    <w:p w14:paraId="41439DA3" w14:textId="3A00F429" w:rsidR="00EC491E" w:rsidRDefault="002F3305" w:rsidP="00EC491E">
      <w:pPr>
        <w:pStyle w:val="ListParagraph"/>
        <w:spacing w:line="360" w:lineRule="auto"/>
        <w:ind w:left="891" w:right="-10"/>
        <w:jc w:val="thaiDistribute"/>
        <w:rPr>
          <w:rFonts w:ascii="Arial" w:hAnsi="Arial" w:cs="Arial"/>
          <w:sz w:val="19"/>
          <w:szCs w:val="19"/>
          <w:lang w:val="en-GB"/>
        </w:rPr>
      </w:pPr>
      <w:r w:rsidRPr="002F3305">
        <w:rPr>
          <w:rFonts w:ascii="Arial" w:hAnsi="Arial" w:cs="Arial"/>
          <w:sz w:val="19"/>
          <w:szCs w:val="19"/>
          <w:lang w:val="en-GB"/>
        </w:rPr>
        <w:t>The maturity analysis of lease liabilities of office space, which was recorded as right-of-use assets, was aged as follows:</w:t>
      </w:r>
    </w:p>
    <w:p w14:paraId="0DBC9F6F" w14:textId="77777777" w:rsidR="00532C6B" w:rsidRPr="00F2277A" w:rsidRDefault="00532C6B" w:rsidP="00EC491E">
      <w:pPr>
        <w:pStyle w:val="ListParagraph"/>
        <w:spacing w:line="360" w:lineRule="auto"/>
        <w:ind w:left="891" w:right="-10"/>
        <w:jc w:val="thaiDistribute"/>
        <w:rPr>
          <w:rFonts w:ascii="Arial" w:hAnsi="Arial" w:cs="Arial"/>
          <w:sz w:val="10"/>
          <w:szCs w:val="10"/>
          <w:lang w:val="en-GB"/>
        </w:rPr>
      </w:pPr>
    </w:p>
    <w:tbl>
      <w:tblPr>
        <w:tblW w:w="8550" w:type="dxa"/>
        <w:tblInd w:w="801" w:type="dxa"/>
        <w:tblLayout w:type="fixed"/>
        <w:tblLook w:val="0000" w:firstRow="0" w:lastRow="0" w:firstColumn="0" w:lastColumn="0" w:noHBand="0" w:noVBand="0"/>
      </w:tblPr>
      <w:tblGrid>
        <w:gridCol w:w="4932"/>
        <w:gridCol w:w="1674"/>
        <w:gridCol w:w="270"/>
        <w:gridCol w:w="1674"/>
      </w:tblGrid>
      <w:tr w:rsidR="00532C6B" w:rsidRPr="00A8225B" w14:paraId="6BE8D88E" w14:textId="77777777" w:rsidTr="00532C6B">
        <w:tc>
          <w:tcPr>
            <w:tcW w:w="4932" w:type="dxa"/>
          </w:tcPr>
          <w:p w14:paraId="714EB04C" w14:textId="77777777" w:rsidR="00532C6B" w:rsidRPr="00A8225B" w:rsidRDefault="00532C6B">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72CE358A" w14:textId="77777777" w:rsidR="00532C6B" w:rsidRPr="00A8225B" w:rsidRDefault="00532C6B">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E83F62" w:rsidRPr="00A8225B" w14:paraId="66B663A2" w14:textId="77777777" w:rsidTr="00532C6B">
        <w:trPr>
          <w:trHeight w:val="58"/>
        </w:trPr>
        <w:tc>
          <w:tcPr>
            <w:tcW w:w="4932" w:type="dxa"/>
          </w:tcPr>
          <w:p w14:paraId="5EC8AF4D" w14:textId="77777777" w:rsidR="00E83F62" w:rsidRPr="00A8225B" w:rsidRDefault="00E83F62" w:rsidP="00E83F62">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53FA1695" w14:textId="6C27E68B" w:rsidR="00E83F62" w:rsidRPr="00A8225B" w:rsidRDefault="00E83F62" w:rsidP="00E83F62">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3C412467" w14:textId="77777777" w:rsidR="00E83F62" w:rsidRPr="00A8225B" w:rsidRDefault="00E83F62" w:rsidP="00E83F62">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2A1E47D4" w14:textId="7672BA1E" w:rsidR="00E83F62" w:rsidRPr="00A8225B" w:rsidRDefault="00E83F62" w:rsidP="00E83F62">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532C6B" w:rsidRPr="00A8225B" w14:paraId="6B711512" w14:textId="77777777" w:rsidTr="00532C6B">
        <w:trPr>
          <w:trHeight w:val="307"/>
        </w:trPr>
        <w:tc>
          <w:tcPr>
            <w:tcW w:w="4932" w:type="dxa"/>
          </w:tcPr>
          <w:p w14:paraId="0B4AA239" w14:textId="7BE841CB" w:rsidR="00532C6B" w:rsidRPr="00A8225B" w:rsidRDefault="002532B4">
            <w:pPr>
              <w:spacing w:before="60" w:after="30" w:line="276" w:lineRule="auto"/>
              <w:rPr>
                <w:rFonts w:ascii="Arial" w:hAnsi="Arial" w:cs="Arial"/>
                <w:sz w:val="19"/>
                <w:szCs w:val="19"/>
              </w:rPr>
            </w:pPr>
            <w:r w:rsidRPr="00A8225B">
              <w:rPr>
                <w:rFonts w:ascii="Arial" w:hAnsi="Arial" w:cs="Arial"/>
                <w:sz w:val="19"/>
                <w:szCs w:val="19"/>
              </w:rPr>
              <w:t>Maturing</w:t>
            </w:r>
          </w:p>
        </w:tc>
        <w:tc>
          <w:tcPr>
            <w:tcW w:w="1674" w:type="dxa"/>
            <w:shd w:val="clear" w:color="auto" w:fill="auto"/>
            <w:vAlign w:val="bottom"/>
          </w:tcPr>
          <w:p w14:paraId="493E0F7E" w14:textId="77777777" w:rsidR="00532C6B" w:rsidRPr="00A8225B" w:rsidRDefault="00532C6B">
            <w:pPr>
              <w:spacing w:before="60" w:after="30" w:line="276" w:lineRule="auto"/>
              <w:jc w:val="right"/>
              <w:rPr>
                <w:rFonts w:ascii="Arial" w:hAnsi="Arial" w:cs="Arial"/>
                <w:sz w:val="19"/>
                <w:szCs w:val="19"/>
              </w:rPr>
            </w:pPr>
          </w:p>
        </w:tc>
        <w:tc>
          <w:tcPr>
            <w:tcW w:w="270" w:type="dxa"/>
          </w:tcPr>
          <w:p w14:paraId="6CE523BF" w14:textId="77777777" w:rsidR="00532C6B" w:rsidRPr="00A8225B" w:rsidRDefault="00532C6B">
            <w:pPr>
              <w:spacing w:before="60" w:after="30" w:line="276" w:lineRule="auto"/>
              <w:jc w:val="right"/>
              <w:rPr>
                <w:rFonts w:ascii="Arial" w:hAnsi="Arial" w:cs="Arial"/>
                <w:sz w:val="19"/>
                <w:szCs w:val="19"/>
                <w:lang w:val="en-GB"/>
              </w:rPr>
            </w:pPr>
          </w:p>
        </w:tc>
        <w:tc>
          <w:tcPr>
            <w:tcW w:w="1674" w:type="dxa"/>
          </w:tcPr>
          <w:p w14:paraId="2D994176" w14:textId="264CCB16" w:rsidR="00532C6B" w:rsidRPr="00A8225B" w:rsidRDefault="00532C6B">
            <w:pPr>
              <w:spacing w:before="60" w:after="30" w:line="276" w:lineRule="auto"/>
              <w:jc w:val="right"/>
              <w:rPr>
                <w:rFonts w:ascii="Arial" w:hAnsi="Arial" w:cs="Arial"/>
                <w:sz w:val="19"/>
                <w:szCs w:val="19"/>
                <w:lang w:val="en-GB"/>
              </w:rPr>
            </w:pPr>
          </w:p>
        </w:tc>
      </w:tr>
      <w:tr w:rsidR="001E3042" w:rsidRPr="00A8225B" w14:paraId="286B2E3C" w14:textId="77777777" w:rsidTr="000B3683">
        <w:trPr>
          <w:trHeight w:val="307"/>
        </w:trPr>
        <w:tc>
          <w:tcPr>
            <w:tcW w:w="4932" w:type="dxa"/>
            <w:vAlign w:val="bottom"/>
          </w:tcPr>
          <w:p w14:paraId="6C423F22" w14:textId="22EAF730" w:rsidR="001E3042" w:rsidRPr="00A8225B" w:rsidRDefault="001E3042" w:rsidP="001E3042">
            <w:pPr>
              <w:spacing w:before="60" w:after="30" w:line="276" w:lineRule="auto"/>
              <w:rPr>
                <w:rFonts w:ascii="Arial" w:hAnsi="Arial" w:cs="Arial"/>
                <w:sz w:val="19"/>
                <w:szCs w:val="19"/>
              </w:rPr>
            </w:pPr>
            <w:r w:rsidRPr="00A8225B">
              <w:rPr>
                <w:rFonts w:ascii="Arial" w:hAnsi="Arial" w:cs="Arial"/>
                <w:sz w:val="19"/>
                <w:szCs w:val="19"/>
              </w:rPr>
              <w:t xml:space="preserve">    </w:t>
            </w:r>
            <w:r>
              <w:rPr>
                <w:rFonts w:ascii="Arial" w:hAnsi="Arial" w:cs="Arial"/>
                <w:sz w:val="19"/>
                <w:szCs w:val="19"/>
              </w:rPr>
              <w:t xml:space="preserve"> </w:t>
            </w:r>
            <w:r w:rsidRPr="00A8225B">
              <w:rPr>
                <w:rFonts w:ascii="Arial" w:hAnsi="Arial" w:cs="Arial"/>
                <w:sz w:val="19"/>
                <w:szCs w:val="19"/>
              </w:rPr>
              <w:t>Not later than 1 year</w:t>
            </w:r>
          </w:p>
        </w:tc>
        <w:tc>
          <w:tcPr>
            <w:tcW w:w="1674" w:type="dxa"/>
          </w:tcPr>
          <w:p w14:paraId="447CF543" w14:textId="6615C5E9" w:rsidR="001E3042" w:rsidRPr="009B4322" w:rsidRDefault="00B904F2" w:rsidP="001E3042">
            <w:pPr>
              <w:spacing w:before="60" w:after="30" w:line="276" w:lineRule="auto"/>
              <w:jc w:val="right"/>
              <w:rPr>
                <w:rFonts w:ascii="Arial" w:hAnsi="Arial" w:cs="Arial"/>
                <w:sz w:val="19"/>
                <w:szCs w:val="19"/>
                <w:lang w:val="en-GB"/>
              </w:rPr>
            </w:pPr>
            <w:r w:rsidRPr="009B4322">
              <w:rPr>
                <w:rFonts w:ascii="Arial" w:hAnsi="Arial" w:cs="Arial"/>
                <w:sz w:val="19"/>
                <w:szCs w:val="19"/>
                <w:lang w:val="en-GB"/>
              </w:rPr>
              <w:t>8,498</w:t>
            </w:r>
          </w:p>
        </w:tc>
        <w:tc>
          <w:tcPr>
            <w:tcW w:w="270" w:type="dxa"/>
          </w:tcPr>
          <w:p w14:paraId="08D9D333"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Pr>
          <w:p w14:paraId="2788066C" w14:textId="56A77A61" w:rsidR="001E3042" w:rsidRPr="00A8225B" w:rsidRDefault="001E3042" w:rsidP="001E3042">
            <w:pPr>
              <w:spacing w:before="60" w:after="30" w:line="276" w:lineRule="auto"/>
              <w:jc w:val="right"/>
              <w:rPr>
                <w:rFonts w:ascii="Arial" w:hAnsi="Arial" w:cs="Arial"/>
                <w:sz w:val="19"/>
                <w:szCs w:val="19"/>
                <w:lang w:val="en-GB"/>
              </w:rPr>
            </w:pPr>
            <w:r w:rsidRPr="00A8225B">
              <w:rPr>
                <w:rFonts w:ascii="Arial" w:hAnsi="Arial" w:cs="Arial"/>
                <w:sz w:val="19"/>
                <w:szCs w:val="19"/>
                <w:lang w:val="en-GB"/>
              </w:rPr>
              <w:t>7,329</w:t>
            </w:r>
          </w:p>
        </w:tc>
      </w:tr>
      <w:tr w:rsidR="001E3042" w:rsidRPr="00A8225B" w14:paraId="67D70EA2" w14:textId="77777777" w:rsidTr="000B3683">
        <w:trPr>
          <w:trHeight w:val="307"/>
        </w:trPr>
        <w:tc>
          <w:tcPr>
            <w:tcW w:w="4932" w:type="dxa"/>
          </w:tcPr>
          <w:p w14:paraId="32D974D6" w14:textId="2A1E0C0E" w:rsidR="001E3042" w:rsidRPr="00A8225B" w:rsidRDefault="001E3042" w:rsidP="001E3042">
            <w:pPr>
              <w:spacing w:before="60" w:after="30" w:line="276" w:lineRule="auto"/>
              <w:rPr>
                <w:rFonts w:ascii="Arial" w:hAnsi="Arial" w:cs="Arial"/>
                <w:sz w:val="19"/>
                <w:szCs w:val="19"/>
              </w:rPr>
            </w:pPr>
            <w:r w:rsidRPr="00A8225B">
              <w:rPr>
                <w:rFonts w:ascii="Arial" w:hAnsi="Arial" w:cs="Arial"/>
                <w:sz w:val="19"/>
                <w:szCs w:val="19"/>
              </w:rPr>
              <w:t xml:space="preserve">    </w:t>
            </w:r>
            <w:r>
              <w:rPr>
                <w:rFonts w:ascii="Arial" w:hAnsi="Arial" w:cs="Arial"/>
                <w:sz w:val="19"/>
                <w:szCs w:val="19"/>
              </w:rPr>
              <w:t xml:space="preserve"> </w:t>
            </w:r>
            <w:r w:rsidRPr="00A8225B">
              <w:rPr>
                <w:rFonts w:ascii="Arial" w:eastAsia="Angsana New" w:hAnsi="Arial" w:cs="Arial"/>
                <w:sz w:val="19"/>
                <w:szCs w:val="19"/>
              </w:rPr>
              <w:t>1</w:t>
            </w:r>
            <w:r>
              <w:rPr>
                <w:rFonts w:ascii="Arial" w:eastAsia="Angsana New" w:hAnsi="Arial" w:cs="Arial"/>
                <w:sz w:val="19"/>
                <w:szCs w:val="19"/>
              </w:rPr>
              <w:t xml:space="preserve"> - </w:t>
            </w:r>
            <w:r w:rsidRPr="00A8225B">
              <w:rPr>
                <w:rFonts w:ascii="Arial" w:eastAsia="Angsana New" w:hAnsi="Arial" w:cs="Arial"/>
                <w:sz w:val="19"/>
                <w:szCs w:val="19"/>
              </w:rPr>
              <w:t>5 years</w:t>
            </w:r>
          </w:p>
        </w:tc>
        <w:tc>
          <w:tcPr>
            <w:tcW w:w="1674" w:type="dxa"/>
            <w:tcBorders>
              <w:bottom w:val="single" w:sz="4" w:space="0" w:color="auto"/>
            </w:tcBorders>
          </w:tcPr>
          <w:p w14:paraId="5B6402B1" w14:textId="71973429" w:rsidR="001E3042" w:rsidRPr="009B4322" w:rsidRDefault="00B904F2" w:rsidP="001E3042">
            <w:pPr>
              <w:spacing w:before="60" w:after="30" w:line="276" w:lineRule="auto"/>
              <w:jc w:val="right"/>
              <w:rPr>
                <w:rFonts w:ascii="Arial" w:hAnsi="Arial" w:cs="Arial"/>
                <w:sz w:val="19"/>
                <w:szCs w:val="19"/>
                <w:lang w:val="en-GB"/>
              </w:rPr>
            </w:pPr>
            <w:r w:rsidRPr="009B4322">
              <w:rPr>
                <w:rFonts w:ascii="Arial" w:hAnsi="Arial" w:cs="Arial"/>
                <w:sz w:val="19"/>
                <w:szCs w:val="19"/>
                <w:lang w:val="en-GB"/>
              </w:rPr>
              <w:t>21,199</w:t>
            </w:r>
          </w:p>
        </w:tc>
        <w:tc>
          <w:tcPr>
            <w:tcW w:w="270" w:type="dxa"/>
          </w:tcPr>
          <w:p w14:paraId="26C82F0C"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68C1A4AA" w14:textId="720ECC61" w:rsidR="001E3042" w:rsidRPr="00A8225B" w:rsidRDefault="001E3042" w:rsidP="001E3042">
            <w:pPr>
              <w:spacing w:before="60" w:after="30" w:line="276" w:lineRule="auto"/>
              <w:jc w:val="right"/>
              <w:rPr>
                <w:rFonts w:ascii="Arial" w:hAnsi="Arial" w:cs="Arial"/>
                <w:sz w:val="19"/>
                <w:szCs w:val="19"/>
              </w:rPr>
            </w:pPr>
            <w:r w:rsidRPr="00A8225B">
              <w:rPr>
                <w:rFonts w:ascii="Arial" w:hAnsi="Arial" w:cs="Arial"/>
                <w:sz w:val="19"/>
                <w:szCs w:val="19"/>
              </w:rPr>
              <w:t>28,341</w:t>
            </w:r>
          </w:p>
        </w:tc>
      </w:tr>
      <w:tr w:rsidR="001E3042" w:rsidRPr="00A8225B" w14:paraId="6C80E3E7" w14:textId="77777777" w:rsidTr="000B3683">
        <w:trPr>
          <w:trHeight w:val="307"/>
        </w:trPr>
        <w:tc>
          <w:tcPr>
            <w:tcW w:w="4932" w:type="dxa"/>
            <w:vAlign w:val="bottom"/>
          </w:tcPr>
          <w:p w14:paraId="405946E0" w14:textId="3EEECB11" w:rsidR="001E3042" w:rsidRPr="00700DB7" w:rsidRDefault="001E3042" w:rsidP="001E3042">
            <w:pPr>
              <w:spacing w:before="60" w:after="30" w:line="276" w:lineRule="auto"/>
              <w:rPr>
                <w:rFonts w:ascii="Arial" w:hAnsi="Arial" w:cs="Arial"/>
                <w:sz w:val="19"/>
                <w:szCs w:val="19"/>
              </w:rPr>
            </w:pPr>
            <w:r>
              <w:rPr>
                <w:rFonts w:ascii="Arial" w:hAnsi="Arial" w:cs="Arial"/>
                <w:sz w:val="19"/>
                <w:szCs w:val="19"/>
              </w:rPr>
              <w:t xml:space="preserve">     </w:t>
            </w:r>
            <w:r w:rsidRPr="00700DB7">
              <w:rPr>
                <w:rFonts w:ascii="Arial" w:hAnsi="Arial" w:cs="Arial"/>
                <w:sz w:val="19"/>
                <w:szCs w:val="19"/>
              </w:rPr>
              <w:t>Total</w:t>
            </w:r>
          </w:p>
        </w:tc>
        <w:tc>
          <w:tcPr>
            <w:tcW w:w="1674" w:type="dxa"/>
            <w:tcBorders>
              <w:top w:val="single" w:sz="4" w:space="0" w:color="auto"/>
              <w:bottom w:val="single" w:sz="12" w:space="0" w:color="auto"/>
            </w:tcBorders>
          </w:tcPr>
          <w:p w14:paraId="3C00DA0A" w14:textId="287ED152" w:rsidR="001E3042" w:rsidRPr="009B4322" w:rsidRDefault="004B31ED" w:rsidP="001E3042">
            <w:pPr>
              <w:spacing w:before="60" w:after="30" w:line="276" w:lineRule="auto"/>
              <w:jc w:val="right"/>
              <w:rPr>
                <w:rFonts w:ascii="Arial" w:hAnsi="Arial" w:cs="Arial"/>
                <w:sz w:val="19"/>
                <w:szCs w:val="19"/>
                <w:lang w:val="en-GB"/>
              </w:rPr>
            </w:pPr>
            <w:r w:rsidRPr="009B4322">
              <w:rPr>
                <w:rFonts w:ascii="Arial" w:hAnsi="Arial" w:cs="Arial"/>
                <w:sz w:val="19"/>
                <w:szCs w:val="19"/>
                <w:lang w:val="en-GB"/>
              </w:rPr>
              <w:t>29,</w:t>
            </w:r>
            <w:r w:rsidR="00B904F2" w:rsidRPr="009B4322">
              <w:rPr>
                <w:rFonts w:ascii="Arial" w:hAnsi="Arial" w:cs="Arial"/>
                <w:sz w:val="19"/>
                <w:szCs w:val="19"/>
                <w:lang w:val="en-GB"/>
              </w:rPr>
              <w:t>697</w:t>
            </w:r>
          </w:p>
        </w:tc>
        <w:tc>
          <w:tcPr>
            <w:tcW w:w="270" w:type="dxa"/>
          </w:tcPr>
          <w:p w14:paraId="07B9833C"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2EC40DA" w14:textId="3CC389B8" w:rsidR="001E3042" w:rsidRPr="00A8225B" w:rsidRDefault="001E3042" w:rsidP="001E3042">
            <w:pPr>
              <w:spacing w:before="60" w:after="30" w:line="276" w:lineRule="auto"/>
              <w:jc w:val="right"/>
              <w:rPr>
                <w:rFonts w:ascii="Arial" w:hAnsi="Arial" w:cs="Arial"/>
                <w:sz w:val="19"/>
                <w:szCs w:val="19"/>
                <w:lang w:val="en-GB"/>
              </w:rPr>
            </w:pPr>
            <w:r w:rsidRPr="00A8225B">
              <w:rPr>
                <w:rFonts w:ascii="Arial" w:hAnsi="Arial" w:cs="Arial"/>
                <w:sz w:val="19"/>
                <w:szCs w:val="19"/>
                <w:lang w:val="en-GB"/>
              </w:rPr>
              <w:t>35,670</w:t>
            </w:r>
          </w:p>
        </w:tc>
      </w:tr>
      <w:tr w:rsidR="001E3042" w:rsidRPr="00A8225B" w14:paraId="5A6F8106" w14:textId="77777777" w:rsidTr="00A8225B">
        <w:trPr>
          <w:trHeight w:val="307"/>
        </w:trPr>
        <w:tc>
          <w:tcPr>
            <w:tcW w:w="4932" w:type="dxa"/>
            <w:vAlign w:val="bottom"/>
          </w:tcPr>
          <w:p w14:paraId="086C1533" w14:textId="77777777" w:rsidR="001E3042" w:rsidRPr="00A8225B" w:rsidRDefault="001E3042" w:rsidP="001E3042">
            <w:pPr>
              <w:spacing w:before="60" w:after="30" w:line="276" w:lineRule="auto"/>
              <w:rPr>
                <w:rFonts w:ascii="Arial" w:hAnsi="Arial" w:cs="Arial"/>
                <w:b/>
                <w:bCs/>
                <w:sz w:val="19"/>
                <w:szCs w:val="19"/>
              </w:rPr>
            </w:pPr>
          </w:p>
        </w:tc>
        <w:tc>
          <w:tcPr>
            <w:tcW w:w="1674" w:type="dxa"/>
            <w:tcBorders>
              <w:top w:val="single" w:sz="12" w:space="0" w:color="auto"/>
            </w:tcBorders>
            <w:shd w:val="clear" w:color="auto" w:fill="auto"/>
            <w:vAlign w:val="bottom"/>
          </w:tcPr>
          <w:p w14:paraId="3575F927" w14:textId="77777777" w:rsidR="001E3042" w:rsidRPr="009B4322" w:rsidRDefault="001E3042" w:rsidP="001E3042">
            <w:pPr>
              <w:spacing w:before="60" w:after="30" w:line="276" w:lineRule="auto"/>
              <w:jc w:val="right"/>
              <w:rPr>
                <w:rFonts w:ascii="Arial" w:hAnsi="Arial" w:cs="Arial"/>
                <w:sz w:val="19"/>
                <w:szCs w:val="19"/>
                <w:lang w:val="en-GB"/>
              </w:rPr>
            </w:pPr>
          </w:p>
        </w:tc>
        <w:tc>
          <w:tcPr>
            <w:tcW w:w="270" w:type="dxa"/>
          </w:tcPr>
          <w:p w14:paraId="09E42CC8"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Borders>
              <w:top w:val="single" w:sz="12" w:space="0" w:color="auto"/>
            </w:tcBorders>
          </w:tcPr>
          <w:p w14:paraId="11969F72" w14:textId="77777777" w:rsidR="001E3042" w:rsidRPr="00A8225B" w:rsidRDefault="001E3042" w:rsidP="001E3042">
            <w:pPr>
              <w:spacing w:before="60" w:after="30" w:line="276" w:lineRule="auto"/>
              <w:jc w:val="right"/>
              <w:rPr>
                <w:rFonts w:ascii="Arial" w:hAnsi="Arial" w:cs="Arial"/>
                <w:sz w:val="19"/>
                <w:szCs w:val="19"/>
                <w:lang w:val="en-GB"/>
              </w:rPr>
            </w:pPr>
          </w:p>
        </w:tc>
      </w:tr>
      <w:tr w:rsidR="001E3042" w:rsidRPr="00A8225B" w14:paraId="0236CF49" w14:textId="77777777" w:rsidTr="000B3683">
        <w:trPr>
          <w:trHeight w:val="307"/>
        </w:trPr>
        <w:tc>
          <w:tcPr>
            <w:tcW w:w="4932" w:type="dxa"/>
            <w:vAlign w:val="bottom"/>
          </w:tcPr>
          <w:p w14:paraId="3B830041" w14:textId="5DEE7586" w:rsidR="001E3042" w:rsidRPr="00A8225B" w:rsidRDefault="001E3042" w:rsidP="001E3042">
            <w:pPr>
              <w:spacing w:before="60" w:after="30" w:line="276" w:lineRule="auto"/>
              <w:rPr>
                <w:rFonts w:ascii="Arial" w:hAnsi="Arial" w:cs="Arial"/>
                <w:b/>
                <w:bCs/>
                <w:sz w:val="19"/>
                <w:szCs w:val="19"/>
              </w:rPr>
            </w:pPr>
            <w:r w:rsidRPr="00A8225B">
              <w:rPr>
                <w:rFonts w:ascii="Arial" w:hAnsi="Arial" w:cs="Arial"/>
                <w:sz w:val="19"/>
                <w:szCs w:val="19"/>
              </w:rPr>
              <w:t>Including - Principal</w:t>
            </w:r>
          </w:p>
        </w:tc>
        <w:tc>
          <w:tcPr>
            <w:tcW w:w="1674" w:type="dxa"/>
          </w:tcPr>
          <w:p w14:paraId="2BADA2B1" w14:textId="19E7BF13" w:rsidR="001E3042" w:rsidRPr="009B4322" w:rsidRDefault="00B904F2" w:rsidP="001E3042">
            <w:pPr>
              <w:spacing w:before="60" w:after="30" w:line="276" w:lineRule="auto"/>
              <w:jc w:val="right"/>
              <w:rPr>
                <w:rFonts w:ascii="Arial" w:hAnsi="Arial" w:cs="Arial"/>
                <w:sz w:val="19"/>
                <w:szCs w:val="19"/>
                <w:lang w:val="en-GB"/>
              </w:rPr>
            </w:pPr>
            <w:r w:rsidRPr="009B4322">
              <w:rPr>
                <w:rFonts w:ascii="Arial" w:hAnsi="Arial" w:cs="Arial"/>
                <w:sz w:val="19"/>
                <w:szCs w:val="19"/>
                <w:lang w:val="en-GB"/>
              </w:rPr>
              <w:t>32,836</w:t>
            </w:r>
          </w:p>
        </w:tc>
        <w:tc>
          <w:tcPr>
            <w:tcW w:w="270" w:type="dxa"/>
          </w:tcPr>
          <w:p w14:paraId="3F473B6A"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Pr>
          <w:p w14:paraId="2ABF268E" w14:textId="348721A6" w:rsidR="001E3042" w:rsidRPr="00A8225B" w:rsidRDefault="001E3042" w:rsidP="001E3042">
            <w:pPr>
              <w:spacing w:before="60" w:after="30" w:line="276" w:lineRule="auto"/>
              <w:jc w:val="right"/>
              <w:rPr>
                <w:rFonts w:ascii="Arial" w:hAnsi="Arial" w:cs="Arial"/>
                <w:sz w:val="19"/>
                <w:szCs w:val="19"/>
                <w:lang w:val="en-GB"/>
              </w:rPr>
            </w:pPr>
            <w:r w:rsidRPr="00A8225B">
              <w:rPr>
                <w:rFonts w:ascii="Arial" w:hAnsi="Arial" w:cs="Arial"/>
                <w:sz w:val="19"/>
                <w:szCs w:val="19"/>
                <w:lang w:val="en-GB"/>
              </w:rPr>
              <w:t>40,384</w:t>
            </w:r>
          </w:p>
        </w:tc>
      </w:tr>
      <w:tr w:rsidR="001E3042" w:rsidRPr="00A8225B" w14:paraId="53665C59" w14:textId="77777777" w:rsidTr="000B3683">
        <w:trPr>
          <w:trHeight w:val="307"/>
        </w:trPr>
        <w:tc>
          <w:tcPr>
            <w:tcW w:w="4932" w:type="dxa"/>
            <w:vAlign w:val="bottom"/>
          </w:tcPr>
          <w:p w14:paraId="2DEAC8A2" w14:textId="25954587" w:rsidR="001E3042" w:rsidRPr="00A8225B" w:rsidRDefault="001E3042" w:rsidP="001E3042">
            <w:pPr>
              <w:spacing w:before="60" w:after="30" w:line="276" w:lineRule="auto"/>
              <w:rPr>
                <w:rFonts w:ascii="Arial" w:hAnsi="Arial" w:cs="Arial"/>
                <w:b/>
                <w:bCs/>
                <w:sz w:val="19"/>
                <w:szCs w:val="19"/>
              </w:rPr>
            </w:pPr>
            <w:r w:rsidRPr="00A8225B">
              <w:rPr>
                <w:rFonts w:ascii="Arial" w:hAnsi="Arial" w:cs="Arial"/>
                <w:color w:val="FFFFFF" w:themeColor="background1"/>
                <w:sz w:val="19"/>
                <w:szCs w:val="19"/>
              </w:rPr>
              <w:t xml:space="preserve">Including </w:t>
            </w:r>
            <w:r w:rsidRPr="00A8225B">
              <w:rPr>
                <w:rFonts w:ascii="Arial" w:hAnsi="Arial" w:cs="Arial"/>
                <w:sz w:val="19"/>
                <w:szCs w:val="19"/>
              </w:rPr>
              <w:t>- Interest</w:t>
            </w:r>
          </w:p>
        </w:tc>
        <w:tc>
          <w:tcPr>
            <w:tcW w:w="1674" w:type="dxa"/>
          </w:tcPr>
          <w:p w14:paraId="231FB00B" w14:textId="380B757A" w:rsidR="001E3042" w:rsidRPr="009B4322" w:rsidRDefault="00B904F2" w:rsidP="001E3042">
            <w:pPr>
              <w:spacing w:before="60" w:after="30" w:line="276" w:lineRule="auto"/>
              <w:jc w:val="right"/>
              <w:rPr>
                <w:rFonts w:ascii="Arial" w:hAnsi="Arial" w:cs="Arial"/>
                <w:sz w:val="19"/>
                <w:szCs w:val="19"/>
                <w:lang w:val="en-GB"/>
              </w:rPr>
            </w:pPr>
            <w:r w:rsidRPr="009B4322">
              <w:rPr>
                <w:rFonts w:ascii="Arial" w:hAnsi="Arial" w:cs="Arial"/>
                <w:sz w:val="19"/>
                <w:szCs w:val="19"/>
                <w:lang w:val="en-GB"/>
              </w:rPr>
              <w:t>(3,139)</w:t>
            </w:r>
          </w:p>
        </w:tc>
        <w:tc>
          <w:tcPr>
            <w:tcW w:w="270" w:type="dxa"/>
          </w:tcPr>
          <w:p w14:paraId="11B14A86"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Pr>
          <w:p w14:paraId="5984B6D1" w14:textId="3F22B3EC" w:rsidR="001E3042" w:rsidRPr="00A8225B" w:rsidRDefault="001E3042" w:rsidP="001E3042">
            <w:pPr>
              <w:spacing w:before="60" w:after="30" w:line="276" w:lineRule="auto"/>
              <w:jc w:val="right"/>
              <w:rPr>
                <w:rFonts w:ascii="Arial" w:hAnsi="Arial" w:cs="Arial"/>
                <w:sz w:val="19"/>
                <w:szCs w:val="19"/>
                <w:lang w:val="en-GB"/>
              </w:rPr>
            </w:pPr>
            <w:r w:rsidRPr="00A8225B">
              <w:rPr>
                <w:rFonts w:ascii="Arial" w:hAnsi="Arial" w:cs="Arial"/>
                <w:sz w:val="19"/>
                <w:szCs w:val="19"/>
                <w:lang w:val="en-GB"/>
              </w:rPr>
              <w:t>(4,714)</w:t>
            </w:r>
          </w:p>
        </w:tc>
      </w:tr>
      <w:tr w:rsidR="001E3042" w:rsidRPr="00A8225B" w14:paraId="57AF9755" w14:textId="77777777" w:rsidTr="000B3683">
        <w:trPr>
          <w:trHeight w:val="305"/>
        </w:trPr>
        <w:tc>
          <w:tcPr>
            <w:tcW w:w="4932" w:type="dxa"/>
          </w:tcPr>
          <w:p w14:paraId="5296F009" w14:textId="71209C9B" w:rsidR="001E3042" w:rsidRPr="00700DB7" w:rsidRDefault="001E3042" w:rsidP="001E3042">
            <w:pPr>
              <w:spacing w:before="60" w:after="30" w:line="276" w:lineRule="auto"/>
              <w:rPr>
                <w:rFonts w:ascii="Arial" w:hAnsi="Arial" w:cs="Arial"/>
                <w:sz w:val="19"/>
                <w:szCs w:val="19"/>
              </w:rPr>
            </w:pPr>
            <w:r>
              <w:rPr>
                <w:rFonts w:ascii="Arial" w:hAnsi="Arial" w:cs="Arial"/>
                <w:sz w:val="19"/>
                <w:szCs w:val="19"/>
              </w:rPr>
              <w:t xml:space="preserve">     </w:t>
            </w:r>
            <w:r w:rsidRPr="00700DB7">
              <w:rPr>
                <w:rFonts w:ascii="Arial" w:hAnsi="Arial" w:cs="Arial"/>
                <w:sz w:val="19"/>
                <w:szCs w:val="19"/>
              </w:rPr>
              <w:t>Total</w:t>
            </w:r>
          </w:p>
        </w:tc>
        <w:tc>
          <w:tcPr>
            <w:tcW w:w="1674" w:type="dxa"/>
            <w:tcBorders>
              <w:top w:val="single" w:sz="4" w:space="0" w:color="auto"/>
              <w:bottom w:val="single" w:sz="12" w:space="0" w:color="auto"/>
            </w:tcBorders>
          </w:tcPr>
          <w:p w14:paraId="03836D87" w14:textId="220E35FD" w:rsidR="001E3042" w:rsidRPr="009B4322" w:rsidRDefault="00B904F2" w:rsidP="001E3042">
            <w:pPr>
              <w:spacing w:before="60" w:after="30" w:line="276" w:lineRule="auto"/>
              <w:jc w:val="right"/>
              <w:rPr>
                <w:rFonts w:ascii="Arial" w:hAnsi="Arial" w:cs="Arial"/>
                <w:sz w:val="19"/>
                <w:szCs w:val="19"/>
                <w:lang w:val="en-GB"/>
              </w:rPr>
            </w:pPr>
            <w:r w:rsidRPr="009B4322">
              <w:rPr>
                <w:rFonts w:ascii="Arial" w:hAnsi="Arial" w:cs="Arial"/>
                <w:sz w:val="19"/>
                <w:szCs w:val="19"/>
                <w:lang w:val="en-GB"/>
              </w:rPr>
              <w:t>29,697</w:t>
            </w:r>
          </w:p>
        </w:tc>
        <w:tc>
          <w:tcPr>
            <w:tcW w:w="270" w:type="dxa"/>
          </w:tcPr>
          <w:p w14:paraId="640D88DE"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64888A8" w14:textId="315D3DAD" w:rsidR="001E3042" w:rsidRPr="00A8225B" w:rsidRDefault="001E3042" w:rsidP="001E3042">
            <w:pPr>
              <w:spacing w:before="60" w:after="30" w:line="276" w:lineRule="auto"/>
              <w:jc w:val="right"/>
              <w:rPr>
                <w:rFonts w:ascii="Arial" w:hAnsi="Arial" w:cs="Arial"/>
                <w:sz w:val="19"/>
                <w:szCs w:val="19"/>
                <w:lang w:val="en-GB"/>
              </w:rPr>
            </w:pPr>
            <w:r w:rsidRPr="00A8225B">
              <w:rPr>
                <w:rFonts w:ascii="Arial" w:hAnsi="Arial" w:cs="Arial"/>
                <w:sz w:val="19"/>
                <w:szCs w:val="19"/>
                <w:lang w:val="en-GB"/>
              </w:rPr>
              <w:t>35,670</w:t>
            </w:r>
          </w:p>
        </w:tc>
      </w:tr>
    </w:tbl>
    <w:p w14:paraId="7A5D889C" w14:textId="77777777" w:rsidR="00532C6B" w:rsidRDefault="00532C6B" w:rsidP="00EC491E">
      <w:pPr>
        <w:pStyle w:val="ListParagraph"/>
        <w:spacing w:line="360" w:lineRule="auto"/>
        <w:ind w:left="891" w:right="-10"/>
        <w:jc w:val="thaiDistribute"/>
        <w:rPr>
          <w:rFonts w:ascii="Arial" w:hAnsi="Arial" w:cs="Arial"/>
          <w:sz w:val="19"/>
          <w:szCs w:val="19"/>
          <w:lang w:val="en-GB"/>
        </w:rPr>
      </w:pPr>
    </w:p>
    <w:p w14:paraId="5090A4C2" w14:textId="792076D4" w:rsidR="00A8225B" w:rsidRDefault="00822142" w:rsidP="00EC491E">
      <w:pPr>
        <w:pStyle w:val="ListParagraph"/>
        <w:spacing w:line="360" w:lineRule="auto"/>
        <w:ind w:left="891" w:right="-10"/>
        <w:jc w:val="thaiDistribute"/>
        <w:rPr>
          <w:rFonts w:ascii="Arial" w:hAnsi="Arial" w:cs="Arial"/>
          <w:sz w:val="19"/>
          <w:szCs w:val="19"/>
          <w:lang w:val="en-GB"/>
        </w:rPr>
      </w:pPr>
      <w:r w:rsidRPr="00822142">
        <w:rPr>
          <w:rFonts w:ascii="Arial" w:hAnsi="Arial" w:cs="Arial"/>
          <w:sz w:val="19"/>
          <w:szCs w:val="19"/>
          <w:lang w:val="en-GB"/>
        </w:rPr>
        <w:t>Interest expenses were calculated by the estimated borrowing cost of the Company according to the lease period.</w:t>
      </w:r>
    </w:p>
    <w:p w14:paraId="3D78C3F8" w14:textId="77777777" w:rsidR="00455B90" w:rsidRPr="006228D6" w:rsidRDefault="00455B90" w:rsidP="00EC491E">
      <w:pPr>
        <w:pStyle w:val="ListParagraph"/>
        <w:spacing w:line="360" w:lineRule="auto"/>
        <w:ind w:left="891" w:right="-10"/>
        <w:jc w:val="thaiDistribute"/>
        <w:rPr>
          <w:rFonts w:ascii="Arial" w:hAnsi="Arial" w:cs="Arial"/>
          <w:sz w:val="17"/>
          <w:szCs w:val="17"/>
          <w:lang w:val="en-GB"/>
        </w:rPr>
      </w:pPr>
    </w:p>
    <w:p w14:paraId="4E207C54" w14:textId="6D27D4FD" w:rsidR="00455B90" w:rsidRDefault="00455B90" w:rsidP="00EC491E">
      <w:pPr>
        <w:pStyle w:val="ListParagraph"/>
        <w:spacing w:line="360" w:lineRule="auto"/>
        <w:ind w:left="891" w:right="-10"/>
        <w:jc w:val="thaiDistribute"/>
        <w:rPr>
          <w:rFonts w:ascii="Arial" w:hAnsi="Arial" w:cs="Arial"/>
          <w:sz w:val="19"/>
          <w:szCs w:val="19"/>
          <w:lang w:val="en-GB"/>
        </w:rPr>
      </w:pPr>
      <w:r w:rsidRPr="00455B90">
        <w:rPr>
          <w:rFonts w:ascii="Arial" w:hAnsi="Arial" w:cs="Arial"/>
          <w:sz w:val="19"/>
          <w:szCs w:val="19"/>
          <w:lang w:val="en-GB"/>
        </w:rPr>
        <w:t xml:space="preserve">For the </w:t>
      </w:r>
      <w:r w:rsidR="00E83F62">
        <w:rPr>
          <w:rFonts w:ascii="Arial" w:hAnsi="Arial" w:cs="Arial"/>
          <w:sz w:val="19"/>
          <w:szCs w:val="19"/>
          <w:lang w:val="en-GB"/>
        </w:rPr>
        <w:t>year</w:t>
      </w:r>
      <w:r w:rsidRPr="00455B90">
        <w:rPr>
          <w:rFonts w:ascii="Arial" w:hAnsi="Arial" w:cs="Arial"/>
          <w:sz w:val="19"/>
          <w:szCs w:val="19"/>
          <w:lang w:val="en-GB"/>
        </w:rPr>
        <w:t xml:space="preserve"> ended </w:t>
      </w:r>
      <w:r w:rsidR="00AC0523" w:rsidRPr="00AC0523">
        <w:rPr>
          <w:rFonts w:ascii="Arial" w:hAnsi="Arial" w:cs="Arial"/>
          <w:sz w:val="19"/>
          <w:szCs w:val="19"/>
          <w:lang w:val="en-GB"/>
        </w:rPr>
        <w:t xml:space="preserve">31 December </w:t>
      </w:r>
      <w:r w:rsidRPr="00455B90">
        <w:rPr>
          <w:rFonts w:ascii="Arial" w:hAnsi="Arial" w:cs="Arial"/>
          <w:sz w:val="19"/>
          <w:szCs w:val="19"/>
          <w:lang w:val="en-GB"/>
        </w:rPr>
        <w:t>2024 and 202</w:t>
      </w:r>
      <w:r>
        <w:rPr>
          <w:rFonts w:ascii="Arial" w:hAnsi="Arial" w:cs="Arial"/>
          <w:sz w:val="19"/>
          <w:szCs w:val="19"/>
          <w:lang w:val="en-GB"/>
        </w:rPr>
        <w:t>3</w:t>
      </w:r>
      <w:r w:rsidRPr="00455B90">
        <w:rPr>
          <w:rFonts w:ascii="Arial" w:hAnsi="Arial" w:cs="Arial"/>
          <w:sz w:val="19"/>
          <w:szCs w:val="19"/>
          <w:lang w:val="en-GB"/>
        </w:rPr>
        <w:t xml:space="preserve">, interest expenses on lease liabilities amounted to </w:t>
      </w:r>
      <w:r w:rsidR="00236EF8" w:rsidRPr="00975BEE">
        <w:rPr>
          <w:rFonts w:ascii="Arial" w:hAnsi="Arial" w:cs="Arial"/>
          <w:sz w:val="19"/>
          <w:szCs w:val="19"/>
          <w:lang w:val="en-GB"/>
        </w:rPr>
        <w:t xml:space="preserve">Baht </w:t>
      </w:r>
      <w:r w:rsidR="002D7FBD">
        <w:rPr>
          <w:rFonts w:ascii="Arial" w:hAnsi="Arial" w:cs="Arial"/>
          <w:sz w:val="19"/>
          <w:szCs w:val="19"/>
          <w:lang w:val="en-GB"/>
        </w:rPr>
        <w:t>1.85</w:t>
      </w:r>
      <w:r w:rsidR="00236EF8" w:rsidRPr="00975BEE">
        <w:rPr>
          <w:rFonts w:ascii="Arial" w:hAnsi="Arial" w:cs="Arial"/>
          <w:sz w:val="19"/>
          <w:szCs w:val="19"/>
          <w:lang w:val="en-GB"/>
        </w:rPr>
        <w:t xml:space="preserve"> million</w:t>
      </w:r>
      <w:r w:rsidR="00236EF8" w:rsidRPr="00455B90">
        <w:rPr>
          <w:rFonts w:ascii="Arial" w:hAnsi="Arial" w:cs="Arial"/>
          <w:sz w:val="19"/>
          <w:szCs w:val="19"/>
          <w:lang w:val="en-GB"/>
        </w:rPr>
        <w:t xml:space="preserve"> and Baht </w:t>
      </w:r>
      <w:r w:rsidR="005750AB">
        <w:rPr>
          <w:rFonts w:ascii="Arial" w:hAnsi="Arial" w:cs="Arial"/>
          <w:sz w:val="19"/>
          <w:szCs w:val="19"/>
          <w:lang w:val="en-GB"/>
        </w:rPr>
        <w:t>2.20</w:t>
      </w:r>
      <w:r w:rsidR="00236EF8" w:rsidRPr="00455B90">
        <w:rPr>
          <w:rFonts w:ascii="Arial" w:hAnsi="Arial" w:cs="Arial"/>
          <w:sz w:val="19"/>
          <w:szCs w:val="19"/>
          <w:lang w:val="en-GB"/>
        </w:rPr>
        <w:t xml:space="preserve"> million, respectively</w:t>
      </w:r>
      <w:r w:rsidRPr="00455B90">
        <w:rPr>
          <w:rFonts w:ascii="Arial" w:hAnsi="Arial" w:cs="Arial"/>
          <w:sz w:val="19"/>
          <w:szCs w:val="19"/>
          <w:lang w:val="en-GB"/>
        </w:rPr>
        <w:t>, were recorded as operating expenses in the statement of comprehensive income.</w:t>
      </w:r>
    </w:p>
    <w:p w14:paraId="088399DF" w14:textId="3C9F2184" w:rsidR="002F3305" w:rsidRPr="00AA7336" w:rsidRDefault="002F3305" w:rsidP="00AA7336">
      <w:pPr>
        <w:pStyle w:val="ListParagraph"/>
        <w:spacing w:line="360" w:lineRule="auto"/>
        <w:ind w:left="891" w:right="-10"/>
        <w:jc w:val="thaiDistribute"/>
        <w:rPr>
          <w:rFonts w:ascii="Arial" w:hAnsi="Arial" w:cs="Arial"/>
          <w:sz w:val="19"/>
          <w:szCs w:val="19"/>
          <w:lang w:val="en-GB"/>
        </w:rPr>
      </w:pPr>
    </w:p>
    <w:p w14:paraId="09217AFD" w14:textId="77777777" w:rsidR="005269D3" w:rsidRPr="009F5A5B" w:rsidRDefault="005269D3" w:rsidP="009F5A5B">
      <w:pPr>
        <w:pStyle w:val="ListParagraph"/>
        <w:numPr>
          <w:ilvl w:val="0"/>
          <w:numId w:val="4"/>
        </w:numPr>
        <w:spacing w:line="360" w:lineRule="auto"/>
        <w:jc w:val="thaiDistribute"/>
        <w:rPr>
          <w:rFonts w:ascii="Arial" w:hAnsi="Arial" w:cs="Arial"/>
          <w:sz w:val="19"/>
          <w:szCs w:val="19"/>
        </w:rPr>
      </w:pPr>
      <w:r w:rsidRPr="009F5A5B">
        <w:rPr>
          <w:rFonts w:ascii="Arial" w:hAnsi="Arial" w:cs="Arial"/>
          <w:b/>
          <w:bCs/>
          <w:sz w:val="19"/>
          <w:szCs w:val="19"/>
        </w:rPr>
        <w:t>LEGAL RESERVE</w:t>
      </w:r>
    </w:p>
    <w:p w14:paraId="6366D05E" w14:textId="77777777" w:rsidR="005269D3" w:rsidRPr="00C26639" w:rsidRDefault="005269D3" w:rsidP="00C26639">
      <w:pPr>
        <w:pStyle w:val="ListParagraph"/>
        <w:spacing w:line="360" w:lineRule="auto"/>
        <w:ind w:left="891" w:right="-10"/>
        <w:jc w:val="thaiDistribute"/>
        <w:rPr>
          <w:rFonts w:ascii="Arial" w:hAnsi="Arial" w:cs="Arial"/>
          <w:sz w:val="18"/>
          <w:szCs w:val="18"/>
          <w:cs/>
          <w:lang w:val="en-GB"/>
        </w:rPr>
      </w:pPr>
    </w:p>
    <w:p w14:paraId="267A8239" w14:textId="6063DE5D" w:rsidR="003241F2" w:rsidRDefault="00C26639" w:rsidP="00C26639">
      <w:pPr>
        <w:spacing w:line="360" w:lineRule="auto"/>
        <w:ind w:left="360" w:right="-10"/>
        <w:jc w:val="thaiDistribute"/>
        <w:rPr>
          <w:rFonts w:ascii="Arial" w:hAnsi="Arial" w:cs="Arial"/>
          <w:sz w:val="19"/>
          <w:szCs w:val="19"/>
          <w:lang w:val="en-GB"/>
        </w:rPr>
      </w:pPr>
      <w:r w:rsidRPr="00893ADE">
        <w:rPr>
          <w:rFonts w:ascii="Arial" w:hAnsi="Arial" w:cs="Arial"/>
          <w:sz w:val="19"/>
          <w:szCs w:val="19"/>
          <w:lang w:val="en-GB"/>
        </w:rPr>
        <w:t xml:space="preserve">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 and as of 31 December 2024, the Company reserves the legal reserve </w:t>
      </w:r>
      <w:proofErr w:type="gramStart"/>
      <w:r w:rsidRPr="00893ADE">
        <w:rPr>
          <w:rFonts w:ascii="Arial" w:hAnsi="Arial" w:cs="Arial"/>
          <w:sz w:val="19"/>
          <w:szCs w:val="19"/>
          <w:lang w:val="en-GB"/>
        </w:rPr>
        <w:t>amount</w:t>
      </w:r>
      <w:proofErr w:type="gramEnd"/>
      <w:r w:rsidRPr="00893ADE">
        <w:rPr>
          <w:rFonts w:ascii="Arial" w:hAnsi="Arial" w:cs="Arial"/>
          <w:sz w:val="19"/>
          <w:szCs w:val="19"/>
          <w:lang w:val="en-GB"/>
        </w:rPr>
        <w:t xml:space="preserve"> of Baht 18.81 million.</w:t>
      </w:r>
    </w:p>
    <w:p w14:paraId="368FF675" w14:textId="77777777" w:rsidR="00C26639" w:rsidRPr="00C26639" w:rsidRDefault="00C26639" w:rsidP="00C26639">
      <w:pPr>
        <w:pStyle w:val="ListParagraph"/>
        <w:spacing w:line="360" w:lineRule="auto"/>
        <w:ind w:left="891" w:right="-10"/>
        <w:jc w:val="thaiDistribute"/>
        <w:rPr>
          <w:rFonts w:ascii="Arial" w:hAnsi="Arial" w:cs="Arial"/>
          <w:sz w:val="18"/>
          <w:szCs w:val="18"/>
          <w:lang w:val="en-GB"/>
        </w:rPr>
      </w:pPr>
    </w:p>
    <w:p w14:paraId="6AC2C7AC" w14:textId="66117991" w:rsidR="001D5058" w:rsidRDefault="00B546BD" w:rsidP="00CE197D">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t>NET INVESTMENT INCOMES</w:t>
      </w:r>
    </w:p>
    <w:p w14:paraId="09CE062A" w14:textId="77777777" w:rsidR="00B546BD" w:rsidRPr="00653CA9" w:rsidRDefault="00B546BD" w:rsidP="00B546BD">
      <w:pPr>
        <w:spacing w:line="360" w:lineRule="auto"/>
        <w:ind w:left="360" w:right="-10"/>
        <w:jc w:val="thaiDistribute"/>
        <w:rPr>
          <w:rFonts w:ascii="Arial" w:hAnsi="Arial" w:cs="Arial"/>
          <w:b/>
          <w:bCs/>
          <w:sz w:val="18"/>
          <w:szCs w:val="18"/>
          <w:lang w:val="en-GB"/>
        </w:rPr>
      </w:pPr>
    </w:p>
    <w:p w14:paraId="09951E3D" w14:textId="3371EEF2" w:rsidR="00B546BD" w:rsidRDefault="0091350F" w:rsidP="00B546BD">
      <w:pPr>
        <w:spacing w:line="360" w:lineRule="auto"/>
        <w:ind w:left="360" w:right="-10"/>
        <w:jc w:val="thaiDistribute"/>
        <w:rPr>
          <w:rFonts w:ascii="Arial" w:hAnsi="Arial" w:cs="Arial"/>
          <w:sz w:val="19"/>
          <w:szCs w:val="19"/>
          <w:lang w:val="en-GB"/>
        </w:rPr>
      </w:pPr>
      <w:r w:rsidRPr="0091350F">
        <w:rPr>
          <w:rFonts w:ascii="Arial" w:hAnsi="Arial" w:cs="Arial"/>
          <w:sz w:val="19"/>
          <w:szCs w:val="19"/>
          <w:lang w:val="en-GB"/>
        </w:rPr>
        <w:t xml:space="preserve">Net investment incomes for the </w:t>
      </w:r>
      <w:r w:rsidR="00A541F5">
        <w:rPr>
          <w:rFonts w:ascii="Arial" w:hAnsi="Arial" w:cs="Arial"/>
          <w:sz w:val="19"/>
          <w:szCs w:val="19"/>
          <w:lang w:val="en-GB"/>
        </w:rPr>
        <w:t>year</w:t>
      </w:r>
      <w:r w:rsidRPr="0091350F">
        <w:rPr>
          <w:rFonts w:ascii="Arial" w:hAnsi="Arial" w:cs="Arial"/>
          <w:sz w:val="19"/>
          <w:szCs w:val="19"/>
          <w:lang w:val="en-GB"/>
        </w:rPr>
        <w:t xml:space="preserve"> ended </w:t>
      </w:r>
      <w:r w:rsidR="00A541F5">
        <w:rPr>
          <w:rFonts w:ascii="Arial" w:hAnsi="Arial" w:cs="Arial"/>
          <w:sz w:val="19"/>
          <w:szCs w:val="19"/>
          <w:lang w:val="en-GB"/>
        </w:rPr>
        <w:t>31 December</w:t>
      </w:r>
      <w:r w:rsidRPr="0091350F">
        <w:rPr>
          <w:rFonts w:ascii="Arial" w:hAnsi="Arial" w:cs="Arial"/>
          <w:sz w:val="19"/>
          <w:szCs w:val="19"/>
          <w:lang w:val="en-GB"/>
        </w:rPr>
        <w:t xml:space="preserve"> 2024 and 2023 are as follows:</w:t>
      </w:r>
    </w:p>
    <w:p w14:paraId="65BE01A3" w14:textId="77777777" w:rsidR="0091350F" w:rsidRPr="00DC300A" w:rsidRDefault="0091350F" w:rsidP="00B546BD">
      <w:pPr>
        <w:spacing w:line="360" w:lineRule="auto"/>
        <w:ind w:left="360" w:right="-10"/>
        <w:jc w:val="thaiDistribute"/>
        <w:rPr>
          <w:rFonts w:ascii="Arial" w:hAnsi="Arial" w:cs="Arial"/>
          <w:sz w:val="16"/>
          <w:szCs w:val="16"/>
          <w:lang w:val="en-GB"/>
        </w:rPr>
      </w:pPr>
    </w:p>
    <w:tbl>
      <w:tblPr>
        <w:tblW w:w="9018" w:type="dxa"/>
        <w:tblInd w:w="297" w:type="dxa"/>
        <w:tblLayout w:type="fixed"/>
        <w:tblLook w:val="0000" w:firstRow="0" w:lastRow="0" w:firstColumn="0" w:lastColumn="0" w:noHBand="0" w:noVBand="0"/>
      </w:tblPr>
      <w:tblGrid>
        <w:gridCol w:w="5733"/>
        <w:gridCol w:w="1485"/>
        <w:gridCol w:w="270"/>
        <w:gridCol w:w="1530"/>
      </w:tblGrid>
      <w:tr w:rsidR="009C0B08" w:rsidRPr="00A8225B" w14:paraId="62162E0C" w14:textId="21BB43BA" w:rsidTr="00A541F5">
        <w:tc>
          <w:tcPr>
            <w:tcW w:w="5733" w:type="dxa"/>
          </w:tcPr>
          <w:p w14:paraId="561E5FE4" w14:textId="77777777" w:rsidR="009C0B08" w:rsidRPr="00A8225B" w:rsidRDefault="009C0B08">
            <w:pPr>
              <w:spacing w:before="60" w:after="30" w:line="276" w:lineRule="auto"/>
              <w:rPr>
                <w:rFonts w:ascii="Arial" w:hAnsi="Arial" w:cs="Arial"/>
                <w:sz w:val="19"/>
                <w:szCs w:val="19"/>
                <w:lang w:val="en-GB"/>
              </w:rPr>
            </w:pPr>
          </w:p>
        </w:tc>
        <w:tc>
          <w:tcPr>
            <w:tcW w:w="3285" w:type="dxa"/>
            <w:gridSpan w:val="3"/>
            <w:tcBorders>
              <w:bottom w:val="single" w:sz="4" w:space="0" w:color="auto"/>
            </w:tcBorders>
            <w:vAlign w:val="bottom"/>
          </w:tcPr>
          <w:p w14:paraId="28220A1E" w14:textId="664AFA80" w:rsidR="009C0B08" w:rsidRPr="00A8225B" w:rsidRDefault="009C0B0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A541F5" w:rsidRPr="00A8225B" w14:paraId="411F9808" w14:textId="77777777" w:rsidTr="00A541F5">
        <w:trPr>
          <w:trHeight w:val="58"/>
        </w:trPr>
        <w:tc>
          <w:tcPr>
            <w:tcW w:w="5733" w:type="dxa"/>
          </w:tcPr>
          <w:p w14:paraId="3C09C095" w14:textId="77777777" w:rsidR="00A541F5" w:rsidRPr="00A8225B" w:rsidRDefault="00A541F5" w:rsidP="009C0B08">
            <w:pPr>
              <w:spacing w:before="60" w:after="30" w:line="276" w:lineRule="auto"/>
              <w:rPr>
                <w:rFonts w:ascii="Arial" w:hAnsi="Arial" w:cs="Arial"/>
                <w:sz w:val="19"/>
                <w:szCs w:val="19"/>
                <w:lang w:val="en-GB"/>
              </w:rPr>
            </w:pPr>
          </w:p>
        </w:tc>
        <w:tc>
          <w:tcPr>
            <w:tcW w:w="1485" w:type="dxa"/>
            <w:tcBorders>
              <w:top w:val="single" w:sz="4" w:space="0" w:color="auto"/>
              <w:bottom w:val="single" w:sz="4" w:space="0" w:color="auto"/>
            </w:tcBorders>
            <w:vAlign w:val="bottom"/>
          </w:tcPr>
          <w:p w14:paraId="5D2DF05D" w14:textId="606FAD2D" w:rsidR="00A541F5" w:rsidRPr="00A8225B" w:rsidRDefault="00A541F5" w:rsidP="009C0B08">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70" w:type="dxa"/>
            <w:vAlign w:val="bottom"/>
          </w:tcPr>
          <w:p w14:paraId="466B10A1" w14:textId="77777777" w:rsidR="00A541F5" w:rsidRPr="00A8225B" w:rsidRDefault="00A541F5" w:rsidP="009C0B08">
            <w:pPr>
              <w:spacing w:before="60" w:after="30" w:line="276" w:lineRule="auto"/>
              <w:ind w:left="-108" w:right="-108"/>
              <w:jc w:val="center"/>
              <w:rPr>
                <w:rFonts w:ascii="Arial" w:hAnsi="Arial" w:cs="Arial"/>
                <w:sz w:val="19"/>
                <w:szCs w:val="19"/>
              </w:rPr>
            </w:pPr>
          </w:p>
        </w:tc>
        <w:tc>
          <w:tcPr>
            <w:tcW w:w="1530" w:type="dxa"/>
            <w:tcBorders>
              <w:top w:val="single" w:sz="4" w:space="0" w:color="auto"/>
              <w:bottom w:val="single" w:sz="4" w:space="0" w:color="auto"/>
            </w:tcBorders>
            <w:vAlign w:val="bottom"/>
          </w:tcPr>
          <w:p w14:paraId="1469B919" w14:textId="3753918E" w:rsidR="00A541F5" w:rsidRPr="00A8225B" w:rsidRDefault="00A541F5" w:rsidP="009C0B08">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2023</w:t>
            </w:r>
          </w:p>
        </w:tc>
      </w:tr>
      <w:tr w:rsidR="00A541F5" w:rsidRPr="00A8225B" w14:paraId="1603C6A4" w14:textId="0C272F7B" w:rsidTr="00A541F5">
        <w:trPr>
          <w:trHeight w:hRule="exact" w:val="352"/>
        </w:trPr>
        <w:tc>
          <w:tcPr>
            <w:tcW w:w="5733" w:type="dxa"/>
          </w:tcPr>
          <w:p w14:paraId="0CF914AC" w14:textId="77777777" w:rsidR="00A541F5" w:rsidRPr="00A8225B" w:rsidRDefault="00A541F5" w:rsidP="009C0B08">
            <w:pPr>
              <w:spacing w:before="60" w:after="30" w:line="276" w:lineRule="auto"/>
              <w:rPr>
                <w:rFonts w:ascii="Arial" w:hAnsi="Arial" w:cs="Arial"/>
                <w:sz w:val="19"/>
                <w:szCs w:val="19"/>
                <w:lang w:val="en-GB"/>
              </w:rPr>
            </w:pPr>
          </w:p>
        </w:tc>
        <w:tc>
          <w:tcPr>
            <w:tcW w:w="1485" w:type="dxa"/>
            <w:tcBorders>
              <w:top w:val="single" w:sz="4" w:space="0" w:color="auto"/>
            </w:tcBorders>
          </w:tcPr>
          <w:p w14:paraId="4A9AB412" w14:textId="77777777" w:rsidR="00A541F5" w:rsidRPr="00A8225B" w:rsidRDefault="00A541F5" w:rsidP="009C0B08">
            <w:pPr>
              <w:spacing w:before="60" w:after="30" w:line="276" w:lineRule="auto"/>
              <w:rPr>
                <w:rFonts w:ascii="Arial" w:hAnsi="Arial" w:cs="Arial"/>
                <w:sz w:val="19"/>
                <w:szCs w:val="19"/>
                <w:lang w:val="en-GB"/>
              </w:rPr>
            </w:pPr>
          </w:p>
        </w:tc>
        <w:tc>
          <w:tcPr>
            <w:tcW w:w="270" w:type="dxa"/>
          </w:tcPr>
          <w:p w14:paraId="2BFAE91D" w14:textId="77777777" w:rsidR="00A541F5" w:rsidRPr="00A8225B" w:rsidRDefault="00A541F5" w:rsidP="009C0B08">
            <w:pPr>
              <w:spacing w:before="60" w:after="30" w:line="276" w:lineRule="auto"/>
              <w:rPr>
                <w:rFonts w:ascii="Arial" w:hAnsi="Arial" w:cs="Arial"/>
                <w:sz w:val="19"/>
                <w:szCs w:val="19"/>
                <w:lang w:val="en-GB"/>
              </w:rPr>
            </w:pPr>
          </w:p>
        </w:tc>
        <w:tc>
          <w:tcPr>
            <w:tcW w:w="1530" w:type="dxa"/>
            <w:tcBorders>
              <w:top w:val="single" w:sz="4" w:space="0" w:color="auto"/>
            </w:tcBorders>
          </w:tcPr>
          <w:p w14:paraId="53CDB774" w14:textId="77777777" w:rsidR="00A541F5" w:rsidRPr="00A8225B" w:rsidRDefault="00A541F5" w:rsidP="009C0B08">
            <w:pPr>
              <w:spacing w:before="60" w:after="30" w:line="276" w:lineRule="auto"/>
              <w:rPr>
                <w:rFonts w:ascii="Arial" w:hAnsi="Arial" w:cs="Arial"/>
                <w:sz w:val="19"/>
                <w:szCs w:val="19"/>
                <w:lang w:val="en-GB"/>
              </w:rPr>
            </w:pPr>
          </w:p>
        </w:tc>
      </w:tr>
      <w:tr w:rsidR="003B6075" w:rsidRPr="00A8225B" w14:paraId="2E434ED3" w14:textId="78E6BEDF" w:rsidTr="00A541F5">
        <w:trPr>
          <w:trHeight w:val="307"/>
        </w:trPr>
        <w:tc>
          <w:tcPr>
            <w:tcW w:w="5733" w:type="dxa"/>
          </w:tcPr>
          <w:p w14:paraId="29E851D4" w14:textId="5E8C2B86" w:rsidR="003B6075" w:rsidRPr="00ED366B" w:rsidRDefault="003B6075" w:rsidP="003B6075">
            <w:pPr>
              <w:spacing w:before="60" w:after="30" w:line="276" w:lineRule="auto"/>
              <w:rPr>
                <w:rFonts w:ascii="Arial" w:hAnsi="Arial" w:cs="Arial"/>
                <w:sz w:val="19"/>
                <w:szCs w:val="19"/>
              </w:rPr>
            </w:pPr>
            <w:r w:rsidRPr="00ED366B">
              <w:rPr>
                <w:rFonts w:ascii="Arial" w:hAnsi="Arial" w:cs="Arial"/>
                <w:sz w:val="19"/>
                <w:szCs w:val="19"/>
              </w:rPr>
              <w:t>Interest income</w:t>
            </w:r>
          </w:p>
        </w:tc>
        <w:tc>
          <w:tcPr>
            <w:tcW w:w="1485" w:type="dxa"/>
          </w:tcPr>
          <w:p w14:paraId="5097FA19" w14:textId="4C1B52C6" w:rsidR="003B6075" w:rsidRPr="00234F61" w:rsidRDefault="002D7FBD" w:rsidP="003B6075">
            <w:pPr>
              <w:spacing w:before="60" w:after="30" w:line="276" w:lineRule="auto"/>
              <w:jc w:val="right"/>
              <w:rPr>
                <w:rFonts w:ascii="Arial" w:hAnsi="Arial" w:cs="Arial"/>
                <w:sz w:val="19"/>
                <w:szCs w:val="19"/>
              </w:rPr>
            </w:pPr>
            <w:r>
              <w:rPr>
                <w:rFonts w:ascii="Arial" w:hAnsi="Arial" w:cs="Arial"/>
                <w:sz w:val="19"/>
                <w:szCs w:val="19"/>
              </w:rPr>
              <w:t>12,663</w:t>
            </w:r>
          </w:p>
        </w:tc>
        <w:tc>
          <w:tcPr>
            <w:tcW w:w="270" w:type="dxa"/>
          </w:tcPr>
          <w:p w14:paraId="716260E1" w14:textId="77777777" w:rsidR="003B6075" w:rsidRPr="001E3042" w:rsidRDefault="003B6075" w:rsidP="003B6075">
            <w:pPr>
              <w:spacing w:before="60" w:after="30" w:line="276" w:lineRule="auto"/>
              <w:jc w:val="right"/>
              <w:rPr>
                <w:rFonts w:ascii="Arial" w:hAnsi="Arial" w:cs="Arial"/>
                <w:sz w:val="19"/>
                <w:szCs w:val="19"/>
              </w:rPr>
            </w:pPr>
          </w:p>
        </w:tc>
        <w:tc>
          <w:tcPr>
            <w:tcW w:w="1530" w:type="dxa"/>
          </w:tcPr>
          <w:p w14:paraId="662B82BC" w14:textId="14F8F4FF" w:rsidR="003B6075" w:rsidRPr="003B6075" w:rsidRDefault="003B6075" w:rsidP="003B6075">
            <w:pPr>
              <w:spacing w:before="60" w:after="30" w:line="276" w:lineRule="auto"/>
              <w:jc w:val="right"/>
              <w:rPr>
                <w:rFonts w:ascii="Arial" w:hAnsi="Arial" w:cs="Arial"/>
                <w:sz w:val="19"/>
                <w:szCs w:val="19"/>
              </w:rPr>
            </w:pPr>
            <w:r w:rsidRPr="003B6075">
              <w:rPr>
                <w:rFonts w:ascii="Arial" w:hAnsi="Arial" w:cs="Arial"/>
                <w:sz w:val="19"/>
                <w:szCs w:val="19"/>
              </w:rPr>
              <w:t>6,421</w:t>
            </w:r>
          </w:p>
        </w:tc>
      </w:tr>
      <w:tr w:rsidR="003B6075" w:rsidRPr="00A8225B" w14:paraId="26CFE8BC" w14:textId="590C6BE5" w:rsidTr="00A541F5">
        <w:trPr>
          <w:trHeight w:val="307"/>
        </w:trPr>
        <w:tc>
          <w:tcPr>
            <w:tcW w:w="5733" w:type="dxa"/>
          </w:tcPr>
          <w:p w14:paraId="428B0D36" w14:textId="133DAB2A" w:rsidR="003B6075" w:rsidRPr="00ED366B" w:rsidRDefault="003B6075" w:rsidP="003B6075">
            <w:pPr>
              <w:spacing w:before="60" w:after="30" w:line="276" w:lineRule="auto"/>
              <w:rPr>
                <w:rFonts w:ascii="Arial" w:hAnsi="Arial" w:cs="Arial"/>
                <w:sz w:val="19"/>
                <w:szCs w:val="19"/>
              </w:rPr>
            </w:pPr>
            <w:r w:rsidRPr="00ED366B">
              <w:rPr>
                <w:rFonts w:ascii="Arial" w:hAnsi="Arial" w:cs="Arial"/>
                <w:sz w:val="19"/>
                <w:szCs w:val="19"/>
              </w:rPr>
              <w:t>Dividend income</w:t>
            </w:r>
          </w:p>
        </w:tc>
        <w:tc>
          <w:tcPr>
            <w:tcW w:w="1485" w:type="dxa"/>
            <w:tcBorders>
              <w:bottom w:val="single" w:sz="2" w:space="0" w:color="auto"/>
            </w:tcBorders>
          </w:tcPr>
          <w:p w14:paraId="6B869EFD" w14:textId="39EFDE27" w:rsidR="003B6075" w:rsidRPr="00234F61" w:rsidRDefault="002D7FBD" w:rsidP="003B6075">
            <w:pPr>
              <w:spacing w:before="60" w:after="30" w:line="276" w:lineRule="auto"/>
              <w:jc w:val="right"/>
              <w:rPr>
                <w:rFonts w:ascii="Arial" w:hAnsi="Arial" w:cs="Arial"/>
                <w:sz w:val="19"/>
                <w:szCs w:val="19"/>
              </w:rPr>
            </w:pPr>
            <w:r>
              <w:rPr>
                <w:rFonts w:ascii="Arial" w:hAnsi="Arial" w:cs="Arial"/>
                <w:sz w:val="19"/>
                <w:szCs w:val="19"/>
              </w:rPr>
              <w:t>3,084</w:t>
            </w:r>
          </w:p>
        </w:tc>
        <w:tc>
          <w:tcPr>
            <w:tcW w:w="270" w:type="dxa"/>
          </w:tcPr>
          <w:p w14:paraId="268E4FF7" w14:textId="77777777" w:rsidR="003B6075" w:rsidRPr="001E3042" w:rsidRDefault="003B6075" w:rsidP="003B6075">
            <w:pPr>
              <w:spacing w:before="60" w:after="30" w:line="276" w:lineRule="auto"/>
              <w:jc w:val="right"/>
              <w:rPr>
                <w:rFonts w:ascii="Arial" w:hAnsi="Arial" w:cs="Arial"/>
                <w:sz w:val="19"/>
                <w:szCs w:val="19"/>
              </w:rPr>
            </w:pPr>
          </w:p>
        </w:tc>
        <w:tc>
          <w:tcPr>
            <w:tcW w:w="1530" w:type="dxa"/>
          </w:tcPr>
          <w:p w14:paraId="3C9E7A8B" w14:textId="2DDB8892" w:rsidR="003B6075" w:rsidRPr="003B6075" w:rsidRDefault="003B6075" w:rsidP="003B6075">
            <w:pPr>
              <w:spacing w:before="60" w:after="30" w:line="276" w:lineRule="auto"/>
              <w:jc w:val="right"/>
              <w:rPr>
                <w:rFonts w:ascii="Arial" w:hAnsi="Arial" w:cs="Arial"/>
                <w:sz w:val="19"/>
                <w:szCs w:val="19"/>
              </w:rPr>
            </w:pPr>
            <w:r w:rsidRPr="003B6075">
              <w:rPr>
                <w:rFonts w:ascii="Arial" w:hAnsi="Arial" w:cs="Arial"/>
                <w:sz w:val="19"/>
                <w:szCs w:val="19"/>
              </w:rPr>
              <w:t>2,812</w:t>
            </w:r>
          </w:p>
        </w:tc>
      </w:tr>
      <w:tr w:rsidR="003B6075" w:rsidRPr="00A8225B" w14:paraId="7C5877D7" w14:textId="477C8F0C" w:rsidTr="00A541F5">
        <w:trPr>
          <w:trHeight w:val="307"/>
        </w:trPr>
        <w:tc>
          <w:tcPr>
            <w:tcW w:w="5733" w:type="dxa"/>
            <w:vAlign w:val="bottom"/>
          </w:tcPr>
          <w:p w14:paraId="23907AD6" w14:textId="12FF23E5" w:rsidR="003B6075" w:rsidRPr="001136BC" w:rsidRDefault="003B6075" w:rsidP="003B6075">
            <w:pPr>
              <w:spacing w:before="60" w:after="30" w:line="276" w:lineRule="auto"/>
              <w:rPr>
                <w:rFonts w:ascii="Arial" w:hAnsi="Arial" w:cs="Arial"/>
                <w:sz w:val="19"/>
                <w:szCs w:val="19"/>
              </w:rPr>
            </w:pPr>
            <w:r>
              <w:rPr>
                <w:rFonts w:ascii="Arial" w:hAnsi="Arial" w:cs="Arial"/>
                <w:b/>
                <w:bCs/>
                <w:sz w:val="19"/>
                <w:szCs w:val="19"/>
              </w:rPr>
              <w:t xml:space="preserve">     </w:t>
            </w:r>
            <w:r w:rsidRPr="001136BC">
              <w:rPr>
                <w:rFonts w:ascii="Arial" w:hAnsi="Arial" w:cs="Arial"/>
                <w:sz w:val="19"/>
                <w:szCs w:val="19"/>
              </w:rPr>
              <w:t>Total</w:t>
            </w:r>
          </w:p>
        </w:tc>
        <w:tc>
          <w:tcPr>
            <w:tcW w:w="1485" w:type="dxa"/>
            <w:tcBorders>
              <w:top w:val="single" w:sz="2" w:space="0" w:color="auto"/>
              <w:bottom w:val="single" w:sz="12" w:space="0" w:color="auto"/>
            </w:tcBorders>
          </w:tcPr>
          <w:p w14:paraId="78C5260D" w14:textId="24D7938E" w:rsidR="003B6075" w:rsidRPr="00234F61" w:rsidRDefault="002D7FBD" w:rsidP="003B6075">
            <w:pPr>
              <w:spacing w:before="60" w:after="30" w:line="276" w:lineRule="auto"/>
              <w:jc w:val="right"/>
              <w:rPr>
                <w:rFonts w:ascii="Arial" w:hAnsi="Arial" w:cs="Arial"/>
                <w:sz w:val="19"/>
                <w:szCs w:val="19"/>
              </w:rPr>
            </w:pPr>
            <w:r>
              <w:rPr>
                <w:rFonts w:ascii="Arial" w:hAnsi="Arial" w:cs="Arial"/>
                <w:sz w:val="19"/>
                <w:szCs w:val="19"/>
              </w:rPr>
              <w:t>15,747</w:t>
            </w:r>
          </w:p>
        </w:tc>
        <w:tc>
          <w:tcPr>
            <w:tcW w:w="270" w:type="dxa"/>
          </w:tcPr>
          <w:p w14:paraId="3E51B769" w14:textId="77777777" w:rsidR="003B6075" w:rsidRPr="001E3042" w:rsidRDefault="003B6075" w:rsidP="003B6075">
            <w:pPr>
              <w:spacing w:before="60" w:after="30" w:line="276" w:lineRule="auto"/>
              <w:jc w:val="right"/>
              <w:rPr>
                <w:rFonts w:ascii="Arial" w:hAnsi="Arial" w:cs="Arial"/>
                <w:sz w:val="19"/>
                <w:szCs w:val="19"/>
              </w:rPr>
            </w:pPr>
          </w:p>
        </w:tc>
        <w:tc>
          <w:tcPr>
            <w:tcW w:w="1530" w:type="dxa"/>
            <w:tcBorders>
              <w:top w:val="single" w:sz="4" w:space="0" w:color="auto"/>
              <w:bottom w:val="single" w:sz="12" w:space="0" w:color="auto"/>
            </w:tcBorders>
          </w:tcPr>
          <w:p w14:paraId="5FF60631" w14:textId="5A1309C7" w:rsidR="003B6075" w:rsidRPr="003B6075" w:rsidRDefault="003B6075" w:rsidP="003B6075">
            <w:pPr>
              <w:spacing w:before="60" w:after="30" w:line="276" w:lineRule="auto"/>
              <w:jc w:val="right"/>
              <w:rPr>
                <w:rFonts w:ascii="Arial" w:hAnsi="Arial" w:cs="Arial"/>
                <w:sz w:val="19"/>
                <w:szCs w:val="19"/>
              </w:rPr>
            </w:pPr>
            <w:r w:rsidRPr="003B6075">
              <w:rPr>
                <w:rFonts w:ascii="Arial" w:hAnsi="Arial" w:cs="Arial"/>
                <w:sz w:val="19"/>
                <w:szCs w:val="19"/>
              </w:rPr>
              <w:t>9,233</w:t>
            </w:r>
          </w:p>
        </w:tc>
      </w:tr>
    </w:tbl>
    <w:p w14:paraId="25FDE12A" w14:textId="003C48D3" w:rsidR="00DB7A88" w:rsidRPr="0024160A" w:rsidRDefault="0024160A" w:rsidP="00DB7A88">
      <w:pPr>
        <w:numPr>
          <w:ilvl w:val="0"/>
          <w:numId w:val="4"/>
        </w:numPr>
        <w:spacing w:line="360" w:lineRule="auto"/>
        <w:ind w:right="-10"/>
        <w:jc w:val="thaiDistribute"/>
        <w:rPr>
          <w:rFonts w:ascii="Arial" w:hAnsi="Arial" w:cs="Arial"/>
          <w:b/>
          <w:bCs/>
          <w:sz w:val="19"/>
          <w:szCs w:val="19"/>
          <w:lang w:val="en-GB"/>
        </w:rPr>
      </w:pPr>
      <w:r w:rsidRPr="0024160A">
        <w:rPr>
          <w:rFonts w:ascii="Arial" w:hAnsi="Arial" w:cs="Arial"/>
          <w:b/>
          <w:bCs/>
          <w:sz w:val="19"/>
          <w:szCs w:val="19"/>
          <w:lang w:val="en-GB"/>
        </w:rPr>
        <w:t>LOSS ON FINANCIAL INSTRUMENTS</w:t>
      </w:r>
    </w:p>
    <w:p w14:paraId="6D2E43C8" w14:textId="77777777" w:rsidR="0091350F" w:rsidRDefault="0091350F" w:rsidP="00B546BD">
      <w:pPr>
        <w:spacing w:line="360" w:lineRule="auto"/>
        <w:ind w:left="360" w:right="-10"/>
        <w:jc w:val="thaiDistribute"/>
        <w:rPr>
          <w:rFonts w:ascii="Arial" w:hAnsi="Arial" w:cs="Arial"/>
          <w:sz w:val="19"/>
          <w:szCs w:val="19"/>
          <w:lang w:val="en-GB"/>
        </w:rPr>
      </w:pPr>
    </w:p>
    <w:p w14:paraId="4084B40C" w14:textId="7D386690" w:rsidR="0024160A" w:rsidRDefault="00743747" w:rsidP="00B546BD">
      <w:pPr>
        <w:spacing w:line="360" w:lineRule="auto"/>
        <w:ind w:left="360" w:right="-10"/>
        <w:jc w:val="thaiDistribute"/>
        <w:rPr>
          <w:rFonts w:ascii="Arial" w:hAnsi="Arial" w:cs="Arial"/>
          <w:sz w:val="19"/>
          <w:szCs w:val="19"/>
          <w:lang w:val="en-GB"/>
        </w:rPr>
      </w:pPr>
      <w:r>
        <w:rPr>
          <w:rFonts w:ascii="Arial" w:hAnsi="Arial" w:cs="Browallia New"/>
          <w:sz w:val="19"/>
        </w:rPr>
        <w:t>Loss</w:t>
      </w:r>
      <w:r w:rsidR="004E1BBE" w:rsidRPr="004E1BBE">
        <w:rPr>
          <w:rFonts w:ascii="Arial" w:hAnsi="Arial" w:cs="Arial"/>
          <w:sz w:val="19"/>
          <w:szCs w:val="19"/>
          <w:lang w:val="en-GB"/>
        </w:rPr>
        <w:t xml:space="preserve"> on financial instruments for the </w:t>
      </w:r>
      <w:r w:rsidR="003B6075">
        <w:rPr>
          <w:rFonts w:ascii="Arial" w:hAnsi="Arial" w:cs="Arial"/>
          <w:sz w:val="19"/>
          <w:szCs w:val="19"/>
          <w:lang w:val="en-GB"/>
        </w:rPr>
        <w:t>year</w:t>
      </w:r>
      <w:r w:rsidR="004E1BBE" w:rsidRPr="004E1BBE">
        <w:rPr>
          <w:rFonts w:ascii="Arial" w:hAnsi="Arial" w:cs="Arial"/>
          <w:sz w:val="19"/>
          <w:szCs w:val="19"/>
          <w:lang w:val="en-GB"/>
        </w:rPr>
        <w:t xml:space="preserve"> ended </w:t>
      </w:r>
      <w:r w:rsidR="003B6075" w:rsidRPr="003B6075">
        <w:rPr>
          <w:rFonts w:ascii="Arial" w:hAnsi="Arial" w:cs="Arial"/>
          <w:sz w:val="19"/>
          <w:szCs w:val="19"/>
          <w:lang w:val="en-GB"/>
        </w:rPr>
        <w:t xml:space="preserve">31 December </w:t>
      </w:r>
      <w:r w:rsidR="004E1BBE" w:rsidRPr="004E1BBE">
        <w:rPr>
          <w:rFonts w:ascii="Arial" w:hAnsi="Arial" w:cs="Arial"/>
          <w:sz w:val="19"/>
          <w:szCs w:val="19"/>
          <w:lang w:val="en-GB"/>
        </w:rPr>
        <w:t>2024 and 2023 are as follows:</w:t>
      </w:r>
    </w:p>
    <w:p w14:paraId="28352931" w14:textId="77777777" w:rsidR="004E1BBE" w:rsidRPr="00DC300A" w:rsidRDefault="004E1BBE" w:rsidP="00D92B7A">
      <w:pPr>
        <w:tabs>
          <w:tab w:val="left" w:pos="5812"/>
          <w:tab w:val="left" w:pos="7371"/>
          <w:tab w:val="left" w:pos="7513"/>
        </w:tabs>
        <w:spacing w:line="360" w:lineRule="auto"/>
        <w:ind w:left="360" w:right="-10"/>
        <w:jc w:val="thaiDistribute"/>
        <w:rPr>
          <w:rFonts w:ascii="Arial" w:hAnsi="Arial" w:cs="Arial"/>
          <w:sz w:val="16"/>
          <w:szCs w:val="16"/>
          <w:lang w:val="en-GB"/>
        </w:rPr>
      </w:pPr>
    </w:p>
    <w:tbl>
      <w:tblPr>
        <w:tblW w:w="9036" w:type="dxa"/>
        <w:tblInd w:w="297" w:type="dxa"/>
        <w:tblLayout w:type="fixed"/>
        <w:tblLook w:val="0000" w:firstRow="0" w:lastRow="0" w:firstColumn="0" w:lastColumn="0" w:noHBand="0" w:noVBand="0"/>
      </w:tblPr>
      <w:tblGrid>
        <w:gridCol w:w="5571"/>
        <w:gridCol w:w="1575"/>
        <w:gridCol w:w="270"/>
        <w:gridCol w:w="1620"/>
      </w:tblGrid>
      <w:tr w:rsidR="006F60F0" w:rsidRPr="00A8225B" w14:paraId="164884DE" w14:textId="67BFE8B4" w:rsidTr="003303A6">
        <w:tc>
          <w:tcPr>
            <w:tcW w:w="5571" w:type="dxa"/>
          </w:tcPr>
          <w:p w14:paraId="764960E1" w14:textId="77777777" w:rsidR="006F60F0" w:rsidRPr="00A8225B" w:rsidRDefault="006F60F0">
            <w:pPr>
              <w:spacing w:before="60" w:after="30" w:line="276" w:lineRule="auto"/>
              <w:rPr>
                <w:rFonts w:ascii="Arial" w:hAnsi="Arial" w:cs="Arial"/>
                <w:sz w:val="19"/>
                <w:szCs w:val="19"/>
                <w:lang w:val="en-GB"/>
              </w:rPr>
            </w:pPr>
          </w:p>
        </w:tc>
        <w:tc>
          <w:tcPr>
            <w:tcW w:w="3462" w:type="dxa"/>
            <w:gridSpan w:val="3"/>
            <w:tcBorders>
              <w:bottom w:val="single" w:sz="4" w:space="0" w:color="auto"/>
            </w:tcBorders>
            <w:vAlign w:val="bottom"/>
          </w:tcPr>
          <w:p w14:paraId="484F3634" w14:textId="147770B9" w:rsidR="006F60F0" w:rsidRPr="00A8225B" w:rsidRDefault="006F60F0">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3B6075" w:rsidRPr="00A8225B" w14:paraId="1C08C99A" w14:textId="77777777" w:rsidTr="003303A6">
        <w:trPr>
          <w:trHeight w:val="58"/>
        </w:trPr>
        <w:tc>
          <w:tcPr>
            <w:tcW w:w="5571" w:type="dxa"/>
          </w:tcPr>
          <w:p w14:paraId="1BB957B9" w14:textId="77777777" w:rsidR="003B6075" w:rsidRPr="00A8225B" w:rsidRDefault="003B6075" w:rsidP="006F60F0">
            <w:pPr>
              <w:spacing w:before="60" w:after="30" w:line="276" w:lineRule="auto"/>
              <w:rPr>
                <w:rFonts w:ascii="Arial" w:hAnsi="Arial" w:cs="Arial"/>
                <w:sz w:val="19"/>
                <w:szCs w:val="19"/>
                <w:lang w:val="en-GB"/>
              </w:rPr>
            </w:pPr>
          </w:p>
        </w:tc>
        <w:tc>
          <w:tcPr>
            <w:tcW w:w="1575" w:type="dxa"/>
            <w:tcBorders>
              <w:top w:val="single" w:sz="4" w:space="0" w:color="auto"/>
              <w:bottom w:val="single" w:sz="4" w:space="0" w:color="auto"/>
            </w:tcBorders>
            <w:vAlign w:val="bottom"/>
          </w:tcPr>
          <w:p w14:paraId="30671CAA" w14:textId="6ED963DC" w:rsidR="003B6075" w:rsidRPr="00A8225B" w:rsidRDefault="003B6075" w:rsidP="006F60F0">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70" w:type="dxa"/>
            <w:tcBorders>
              <w:top w:val="single" w:sz="4" w:space="0" w:color="auto"/>
            </w:tcBorders>
            <w:vAlign w:val="bottom"/>
          </w:tcPr>
          <w:p w14:paraId="7EC37208" w14:textId="77777777" w:rsidR="003B6075" w:rsidRPr="00A8225B" w:rsidRDefault="003B6075" w:rsidP="006F60F0">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2AFA99AA" w14:textId="24D8E0BD" w:rsidR="003B6075" w:rsidRPr="00A8225B" w:rsidRDefault="003B6075" w:rsidP="006F60F0">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2023</w:t>
            </w:r>
          </w:p>
        </w:tc>
      </w:tr>
      <w:tr w:rsidR="003B6075" w:rsidRPr="00A8225B" w14:paraId="518198FD" w14:textId="505FCA90" w:rsidTr="003303A6">
        <w:trPr>
          <w:trHeight w:hRule="exact" w:val="352"/>
        </w:trPr>
        <w:tc>
          <w:tcPr>
            <w:tcW w:w="5571" w:type="dxa"/>
          </w:tcPr>
          <w:p w14:paraId="523B6501" w14:textId="77777777" w:rsidR="003B6075" w:rsidRPr="00A8225B" w:rsidRDefault="003B6075" w:rsidP="006F60F0">
            <w:pPr>
              <w:spacing w:before="60" w:after="30" w:line="276" w:lineRule="auto"/>
              <w:rPr>
                <w:rFonts w:ascii="Arial" w:hAnsi="Arial" w:cs="Arial"/>
                <w:sz w:val="19"/>
                <w:szCs w:val="19"/>
                <w:lang w:val="en-GB"/>
              </w:rPr>
            </w:pPr>
          </w:p>
        </w:tc>
        <w:tc>
          <w:tcPr>
            <w:tcW w:w="1575" w:type="dxa"/>
            <w:tcBorders>
              <w:top w:val="single" w:sz="4" w:space="0" w:color="auto"/>
            </w:tcBorders>
          </w:tcPr>
          <w:p w14:paraId="4B9ECB94" w14:textId="77777777" w:rsidR="003B6075" w:rsidRPr="00A8225B" w:rsidRDefault="003B6075" w:rsidP="001E3042">
            <w:pPr>
              <w:spacing w:before="60" w:after="30" w:line="276" w:lineRule="auto"/>
              <w:jc w:val="right"/>
              <w:rPr>
                <w:rFonts w:ascii="Arial" w:hAnsi="Arial" w:cs="Arial"/>
                <w:sz w:val="19"/>
                <w:szCs w:val="19"/>
                <w:lang w:val="en-GB"/>
              </w:rPr>
            </w:pPr>
          </w:p>
        </w:tc>
        <w:tc>
          <w:tcPr>
            <w:tcW w:w="270" w:type="dxa"/>
          </w:tcPr>
          <w:p w14:paraId="25F4BC0B" w14:textId="77777777" w:rsidR="003B6075" w:rsidRPr="00A8225B" w:rsidRDefault="003B6075" w:rsidP="001E3042">
            <w:pPr>
              <w:spacing w:before="60" w:after="30" w:line="276" w:lineRule="auto"/>
              <w:jc w:val="right"/>
              <w:rPr>
                <w:rFonts w:ascii="Arial" w:hAnsi="Arial" w:cs="Arial"/>
                <w:sz w:val="19"/>
                <w:szCs w:val="19"/>
                <w:lang w:val="en-GB"/>
              </w:rPr>
            </w:pPr>
          </w:p>
        </w:tc>
        <w:tc>
          <w:tcPr>
            <w:tcW w:w="1620" w:type="dxa"/>
            <w:tcBorders>
              <w:top w:val="single" w:sz="4" w:space="0" w:color="auto"/>
            </w:tcBorders>
          </w:tcPr>
          <w:p w14:paraId="38DEAC37" w14:textId="77777777" w:rsidR="003B6075" w:rsidRPr="00A8225B" w:rsidRDefault="003B6075" w:rsidP="001E3042">
            <w:pPr>
              <w:spacing w:before="60" w:after="30" w:line="276" w:lineRule="auto"/>
              <w:jc w:val="right"/>
              <w:rPr>
                <w:rFonts w:ascii="Arial" w:hAnsi="Arial" w:cs="Arial"/>
                <w:sz w:val="19"/>
                <w:szCs w:val="19"/>
                <w:lang w:val="en-GB"/>
              </w:rPr>
            </w:pPr>
          </w:p>
        </w:tc>
      </w:tr>
      <w:tr w:rsidR="0042778A" w:rsidRPr="00A8225B" w14:paraId="25B8E2BF" w14:textId="68D5CE18" w:rsidTr="003303A6">
        <w:trPr>
          <w:trHeight w:val="307"/>
        </w:trPr>
        <w:tc>
          <w:tcPr>
            <w:tcW w:w="5571" w:type="dxa"/>
          </w:tcPr>
          <w:p w14:paraId="73D70809" w14:textId="00487D91" w:rsidR="0042778A" w:rsidRPr="00ED366B" w:rsidRDefault="0042778A" w:rsidP="00163E17">
            <w:pPr>
              <w:spacing w:before="60" w:after="30" w:line="276" w:lineRule="auto"/>
              <w:rPr>
                <w:rFonts w:ascii="Arial" w:hAnsi="Arial" w:cs="Arial"/>
                <w:sz w:val="19"/>
                <w:szCs w:val="19"/>
              </w:rPr>
            </w:pPr>
            <w:r w:rsidRPr="00F859ED">
              <w:rPr>
                <w:rFonts w:ascii="Arial" w:hAnsi="Arial" w:cs="Arial"/>
                <w:sz w:val="19"/>
                <w:szCs w:val="19"/>
              </w:rPr>
              <w:t>Equity instruments classified and measured at</w:t>
            </w:r>
            <w:r>
              <w:rPr>
                <w:rFonts w:ascii="Arial" w:hAnsi="Arial" w:cs="Arial"/>
                <w:sz w:val="19"/>
                <w:szCs w:val="19"/>
              </w:rPr>
              <w:t xml:space="preserve"> </w:t>
            </w:r>
            <w:r w:rsidR="00163E17">
              <w:rPr>
                <w:rFonts w:ascii="Arial" w:hAnsi="Arial" w:cs="Arial"/>
                <w:sz w:val="19"/>
                <w:szCs w:val="19"/>
              </w:rPr>
              <w:br/>
              <w:t xml:space="preserve">   </w:t>
            </w:r>
            <w:r w:rsidRPr="000A55C9">
              <w:rPr>
                <w:rFonts w:ascii="Arial" w:hAnsi="Arial" w:cs="Arial"/>
                <w:sz w:val="19"/>
                <w:szCs w:val="19"/>
              </w:rPr>
              <w:t>fair value through profit or loss</w:t>
            </w:r>
          </w:p>
        </w:tc>
        <w:tc>
          <w:tcPr>
            <w:tcW w:w="1575" w:type="dxa"/>
            <w:shd w:val="clear" w:color="auto" w:fill="auto"/>
          </w:tcPr>
          <w:p w14:paraId="1B5C3137" w14:textId="1DADC031" w:rsidR="002D7FBD" w:rsidRPr="001E3042" w:rsidRDefault="00163E17" w:rsidP="0042778A">
            <w:pPr>
              <w:spacing w:before="60" w:after="30" w:line="276" w:lineRule="auto"/>
              <w:jc w:val="right"/>
              <w:rPr>
                <w:rFonts w:ascii="Arial" w:hAnsi="Arial" w:cs="Arial"/>
                <w:sz w:val="19"/>
                <w:szCs w:val="19"/>
                <w:lang w:val="en-GB"/>
              </w:rPr>
            </w:pPr>
            <w:r>
              <w:rPr>
                <w:rFonts w:ascii="Arial" w:hAnsi="Arial" w:cs="Arial"/>
                <w:sz w:val="19"/>
                <w:szCs w:val="19"/>
                <w:lang w:val="en-GB"/>
              </w:rPr>
              <w:br/>
            </w:r>
            <w:r w:rsidR="002D7FBD">
              <w:rPr>
                <w:rFonts w:ascii="Arial" w:hAnsi="Arial" w:cs="Arial"/>
                <w:sz w:val="19"/>
                <w:szCs w:val="19"/>
                <w:lang w:val="en-GB"/>
              </w:rPr>
              <w:t>(26,634)</w:t>
            </w:r>
          </w:p>
        </w:tc>
        <w:tc>
          <w:tcPr>
            <w:tcW w:w="270" w:type="dxa"/>
          </w:tcPr>
          <w:p w14:paraId="3AD8CCD8" w14:textId="77777777" w:rsidR="0042778A" w:rsidRPr="00D3017A" w:rsidRDefault="0042778A" w:rsidP="0042778A">
            <w:pPr>
              <w:spacing w:before="60" w:after="30" w:line="276" w:lineRule="auto"/>
              <w:jc w:val="right"/>
              <w:rPr>
                <w:rFonts w:ascii="Arial" w:hAnsi="Arial" w:cs="Arial"/>
                <w:sz w:val="19"/>
                <w:szCs w:val="19"/>
                <w:lang w:val="en-GB"/>
              </w:rPr>
            </w:pPr>
          </w:p>
        </w:tc>
        <w:tc>
          <w:tcPr>
            <w:tcW w:w="1620" w:type="dxa"/>
            <w:vAlign w:val="bottom"/>
          </w:tcPr>
          <w:p w14:paraId="2A374759" w14:textId="7DA2D87A" w:rsidR="0042778A" w:rsidRPr="0042778A" w:rsidRDefault="0042778A" w:rsidP="0042778A">
            <w:pPr>
              <w:spacing w:before="60" w:after="30" w:line="276" w:lineRule="auto"/>
              <w:jc w:val="right"/>
              <w:rPr>
                <w:rFonts w:ascii="Arial" w:hAnsi="Arial" w:cs="Arial"/>
                <w:sz w:val="19"/>
                <w:szCs w:val="19"/>
                <w:lang w:val="en-GB"/>
              </w:rPr>
            </w:pPr>
            <w:r w:rsidRPr="0042778A">
              <w:rPr>
                <w:rFonts w:ascii="Arial" w:hAnsi="Arial" w:cs="Arial"/>
                <w:sz w:val="19"/>
                <w:szCs w:val="19"/>
              </w:rPr>
              <w:t>(682)</w:t>
            </w:r>
          </w:p>
        </w:tc>
      </w:tr>
      <w:tr w:rsidR="0042778A" w:rsidRPr="00A8225B" w14:paraId="53BF9950" w14:textId="31E575A8" w:rsidTr="003303A6">
        <w:trPr>
          <w:trHeight w:val="307"/>
        </w:trPr>
        <w:tc>
          <w:tcPr>
            <w:tcW w:w="5571" w:type="dxa"/>
          </w:tcPr>
          <w:p w14:paraId="40DF82D1" w14:textId="57B1132E" w:rsidR="0042778A" w:rsidRPr="00ED366B" w:rsidRDefault="0042778A" w:rsidP="0042778A">
            <w:pPr>
              <w:spacing w:before="60" w:after="30" w:line="276" w:lineRule="auto"/>
              <w:rPr>
                <w:rFonts w:ascii="Arial" w:hAnsi="Arial" w:cs="Arial"/>
                <w:sz w:val="19"/>
                <w:szCs w:val="19"/>
              </w:rPr>
            </w:pPr>
            <w:r w:rsidRPr="00DC13F5">
              <w:rPr>
                <w:rFonts w:ascii="Arial" w:hAnsi="Arial" w:cs="Arial"/>
                <w:sz w:val="19"/>
                <w:szCs w:val="19"/>
              </w:rPr>
              <w:t>Derivatives</w:t>
            </w:r>
          </w:p>
        </w:tc>
        <w:tc>
          <w:tcPr>
            <w:tcW w:w="1575" w:type="dxa"/>
            <w:shd w:val="clear" w:color="auto" w:fill="auto"/>
          </w:tcPr>
          <w:p w14:paraId="59AA6610" w14:textId="55FD044C" w:rsidR="0042778A" w:rsidRPr="001E3042" w:rsidRDefault="002D7FBD" w:rsidP="0042778A">
            <w:pPr>
              <w:spacing w:before="60" w:after="30" w:line="276" w:lineRule="auto"/>
              <w:jc w:val="right"/>
              <w:rPr>
                <w:rFonts w:ascii="Arial" w:hAnsi="Arial" w:cs="Arial"/>
                <w:sz w:val="19"/>
                <w:szCs w:val="19"/>
                <w:lang w:val="en-GB"/>
              </w:rPr>
            </w:pPr>
            <w:r>
              <w:rPr>
                <w:rFonts w:ascii="Arial" w:hAnsi="Arial" w:cs="Arial"/>
                <w:sz w:val="19"/>
                <w:szCs w:val="19"/>
                <w:lang w:val="en-GB"/>
              </w:rPr>
              <w:t>(197)</w:t>
            </w:r>
          </w:p>
        </w:tc>
        <w:tc>
          <w:tcPr>
            <w:tcW w:w="270" w:type="dxa"/>
          </w:tcPr>
          <w:p w14:paraId="791A615B" w14:textId="77777777" w:rsidR="0042778A" w:rsidRPr="00D3017A" w:rsidRDefault="0042778A" w:rsidP="0042778A">
            <w:pPr>
              <w:spacing w:before="60" w:after="30" w:line="276" w:lineRule="auto"/>
              <w:jc w:val="right"/>
              <w:rPr>
                <w:rFonts w:ascii="Arial" w:hAnsi="Arial" w:cs="Arial"/>
                <w:sz w:val="19"/>
                <w:szCs w:val="19"/>
                <w:lang w:val="en-GB"/>
              </w:rPr>
            </w:pPr>
          </w:p>
        </w:tc>
        <w:tc>
          <w:tcPr>
            <w:tcW w:w="1620" w:type="dxa"/>
          </w:tcPr>
          <w:p w14:paraId="0415CF55" w14:textId="6B57AC37" w:rsidR="0042778A" w:rsidRPr="0042778A" w:rsidRDefault="0042778A" w:rsidP="0042778A">
            <w:pPr>
              <w:spacing w:before="60" w:after="30" w:line="276" w:lineRule="auto"/>
              <w:jc w:val="right"/>
              <w:rPr>
                <w:rFonts w:ascii="Arial" w:hAnsi="Arial" w:cs="Arial"/>
                <w:sz w:val="19"/>
                <w:szCs w:val="19"/>
                <w:lang w:val="en-GB"/>
              </w:rPr>
            </w:pPr>
            <w:r w:rsidRPr="0042778A">
              <w:rPr>
                <w:rFonts w:ascii="Arial" w:hAnsi="Arial" w:cs="Arial"/>
                <w:sz w:val="19"/>
                <w:szCs w:val="19"/>
              </w:rPr>
              <w:t>(101)</w:t>
            </w:r>
          </w:p>
        </w:tc>
      </w:tr>
      <w:tr w:rsidR="0042778A" w:rsidRPr="00A8225B" w14:paraId="4D567FAE" w14:textId="5A51231A" w:rsidTr="003303A6">
        <w:trPr>
          <w:trHeight w:val="307"/>
        </w:trPr>
        <w:tc>
          <w:tcPr>
            <w:tcW w:w="5571" w:type="dxa"/>
            <w:vAlign w:val="bottom"/>
          </w:tcPr>
          <w:p w14:paraId="78697D0F" w14:textId="15BE1C2B" w:rsidR="0042778A" w:rsidRPr="0008387F" w:rsidRDefault="0042778A" w:rsidP="0042778A">
            <w:pPr>
              <w:spacing w:before="60" w:after="30" w:line="276" w:lineRule="auto"/>
              <w:rPr>
                <w:rFonts w:ascii="Arial" w:hAnsi="Arial" w:cs="Arial"/>
                <w:sz w:val="19"/>
                <w:szCs w:val="19"/>
              </w:rPr>
            </w:pPr>
            <w:r>
              <w:rPr>
                <w:rFonts w:ascii="Arial" w:hAnsi="Arial" w:cs="Arial"/>
                <w:b/>
                <w:bCs/>
                <w:sz w:val="19"/>
                <w:szCs w:val="19"/>
              </w:rPr>
              <w:t xml:space="preserve">     </w:t>
            </w:r>
            <w:r w:rsidRPr="001136BC">
              <w:rPr>
                <w:rFonts w:ascii="Arial" w:hAnsi="Arial" w:cs="Arial"/>
                <w:sz w:val="19"/>
                <w:szCs w:val="19"/>
              </w:rPr>
              <w:t>Total</w:t>
            </w:r>
          </w:p>
        </w:tc>
        <w:tc>
          <w:tcPr>
            <w:tcW w:w="1575" w:type="dxa"/>
            <w:tcBorders>
              <w:top w:val="single" w:sz="4" w:space="0" w:color="auto"/>
              <w:bottom w:val="single" w:sz="12" w:space="0" w:color="auto"/>
            </w:tcBorders>
            <w:shd w:val="clear" w:color="auto" w:fill="auto"/>
          </w:tcPr>
          <w:p w14:paraId="01EF90FA" w14:textId="7256EE63" w:rsidR="0042778A" w:rsidRPr="001E3042" w:rsidRDefault="002D7FBD" w:rsidP="0042778A">
            <w:pPr>
              <w:spacing w:before="60" w:after="30" w:line="276" w:lineRule="auto"/>
              <w:jc w:val="right"/>
              <w:rPr>
                <w:rFonts w:ascii="Arial" w:hAnsi="Arial" w:cs="Arial"/>
                <w:sz w:val="19"/>
                <w:szCs w:val="19"/>
                <w:lang w:val="en-GB"/>
              </w:rPr>
            </w:pPr>
            <w:r>
              <w:rPr>
                <w:rFonts w:ascii="Arial" w:hAnsi="Arial" w:cs="Arial"/>
                <w:sz w:val="19"/>
                <w:szCs w:val="19"/>
                <w:lang w:val="en-GB"/>
              </w:rPr>
              <w:t>(26,831)</w:t>
            </w:r>
          </w:p>
        </w:tc>
        <w:tc>
          <w:tcPr>
            <w:tcW w:w="270" w:type="dxa"/>
          </w:tcPr>
          <w:p w14:paraId="5E998948" w14:textId="77777777" w:rsidR="0042778A" w:rsidRPr="00D3017A" w:rsidRDefault="0042778A" w:rsidP="0042778A">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43346D6B" w14:textId="1D76A967" w:rsidR="0042778A" w:rsidRPr="0042778A" w:rsidRDefault="0042778A" w:rsidP="0042778A">
            <w:pPr>
              <w:spacing w:before="60" w:after="30" w:line="276" w:lineRule="auto"/>
              <w:jc w:val="right"/>
              <w:rPr>
                <w:rFonts w:ascii="Arial" w:hAnsi="Arial" w:cs="Arial"/>
                <w:sz w:val="19"/>
                <w:szCs w:val="19"/>
                <w:lang w:val="en-GB"/>
              </w:rPr>
            </w:pPr>
            <w:r w:rsidRPr="0042778A">
              <w:rPr>
                <w:rFonts w:ascii="Arial" w:hAnsi="Arial" w:cs="Arial"/>
                <w:sz w:val="19"/>
                <w:szCs w:val="19"/>
              </w:rPr>
              <w:t>(783)</w:t>
            </w:r>
          </w:p>
        </w:tc>
      </w:tr>
    </w:tbl>
    <w:p w14:paraId="0FB2D337" w14:textId="76913AE7" w:rsidR="006279DB" w:rsidRDefault="006279DB" w:rsidP="00E967BE">
      <w:pPr>
        <w:spacing w:line="360" w:lineRule="auto"/>
        <w:ind w:left="360" w:right="-10"/>
        <w:jc w:val="thaiDistribute"/>
        <w:rPr>
          <w:rFonts w:ascii="Arial" w:hAnsi="Arial" w:cs="Arial"/>
          <w:b/>
          <w:bCs/>
          <w:sz w:val="19"/>
          <w:szCs w:val="19"/>
          <w:lang w:val="en-GB"/>
        </w:rPr>
      </w:pPr>
    </w:p>
    <w:p w14:paraId="63D669B2" w14:textId="79FF8E10" w:rsidR="00230C8B" w:rsidRPr="00142DA1" w:rsidRDefault="00142DA1" w:rsidP="00C60CAC">
      <w:pPr>
        <w:numPr>
          <w:ilvl w:val="0"/>
          <w:numId w:val="4"/>
        </w:numPr>
        <w:spacing w:line="360" w:lineRule="auto"/>
        <w:ind w:right="-10"/>
        <w:jc w:val="thaiDistribute"/>
        <w:rPr>
          <w:rFonts w:ascii="Arial" w:hAnsi="Arial" w:cs="Browallia New"/>
          <w:sz w:val="19"/>
        </w:rPr>
      </w:pPr>
      <w:r w:rsidRPr="00142DA1">
        <w:rPr>
          <w:rFonts w:ascii="Arial" w:hAnsi="Arial" w:cs="Arial"/>
          <w:b/>
          <w:bCs/>
          <w:sz w:val="19"/>
          <w:szCs w:val="19"/>
          <w:lang w:val="en-GB"/>
        </w:rPr>
        <w:t>GAIN (</w:t>
      </w:r>
      <w:r w:rsidR="00230C8B" w:rsidRPr="00142DA1">
        <w:rPr>
          <w:rFonts w:ascii="Arial" w:hAnsi="Arial" w:cs="Arial"/>
          <w:b/>
          <w:bCs/>
          <w:sz w:val="19"/>
          <w:szCs w:val="19"/>
          <w:lang w:val="en-GB"/>
        </w:rPr>
        <w:t>LOSS</w:t>
      </w:r>
      <w:r w:rsidRPr="00142DA1">
        <w:rPr>
          <w:rFonts w:ascii="Arial" w:hAnsi="Arial" w:cs="Arial"/>
          <w:b/>
          <w:bCs/>
          <w:sz w:val="19"/>
          <w:szCs w:val="19"/>
          <w:lang w:val="en-GB"/>
        </w:rPr>
        <w:t>)</w:t>
      </w:r>
      <w:r w:rsidR="00230C8B" w:rsidRPr="00142DA1">
        <w:rPr>
          <w:rFonts w:ascii="Arial" w:hAnsi="Arial" w:cs="Arial"/>
          <w:b/>
          <w:bCs/>
          <w:sz w:val="19"/>
          <w:szCs w:val="19"/>
          <w:lang w:val="en-GB"/>
        </w:rPr>
        <w:t xml:space="preserve"> ON </w:t>
      </w:r>
      <w:r w:rsidR="000A0E60">
        <w:rPr>
          <w:rFonts w:ascii="Arial" w:hAnsi="Arial" w:cs="Arial"/>
          <w:b/>
          <w:bCs/>
          <w:sz w:val="19"/>
          <w:szCs w:val="19"/>
          <w:lang w:val="en-GB"/>
        </w:rPr>
        <w:t>REVALUATION OF FINANCIAL INSTR</w:t>
      </w:r>
      <w:r w:rsidR="00EE68D5">
        <w:rPr>
          <w:rFonts w:ascii="Arial" w:hAnsi="Arial" w:cs="Arial"/>
          <w:b/>
          <w:bCs/>
          <w:sz w:val="19"/>
          <w:szCs w:val="19"/>
          <w:lang w:val="en-GB"/>
        </w:rPr>
        <w:t>UMENTS</w:t>
      </w:r>
    </w:p>
    <w:p w14:paraId="057232A1" w14:textId="77777777" w:rsidR="00142DA1" w:rsidRPr="00EE68D5" w:rsidRDefault="00142DA1" w:rsidP="00142DA1">
      <w:pPr>
        <w:spacing w:line="360" w:lineRule="auto"/>
        <w:ind w:left="360" w:right="-10"/>
        <w:jc w:val="thaiDistribute"/>
        <w:rPr>
          <w:rFonts w:ascii="Arial" w:hAnsi="Arial" w:cs="Browallia New"/>
          <w:sz w:val="18"/>
          <w:szCs w:val="18"/>
        </w:rPr>
      </w:pPr>
    </w:p>
    <w:p w14:paraId="1DC07C9B" w14:textId="65F265FE" w:rsidR="00230C8B" w:rsidRPr="00230C8B" w:rsidRDefault="00142DA1" w:rsidP="00230C8B">
      <w:pPr>
        <w:pStyle w:val="ListParagraph"/>
        <w:spacing w:line="360" w:lineRule="auto"/>
        <w:ind w:left="360" w:right="-10"/>
        <w:jc w:val="thaiDistribute"/>
        <w:rPr>
          <w:rFonts w:ascii="Arial" w:hAnsi="Arial" w:cs="Arial"/>
          <w:sz w:val="19"/>
          <w:szCs w:val="19"/>
          <w:lang w:val="en-GB"/>
        </w:rPr>
      </w:pPr>
      <w:r>
        <w:rPr>
          <w:rFonts w:ascii="Arial" w:hAnsi="Arial" w:cs="Browallia New"/>
          <w:sz w:val="19"/>
        </w:rPr>
        <w:t>Gain (l</w:t>
      </w:r>
      <w:r w:rsidR="00230C8B" w:rsidRPr="00230C8B">
        <w:rPr>
          <w:rFonts w:ascii="Arial" w:hAnsi="Arial" w:cs="Browallia New"/>
          <w:sz w:val="19"/>
        </w:rPr>
        <w:t>oss</w:t>
      </w:r>
      <w:r>
        <w:rPr>
          <w:rFonts w:ascii="Arial" w:hAnsi="Arial" w:cs="Browallia New"/>
          <w:sz w:val="19"/>
        </w:rPr>
        <w:t>)</w:t>
      </w:r>
      <w:r w:rsidR="00230C8B" w:rsidRPr="00230C8B">
        <w:rPr>
          <w:rFonts w:ascii="Arial" w:hAnsi="Arial" w:cs="Arial"/>
          <w:sz w:val="19"/>
          <w:szCs w:val="19"/>
          <w:lang w:val="en-GB"/>
        </w:rPr>
        <w:t xml:space="preserve"> on </w:t>
      </w:r>
      <w:r w:rsidR="00EE68D5">
        <w:rPr>
          <w:rFonts w:ascii="Arial" w:hAnsi="Arial" w:cs="Arial"/>
          <w:sz w:val="19"/>
          <w:szCs w:val="19"/>
          <w:lang w:val="en-GB"/>
        </w:rPr>
        <w:t xml:space="preserve">revaluation of </w:t>
      </w:r>
      <w:r w:rsidR="00230C8B" w:rsidRPr="00230C8B">
        <w:rPr>
          <w:rFonts w:ascii="Arial" w:hAnsi="Arial" w:cs="Arial"/>
          <w:sz w:val="19"/>
          <w:szCs w:val="19"/>
          <w:lang w:val="en-GB"/>
        </w:rPr>
        <w:t>financial instruments for the year ended 31 December 2024 and 2023 are as follows:</w:t>
      </w:r>
    </w:p>
    <w:p w14:paraId="4F3FADDE" w14:textId="77777777" w:rsidR="00230C8B" w:rsidRPr="00EE68D5" w:rsidRDefault="00230C8B" w:rsidP="00230C8B">
      <w:pPr>
        <w:pStyle w:val="ListParagraph"/>
        <w:spacing w:line="360" w:lineRule="auto"/>
        <w:ind w:left="360"/>
        <w:rPr>
          <w:rFonts w:ascii="Arial" w:hAnsi="Arial" w:cs="Arial"/>
          <w:b/>
          <w:bCs/>
          <w:sz w:val="18"/>
          <w:szCs w:val="18"/>
          <w:lang w:val="en-GB" w:eastAsia="en-US" w:bidi="ar-SA"/>
        </w:rPr>
      </w:pPr>
    </w:p>
    <w:tbl>
      <w:tblPr>
        <w:tblW w:w="9036" w:type="dxa"/>
        <w:tblInd w:w="297" w:type="dxa"/>
        <w:tblLayout w:type="fixed"/>
        <w:tblLook w:val="0000" w:firstRow="0" w:lastRow="0" w:firstColumn="0" w:lastColumn="0" w:noHBand="0" w:noVBand="0"/>
      </w:tblPr>
      <w:tblGrid>
        <w:gridCol w:w="5571"/>
        <w:gridCol w:w="1575"/>
        <w:gridCol w:w="270"/>
        <w:gridCol w:w="1620"/>
      </w:tblGrid>
      <w:tr w:rsidR="00230C8B" w:rsidRPr="00A8225B" w14:paraId="2A47D4CA" w14:textId="77777777" w:rsidTr="00C60CAC">
        <w:tc>
          <w:tcPr>
            <w:tcW w:w="5571" w:type="dxa"/>
          </w:tcPr>
          <w:p w14:paraId="3D8D9E46" w14:textId="77777777" w:rsidR="00230C8B" w:rsidRPr="00A8225B" w:rsidRDefault="00230C8B" w:rsidP="00C60CAC">
            <w:pPr>
              <w:spacing w:before="60" w:after="30" w:line="276" w:lineRule="auto"/>
              <w:rPr>
                <w:rFonts w:ascii="Arial" w:hAnsi="Arial" w:cs="Arial"/>
                <w:sz w:val="19"/>
                <w:szCs w:val="19"/>
                <w:lang w:val="en-GB"/>
              </w:rPr>
            </w:pPr>
          </w:p>
        </w:tc>
        <w:tc>
          <w:tcPr>
            <w:tcW w:w="3462" w:type="dxa"/>
            <w:gridSpan w:val="3"/>
            <w:tcBorders>
              <w:bottom w:val="single" w:sz="4" w:space="0" w:color="auto"/>
            </w:tcBorders>
            <w:vAlign w:val="bottom"/>
          </w:tcPr>
          <w:p w14:paraId="7CFDA8F6" w14:textId="77777777" w:rsidR="00230C8B" w:rsidRPr="00A8225B" w:rsidRDefault="00230C8B" w:rsidP="00C60CAC">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230C8B" w:rsidRPr="00A8225B" w14:paraId="16E5017F" w14:textId="77777777" w:rsidTr="00C60CAC">
        <w:trPr>
          <w:trHeight w:val="58"/>
        </w:trPr>
        <w:tc>
          <w:tcPr>
            <w:tcW w:w="5571" w:type="dxa"/>
          </w:tcPr>
          <w:p w14:paraId="20BB00C2" w14:textId="77777777" w:rsidR="00230C8B" w:rsidRPr="00A8225B" w:rsidRDefault="00230C8B" w:rsidP="00C60CAC">
            <w:pPr>
              <w:spacing w:before="60" w:after="30" w:line="276" w:lineRule="auto"/>
              <w:rPr>
                <w:rFonts w:ascii="Arial" w:hAnsi="Arial" w:cs="Arial"/>
                <w:sz w:val="19"/>
                <w:szCs w:val="19"/>
                <w:lang w:val="en-GB"/>
              </w:rPr>
            </w:pPr>
          </w:p>
        </w:tc>
        <w:tc>
          <w:tcPr>
            <w:tcW w:w="1575" w:type="dxa"/>
            <w:tcBorders>
              <w:top w:val="single" w:sz="4" w:space="0" w:color="auto"/>
              <w:bottom w:val="single" w:sz="4" w:space="0" w:color="auto"/>
            </w:tcBorders>
            <w:vAlign w:val="bottom"/>
          </w:tcPr>
          <w:p w14:paraId="4118CEDE" w14:textId="77777777" w:rsidR="00230C8B" w:rsidRPr="00A8225B" w:rsidRDefault="00230C8B" w:rsidP="00C60CAC">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70" w:type="dxa"/>
            <w:tcBorders>
              <w:top w:val="single" w:sz="4" w:space="0" w:color="auto"/>
            </w:tcBorders>
            <w:vAlign w:val="bottom"/>
          </w:tcPr>
          <w:p w14:paraId="6FC503EC" w14:textId="77777777" w:rsidR="00230C8B" w:rsidRPr="00A8225B" w:rsidRDefault="00230C8B" w:rsidP="00C60CAC">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74345670" w14:textId="77777777" w:rsidR="00230C8B" w:rsidRPr="00A8225B" w:rsidRDefault="00230C8B" w:rsidP="00C60CAC">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2023</w:t>
            </w:r>
          </w:p>
        </w:tc>
      </w:tr>
      <w:tr w:rsidR="00230C8B" w:rsidRPr="00A8225B" w14:paraId="7D4BAC0E" w14:textId="77777777" w:rsidTr="00C60CAC">
        <w:trPr>
          <w:trHeight w:hRule="exact" w:val="352"/>
        </w:trPr>
        <w:tc>
          <w:tcPr>
            <w:tcW w:w="5571" w:type="dxa"/>
          </w:tcPr>
          <w:p w14:paraId="6A7733E2" w14:textId="77777777" w:rsidR="00230C8B" w:rsidRPr="00A8225B" w:rsidRDefault="00230C8B" w:rsidP="00C60CAC">
            <w:pPr>
              <w:spacing w:before="60" w:after="30" w:line="276" w:lineRule="auto"/>
              <w:rPr>
                <w:rFonts w:ascii="Arial" w:hAnsi="Arial" w:cs="Arial"/>
                <w:sz w:val="19"/>
                <w:szCs w:val="19"/>
                <w:lang w:val="en-GB"/>
              </w:rPr>
            </w:pPr>
          </w:p>
        </w:tc>
        <w:tc>
          <w:tcPr>
            <w:tcW w:w="1575" w:type="dxa"/>
            <w:tcBorders>
              <w:top w:val="single" w:sz="4" w:space="0" w:color="auto"/>
            </w:tcBorders>
          </w:tcPr>
          <w:p w14:paraId="7A0E61A1" w14:textId="77777777" w:rsidR="00230C8B" w:rsidRPr="00A8225B" w:rsidRDefault="00230C8B" w:rsidP="00C60CAC">
            <w:pPr>
              <w:spacing w:before="60" w:after="30" w:line="276" w:lineRule="auto"/>
              <w:jc w:val="right"/>
              <w:rPr>
                <w:rFonts w:ascii="Arial" w:hAnsi="Arial" w:cs="Arial"/>
                <w:sz w:val="19"/>
                <w:szCs w:val="19"/>
                <w:lang w:val="en-GB"/>
              </w:rPr>
            </w:pPr>
          </w:p>
        </w:tc>
        <w:tc>
          <w:tcPr>
            <w:tcW w:w="270" w:type="dxa"/>
          </w:tcPr>
          <w:p w14:paraId="14C45959" w14:textId="77777777" w:rsidR="00230C8B" w:rsidRPr="00A8225B" w:rsidRDefault="00230C8B" w:rsidP="00C60CAC">
            <w:pPr>
              <w:spacing w:before="60" w:after="30" w:line="276" w:lineRule="auto"/>
              <w:jc w:val="right"/>
              <w:rPr>
                <w:rFonts w:ascii="Arial" w:hAnsi="Arial" w:cs="Arial"/>
                <w:sz w:val="19"/>
                <w:szCs w:val="19"/>
                <w:lang w:val="en-GB"/>
              </w:rPr>
            </w:pPr>
          </w:p>
        </w:tc>
        <w:tc>
          <w:tcPr>
            <w:tcW w:w="1620" w:type="dxa"/>
            <w:tcBorders>
              <w:top w:val="single" w:sz="4" w:space="0" w:color="auto"/>
            </w:tcBorders>
          </w:tcPr>
          <w:p w14:paraId="4BA4688C" w14:textId="77777777" w:rsidR="00230C8B" w:rsidRPr="00A8225B" w:rsidRDefault="00230C8B" w:rsidP="00C60CAC">
            <w:pPr>
              <w:spacing w:before="60" w:after="30" w:line="276" w:lineRule="auto"/>
              <w:jc w:val="right"/>
              <w:rPr>
                <w:rFonts w:ascii="Arial" w:hAnsi="Arial" w:cs="Arial"/>
                <w:sz w:val="19"/>
                <w:szCs w:val="19"/>
                <w:lang w:val="en-GB"/>
              </w:rPr>
            </w:pPr>
          </w:p>
        </w:tc>
      </w:tr>
      <w:tr w:rsidR="00230C8B" w:rsidRPr="00A8225B" w14:paraId="55495EBE" w14:textId="77777777" w:rsidTr="00C60CAC">
        <w:trPr>
          <w:trHeight w:val="307"/>
        </w:trPr>
        <w:tc>
          <w:tcPr>
            <w:tcW w:w="5571" w:type="dxa"/>
          </w:tcPr>
          <w:p w14:paraId="5B149630" w14:textId="77777777" w:rsidR="00230C8B" w:rsidRPr="00ED366B" w:rsidRDefault="00230C8B" w:rsidP="00C60CAC">
            <w:pPr>
              <w:spacing w:before="60" w:after="30" w:line="276" w:lineRule="auto"/>
              <w:rPr>
                <w:rFonts w:ascii="Arial" w:hAnsi="Arial" w:cs="Arial"/>
                <w:sz w:val="19"/>
                <w:szCs w:val="19"/>
              </w:rPr>
            </w:pPr>
            <w:r w:rsidRPr="00F859ED">
              <w:rPr>
                <w:rFonts w:ascii="Arial" w:hAnsi="Arial" w:cs="Arial"/>
                <w:sz w:val="19"/>
                <w:szCs w:val="19"/>
              </w:rPr>
              <w:t>Equity instruments classified and measured at</w:t>
            </w:r>
            <w:r>
              <w:rPr>
                <w:rFonts w:ascii="Arial" w:hAnsi="Arial" w:cs="Arial"/>
                <w:sz w:val="19"/>
                <w:szCs w:val="19"/>
              </w:rPr>
              <w:t xml:space="preserve"> </w:t>
            </w:r>
            <w:r>
              <w:rPr>
                <w:rFonts w:ascii="Arial" w:hAnsi="Arial" w:cs="Arial"/>
                <w:sz w:val="19"/>
                <w:szCs w:val="19"/>
              </w:rPr>
              <w:br/>
              <w:t xml:space="preserve">   </w:t>
            </w:r>
            <w:r w:rsidRPr="000A55C9">
              <w:rPr>
                <w:rFonts w:ascii="Arial" w:hAnsi="Arial" w:cs="Arial"/>
                <w:sz w:val="19"/>
                <w:szCs w:val="19"/>
              </w:rPr>
              <w:t>fair value through profit or loss</w:t>
            </w:r>
          </w:p>
        </w:tc>
        <w:tc>
          <w:tcPr>
            <w:tcW w:w="1575" w:type="dxa"/>
            <w:shd w:val="clear" w:color="auto" w:fill="auto"/>
          </w:tcPr>
          <w:p w14:paraId="3FD28814" w14:textId="7CE18AA4" w:rsidR="00230C8B" w:rsidRPr="001E3042" w:rsidRDefault="00230C8B" w:rsidP="00C60CAC">
            <w:pPr>
              <w:spacing w:before="60" w:after="30" w:line="276" w:lineRule="auto"/>
              <w:jc w:val="right"/>
              <w:rPr>
                <w:rFonts w:ascii="Arial" w:hAnsi="Arial" w:cs="Arial"/>
                <w:sz w:val="19"/>
                <w:szCs w:val="19"/>
                <w:lang w:val="en-GB"/>
              </w:rPr>
            </w:pPr>
            <w:r>
              <w:rPr>
                <w:rFonts w:ascii="Arial" w:hAnsi="Arial" w:cs="Arial"/>
                <w:sz w:val="19"/>
                <w:szCs w:val="19"/>
                <w:lang w:val="en-GB"/>
              </w:rPr>
              <w:br/>
            </w:r>
            <w:r w:rsidR="005B24BA">
              <w:rPr>
                <w:rFonts w:ascii="Arial" w:hAnsi="Arial" w:cstheme="minorBidi"/>
                <w:sz w:val="19"/>
                <w:szCs w:val="19"/>
              </w:rPr>
              <w:t>18,939</w:t>
            </w:r>
          </w:p>
        </w:tc>
        <w:tc>
          <w:tcPr>
            <w:tcW w:w="270" w:type="dxa"/>
          </w:tcPr>
          <w:p w14:paraId="0ABB3C8A" w14:textId="77777777" w:rsidR="00230C8B" w:rsidRPr="00D3017A" w:rsidRDefault="00230C8B" w:rsidP="00C60CAC">
            <w:pPr>
              <w:spacing w:before="60" w:after="30" w:line="276" w:lineRule="auto"/>
              <w:jc w:val="right"/>
              <w:rPr>
                <w:rFonts w:ascii="Arial" w:hAnsi="Arial" w:cs="Arial"/>
                <w:sz w:val="19"/>
                <w:szCs w:val="19"/>
                <w:lang w:val="en-GB"/>
              </w:rPr>
            </w:pPr>
          </w:p>
        </w:tc>
        <w:tc>
          <w:tcPr>
            <w:tcW w:w="1620" w:type="dxa"/>
            <w:vAlign w:val="bottom"/>
          </w:tcPr>
          <w:p w14:paraId="4C0E225E" w14:textId="41985093" w:rsidR="00230C8B" w:rsidRPr="0042778A" w:rsidRDefault="00230C8B" w:rsidP="00C60CAC">
            <w:pPr>
              <w:spacing w:before="60" w:after="30" w:line="276" w:lineRule="auto"/>
              <w:jc w:val="right"/>
              <w:rPr>
                <w:rFonts w:ascii="Arial" w:hAnsi="Arial" w:cs="Arial"/>
                <w:sz w:val="19"/>
                <w:szCs w:val="19"/>
                <w:lang w:val="en-GB"/>
              </w:rPr>
            </w:pPr>
            <w:r w:rsidRPr="0042778A">
              <w:rPr>
                <w:rFonts w:ascii="Arial" w:hAnsi="Arial" w:cs="Arial"/>
                <w:sz w:val="19"/>
                <w:szCs w:val="19"/>
              </w:rPr>
              <w:t>(</w:t>
            </w:r>
            <w:r w:rsidR="005B24BA">
              <w:rPr>
                <w:rFonts w:ascii="Arial" w:hAnsi="Arial" w:cs="Arial"/>
                <w:sz w:val="19"/>
                <w:szCs w:val="19"/>
              </w:rPr>
              <w:t>16,</w:t>
            </w:r>
            <w:r w:rsidR="00871358">
              <w:rPr>
                <w:rFonts w:ascii="Arial" w:hAnsi="Arial" w:cs="Arial"/>
                <w:sz w:val="19"/>
                <w:szCs w:val="19"/>
              </w:rPr>
              <w:t>396</w:t>
            </w:r>
            <w:r w:rsidRPr="0042778A">
              <w:rPr>
                <w:rFonts w:ascii="Arial" w:hAnsi="Arial" w:cs="Arial"/>
                <w:sz w:val="19"/>
                <w:szCs w:val="19"/>
              </w:rPr>
              <w:t>)</w:t>
            </w:r>
          </w:p>
        </w:tc>
      </w:tr>
      <w:tr w:rsidR="00230C8B" w:rsidRPr="00A8225B" w14:paraId="5EB47917" w14:textId="77777777" w:rsidTr="00C60CAC">
        <w:trPr>
          <w:trHeight w:val="307"/>
        </w:trPr>
        <w:tc>
          <w:tcPr>
            <w:tcW w:w="5571" w:type="dxa"/>
          </w:tcPr>
          <w:p w14:paraId="7AC47CC1" w14:textId="77777777" w:rsidR="00230C8B" w:rsidRPr="00ED366B" w:rsidRDefault="00230C8B" w:rsidP="00C60CAC">
            <w:pPr>
              <w:spacing w:before="60" w:after="30" w:line="276" w:lineRule="auto"/>
              <w:rPr>
                <w:rFonts w:ascii="Arial" w:hAnsi="Arial" w:cs="Arial"/>
                <w:sz w:val="19"/>
                <w:szCs w:val="19"/>
              </w:rPr>
            </w:pPr>
            <w:r w:rsidRPr="00DC13F5">
              <w:rPr>
                <w:rFonts w:ascii="Arial" w:hAnsi="Arial" w:cs="Arial"/>
                <w:sz w:val="19"/>
                <w:szCs w:val="19"/>
              </w:rPr>
              <w:t>Derivatives</w:t>
            </w:r>
          </w:p>
        </w:tc>
        <w:tc>
          <w:tcPr>
            <w:tcW w:w="1575" w:type="dxa"/>
            <w:shd w:val="clear" w:color="auto" w:fill="auto"/>
          </w:tcPr>
          <w:p w14:paraId="5EF3013B" w14:textId="2ECDA056" w:rsidR="00230C8B" w:rsidRPr="001E3042" w:rsidRDefault="005B24BA" w:rsidP="00C60CAC">
            <w:pPr>
              <w:spacing w:before="60" w:after="30" w:line="276" w:lineRule="auto"/>
              <w:jc w:val="right"/>
              <w:rPr>
                <w:rFonts w:ascii="Arial" w:hAnsi="Arial" w:cs="Arial"/>
                <w:sz w:val="19"/>
                <w:szCs w:val="19"/>
                <w:lang w:val="en-GB"/>
              </w:rPr>
            </w:pPr>
            <w:r>
              <w:rPr>
                <w:rFonts w:ascii="Arial" w:hAnsi="Arial" w:cs="Arial"/>
                <w:sz w:val="19"/>
                <w:szCs w:val="19"/>
                <w:lang w:val="en-GB"/>
              </w:rPr>
              <w:t>4</w:t>
            </w:r>
          </w:p>
        </w:tc>
        <w:tc>
          <w:tcPr>
            <w:tcW w:w="270" w:type="dxa"/>
          </w:tcPr>
          <w:p w14:paraId="2B831DDC" w14:textId="77777777" w:rsidR="00230C8B" w:rsidRPr="00D3017A" w:rsidRDefault="00230C8B" w:rsidP="00C60CAC">
            <w:pPr>
              <w:spacing w:before="60" w:after="30" w:line="276" w:lineRule="auto"/>
              <w:jc w:val="right"/>
              <w:rPr>
                <w:rFonts w:ascii="Arial" w:hAnsi="Arial" w:cs="Arial"/>
                <w:sz w:val="19"/>
                <w:szCs w:val="19"/>
                <w:lang w:val="en-GB"/>
              </w:rPr>
            </w:pPr>
          </w:p>
        </w:tc>
        <w:tc>
          <w:tcPr>
            <w:tcW w:w="1620" w:type="dxa"/>
          </w:tcPr>
          <w:p w14:paraId="601D4A33" w14:textId="4318ADAE" w:rsidR="00230C8B" w:rsidRPr="0042778A" w:rsidRDefault="00230C8B" w:rsidP="00C60CAC">
            <w:pPr>
              <w:spacing w:before="60" w:after="30" w:line="276" w:lineRule="auto"/>
              <w:jc w:val="right"/>
              <w:rPr>
                <w:rFonts w:ascii="Arial" w:hAnsi="Arial" w:cs="Arial"/>
                <w:sz w:val="19"/>
                <w:szCs w:val="19"/>
                <w:lang w:val="en-GB"/>
              </w:rPr>
            </w:pPr>
            <w:r w:rsidRPr="0042778A">
              <w:rPr>
                <w:rFonts w:ascii="Arial" w:hAnsi="Arial" w:cs="Arial"/>
                <w:sz w:val="19"/>
                <w:szCs w:val="19"/>
              </w:rPr>
              <w:t>(</w:t>
            </w:r>
            <w:r w:rsidR="00871358">
              <w:rPr>
                <w:rFonts w:ascii="Arial" w:hAnsi="Arial" w:cs="Arial"/>
                <w:sz w:val="19"/>
                <w:szCs w:val="19"/>
              </w:rPr>
              <w:t>122</w:t>
            </w:r>
            <w:r w:rsidRPr="0042778A">
              <w:rPr>
                <w:rFonts w:ascii="Arial" w:hAnsi="Arial" w:cs="Arial"/>
                <w:sz w:val="19"/>
                <w:szCs w:val="19"/>
              </w:rPr>
              <w:t>)</w:t>
            </w:r>
          </w:p>
        </w:tc>
      </w:tr>
      <w:tr w:rsidR="00230C8B" w:rsidRPr="00A8225B" w14:paraId="32D47328" w14:textId="77777777" w:rsidTr="00C60CAC">
        <w:trPr>
          <w:trHeight w:val="307"/>
        </w:trPr>
        <w:tc>
          <w:tcPr>
            <w:tcW w:w="5571" w:type="dxa"/>
            <w:vAlign w:val="bottom"/>
          </w:tcPr>
          <w:p w14:paraId="4C965D24" w14:textId="77777777" w:rsidR="00230C8B" w:rsidRPr="0008387F" w:rsidRDefault="00230C8B" w:rsidP="00C60CAC">
            <w:pPr>
              <w:spacing w:before="60" w:after="30" w:line="276" w:lineRule="auto"/>
              <w:rPr>
                <w:rFonts w:ascii="Arial" w:hAnsi="Arial" w:cs="Arial"/>
                <w:sz w:val="19"/>
                <w:szCs w:val="19"/>
              </w:rPr>
            </w:pPr>
            <w:r>
              <w:rPr>
                <w:rFonts w:ascii="Arial" w:hAnsi="Arial" w:cs="Arial"/>
                <w:b/>
                <w:bCs/>
                <w:sz w:val="19"/>
                <w:szCs w:val="19"/>
              </w:rPr>
              <w:t xml:space="preserve">     </w:t>
            </w:r>
            <w:r w:rsidRPr="001136BC">
              <w:rPr>
                <w:rFonts w:ascii="Arial" w:hAnsi="Arial" w:cs="Arial"/>
                <w:sz w:val="19"/>
                <w:szCs w:val="19"/>
              </w:rPr>
              <w:t>Total</w:t>
            </w:r>
          </w:p>
        </w:tc>
        <w:tc>
          <w:tcPr>
            <w:tcW w:w="1575" w:type="dxa"/>
            <w:tcBorders>
              <w:top w:val="single" w:sz="4" w:space="0" w:color="auto"/>
              <w:bottom w:val="single" w:sz="12" w:space="0" w:color="auto"/>
            </w:tcBorders>
            <w:shd w:val="clear" w:color="auto" w:fill="auto"/>
          </w:tcPr>
          <w:p w14:paraId="3F801C99" w14:textId="148653C3" w:rsidR="00230C8B" w:rsidRPr="001E3042" w:rsidRDefault="005B24BA" w:rsidP="00C60CAC">
            <w:pPr>
              <w:spacing w:before="60" w:after="30" w:line="276" w:lineRule="auto"/>
              <w:jc w:val="right"/>
              <w:rPr>
                <w:rFonts w:ascii="Arial" w:hAnsi="Arial" w:cs="Arial"/>
                <w:sz w:val="19"/>
                <w:szCs w:val="19"/>
                <w:lang w:val="en-GB"/>
              </w:rPr>
            </w:pPr>
            <w:r>
              <w:rPr>
                <w:rFonts w:ascii="Arial" w:hAnsi="Arial" w:cs="Arial"/>
                <w:sz w:val="19"/>
                <w:szCs w:val="19"/>
                <w:lang w:val="en-GB"/>
              </w:rPr>
              <w:t>18,943</w:t>
            </w:r>
          </w:p>
        </w:tc>
        <w:tc>
          <w:tcPr>
            <w:tcW w:w="270" w:type="dxa"/>
          </w:tcPr>
          <w:p w14:paraId="30D5F05A" w14:textId="77777777" w:rsidR="00230C8B" w:rsidRPr="00D3017A" w:rsidRDefault="00230C8B" w:rsidP="00C60CAC">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1A726D36" w14:textId="6D91B8C8" w:rsidR="00230C8B" w:rsidRPr="0042778A" w:rsidRDefault="00230C8B" w:rsidP="00C60CAC">
            <w:pPr>
              <w:spacing w:before="60" w:after="30" w:line="276" w:lineRule="auto"/>
              <w:jc w:val="right"/>
              <w:rPr>
                <w:rFonts w:ascii="Arial" w:hAnsi="Arial" w:cs="Arial"/>
                <w:sz w:val="19"/>
                <w:szCs w:val="19"/>
                <w:lang w:val="en-GB"/>
              </w:rPr>
            </w:pPr>
            <w:r w:rsidRPr="0042778A">
              <w:rPr>
                <w:rFonts w:ascii="Arial" w:hAnsi="Arial" w:cs="Arial"/>
                <w:sz w:val="19"/>
                <w:szCs w:val="19"/>
              </w:rPr>
              <w:t>(</w:t>
            </w:r>
            <w:r w:rsidR="00871358">
              <w:rPr>
                <w:rFonts w:ascii="Arial" w:hAnsi="Arial" w:cs="Arial"/>
                <w:sz w:val="19"/>
                <w:szCs w:val="19"/>
              </w:rPr>
              <w:t>16,518</w:t>
            </w:r>
            <w:r w:rsidRPr="0042778A">
              <w:rPr>
                <w:rFonts w:ascii="Arial" w:hAnsi="Arial" w:cs="Arial"/>
                <w:sz w:val="19"/>
                <w:szCs w:val="19"/>
              </w:rPr>
              <w:t>)</w:t>
            </w:r>
          </w:p>
        </w:tc>
      </w:tr>
    </w:tbl>
    <w:p w14:paraId="21CD0AEE" w14:textId="77777777" w:rsidR="00230C8B" w:rsidRPr="00230C8B" w:rsidRDefault="00230C8B" w:rsidP="00230C8B">
      <w:pPr>
        <w:spacing w:line="360" w:lineRule="auto"/>
        <w:rPr>
          <w:rFonts w:ascii="Arial" w:hAnsi="Arial" w:cs="Arial"/>
          <w:b/>
          <w:bCs/>
          <w:sz w:val="19"/>
          <w:szCs w:val="19"/>
          <w:lang w:eastAsia="en-US" w:bidi="ar-SA"/>
        </w:rPr>
      </w:pPr>
    </w:p>
    <w:p w14:paraId="0959B1B4" w14:textId="58FDF5D6" w:rsidR="0042778A" w:rsidRDefault="00597B7E"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OPERATING EXPENSES</w:t>
      </w:r>
    </w:p>
    <w:p w14:paraId="7C85D0CE" w14:textId="77777777" w:rsidR="0042778A" w:rsidRDefault="0042778A" w:rsidP="0042778A">
      <w:pPr>
        <w:pStyle w:val="ListParagraph"/>
        <w:spacing w:line="360" w:lineRule="auto"/>
        <w:ind w:left="360"/>
        <w:rPr>
          <w:rFonts w:ascii="Arial" w:hAnsi="Arial" w:cs="Arial"/>
          <w:b/>
          <w:bCs/>
          <w:sz w:val="19"/>
          <w:szCs w:val="19"/>
          <w:lang w:eastAsia="en-US" w:bidi="ar-SA"/>
        </w:rPr>
      </w:pPr>
    </w:p>
    <w:tbl>
      <w:tblPr>
        <w:tblW w:w="9000" w:type="dxa"/>
        <w:tblInd w:w="297" w:type="dxa"/>
        <w:tblLayout w:type="fixed"/>
        <w:tblLook w:val="0000" w:firstRow="0" w:lastRow="0" w:firstColumn="0" w:lastColumn="0" w:noHBand="0" w:noVBand="0"/>
      </w:tblPr>
      <w:tblGrid>
        <w:gridCol w:w="5553"/>
        <w:gridCol w:w="1575"/>
        <w:gridCol w:w="270"/>
        <w:gridCol w:w="1602"/>
      </w:tblGrid>
      <w:tr w:rsidR="00C63A7D" w:rsidRPr="00A8225B" w14:paraId="5A5729A6" w14:textId="77777777" w:rsidTr="003303A6">
        <w:tc>
          <w:tcPr>
            <w:tcW w:w="5553" w:type="dxa"/>
          </w:tcPr>
          <w:p w14:paraId="7A419F56" w14:textId="77777777" w:rsidR="00C63A7D" w:rsidRPr="00A8225B" w:rsidRDefault="00C63A7D" w:rsidP="00C10282">
            <w:pPr>
              <w:spacing w:before="60" w:after="30" w:line="276" w:lineRule="auto"/>
              <w:rPr>
                <w:rFonts w:ascii="Arial" w:hAnsi="Arial" w:cs="Arial"/>
                <w:sz w:val="19"/>
                <w:szCs w:val="19"/>
                <w:lang w:val="en-GB"/>
              </w:rPr>
            </w:pPr>
          </w:p>
        </w:tc>
        <w:tc>
          <w:tcPr>
            <w:tcW w:w="3447" w:type="dxa"/>
            <w:gridSpan w:val="3"/>
            <w:tcBorders>
              <w:bottom w:val="single" w:sz="4" w:space="0" w:color="auto"/>
            </w:tcBorders>
            <w:vAlign w:val="bottom"/>
          </w:tcPr>
          <w:p w14:paraId="428A9A88" w14:textId="77777777" w:rsidR="00C63A7D" w:rsidRPr="00A8225B" w:rsidRDefault="00C63A7D" w:rsidP="00C10282">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C63A7D" w:rsidRPr="00A8225B" w14:paraId="31F090D2" w14:textId="77777777" w:rsidTr="003303A6">
        <w:trPr>
          <w:trHeight w:val="58"/>
        </w:trPr>
        <w:tc>
          <w:tcPr>
            <w:tcW w:w="5553" w:type="dxa"/>
          </w:tcPr>
          <w:p w14:paraId="5CE5A1C4" w14:textId="77777777" w:rsidR="00C63A7D" w:rsidRPr="00A8225B" w:rsidRDefault="00C63A7D" w:rsidP="00C10282">
            <w:pPr>
              <w:spacing w:before="60" w:after="30" w:line="276" w:lineRule="auto"/>
              <w:rPr>
                <w:rFonts w:ascii="Arial" w:hAnsi="Arial" w:cs="Arial"/>
                <w:sz w:val="19"/>
                <w:szCs w:val="19"/>
                <w:lang w:val="en-GB"/>
              </w:rPr>
            </w:pPr>
          </w:p>
        </w:tc>
        <w:tc>
          <w:tcPr>
            <w:tcW w:w="1575" w:type="dxa"/>
            <w:tcBorders>
              <w:top w:val="single" w:sz="4" w:space="0" w:color="auto"/>
              <w:bottom w:val="single" w:sz="4" w:space="0" w:color="auto"/>
            </w:tcBorders>
            <w:vAlign w:val="bottom"/>
          </w:tcPr>
          <w:p w14:paraId="707BBB96" w14:textId="77777777" w:rsidR="00C63A7D" w:rsidRPr="00A8225B" w:rsidRDefault="00C63A7D" w:rsidP="00C10282">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70" w:type="dxa"/>
            <w:vAlign w:val="bottom"/>
          </w:tcPr>
          <w:p w14:paraId="55D84C19" w14:textId="77777777" w:rsidR="00C63A7D" w:rsidRPr="00A8225B" w:rsidRDefault="00C63A7D" w:rsidP="00C10282">
            <w:pPr>
              <w:spacing w:before="60" w:after="30" w:line="276" w:lineRule="auto"/>
              <w:ind w:left="-108" w:right="-108"/>
              <w:jc w:val="center"/>
              <w:rPr>
                <w:rFonts w:ascii="Arial" w:hAnsi="Arial" w:cs="Arial"/>
                <w:sz w:val="19"/>
                <w:szCs w:val="19"/>
              </w:rPr>
            </w:pPr>
          </w:p>
        </w:tc>
        <w:tc>
          <w:tcPr>
            <w:tcW w:w="1602" w:type="dxa"/>
            <w:tcBorders>
              <w:top w:val="single" w:sz="4" w:space="0" w:color="auto"/>
              <w:bottom w:val="single" w:sz="4" w:space="0" w:color="auto"/>
            </w:tcBorders>
            <w:vAlign w:val="bottom"/>
          </w:tcPr>
          <w:p w14:paraId="65EC366B" w14:textId="77777777" w:rsidR="00C63A7D" w:rsidRPr="00A8225B" w:rsidRDefault="00C63A7D" w:rsidP="00C10282">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2023</w:t>
            </w:r>
          </w:p>
        </w:tc>
      </w:tr>
      <w:tr w:rsidR="00C63A7D" w:rsidRPr="00A8225B" w14:paraId="371EF662" w14:textId="77777777" w:rsidTr="003303A6">
        <w:trPr>
          <w:trHeight w:hRule="exact" w:val="352"/>
        </w:trPr>
        <w:tc>
          <w:tcPr>
            <w:tcW w:w="5553" w:type="dxa"/>
          </w:tcPr>
          <w:p w14:paraId="74F09BFB" w14:textId="77777777" w:rsidR="00C63A7D" w:rsidRPr="00A8225B" w:rsidRDefault="00C63A7D" w:rsidP="00C10282">
            <w:pPr>
              <w:spacing w:before="60" w:after="30" w:line="276" w:lineRule="auto"/>
              <w:rPr>
                <w:rFonts w:ascii="Arial" w:hAnsi="Arial" w:cs="Arial"/>
                <w:sz w:val="19"/>
                <w:szCs w:val="19"/>
                <w:lang w:val="en-GB"/>
              </w:rPr>
            </w:pPr>
          </w:p>
        </w:tc>
        <w:tc>
          <w:tcPr>
            <w:tcW w:w="1575" w:type="dxa"/>
            <w:tcBorders>
              <w:top w:val="single" w:sz="4" w:space="0" w:color="auto"/>
            </w:tcBorders>
          </w:tcPr>
          <w:p w14:paraId="4D9CE844" w14:textId="77777777" w:rsidR="00C63A7D" w:rsidRPr="00A8225B" w:rsidRDefault="00C63A7D" w:rsidP="00C10282">
            <w:pPr>
              <w:spacing w:before="60" w:after="30" w:line="276" w:lineRule="auto"/>
              <w:rPr>
                <w:rFonts w:ascii="Arial" w:hAnsi="Arial" w:cs="Arial"/>
                <w:sz w:val="19"/>
                <w:szCs w:val="19"/>
                <w:lang w:val="en-GB"/>
              </w:rPr>
            </w:pPr>
          </w:p>
        </w:tc>
        <w:tc>
          <w:tcPr>
            <w:tcW w:w="270" w:type="dxa"/>
          </w:tcPr>
          <w:p w14:paraId="17874AC1" w14:textId="77777777" w:rsidR="00C63A7D" w:rsidRPr="00A8225B" w:rsidRDefault="00C63A7D" w:rsidP="00C10282">
            <w:pPr>
              <w:spacing w:before="60" w:after="30" w:line="276" w:lineRule="auto"/>
              <w:rPr>
                <w:rFonts w:ascii="Arial" w:hAnsi="Arial" w:cs="Arial"/>
                <w:sz w:val="19"/>
                <w:szCs w:val="19"/>
                <w:lang w:val="en-GB"/>
              </w:rPr>
            </w:pPr>
          </w:p>
        </w:tc>
        <w:tc>
          <w:tcPr>
            <w:tcW w:w="1602" w:type="dxa"/>
            <w:tcBorders>
              <w:top w:val="single" w:sz="4" w:space="0" w:color="auto"/>
            </w:tcBorders>
          </w:tcPr>
          <w:p w14:paraId="3C4B7D9E" w14:textId="77777777" w:rsidR="00C63A7D" w:rsidRPr="00A8225B" w:rsidRDefault="00C63A7D" w:rsidP="00C10282">
            <w:pPr>
              <w:spacing w:before="60" w:after="30" w:line="276" w:lineRule="auto"/>
              <w:rPr>
                <w:rFonts w:ascii="Arial" w:hAnsi="Arial" w:cs="Arial"/>
                <w:sz w:val="19"/>
                <w:szCs w:val="19"/>
                <w:lang w:val="en-GB"/>
              </w:rPr>
            </w:pPr>
          </w:p>
        </w:tc>
      </w:tr>
      <w:tr w:rsidR="003303A6" w:rsidRPr="00A8225B" w14:paraId="74321E42" w14:textId="77777777" w:rsidTr="003303A6">
        <w:trPr>
          <w:trHeight w:hRule="exact" w:val="352"/>
        </w:trPr>
        <w:tc>
          <w:tcPr>
            <w:tcW w:w="5553" w:type="dxa"/>
          </w:tcPr>
          <w:p w14:paraId="003766F7" w14:textId="16B19D31" w:rsidR="003303A6" w:rsidRPr="00F35D88" w:rsidRDefault="003303A6" w:rsidP="003303A6">
            <w:pPr>
              <w:spacing w:before="60" w:after="30" w:line="276" w:lineRule="auto"/>
              <w:rPr>
                <w:rFonts w:ascii="Arial" w:hAnsi="Arial" w:cs="Arial"/>
                <w:sz w:val="19"/>
                <w:szCs w:val="19"/>
                <w:lang w:val="en-GB"/>
              </w:rPr>
            </w:pPr>
            <w:r w:rsidRPr="00F35D88">
              <w:rPr>
                <w:rFonts w:ascii="Arial" w:hAnsi="Arial" w:cs="Arial"/>
                <w:sz w:val="19"/>
                <w:szCs w:val="19"/>
              </w:rPr>
              <w:t>Employee benefit expenses</w:t>
            </w:r>
          </w:p>
        </w:tc>
        <w:tc>
          <w:tcPr>
            <w:tcW w:w="1575" w:type="dxa"/>
          </w:tcPr>
          <w:p w14:paraId="6875B10C" w14:textId="50F470B3" w:rsidR="003303A6" w:rsidRPr="003303A6" w:rsidRDefault="002D7FBD" w:rsidP="003303A6">
            <w:pPr>
              <w:spacing w:before="60" w:after="30" w:line="276" w:lineRule="auto"/>
              <w:jc w:val="right"/>
              <w:rPr>
                <w:rFonts w:ascii="Arial" w:hAnsi="Arial" w:cs="Arial"/>
                <w:sz w:val="19"/>
                <w:szCs w:val="19"/>
                <w:lang w:val="en-GB"/>
              </w:rPr>
            </w:pPr>
            <w:r>
              <w:rPr>
                <w:rFonts w:ascii="Arial" w:hAnsi="Arial" w:cs="Arial"/>
                <w:sz w:val="19"/>
                <w:szCs w:val="19"/>
                <w:lang w:val="en-GB"/>
              </w:rPr>
              <w:t>71,168</w:t>
            </w:r>
          </w:p>
        </w:tc>
        <w:tc>
          <w:tcPr>
            <w:tcW w:w="270" w:type="dxa"/>
          </w:tcPr>
          <w:p w14:paraId="061616B8" w14:textId="77777777" w:rsidR="003303A6" w:rsidRPr="003303A6" w:rsidRDefault="003303A6" w:rsidP="003303A6">
            <w:pPr>
              <w:spacing w:before="60" w:after="30" w:line="276" w:lineRule="auto"/>
              <w:jc w:val="right"/>
              <w:rPr>
                <w:rFonts w:ascii="Arial" w:hAnsi="Arial" w:cs="Arial"/>
                <w:sz w:val="19"/>
                <w:szCs w:val="19"/>
                <w:lang w:val="en-GB"/>
              </w:rPr>
            </w:pPr>
          </w:p>
        </w:tc>
        <w:tc>
          <w:tcPr>
            <w:tcW w:w="1602" w:type="dxa"/>
          </w:tcPr>
          <w:p w14:paraId="18724E4A" w14:textId="6E854158" w:rsidR="003303A6" w:rsidRPr="003303A6" w:rsidRDefault="003303A6" w:rsidP="003303A6">
            <w:pPr>
              <w:spacing w:before="60" w:after="30" w:line="276" w:lineRule="auto"/>
              <w:jc w:val="right"/>
              <w:rPr>
                <w:rFonts w:ascii="Arial" w:hAnsi="Arial" w:cs="Arial"/>
                <w:sz w:val="19"/>
                <w:szCs w:val="19"/>
                <w:lang w:val="en-GB"/>
              </w:rPr>
            </w:pPr>
            <w:r w:rsidRPr="003303A6">
              <w:rPr>
                <w:rFonts w:ascii="Arial" w:hAnsi="Arial" w:cs="Arial"/>
                <w:sz w:val="19"/>
                <w:szCs w:val="19"/>
              </w:rPr>
              <w:t>72,228</w:t>
            </w:r>
          </w:p>
        </w:tc>
      </w:tr>
      <w:tr w:rsidR="003303A6" w:rsidRPr="00A8225B" w14:paraId="5CBBAC06" w14:textId="77777777" w:rsidTr="003303A6">
        <w:trPr>
          <w:trHeight w:hRule="exact" w:val="352"/>
        </w:trPr>
        <w:tc>
          <w:tcPr>
            <w:tcW w:w="5553" w:type="dxa"/>
          </w:tcPr>
          <w:p w14:paraId="7226E08F" w14:textId="36E82CC8" w:rsidR="003303A6" w:rsidRPr="00F35D88" w:rsidRDefault="003303A6" w:rsidP="003303A6">
            <w:pPr>
              <w:spacing w:before="60" w:after="30" w:line="276" w:lineRule="auto"/>
              <w:rPr>
                <w:rFonts w:ascii="Arial" w:hAnsi="Arial" w:cs="Arial"/>
                <w:sz w:val="19"/>
                <w:szCs w:val="19"/>
                <w:lang w:val="en-GB"/>
              </w:rPr>
            </w:pPr>
            <w:r w:rsidRPr="00F35D88">
              <w:rPr>
                <w:rFonts w:ascii="Arial" w:hAnsi="Arial" w:cs="Arial"/>
                <w:sz w:val="19"/>
                <w:szCs w:val="19"/>
              </w:rPr>
              <w:t>Premises and equipment expenses</w:t>
            </w:r>
          </w:p>
        </w:tc>
        <w:tc>
          <w:tcPr>
            <w:tcW w:w="1575" w:type="dxa"/>
          </w:tcPr>
          <w:p w14:paraId="5881AFCE" w14:textId="634B2ED5" w:rsidR="003303A6" w:rsidRPr="003303A6" w:rsidRDefault="002D7FBD" w:rsidP="003303A6">
            <w:pPr>
              <w:spacing w:before="60" w:after="30" w:line="276" w:lineRule="auto"/>
              <w:jc w:val="right"/>
              <w:rPr>
                <w:rFonts w:ascii="Arial" w:hAnsi="Arial" w:cs="Arial"/>
                <w:sz w:val="19"/>
                <w:szCs w:val="19"/>
                <w:lang w:val="en-GB"/>
              </w:rPr>
            </w:pPr>
            <w:r>
              <w:rPr>
                <w:rFonts w:ascii="Arial" w:hAnsi="Arial" w:cs="Arial"/>
                <w:sz w:val="19"/>
                <w:szCs w:val="19"/>
                <w:lang w:val="en-GB"/>
              </w:rPr>
              <w:t>35,436</w:t>
            </w:r>
          </w:p>
        </w:tc>
        <w:tc>
          <w:tcPr>
            <w:tcW w:w="270" w:type="dxa"/>
          </w:tcPr>
          <w:p w14:paraId="0242545F" w14:textId="77777777" w:rsidR="003303A6" w:rsidRPr="003303A6" w:rsidRDefault="003303A6" w:rsidP="003303A6">
            <w:pPr>
              <w:spacing w:before="60" w:after="30" w:line="276" w:lineRule="auto"/>
              <w:jc w:val="right"/>
              <w:rPr>
                <w:rFonts w:ascii="Arial" w:hAnsi="Arial" w:cs="Arial"/>
                <w:sz w:val="19"/>
                <w:szCs w:val="19"/>
                <w:lang w:val="en-GB"/>
              </w:rPr>
            </w:pPr>
          </w:p>
        </w:tc>
        <w:tc>
          <w:tcPr>
            <w:tcW w:w="1602" w:type="dxa"/>
          </w:tcPr>
          <w:p w14:paraId="45AB6E85" w14:textId="0928BD11" w:rsidR="003303A6" w:rsidRPr="003303A6" w:rsidRDefault="003303A6" w:rsidP="003303A6">
            <w:pPr>
              <w:spacing w:before="60" w:after="30" w:line="276" w:lineRule="auto"/>
              <w:jc w:val="right"/>
              <w:rPr>
                <w:rFonts w:ascii="Arial" w:hAnsi="Arial" w:cs="Arial"/>
                <w:sz w:val="19"/>
                <w:szCs w:val="19"/>
                <w:lang w:val="en-GB"/>
              </w:rPr>
            </w:pPr>
            <w:r w:rsidRPr="003303A6">
              <w:rPr>
                <w:rFonts w:ascii="Arial" w:hAnsi="Arial" w:cs="Arial"/>
                <w:sz w:val="19"/>
                <w:szCs w:val="19"/>
              </w:rPr>
              <w:t>38,158</w:t>
            </w:r>
          </w:p>
        </w:tc>
      </w:tr>
      <w:tr w:rsidR="003303A6" w:rsidRPr="00A8225B" w14:paraId="26AEDE8C" w14:textId="77777777" w:rsidTr="003303A6">
        <w:trPr>
          <w:trHeight w:hRule="exact" w:val="352"/>
        </w:trPr>
        <w:tc>
          <w:tcPr>
            <w:tcW w:w="5553" w:type="dxa"/>
          </w:tcPr>
          <w:p w14:paraId="59DA9205" w14:textId="15A7507B" w:rsidR="003303A6" w:rsidRPr="00F35D88" w:rsidRDefault="00C87942" w:rsidP="003303A6">
            <w:pPr>
              <w:spacing w:before="60" w:after="30" w:line="276" w:lineRule="auto"/>
              <w:rPr>
                <w:rFonts w:ascii="Arial" w:hAnsi="Arial" w:cs="Arial"/>
                <w:sz w:val="19"/>
                <w:szCs w:val="19"/>
                <w:lang w:val="en-GB"/>
              </w:rPr>
            </w:pPr>
            <w:r>
              <w:rPr>
                <w:rFonts w:ascii="Arial" w:hAnsi="Arial" w:cs="Arial"/>
                <w:sz w:val="19"/>
                <w:szCs w:val="19"/>
              </w:rPr>
              <w:t>Written-off-withholding tax</w:t>
            </w:r>
          </w:p>
        </w:tc>
        <w:tc>
          <w:tcPr>
            <w:tcW w:w="1575" w:type="dxa"/>
          </w:tcPr>
          <w:p w14:paraId="3120B5A4" w14:textId="7E9DC28A" w:rsidR="003303A6" w:rsidRPr="003303A6" w:rsidRDefault="002D7FBD" w:rsidP="003303A6">
            <w:pPr>
              <w:spacing w:before="60" w:after="30" w:line="276" w:lineRule="auto"/>
              <w:jc w:val="right"/>
              <w:rPr>
                <w:rFonts w:ascii="Arial" w:hAnsi="Arial" w:cs="Arial"/>
                <w:sz w:val="19"/>
                <w:szCs w:val="19"/>
                <w:lang w:val="en-GB"/>
              </w:rPr>
            </w:pPr>
            <w:r>
              <w:rPr>
                <w:rFonts w:ascii="Arial" w:hAnsi="Arial" w:cs="Arial"/>
                <w:sz w:val="19"/>
                <w:szCs w:val="19"/>
                <w:lang w:val="en-GB"/>
              </w:rPr>
              <w:t>4,492</w:t>
            </w:r>
          </w:p>
        </w:tc>
        <w:tc>
          <w:tcPr>
            <w:tcW w:w="270" w:type="dxa"/>
          </w:tcPr>
          <w:p w14:paraId="4EE516AA" w14:textId="77777777" w:rsidR="003303A6" w:rsidRPr="003303A6" w:rsidRDefault="003303A6" w:rsidP="003303A6">
            <w:pPr>
              <w:spacing w:before="60" w:after="30" w:line="276" w:lineRule="auto"/>
              <w:jc w:val="right"/>
              <w:rPr>
                <w:rFonts w:ascii="Arial" w:hAnsi="Arial" w:cs="Arial"/>
                <w:sz w:val="19"/>
                <w:szCs w:val="19"/>
                <w:lang w:val="en-GB"/>
              </w:rPr>
            </w:pPr>
          </w:p>
        </w:tc>
        <w:tc>
          <w:tcPr>
            <w:tcW w:w="1602" w:type="dxa"/>
          </w:tcPr>
          <w:p w14:paraId="45A3598A" w14:textId="7A731F70" w:rsidR="003303A6" w:rsidRPr="003303A6" w:rsidRDefault="00C66B39" w:rsidP="003303A6">
            <w:pPr>
              <w:spacing w:before="60" w:after="30" w:line="276" w:lineRule="auto"/>
              <w:jc w:val="right"/>
              <w:rPr>
                <w:rFonts w:ascii="Arial" w:hAnsi="Arial" w:cs="Arial"/>
                <w:sz w:val="19"/>
                <w:szCs w:val="19"/>
                <w:lang w:val="en-GB"/>
              </w:rPr>
            </w:pPr>
            <w:r>
              <w:rPr>
                <w:rFonts w:ascii="Arial" w:hAnsi="Arial" w:cs="Arial"/>
                <w:sz w:val="19"/>
                <w:szCs w:val="19"/>
              </w:rPr>
              <w:t>1,417</w:t>
            </w:r>
          </w:p>
        </w:tc>
      </w:tr>
      <w:tr w:rsidR="003303A6" w:rsidRPr="00A8225B" w14:paraId="4E62B1D5" w14:textId="77777777" w:rsidTr="003303A6">
        <w:trPr>
          <w:trHeight w:hRule="exact" w:val="352"/>
        </w:trPr>
        <w:tc>
          <w:tcPr>
            <w:tcW w:w="5553" w:type="dxa"/>
          </w:tcPr>
          <w:p w14:paraId="24F938FB" w14:textId="267EBAB5" w:rsidR="003303A6" w:rsidRPr="00F35D88" w:rsidRDefault="002E667F" w:rsidP="003303A6">
            <w:pPr>
              <w:spacing w:before="60" w:after="30" w:line="276" w:lineRule="auto"/>
              <w:rPr>
                <w:rFonts w:ascii="Arial" w:hAnsi="Arial" w:cs="Arial"/>
                <w:sz w:val="19"/>
                <w:szCs w:val="19"/>
                <w:lang w:val="en-GB"/>
              </w:rPr>
            </w:pPr>
            <w:r>
              <w:rPr>
                <w:rFonts w:ascii="Arial" w:hAnsi="Arial" w:cs="Arial"/>
                <w:sz w:val="19"/>
                <w:szCs w:val="19"/>
              </w:rPr>
              <w:t>Other fees</w:t>
            </w:r>
          </w:p>
        </w:tc>
        <w:tc>
          <w:tcPr>
            <w:tcW w:w="1575" w:type="dxa"/>
          </w:tcPr>
          <w:p w14:paraId="080BC74F" w14:textId="219021E4" w:rsidR="003303A6" w:rsidRPr="003303A6" w:rsidRDefault="002D7FBD" w:rsidP="003303A6">
            <w:pPr>
              <w:spacing w:before="60" w:after="30" w:line="276" w:lineRule="auto"/>
              <w:jc w:val="right"/>
              <w:rPr>
                <w:rFonts w:ascii="Arial" w:hAnsi="Arial" w:cs="Arial"/>
                <w:sz w:val="19"/>
                <w:szCs w:val="19"/>
                <w:lang w:val="en-GB"/>
              </w:rPr>
            </w:pPr>
            <w:r>
              <w:rPr>
                <w:rFonts w:ascii="Arial" w:hAnsi="Arial" w:cs="Arial"/>
                <w:sz w:val="19"/>
                <w:szCs w:val="19"/>
                <w:lang w:val="en-GB"/>
              </w:rPr>
              <w:t>3,901</w:t>
            </w:r>
          </w:p>
        </w:tc>
        <w:tc>
          <w:tcPr>
            <w:tcW w:w="270" w:type="dxa"/>
          </w:tcPr>
          <w:p w14:paraId="46E9D82C" w14:textId="77777777" w:rsidR="003303A6" w:rsidRPr="003303A6" w:rsidRDefault="003303A6" w:rsidP="003303A6">
            <w:pPr>
              <w:spacing w:before="60" w:after="30" w:line="276" w:lineRule="auto"/>
              <w:jc w:val="right"/>
              <w:rPr>
                <w:rFonts w:ascii="Arial" w:hAnsi="Arial" w:cs="Arial"/>
                <w:sz w:val="19"/>
                <w:szCs w:val="19"/>
                <w:lang w:val="en-GB"/>
              </w:rPr>
            </w:pPr>
          </w:p>
        </w:tc>
        <w:tc>
          <w:tcPr>
            <w:tcW w:w="1602" w:type="dxa"/>
          </w:tcPr>
          <w:p w14:paraId="1416EBD9" w14:textId="22F6A117" w:rsidR="003303A6" w:rsidRPr="003303A6" w:rsidRDefault="00C66B39" w:rsidP="003303A6">
            <w:pPr>
              <w:spacing w:before="60" w:after="30" w:line="276" w:lineRule="auto"/>
              <w:jc w:val="right"/>
              <w:rPr>
                <w:rFonts w:ascii="Arial" w:hAnsi="Arial" w:cs="Arial"/>
                <w:sz w:val="19"/>
                <w:szCs w:val="19"/>
                <w:lang w:val="en-GB"/>
              </w:rPr>
            </w:pPr>
            <w:r>
              <w:rPr>
                <w:rFonts w:ascii="Arial" w:hAnsi="Arial" w:cs="Arial"/>
                <w:sz w:val="19"/>
                <w:szCs w:val="19"/>
              </w:rPr>
              <w:t>4,116</w:t>
            </w:r>
          </w:p>
        </w:tc>
      </w:tr>
      <w:tr w:rsidR="003303A6" w:rsidRPr="00A8225B" w14:paraId="5ADC9821" w14:textId="77777777" w:rsidTr="003303A6">
        <w:trPr>
          <w:trHeight w:hRule="exact" w:val="352"/>
        </w:trPr>
        <w:tc>
          <w:tcPr>
            <w:tcW w:w="5553" w:type="dxa"/>
          </w:tcPr>
          <w:p w14:paraId="69203201" w14:textId="2E70BE94" w:rsidR="003303A6" w:rsidRPr="00F35D88" w:rsidRDefault="005A3E61" w:rsidP="003303A6">
            <w:pPr>
              <w:spacing w:before="60" w:after="30" w:line="276" w:lineRule="auto"/>
              <w:rPr>
                <w:rFonts w:ascii="Arial" w:hAnsi="Arial" w:cs="Arial"/>
                <w:sz w:val="19"/>
                <w:szCs w:val="19"/>
                <w:lang w:val="en-GB"/>
              </w:rPr>
            </w:pPr>
            <w:r>
              <w:rPr>
                <w:rFonts w:ascii="Arial" w:hAnsi="Arial" w:cs="Arial"/>
                <w:sz w:val="19"/>
                <w:szCs w:val="19"/>
              </w:rPr>
              <w:t>Professional fee</w:t>
            </w:r>
          </w:p>
        </w:tc>
        <w:tc>
          <w:tcPr>
            <w:tcW w:w="1575" w:type="dxa"/>
          </w:tcPr>
          <w:p w14:paraId="132B512B" w14:textId="0F99FCE1" w:rsidR="003303A6" w:rsidRPr="003303A6" w:rsidRDefault="002D7FBD" w:rsidP="003303A6">
            <w:pPr>
              <w:spacing w:before="60" w:after="30" w:line="276" w:lineRule="auto"/>
              <w:jc w:val="right"/>
              <w:rPr>
                <w:rFonts w:ascii="Arial" w:hAnsi="Arial" w:cs="Arial"/>
                <w:sz w:val="19"/>
                <w:szCs w:val="19"/>
                <w:lang w:val="en-GB"/>
              </w:rPr>
            </w:pPr>
            <w:r>
              <w:rPr>
                <w:rFonts w:ascii="Arial" w:hAnsi="Arial" w:cs="Arial"/>
                <w:sz w:val="19"/>
                <w:szCs w:val="19"/>
                <w:lang w:val="en-GB"/>
              </w:rPr>
              <w:t>3,514</w:t>
            </w:r>
          </w:p>
        </w:tc>
        <w:tc>
          <w:tcPr>
            <w:tcW w:w="270" w:type="dxa"/>
          </w:tcPr>
          <w:p w14:paraId="7FD59B4F" w14:textId="77777777" w:rsidR="003303A6" w:rsidRPr="003303A6" w:rsidRDefault="003303A6" w:rsidP="003303A6">
            <w:pPr>
              <w:spacing w:before="60" w:after="30" w:line="276" w:lineRule="auto"/>
              <w:jc w:val="right"/>
              <w:rPr>
                <w:rFonts w:ascii="Arial" w:hAnsi="Arial" w:cs="Arial"/>
                <w:sz w:val="19"/>
                <w:szCs w:val="19"/>
                <w:lang w:val="en-GB"/>
              </w:rPr>
            </w:pPr>
          </w:p>
        </w:tc>
        <w:tc>
          <w:tcPr>
            <w:tcW w:w="1602" w:type="dxa"/>
          </w:tcPr>
          <w:p w14:paraId="40B42AD9" w14:textId="5E0FB716" w:rsidR="003303A6" w:rsidRPr="003303A6" w:rsidRDefault="00A8006B" w:rsidP="003303A6">
            <w:pPr>
              <w:spacing w:before="60" w:after="30" w:line="276" w:lineRule="auto"/>
              <w:jc w:val="right"/>
              <w:rPr>
                <w:rFonts w:ascii="Arial" w:hAnsi="Arial" w:cs="Arial"/>
                <w:sz w:val="19"/>
                <w:szCs w:val="19"/>
                <w:lang w:val="en-GB"/>
              </w:rPr>
            </w:pPr>
            <w:r>
              <w:rPr>
                <w:rFonts w:ascii="Arial" w:hAnsi="Arial" w:cs="Arial"/>
                <w:sz w:val="19"/>
                <w:szCs w:val="19"/>
              </w:rPr>
              <w:t>3,395</w:t>
            </w:r>
          </w:p>
        </w:tc>
      </w:tr>
      <w:tr w:rsidR="003303A6" w:rsidRPr="00A8225B" w14:paraId="7A4B59CF" w14:textId="77777777" w:rsidTr="003303A6">
        <w:trPr>
          <w:trHeight w:hRule="exact" w:val="352"/>
        </w:trPr>
        <w:tc>
          <w:tcPr>
            <w:tcW w:w="5553" w:type="dxa"/>
          </w:tcPr>
          <w:p w14:paraId="1CC6639B" w14:textId="4C8A6456" w:rsidR="003303A6" w:rsidRPr="00F35D88" w:rsidRDefault="00BE3E79" w:rsidP="003303A6">
            <w:pPr>
              <w:spacing w:before="60" w:after="30" w:line="276" w:lineRule="auto"/>
              <w:rPr>
                <w:rFonts w:ascii="Arial" w:hAnsi="Arial" w:cs="Arial"/>
                <w:sz w:val="19"/>
                <w:szCs w:val="19"/>
                <w:lang w:val="en-GB"/>
              </w:rPr>
            </w:pPr>
            <w:r>
              <w:rPr>
                <w:rFonts w:ascii="Arial" w:hAnsi="Arial" w:cs="Arial"/>
                <w:sz w:val="19"/>
                <w:szCs w:val="19"/>
              </w:rPr>
              <w:t>Taxes and duties</w:t>
            </w:r>
          </w:p>
        </w:tc>
        <w:tc>
          <w:tcPr>
            <w:tcW w:w="1575" w:type="dxa"/>
          </w:tcPr>
          <w:p w14:paraId="01E7E191" w14:textId="32D2FB13" w:rsidR="003303A6" w:rsidRPr="003303A6" w:rsidRDefault="002D7FBD" w:rsidP="003303A6">
            <w:pPr>
              <w:spacing w:before="60" w:after="30" w:line="276" w:lineRule="auto"/>
              <w:jc w:val="right"/>
              <w:rPr>
                <w:rFonts w:ascii="Arial" w:hAnsi="Arial" w:cs="Arial"/>
                <w:sz w:val="19"/>
                <w:szCs w:val="19"/>
                <w:lang w:val="en-GB"/>
              </w:rPr>
            </w:pPr>
            <w:r>
              <w:rPr>
                <w:rFonts w:ascii="Arial" w:hAnsi="Arial" w:cs="Arial"/>
                <w:sz w:val="19"/>
                <w:szCs w:val="19"/>
                <w:lang w:val="en-GB"/>
              </w:rPr>
              <w:t>473</w:t>
            </w:r>
          </w:p>
        </w:tc>
        <w:tc>
          <w:tcPr>
            <w:tcW w:w="270" w:type="dxa"/>
          </w:tcPr>
          <w:p w14:paraId="37C52A41" w14:textId="77777777" w:rsidR="003303A6" w:rsidRPr="003303A6" w:rsidRDefault="003303A6" w:rsidP="003303A6">
            <w:pPr>
              <w:spacing w:before="60" w:after="30" w:line="276" w:lineRule="auto"/>
              <w:jc w:val="right"/>
              <w:rPr>
                <w:rFonts w:ascii="Arial" w:hAnsi="Arial" w:cs="Arial"/>
                <w:sz w:val="19"/>
                <w:szCs w:val="19"/>
                <w:lang w:val="en-GB"/>
              </w:rPr>
            </w:pPr>
          </w:p>
        </w:tc>
        <w:tc>
          <w:tcPr>
            <w:tcW w:w="1602" w:type="dxa"/>
          </w:tcPr>
          <w:p w14:paraId="21F2CA65" w14:textId="69C9C6CD" w:rsidR="003303A6" w:rsidRPr="003303A6" w:rsidRDefault="00A8006B" w:rsidP="003303A6">
            <w:pPr>
              <w:spacing w:before="60" w:after="30" w:line="276" w:lineRule="auto"/>
              <w:jc w:val="right"/>
              <w:rPr>
                <w:rFonts w:ascii="Arial" w:hAnsi="Arial" w:cs="Arial"/>
                <w:sz w:val="19"/>
                <w:szCs w:val="19"/>
                <w:lang w:val="en-GB"/>
              </w:rPr>
            </w:pPr>
            <w:r>
              <w:rPr>
                <w:rFonts w:ascii="Arial" w:hAnsi="Arial" w:cs="Arial"/>
                <w:sz w:val="19"/>
                <w:szCs w:val="19"/>
              </w:rPr>
              <w:t>328</w:t>
            </w:r>
          </w:p>
        </w:tc>
      </w:tr>
      <w:tr w:rsidR="003303A6" w:rsidRPr="00A8225B" w14:paraId="144A1534" w14:textId="77777777" w:rsidTr="003303A6">
        <w:trPr>
          <w:trHeight w:hRule="exact" w:val="352"/>
        </w:trPr>
        <w:tc>
          <w:tcPr>
            <w:tcW w:w="5553" w:type="dxa"/>
          </w:tcPr>
          <w:p w14:paraId="2C415282" w14:textId="2633F593" w:rsidR="003303A6" w:rsidRPr="00F35D88" w:rsidRDefault="00BE3E79" w:rsidP="003303A6">
            <w:pPr>
              <w:spacing w:before="60" w:after="30" w:line="276" w:lineRule="auto"/>
              <w:rPr>
                <w:rFonts w:ascii="Arial" w:hAnsi="Arial" w:cs="Arial"/>
                <w:sz w:val="19"/>
                <w:szCs w:val="19"/>
                <w:lang w:val="en-GB"/>
              </w:rPr>
            </w:pPr>
            <w:r>
              <w:rPr>
                <w:rFonts w:ascii="Arial" w:hAnsi="Arial" w:cs="Arial"/>
                <w:sz w:val="19"/>
                <w:szCs w:val="19"/>
                <w:lang w:val="en-GB"/>
              </w:rPr>
              <w:t>Bad debts</w:t>
            </w:r>
          </w:p>
        </w:tc>
        <w:tc>
          <w:tcPr>
            <w:tcW w:w="1575" w:type="dxa"/>
          </w:tcPr>
          <w:p w14:paraId="61071B78" w14:textId="0ED59115" w:rsidR="003303A6" w:rsidRPr="003303A6" w:rsidRDefault="002D7FBD" w:rsidP="003303A6">
            <w:pPr>
              <w:spacing w:before="60" w:after="30" w:line="276" w:lineRule="auto"/>
              <w:jc w:val="right"/>
              <w:rPr>
                <w:rFonts w:ascii="Arial" w:hAnsi="Arial" w:cs="Arial"/>
                <w:sz w:val="19"/>
                <w:szCs w:val="19"/>
                <w:lang w:val="en-GB"/>
              </w:rPr>
            </w:pPr>
            <w:r>
              <w:rPr>
                <w:rFonts w:ascii="Arial" w:hAnsi="Arial" w:cs="Arial"/>
                <w:sz w:val="19"/>
                <w:szCs w:val="19"/>
                <w:lang w:val="en-GB"/>
              </w:rPr>
              <w:t>153</w:t>
            </w:r>
          </w:p>
        </w:tc>
        <w:tc>
          <w:tcPr>
            <w:tcW w:w="270" w:type="dxa"/>
          </w:tcPr>
          <w:p w14:paraId="68B5A70E" w14:textId="77777777" w:rsidR="003303A6" w:rsidRPr="003303A6" w:rsidRDefault="003303A6" w:rsidP="003303A6">
            <w:pPr>
              <w:spacing w:before="60" w:after="30" w:line="276" w:lineRule="auto"/>
              <w:jc w:val="right"/>
              <w:rPr>
                <w:rFonts w:ascii="Arial" w:hAnsi="Arial" w:cs="Arial"/>
                <w:sz w:val="19"/>
                <w:szCs w:val="19"/>
                <w:lang w:val="en-GB"/>
              </w:rPr>
            </w:pPr>
          </w:p>
        </w:tc>
        <w:tc>
          <w:tcPr>
            <w:tcW w:w="1602" w:type="dxa"/>
          </w:tcPr>
          <w:p w14:paraId="1BD6A379" w14:textId="2D7393CD" w:rsidR="003303A6" w:rsidRPr="003303A6" w:rsidRDefault="00A8006B" w:rsidP="003303A6">
            <w:pPr>
              <w:spacing w:before="60" w:after="30" w:line="276" w:lineRule="auto"/>
              <w:jc w:val="right"/>
              <w:rPr>
                <w:rFonts w:ascii="Arial" w:hAnsi="Arial" w:cs="Arial"/>
                <w:sz w:val="19"/>
                <w:szCs w:val="19"/>
                <w:lang w:val="en-GB"/>
              </w:rPr>
            </w:pPr>
            <w:r>
              <w:rPr>
                <w:rFonts w:ascii="Arial" w:hAnsi="Arial" w:cs="Arial"/>
                <w:sz w:val="19"/>
                <w:szCs w:val="19"/>
              </w:rPr>
              <w:t>1,331</w:t>
            </w:r>
          </w:p>
        </w:tc>
      </w:tr>
      <w:tr w:rsidR="003303A6" w:rsidRPr="00A8225B" w14:paraId="165E1126" w14:textId="77777777" w:rsidTr="003303A6">
        <w:trPr>
          <w:trHeight w:hRule="exact" w:val="352"/>
        </w:trPr>
        <w:tc>
          <w:tcPr>
            <w:tcW w:w="5553" w:type="dxa"/>
          </w:tcPr>
          <w:p w14:paraId="70357594" w14:textId="1FF3EF7B" w:rsidR="003303A6" w:rsidRPr="00F35D88" w:rsidRDefault="00BE3E79" w:rsidP="003303A6">
            <w:pPr>
              <w:spacing w:before="60" w:after="30" w:line="276" w:lineRule="auto"/>
              <w:rPr>
                <w:rFonts w:ascii="Arial" w:hAnsi="Arial" w:cs="Arial"/>
                <w:sz w:val="19"/>
                <w:szCs w:val="19"/>
                <w:lang w:val="en-GB"/>
              </w:rPr>
            </w:pPr>
            <w:proofErr w:type="gramStart"/>
            <w:r>
              <w:rPr>
                <w:rFonts w:ascii="Arial" w:hAnsi="Arial" w:cs="Arial"/>
                <w:sz w:val="19"/>
                <w:szCs w:val="19"/>
              </w:rPr>
              <w:t>Adver</w:t>
            </w:r>
            <w:r w:rsidR="00C66B39">
              <w:rPr>
                <w:rFonts w:ascii="Arial" w:hAnsi="Arial" w:cs="Arial"/>
                <w:sz w:val="19"/>
                <w:szCs w:val="19"/>
              </w:rPr>
              <w:t>tisement</w:t>
            </w:r>
            <w:proofErr w:type="gramEnd"/>
            <w:r w:rsidR="00C66B39">
              <w:rPr>
                <w:rFonts w:ascii="Arial" w:hAnsi="Arial" w:cs="Arial"/>
                <w:sz w:val="19"/>
                <w:szCs w:val="19"/>
              </w:rPr>
              <w:t xml:space="preserve"> expense</w:t>
            </w:r>
          </w:p>
        </w:tc>
        <w:tc>
          <w:tcPr>
            <w:tcW w:w="1575" w:type="dxa"/>
          </w:tcPr>
          <w:p w14:paraId="4DECAF44" w14:textId="5AE5BA31" w:rsidR="003303A6" w:rsidRPr="003303A6" w:rsidRDefault="002D7FBD" w:rsidP="003303A6">
            <w:pPr>
              <w:spacing w:before="60" w:after="30" w:line="276" w:lineRule="auto"/>
              <w:jc w:val="right"/>
              <w:rPr>
                <w:rFonts w:ascii="Arial" w:hAnsi="Arial" w:cs="Arial"/>
                <w:sz w:val="19"/>
                <w:szCs w:val="19"/>
                <w:lang w:val="en-GB"/>
              </w:rPr>
            </w:pPr>
            <w:r>
              <w:rPr>
                <w:rFonts w:ascii="Arial" w:hAnsi="Arial" w:cs="Arial"/>
                <w:sz w:val="19"/>
                <w:szCs w:val="19"/>
                <w:lang w:val="en-GB"/>
              </w:rPr>
              <w:t>272</w:t>
            </w:r>
          </w:p>
        </w:tc>
        <w:tc>
          <w:tcPr>
            <w:tcW w:w="270" w:type="dxa"/>
          </w:tcPr>
          <w:p w14:paraId="0C0CB154" w14:textId="77777777" w:rsidR="003303A6" w:rsidRPr="003303A6" w:rsidRDefault="003303A6" w:rsidP="003303A6">
            <w:pPr>
              <w:spacing w:before="60" w:after="30" w:line="276" w:lineRule="auto"/>
              <w:jc w:val="right"/>
              <w:rPr>
                <w:rFonts w:ascii="Arial" w:hAnsi="Arial" w:cs="Arial"/>
                <w:sz w:val="19"/>
                <w:szCs w:val="19"/>
                <w:lang w:val="en-GB"/>
              </w:rPr>
            </w:pPr>
          </w:p>
        </w:tc>
        <w:tc>
          <w:tcPr>
            <w:tcW w:w="1602" w:type="dxa"/>
          </w:tcPr>
          <w:p w14:paraId="5DFB8D06" w14:textId="7C008050" w:rsidR="003303A6" w:rsidRPr="003303A6" w:rsidRDefault="006407A2" w:rsidP="003303A6">
            <w:pPr>
              <w:spacing w:before="60" w:after="30" w:line="276" w:lineRule="auto"/>
              <w:jc w:val="right"/>
              <w:rPr>
                <w:rFonts w:ascii="Arial" w:hAnsi="Arial" w:cs="Arial"/>
                <w:sz w:val="19"/>
                <w:szCs w:val="19"/>
                <w:lang w:val="en-GB"/>
              </w:rPr>
            </w:pPr>
            <w:r>
              <w:rPr>
                <w:rFonts w:ascii="Arial" w:hAnsi="Arial" w:cs="Arial"/>
                <w:sz w:val="19"/>
                <w:szCs w:val="19"/>
              </w:rPr>
              <w:t>616</w:t>
            </w:r>
          </w:p>
        </w:tc>
      </w:tr>
      <w:tr w:rsidR="003303A6" w:rsidRPr="00A8225B" w14:paraId="16EA83A5" w14:textId="77777777" w:rsidTr="003303A6">
        <w:trPr>
          <w:trHeight w:val="307"/>
        </w:trPr>
        <w:tc>
          <w:tcPr>
            <w:tcW w:w="5553" w:type="dxa"/>
          </w:tcPr>
          <w:p w14:paraId="0960B1E0" w14:textId="6A9EEA86" w:rsidR="003303A6" w:rsidRPr="00ED366B" w:rsidRDefault="003303A6" w:rsidP="003303A6">
            <w:pPr>
              <w:spacing w:before="60" w:after="30" w:line="276" w:lineRule="auto"/>
              <w:rPr>
                <w:rFonts w:ascii="Arial" w:hAnsi="Arial" w:cs="Arial"/>
                <w:sz w:val="19"/>
                <w:szCs w:val="19"/>
              </w:rPr>
            </w:pPr>
            <w:r w:rsidRPr="00F35D88">
              <w:rPr>
                <w:rFonts w:ascii="Arial" w:hAnsi="Arial" w:cs="Arial"/>
                <w:sz w:val="19"/>
                <w:szCs w:val="19"/>
              </w:rPr>
              <w:t>Other operating expenses</w:t>
            </w:r>
          </w:p>
        </w:tc>
        <w:tc>
          <w:tcPr>
            <w:tcW w:w="1575" w:type="dxa"/>
            <w:tcBorders>
              <w:bottom w:val="single" w:sz="2" w:space="0" w:color="auto"/>
            </w:tcBorders>
          </w:tcPr>
          <w:p w14:paraId="5D949166" w14:textId="4EECFD17" w:rsidR="003303A6" w:rsidRPr="003303A6" w:rsidRDefault="002D7FBD" w:rsidP="003303A6">
            <w:pPr>
              <w:spacing w:before="60" w:after="30" w:line="276" w:lineRule="auto"/>
              <w:jc w:val="right"/>
              <w:rPr>
                <w:rFonts w:ascii="Arial" w:hAnsi="Arial" w:cs="Arial"/>
                <w:sz w:val="19"/>
                <w:szCs w:val="19"/>
              </w:rPr>
            </w:pPr>
            <w:r>
              <w:rPr>
                <w:rFonts w:ascii="Arial" w:hAnsi="Arial" w:cs="Arial"/>
                <w:sz w:val="19"/>
                <w:szCs w:val="19"/>
              </w:rPr>
              <w:t>5,737</w:t>
            </w:r>
          </w:p>
        </w:tc>
        <w:tc>
          <w:tcPr>
            <w:tcW w:w="270" w:type="dxa"/>
          </w:tcPr>
          <w:p w14:paraId="279AEAA5" w14:textId="77777777" w:rsidR="003303A6" w:rsidRPr="003303A6" w:rsidRDefault="003303A6" w:rsidP="003303A6">
            <w:pPr>
              <w:spacing w:before="60" w:after="30" w:line="276" w:lineRule="auto"/>
              <w:jc w:val="right"/>
              <w:rPr>
                <w:rFonts w:ascii="Arial" w:hAnsi="Arial" w:cs="Arial"/>
                <w:sz w:val="19"/>
                <w:szCs w:val="19"/>
              </w:rPr>
            </w:pPr>
          </w:p>
        </w:tc>
        <w:tc>
          <w:tcPr>
            <w:tcW w:w="1602" w:type="dxa"/>
          </w:tcPr>
          <w:p w14:paraId="7D2887B1" w14:textId="59FD5A90" w:rsidR="003303A6" w:rsidRPr="003303A6" w:rsidRDefault="003303A6" w:rsidP="003303A6">
            <w:pPr>
              <w:spacing w:before="60" w:after="30" w:line="276" w:lineRule="auto"/>
              <w:jc w:val="right"/>
              <w:rPr>
                <w:rFonts w:ascii="Arial" w:hAnsi="Arial" w:cs="Arial"/>
                <w:sz w:val="19"/>
                <w:szCs w:val="19"/>
              </w:rPr>
            </w:pPr>
            <w:r w:rsidRPr="003303A6">
              <w:rPr>
                <w:rFonts w:ascii="Arial" w:hAnsi="Arial" w:cs="Arial"/>
                <w:sz w:val="19"/>
                <w:szCs w:val="19"/>
              </w:rPr>
              <w:t>6,953</w:t>
            </w:r>
          </w:p>
        </w:tc>
      </w:tr>
      <w:tr w:rsidR="003303A6" w:rsidRPr="00A8225B" w14:paraId="3968BA7A" w14:textId="77777777" w:rsidTr="003303A6">
        <w:trPr>
          <w:trHeight w:val="307"/>
        </w:trPr>
        <w:tc>
          <w:tcPr>
            <w:tcW w:w="5553" w:type="dxa"/>
            <w:vAlign w:val="bottom"/>
          </w:tcPr>
          <w:p w14:paraId="3DC90B9C" w14:textId="77777777" w:rsidR="003303A6" w:rsidRPr="001136BC" w:rsidRDefault="003303A6" w:rsidP="003303A6">
            <w:pPr>
              <w:spacing w:before="60" w:after="30" w:line="276" w:lineRule="auto"/>
              <w:rPr>
                <w:rFonts w:ascii="Arial" w:hAnsi="Arial" w:cs="Arial"/>
                <w:sz w:val="19"/>
                <w:szCs w:val="19"/>
              </w:rPr>
            </w:pPr>
            <w:r>
              <w:rPr>
                <w:rFonts w:ascii="Arial" w:hAnsi="Arial" w:cs="Arial"/>
                <w:b/>
                <w:bCs/>
                <w:sz w:val="19"/>
                <w:szCs w:val="19"/>
              </w:rPr>
              <w:t xml:space="preserve">     </w:t>
            </w:r>
            <w:r w:rsidRPr="001136BC">
              <w:rPr>
                <w:rFonts w:ascii="Arial" w:hAnsi="Arial" w:cs="Arial"/>
                <w:sz w:val="19"/>
                <w:szCs w:val="19"/>
              </w:rPr>
              <w:t>Total</w:t>
            </w:r>
          </w:p>
        </w:tc>
        <w:tc>
          <w:tcPr>
            <w:tcW w:w="1575" w:type="dxa"/>
            <w:tcBorders>
              <w:top w:val="single" w:sz="2" w:space="0" w:color="auto"/>
              <w:bottom w:val="single" w:sz="12" w:space="0" w:color="auto"/>
            </w:tcBorders>
          </w:tcPr>
          <w:p w14:paraId="64CF4220" w14:textId="02104C96" w:rsidR="003303A6" w:rsidRPr="003303A6" w:rsidRDefault="002D7FBD" w:rsidP="003303A6">
            <w:pPr>
              <w:spacing w:before="60" w:after="30" w:line="276" w:lineRule="auto"/>
              <w:jc w:val="right"/>
              <w:rPr>
                <w:rFonts w:ascii="Arial" w:hAnsi="Arial" w:cs="Arial"/>
                <w:sz w:val="19"/>
                <w:szCs w:val="19"/>
              </w:rPr>
            </w:pPr>
            <w:r>
              <w:rPr>
                <w:rFonts w:ascii="Arial" w:hAnsi="Arial" w:cs="Arial"/>
                <w:sz w:val="19"/>
                <w:szCs w:val="19"/>
              </w:rPr>
              <w:t>125,146</w:t>
            </w:r>
          </w:p>
        </w:tc>
        <w:tc>
          <w:tcPr>
            <w:tcW w:w="270" w:type="dxa"/>
          </w:tcPr>
          <w:p w14:paraId="7E28B963" w14:textId="77777777" w:rsidR="003303A6" w:rsidRPr="003303A6" w:rsidRDefault="003303A6" w:rsidP="003303A6">
            <w:pPr>
              <w:spacing w:before="60" w:after="30" w:line="276" w:lineRule="auto"/>
              <w:jc w:val="right"/>
              <w:rPr>
                <w:rFonts w:ascii="Arial" w:hAnsi="Arial" w:cs="Arial"/>
                <w:sz w:val="19"/>
                <w:szCs w:val="19"/>
              </w:rPr>
            </w:pPr>
          </w:p>
        </w:tc>
        <w:tc>
          <w:tcPr>
            <w:tcW w:w="1602" w:type="dxa"/>
            <w:tcBorders>
              <w:top w:val="single" w:sz="4" w:space="0" w:color="auto"/>
              <w:bottom w:val="single" w:sz="12" w:space="0" w:color="auto"/>
            </w:tcBorders>
          </w:tcPr>
          <w:p w14:paraId="7B5CFD27" w14:textId="67882BB0" w:rsidR="003303A6" w:rsidRPr="003303A6" w:rsidRDefault="003303A6" w:rsidP="003303A6">
            <w:pPr>
              <w:spacing w:before="60" w:after="30" w:line="276" w:lineRule="auto"/>
              <w:jc w:val="right"/>
              <w:rPr>
                <w:rFonts w:ascii="Arial" w:hAnsi="Arial" w:cs="Arial"/>
                <w:sz w:val="19"/>
                <w:szCs w:val="19"/>
              </w:rPr>
            </w:pPr>
            <w:r w:rsidRPr="003303A6">
              <w:rPr>
                <w:rFonts w:ascii="Arial" w:hAnsi="Arial" w:cs="Arial"/>
                <w:sz w:val="19"/>
                <w:szCs w:val="19"/>
              </w:rPr>
              <w:t>128,542</w:t>
            </w:r>
          </w:p>
        </w:tc>
      </w:tr>
    </w:tbl>
    <w:p w14:paraId="0256E696" w14:textId="7C8823D3" w:rsidR="000070A7" w:rsidRDefault="003D0EE4"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PROVIDENT FUND</w:t>
      </w:r>
    </w:p>
    <w:p w14:paraId="7EE522FD" w14:textId="77777777" w:rsidR="003D0EE4" w:rsidRDefault="003D0EE4" w:rsidP="003D0EE4">
      <w:pPr>
        <w:pStyle w:val="ListParagraph"/>
        <w:spacing w:line="360" w:lineRule="auto"/>
        <w:ind w:left="360"/>
        <w:rPr>
          <w:rFonts w:ascii="Arial" w:hAnsi="Arial" w:cs="Arial"/>
          <w:b/>
          <w:bCs/>
          <w:sz w:val="19"/>
          <w:szCs w:val="19"/>
          <w:lang w:eastAsia="en-US" w:bidi="ar-SA"/>
        </w:rPr>
      </w:pPr>
    </w:p>
    <w:p w14:paraId="210F6F90" w14:textId="77777777" w:rsidR="00F7319C" w:rsidRDefault="00F7319C" w:rsidP="00F7319C">
      <w:pPr>
        <w:pStyle w:val="ListParagraph"/>
        <w:spacing w:line="360" w:lineRule="auto"/>
        <w:ind w:left="360"/>
        <w:jc w:val="thaiDistribute"/>
        <w:rPr>
          <w:rFonts w:ascii="Arial" w:hAnsi="Arial" w:cs="Arial"/>
          <w:sz w:val="19"/>
          <w:szCs w:val="19"/>
          <w:lang w:eastAsia="en-US" w:bidi="ar-SA"/>
        </w:rPr>
      </w:pPr>
      <w:r w:rsidRPr="00F7319C">
        <w:rPr>
          <w:rFonts w:ascii="Arial" w:hAnsi="Arial" w:cs="Arial"/>
          <w:sz w:val="19"/>
          <w:szCs w:val="19"/>
          <w:lang w:eastAsia="en-US" w:bidi="ar-SA"/>
        </w:rPr>
        <w:t xml:space="preserve">The Company has contributory provident funds for their employees in accordance with the terms and conditions prescribed in the Provident Fund Act B.E. 2530. Membership </w:t>
      </w:r>
      <w:proofErr w:type="gramStart"/>
      <w:r w:rsidRPr="00F7319C">
        <w:rPr>
          <w:rFonts w:ascii="Arial" w:hAnsi="Arial" w:cs="Arial"/>
          <w:sz w:val="19"/>
          <w:szCs w:val="19"/>
          <w:lang w:eastAsia="en-US" w:bidi="ar-SA"/>
        </w:rPr>
        <w:t>to</w:t>
      </w:r>
      <w:proofErr w:type="gramEnd"/>
      <w:r w:rsidRPr="00F7319C">
        <w:rPr>
          <w:rFonts w:ascii="Arial" w:hAnsi="Arial" w:cs="Arial"/>
          <w:sz w:val="19"/>
          <w:szCs w:val="19"/>
          <w:lang w:eastAsia="en-US" w:bidi="ar-SA"/>
        </w:rPr>
        <w:t xml:space="preserve"> the funds is voluntarily. Contributions are made monthly by the employees and by the Company at 5% of the employees’ basic salaries. The provident funds are managed by a Fund Manager in accordance with the terms and conditions prescribed in Ministerial Regulation No. 2 (B.E. 2532) issued under the Provident Fund Act B.E. 2530.</w:t>
      </w:r>
    </w:p>
    <w:p w14:paraId="63838CB0" w14:textId="11904EC4" w:rsidR="006407A2" w:rsidRDefault="006407A2">
      <w:pPr>
        <w:rPr>
          <w:rFonts w:ascii="Arial" w:hAnsi="Arial" w:cs="Arial"/>
          <w:sz w:val="19"/>
          <w:szCs w:val="19"/>
          <w:lang w:eastAsia="en-US" w:bidi="ar-SA"/>
        </w:rPr>
      </w:pPr>
    </w:p>
    <w:p w14:paraId="36703125" w14:textId="0FC751E1" w:rsidR="003D0EE4" w:rsidRPr="00F7319C" w:rsidRDefault="00F7319C" w:rsidP="00F7319C">
      <w:pPr>
        <w:pStyle w:val="ListParagraph"/>
        <w:spacing w:line="360" w:lineRule="auto"/>
        <w:ind w:left="360"/>
        <w:jc w:val="thaiDistribute"/>
        <w:rPr>
          <w:rFonts w:ascii="Arial" w:hAnsi="Arial" w:cs="Arial"/>
          <w:sz w:val="19"/>
          <w:szCs w:val="19"/>
          <w:lang w:eastAsia="en-US" w:bidi="ar-SA"/>
        </w:rPr>
      </w:pPr>
      <w:r w:rsidRPr="00F7319C">
        <w:rPr>
          <w:rFonts w:ascii="Arial" w:hAnsi="Arial" w:cs="Arial"/>
          <w:sz w:val="19"/>
          <w:szCs w:val="19"/>
          <w:lang w:eastAsia="en-US" w:bidi="ar-SA"/>
        </w:rPr>
        <w:t>The Company contributed to the fund for each of the years ended 31 December 202</w:t>
      </w:r>
      <w:r>
        <w:rPr>
          <w:rFonts w:ascii="Arial" w:hAnsi="Arial" w:cs="Arial"/>
          <w:sz w:val="19"/>
          <w:szCs w:val="19"/>
          <w:lang w:eastAsia="en-US" w:bidi="ar-SA"/>
        </w:rPr>
        <w:t>4</w:t>
      </w:r>
      <w:r w:rsidRPr="00F7319C">
        <w:rPr>
          <w:rFonts w:ascii="Arial" w:hAnsi="Arial" w:cs="Arial"/>
          <w:sz w:val="19"/>
          <w:szCs w:val="19"/>
          <w:lang w:eastAsia="en-US" w:bidi="ar-SA"/>
        </w:rPr>
        <w:t xml:space="preserve"> and 202</w:t>
      </w:r>
      <w:r>
        <w:rPr>
          <w:rFonts w:ascii="Arial" w:hAnsi="Arial" w:cs="Arial"/>
          <w:sz w:val="19"/>
          <w:szCs w:val="19"/>
          <w:lang w:eastAsia="en-US" w:bidi="ar-SA"/>
        </w:rPr>
        <w:t>3</w:t>
      </w:r>
      <w:r w:rsidRPr="00F7319C">
        <w:rPr>
          <w:rFonts w:ascii="Arial" w:hAnsi="Arial" w:cs="Arial"/>
          <w:sz w:val="19"/>
          <w:szCs w:val="19"/>
          <w:lang w:eastAsia="en-US" w:bidi="ar-SA"/>
        </w:rPr>
        <w:t xml:space="preserve">, which was recorded as an expense in the statement of comprehensive income amounted to Baht </w:t>
      </w:r>
      <w:r w:rsidR="002D7FBD">
        <w:rPr>
          <w:rFonts w:ascii="Arial" w:hAnsi="Arial" w:cs="Arial"/>
          <w:sz w:val="19"/>
          <w:szCs w:val="19"/>
          <w:lang w:eastAsia="en-US" w:bidi="ar-SA"/>
        </w:rPr>
        <w:t>1.7</w:t>
      </w:r>
      <w:r w:rsidR="00175EE8">
        <w:rPr>
          <w:rFonts w:ascii="Arial" w:hAnsi="Arial" w:cs="Arial"/>
          <w:sz w:val="19"/>
          <w:szCs w:val="19"/>
          <w:lang w:eastAsia="en-US" w:bidi="ar-SA"/>
        </w:rPr>
        <w:t>0</w:t>
      </w:r>
      <w:r w:rsidRPr="00F7319C">
        <w:rPr>
          <w:rFonts w:ascii="Arial" w:hAnsi="Arial" w:cs="Arial"/>
          <w:sz w:val="19"/>
          <w:szCs w:val="19"/>
          <w:lang w:eastAsia="en-US" w:bidi="ar-SA"/>
        </w:rPr>
        <w:t xml:space="preserve"> million and Baht </w:t>
      </w:r>
      <w:r>
        <w:rPr>
          <w:rFonts w:ascii="Arial" w:hAnsi="Arial" w:cs="Arial"/>
          <w:sz w:val="19"/>
          <w:szCs w:val="19"/>
          <w:lang w:eastAsia="en-US" w:bidi="ar-SA"/>
        </w:rPr>
        <w:t>2.0</w:t>
      </w:r>
      <w:r w:rsidR="00175EE8">
        <w:rPr>
          <w:rFonts w:ascii="Arial" w:hAnsi="Arial" w:cs="Arial"/>
          <w:sz w:val="19"/>
          <w:szCs w:val="19"/>
          <w:lang w:eastAsia="en-US" w:bidi="ar-SA"/>
        </w:rPr>
        <w:t>0</w:t>
      </w:r>
      <w:r w:rsidRPr="00F7319C">
        <w:rPr>
          <w:rFonts w:ascii="Arial" w:hAnsi="Arial" w:cs="Arial"/>
          <w:sz w:val="19"/>
          <w:szCs w:val="19"/>
          <w:lang w:eastAsia="en-US" w:bidi="ar-SA"/>
        </w:rPr>
        <w:t xml:space="preserve"> million, respectively.</w:t>
      </w:r>
    </w:p>
    <w:p w14:paraId="4811A65F" w14:textId="77777777" w:rsidR="000070A7" w:rsidRDefault="000070A7" w:rsidP="000070A7">
      <w:pPr>
        <w:pStyle w:val="ListParagraph"/>
        <w:spacing w:line="360" w:lineRule="auto"/>
        <w:ind w:left="360"/>
        <w:rPr>
          <w:rFonts w:ascii="Arial" w:hAnsi="Arial" w:cs="Arial"/>
          <w:b/>
          <w:bCs/>
          <w:sz w:val="19"/>
          <w:szCs w:val="19"/>
          <w:lang w:eastAsia="en-US" w:bidi="ar-SA"/>
        </w:rPr>
      </w:pPr>
    </w:p>
    <w:p w14:paraId="005B3C2A" w14:textId="322F1F9B" w:rsidR="003063A8" w:rsidRDefault="00864E00"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RISK OF NON-LIFE INSURANCE BUSINESS</w:t>
      </w:r>
    </w:p>
    <w:p w14:paraId="5C29A043" w14:textId="77777777" w:rsidR="008D3322" w:rsidRDefault="008D3322" w:rsidP="008D3322">
      <w:pPr>
        <w:pStyle w:val="ListParagraph"/>
        <w:spacing w:line="360" w:lineRule="auto"/>
        <w:ind w:left="360"/>
        <w:rPr>
          <w:rFonts w:ascii="Arial" w:hAnsi="Arial" w:cs="Arial"/>
          <w:b/>
          <w:bCs/>
          <w:sz w:val="19"/>
          <w:szCs w:val="19"/>
          <w:lang w:eastAsia="en-US" w:bidi="ar-SA"/>
        </w:rPr>
      </w:pPr>
    </w:p>
    <w:p w14:paraId="2A6397F4" w14:textId="77B523FF" w:rsidR="003063A8" w:rsidRDefault="00604D13" w:rsidP="001F7E57">
      <w:pPr>
        <w:pStyle w:val="ListParagraph"/>
        <w:numPr>
          <w:ilvl w:val="0"/>
          <w:numId w:val="33"/>
        </w:numPr>
        <w:spacing w:line="360" w:lineRule="auto"/>
        <w:ind w:left="837" w:hanging="468"/>
        <w:rPr>
          <w:rFonts w:ascii="Arial" w:hAnsi="Arial" w:cs="Arial"/>
          <w:b/>
          <w:bCs/>
          <w:sz w:val="19"/>
          <w:szCs w:val="19"/>
          <w:lang w:eastAsia="en-US" w:bidi="ar-SA"/>
        </w:rPr>
      </w:pPr>
      <w:r w:rsidRPr="00604D13">
        <w:rPr>
          <w:rFonts w:ascii="Arial" w:hAnsi="Arial" w:cs="Arial"/>
          <w:b/>
          <w:bCs/>
          <w:sz w:val="19"/>
          <w:szCs w:val="19"/>
          <w:lang w:eastAsia="en-US" w:bidi="ar-SA"/>
        </w:rPr>
        <w:t>Insurance risk</w:t>
      </w:r>
    </w:p>
    <w:p w14:paraId="69F278D6" w14:textId="77777777" w:rsidR="00604D13" w:rsidRDefault="00604D13" w:rsidP="00604D13">
      <w:pPr>
        <w:pStyle w:val="ListParagraph"/>
        <w:spacing w:line="360" w:lineRule="auto"/>
        <w:ind w:left="837"/>
        <w:rPr>
          <w:rFonts w:ascii="Arial" w:hAnsi="Arial" w:cs="Arial"/>
          <w:b/>
          <w:bCs/>
          <w:sz w:val="19"/>
          <w:szCs w:val="19"/>
          <w:lang w:eastAsia="en-US" w:bidi="ar-SA"/>
        </w:rPr>
      </w:pPr>
    </w:p>
    <w:p w14:paraId="3194A483" w14:textId="26587044" w:rsidR="00A7296D" w:rsidRPr="00A7296D" w:rsidRDefault="002E7887" w:rsidP="00A7296D">
      <w:pPr>
        <w:pStyle w:val="ListParagraph"/>
        <w:spacing w:line="360" w:lineRule="auto"/>
        <w:ind w:left="837"/>
        <w:jc w:val="thaiDistribute"/>
        <w:rPr>
          <w:rFonts w:ascii="Arial" w:hAnsi="Arial" w:cs="Arial"/>
          <w:sz w:val="19"/>
          <w:szCs w:val="19"/>
          <w:lang w:eastAsia="en-US" w:bidi="ar-SA"/>
        </w:rPr>
      </w:pPr>
      <w:r w:rsidRPr="002E7887">
        <w:rPr>
          <w:rFonts w:ascii="Arial" w:hAnsi="Arial" w:cs="Arial"/>
          <w:sz w:val="19"/>
          <w:szCs w:val="19"/>
          <w:lang w:eastAsia="en-US" w:bidi="ar-SA"/>
        </w:rPr>
        <w:t xml:space="preserve">The Company sets up a policy for both </w:t>
      </w:r>
      <w:proofErr w:type="gramStart"/>
      <w:r w:rsidRPr="002E7887">
        <w:rPr>
          <w:rFonts w:ascii="Arial" w:hAnsi="Arial" w:cs="Arial"/>
          <w:sz w:val="19"/>
          <w:szCs w:val="19"/>
          <w:lang w:eastAsia="en-US" w:bidi="ar-SA"/>
        </w:rPr>
        <w:t>insurance</w:t>
      </w:r>
      <w:proofErr w:type="gramEnd"/>
      <w:r w:rsidRPr="002E7887">
        <w:rPr>
          <w:rFonts w:ascii="Arial" w:hAnsi="Arial" w:cs="Arial"/>
          <w:sz w:val="19"/>
          <w:szCs w:val="19"/>
          <w:lang w:eastAsia="en-US" w:bidi="ar-SA"/>
        </w:rPr>
        <w:t xml:space="preserve"> and reinsurance business which was approved by the relevant committee. The Company also sets up an underwriting manual and determines premium rates by assessing the level of risks undertaken. Additionally, the Company has </w:t>
      </w:r>
      <w:proofErr w:type="gramStart"/>
      <w:r w:rsidRPr="002E7887">
        <w:rPr>
          <w:rFonts w:ascii="Arial" w:hAnsi="Arial" w:cs="Arial"/>
          <w:sz w:val="19"/>
          <w:szCs w:val="19"/>
          <w:lang w:eastAsia="en-US" w:bidi="ar-SA"/>
        </w:rPr>
        <w:t>a guideline</w:t>
      </w:r>
      <w:proofErr w:type="gramEnd"/>
      <w:r w:rsidRPr="002E7887">
        <w:rPr>
          <w:rFonts w:ascii="Arial" w:hAnsi="Arial" w:cs="Arial"/>
          <w:sz w:val="19"/>
          <w:szCs w:val="19"/>
          <w:lang w:eastAsia="en-US" w:bidi="ar-SA"/>
        </w:rPr>
        <w:t xml:space="preserve"> for managing risk retention proportions, monitoring, and controlling risk diversification across geographical regions and risk types. Higher risks exceeding the Company's retention capacity are transferred to reinsurers to ensure that the total risk across the portfolio remains at an appropriate level.</w:t>
      </w:r>
    </w:p>
    <w:p w14:paraId="4B880814" w14:textId="77777777" w:rsidR="00A7296D" w:rsidRPr="00A7296D" w:rsidRDefault="00A7296D" w:rsidP="00A7296D">
      <w:pPr>
        <w:pStyle w:val="ListParagraph"/>
        <w:spacing w:line="360" w:lineRule="auto"/>
        <w:ind w:left="837"/>
        <w:jc w:val="thaiDistribute"/>
        <w:rPr>
          <w:rFonts w:ascii="Arial" w:hAnsi="Arial" w:cs="Arial"/>
          <w:sz w:val="19"/>
          <w:szCs w:val="19"/>
          <w:lang w:eastAsia="en-US" w:bidi="ar-SA"/>
        </w:rPr>
      </w:pPr>
    </w:p>
    <w:p w14:paraId="48E31BB7" w14:textId="36E875CF" w:rsidR="00754EF5" w:rsidRPr="002E7887" w:rsidRDefault="00962E70" w:rsidP="00754EF5">
      <w:pPr>
        <w:pStyle w:val="ListParagraph"/>
        <w:numPr>
          <w:ilvl w:val="0"/>
          <w:numId w:val="33"/>
        </w:numPr>
        <w:spacing w:line="360" w:lineRule="auto"/>
        <w:ind w:left="837" w:hanging="468"/>
        <w:rPr>
          <w:rFonts w:ascii="Arial" w:hAnsi="Arial" w:cs="Arial"/>
          <w:b/>
          <w:bCs/>
          <w:sz w:val="19"/>
          <w:szCs w:val="19"/>
          <w:lang w:eastAsia="en-US" w:bidi="ar-SA"/>
        </w:rPr>
      </w:pPr>
      <w:r>
        <w:rPr>
          <w:rFonts w:ascii="Arial" w:hAnsi="Arial" w:cs="Arial"/>
          <w:b/>
          <w:bCs/>
          <w:sz w:val="19"/>
          <w:szCs w:val="19"/>
          <w:lang w:eastAsia="en-US" w:bidi="ar-SA"/>
        </w:rPr>
        <w:t>Claim</w:t>
      </w:r>
      <w:r w:rsidR="00D37CAC">
        <w:rPr>
          <w:rFonts w:ascii="Arial" w:hAnsi="Arial" w:cs="Arial"/>
          <w:b/>
          <w:bCs/>
          <w:sz w:val="19"/>
          <w:szCs w:val="19"/>
          <w:lang w:eastAsia="en-US" w:bidi="ar-SA"/>
        </w:rPr>
        <w:t xml:space="preserve"> management and loss reserve</w:t>
      </w:r>
    </w:p>
    <w:p w14:paraId="7C51EAE7" w14:textId="77777777" w:rsidR="00A7296D" w:rsidRPr="00A7296D" w:rsidRDefault="00A7296D" w:rsidP="00A7296D">
      <w:pPr>
        <w:pStyle w:val="ListParagraph"/>
        <w:spacing w:line="360" w:lineRule="auto"/>
        <w:ind w:left="837"/>
        <w:jc w:val="thaiDistribute"/>
        <w:rPr>
          <w:rFonts w:ascii="Arial" w:hAnsi="Arial" w:cs="Arial"/>
          <w:sz w:val="19"/>
          <w:szCs w:val="19"/>
          <w:lang w:eastAsia="en-US" w:bidi="ar-SA"/>
        </w:rPr>
      </w:pPr>
    </w:p>
    <w:p w14:paraId="563AEA38" w14:textId="1356AB07" w:rsidR="00A7296D" w:rsidRDefault="00D37CAC" w:rsidP="00A7296D">
      <w:pPr>
        <w:pStyle w:val="ListParagraph"/>
        <w:spacing w:line="360" w:lineRule="auto"/>
        <w:ind w:left="837"/>
        <w:jc w:val="thaiDistribute"/>
        <w:rPr>
          <w:rFonts w:ascii="Arial" w:hAnsi="Arial" w:cs="Arial"/>
          <w:sz w:val="19"/>
          <w:szCs w:val="19"/>
          <w:lang w:eastAsia="en-US" w:bidi="ar-SA"/>
        </w:rPr>
      </w:pPr>
      <w:r w:rsidRPr="00D37CAC">
        <w:rPr>
          <w:rFonts w:ascii="Arial" w:hAnsi="Arial" w:cs="Arial"/>
          <w:sz w:val="19"/>
          <w:szCs w:val="19"/>
          <w:lang w:eastAsia="en-US" w:bidi="ar-SA"/>
        </w:rPr>
        <w:t>The Company has guidelines for setting up claim reserves, which are determined by a certified actuary using generally accepted actuarial methods. The Company continuously monitors and evaluates changes in loss reserves while considering relevant factors to ensure that the reserves remain justified and sufficient to meet the Company’s future obligations to the insured.</w:t>
      </w:r>
    </w:p>
    <w:p w14:paraId="0C1538A6" w14:textId="77777777" w:rsidR="00D37CAC" w:rsidRDefault="00D37CAC" w:rsidP="00A7296D">
      <w:pPr>
        <w:pStyle w:val="ListParagraph"/>
        <w:spacing w:line="360" w:lineRule="auto"/>
        <w:ind w:left="837"/>
        <w:jc w:val="thaiDistribute"/>
        <w:rPr>
          <w:rFonts w:ascii="Arial" w:hAnsi="Arial" w:cs="Arial"/>
          <w:sz w:val="19"/>
          <w:szCs w:val="19"/>
          <w:lang w:eastAsia="en-US" w:bidi="ar-SA"/>
        </w:rPr>
      </w:pPr>
    </w:p>
    <w:p w14:paraId="1C0378BC" w14:textId="7ECFE169" w:rsidR="0045131A" w:rsidRPr="002E7887" w:rsidRDefault="0052130A" w:rsidP="0045131A">
      <w:pPr>
        <w:pStyle w:val="ListParagraph"/>
        <w:numPr>
          <w:ilvl w:val="0"/>
          <w:numId w:val="33"/>
        </w:numPr>
        <w:spacing w:line="360" w:lineRule="auto"/>
        <w:ind w:left="837" w:hanging="468"/>
        <w:rPr>
          <w:rFonts w:ascii="Arial" w:hAnsi="Arial" w:cs="Arial"/>
          <w:b/>
          <w:bCs/>
          <w:sz w:val="19"/>
          <w:szCs w:val="19"/>
          <w:lang w:eastAsia="en-US" w:bidi="ar-SA"/>
        </w:rPr>
      </w:pPr>
      <w:r>
        <w:rPr>
          <w:rFonts w:ascii="Arial" w:hAnsi="Arial" w:cs="Arial"/>
          <w:b/>
          <w:bCs/>
          <w:sz w:val="19"/>
          <w:szCs w:val="19"/>
          <w:lang w:eastAsia="en-US" w:bidi="ar-SA"/>
        </w:rPr>
        <w:t xml:space="preserve">Reinsurance </w:t>
      </w:r>
      <w:r w:rsidR="00D37CAC">
        <w:rPr>
          <w:rFonts w:ascii="Arial" w:hAnsi="Arial" w:cs="Arial"/>
          <w:b/>
          <w:bCs/>
          <w:sz w:val="19"/>
          <w:szCs w:val="19"/>
          <w:lang w:eastAsia="en-US" w:bidi="ar-SA"/>
        </w:rPr>
        <w:t>m</w:t>
      </w:r>
      <w:r>
        <w:rPr>
          <w:rFonts w:ascii="Arial" w:hAnsi="Arial" w:cs="Arial"/>
          <w:b/>
          <w:bCs/>
          <w:sz w:val="19"/>
          <w:szCs w:val="19"/>
          <w:lang w:eastAsia="en-US" w:bidi="ar-SA"/>
        </w:rPr>
        <w:t>anagement</w:t>
      </w:r>
    </w:p>
    <w:p w14:paraId="76364BB6" w14:textId="77777777" w:rsidR="0045131A" w:rsidRDefault="0045131A" w:rsidP="00A7296D">
      <w:pPr>
        <w:pStyle w:val="ListParagraph"/>
        <w:spacing w:line="360" w:lineRule="auto"/>
        <w:ind w:left="837"/>
        <w:jc w:val="thaiDistribute"/>
        <w:rPr>
          <w:rFonts w:ascii="Arial" w:hAnsi="Arial" w:cs="Arial"/>
          <w:sz w:val="19"/>
          <w:szCs w:val="19"/>
          <w:lang w:eastAsia="en-US" w:bidi="ar-SA"/>
        </w:rPr>
      </w:pPr>
    </w:p>
    <w:p w14:paraId="02514ADA" w14:textId="271241BC" w:rsidR="0045131A" w:rsidRDefault="0045131A" w:rsidP="00A7296D">
      <w:pPr>
        <w:pStyle w:val="ListParagraph"/>
        <w:spacing w:line="360" w:lineRule="auto"/>
        <w:ind w:left="837"/>
        <w:jc w:val="thaiDistribute"/>
        <w:rPr>
          <w:rFonts w:ascii="Arial" w:hAnsi="Arial" w:cs="Arial"/>
          <w:sz w:val="19"/>
          <w:szCs w:val="19"/>
          <w:lang w:eastAsia="en-US" w:bidi="ar-SA"/>
        </w:rPr>
      </w:pPr>
      <w:r w:rsidRPr="0045131A">
        <w:rPr>
          <w:rFonts w:ascii="Arial" w:hAnsi="Arial" w:cs="Arial"/>
          <w:sz w:val="19"/>
          <w:szCs w:val="19"/>
          <w:lang w:eastAsia="en-US" w:bidi="ar-SA"/>
        </w:rPr>
        <w:t>The Company has guidelines for reinsurance management, detailing the procedures for selecting, implementing, auditing, monitoring, reviewing, and controlling the reinsurance plan, along with the preparation of related reinsurance documents. These guidelines consider the Company's risk appetite, business size, and complexity.</w:t>
      </w:r>
    </w:p>
    <w:p w14:paraId="63D6A54C" w14:textId="0F3F814B" w:rsidR="00906912" w:rsidRDefault="005B6D8E">
      <w:pPr>
        <w:rPr>
          <w:rFonts w:ascii="Arial" w:hAnsi="Arial" w:cs="Arial"/>
          <w:sz w:val="19"/>
          <w:szCs w:val="19"/>
          <w:lang w:eastAsia="en-US" w:bidi="ar-SA"/>
        </w:rPr>
      </w:pPr>
      <w:r>
        <w:rPr>
          <w:rFonts w:ascii="Arial" w:hAnsi="Arial" w:cs="Arial"/>
          <w:sz w:val="19"/>
          <w:szCs w:val="19"/>
          <w:lang w:eastAsia="en-US" w:bidi="ar-SA"/>
        </w:rPr>
        <w:br w:type="page"/>
      </w:r>
    </w:p>
    <w:p w14:paraId="715D7BF4" w14:textId="229EEB4A" w:rsidR="00906912" w:rsidRDefault="00253102" w:rsidP="00A7296D">
      <w:pPr>
        <w:pStyle w:val="ListParagraph"/>
        <w:spacing w:line="360" w:lineRule="auto"/>
        <w:ind w:left="837"/>
        <w:jc w:val="thaiDistribute"/>
        <w:rPr>
          <w:rFonts w:ascii="Arial" w:hAnsi="Arial" w:cs="Arial"/>
          <w:sz w:val="19"/>
          <w:szCs w:val="19"/>
          <w:lang w:eastAsia="en-US" w:bidi="ar-SA"/>
        </w:rPr>
      </w:pPr>
      <w:r w:rsidRPr="00253102">
        <w:rPr>
          <w:rFonts w:ascii="Arial" w:hAnsi="Arial" w:cs="Arial"/>
          <w:sz w:val="19"/>
          <w:szCs w:val="19"/>
          <w:lang w:eastAsia="en-US" w:bidi="ar-SA"/>
        </w:rPr>
        <w:t>Concentrations of insurance contract liabilities, segregated by insurance type, are tabled below.</w:t>
      </w:r>
    </w:p>
    <w:p w14:paraId="56D7685A" w14:textId="77777777" w:rsidR="00253102" w:rsidRDefault="00253102" w:rsidP="00A7296D">
      <w:pPr>
        <w:pStyle w:val="ListParagraph"/>
        <w:spacing w:line="360" w:lineRule="auto"/>
        <w:ind w:left="837"/>
        <w:jc w:val="thaiDistribute"/>
        <w:rPr>
          <w:rFonts w:ascii="Arial" w:hAnsi="Arial" w:cs="Arial"/>
          <w:sz w:val="19"/>
          <w:szCs w:val="19"/>
          <w:lang w:eastAsia="en-US" w:bidi="ar-SA"/>
        </w:rPr>
      </w:pPr>
    </w:p>
    <w:tbl>
      <w:tblPr>
        <w:tblStyle w:val="TableGrid"/>
        <w:tblW w:w="892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70"/>
        <w:gridCol w:w="106"/>
        <w:gridCol w:w="1064"/>
        <w:gridCol w:w="106"/>
        <w:gridCol w:w="1064"/>
        <w:gridCol w:w="106"/>
        <w:gridCol w:w="884"/>
        <w:gridCol w:w="106"/>
        <w:gridCol w:w="1154"/>
        <w:gridCol w:w="106"/>
        <w:gridCol w:w="1154"/>
        <w:gridCol w:w="106"/>
        <w:gridCol w:w="900"/>
      </w:tblGrid>
      <w:tr w:rsidR="000A34D9" w:rsidRPr="000A34D9" w14:paraId="4541F3BC" w14:textId="77777777" w:rsidTr="00C961C0">
        <w:tc>
          <w:tcPr>
            <w:tcW w:w="2070" w:type="dxa"/>
          </w:tcPr>
          <w:p w14:paraId="19986F92"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07FCE75E"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6750" w:type="dxa"/>
            <w:gridSpan w:val="11"/>
            <w:tcBorders>
              <w:bottom w:val="single" w:sz="4" w:space="0" w:color="auto"/>
            </w:tcBorders>
          </w:tcPr>
          <w:p w14:paraId="0C44C4E3" w14:textId="77777777" w:rsidR="000A34D9" w:rsidRPr="000A34D9" w:rsidRDefault="000A34D9" w:rsidP="000A34D9">
            <w:pPr>
              <w:tabs>
                <w:tab w:val="left" w:pos="540"/>
              </w:tabs>
              <w:spacing w:before="60" w:after="30" w:line="276" w:lineRule="auto"/>
              <w:jc w:val="center"/>
              <w:rPr>
                <w:rFonts w:ascii="Arial" w:hAnsi="Arial" w:cs="Arial"/>
                <w:sz w:val="16"/>
                <w:szCs w:val="16"/>
                <w:cs/>
              </w:rPr>
            </w:pPr>
            <w:r w:rsidRPr="000A34D9">
              <w:rPr>
                <w:rFonts w:ascii="Arial" w:hAnsi="Arial" w:cs="Arial"/>
                <w:sz w:val="16"/>
                <w:szCs w:val="16"/>
              </w:rPr>
              <w:t>Thousand Baht</w:t>
            </w:r>
          </w:p>
        </w:tc>
      </w:tr>
      <w:tr w:rsidR="000A34D9" w:rsidRPr="000A34D9" w14:paraId="1F99F2FF" w14:textId="77777777" w:rsidTr="00C961C0">
        <w:tc>
          <w:tcPr>
            <w:tcW w:w="2070" w:type="dxa"/>
          </w:tcPr>
          <w:p w14:paraId="0E3040C7"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6C31BEB9"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3224" w:type="dxa"/>
            <w:gridSpan w:val="5"/>
            <w:tcBorders>
              <w:top w:val="single" w:sz="4" w:space="0" w:color="auto"/>
              <w:bottom w:val="single" w:sz="4" w:space="0" w:color="auto"/>
            </w:tcBorders>
          </w:tcPr>
          <w:p w14:paraId="4B6EB465" w14:textId="61AC548F" w:rsidR="000A34D9" w:rsidRPr="000A34D9" w:rsidRDefault="000A34D9" w:rsidP="000A34D9">
            <w:pPr>
              <w:tabs>
                <w:tab w:val="left" w:pos="540"/>
              </w:tabs>
              <w:spacing w:before="60" w:after="30" w:line="276" w:lineRule="auto"/>
              <w:jc w:val="center"/>
              <w:rPr>
                <w:rFonts w:ascii="Arial" w:hAnsi="Arial" w:cs="Arial"/>
                <w:sz w:val="16"/>
                <w:szCs w:val="16"/>
              </w:rPr>
            </w:pPr>
            <w:r w:rsidRPr="000A34D9">
              <w:rPr>
                <w:rFonts w:ascii="Arial" w:hAnsi="Arial" w:cs="Arial"/>
                <w:sz w:val="16"/>
                <w:szCs w:val="16"/>
                <w:cs/>
              </w:rPr>
              <w:t>20</w:t>
            </w:r>
            <w:r w:rsidRPr="000A34D9">
              <w:rPr>
                <w:rFonts w:ascii="Arial" w:hAnsi="Arial" w:cs="Arial"/>
                <w:sz w:val="16"/>
                <w:szCs w:val="16"/>
              </w:rPr>
              <w:t>2</w:t>
            </w:r>
            <w:r w:rsidR="00C961C0">
              <w:rPr>
                <w:rFonts w:ascii="Arial" w:hAnsi="Arial" w:cs="Arial"/>
                <w:sz w:val="16"/>
                <w:szCs w:val="16"/>
              </w:rPr>
              <w:t>4</w:t>
            </w:r>
          </w:p>
        </w:tc>
        <w:tc>
          <w:tcPr>
            <w:tcW w:w="106" w:type="dxa"/>
            <w:tcBorders>
              <w:top w:val="single" w:sz="4" w:space="0" w:color="auto"/>
            </w:tcBorders>
          </w:tcPr>
          <w:p w14:paraId="710B63D3" w14:textId="77777777" w:rsidR="000A34D9" w:rsidRPr="000A34D9" w:rsidRDefault="000A34D9" w:rsidP="000A34D9">
            <w:pPr>
              <w:tabs>
                <w:tab w:val="left" w:pos="540"/>
              </w:tabs>
              <w:spacing w:before="60" w:after="30" w:line="276" w:lineRule="auto"/>
              <w:rPr>
                <w:rFonts w:ascii="Arial" w:hAnsi="Arial" w:cs="Arial"/>
                <w:sz w:val="16"/>
                <w:szCs w:val="16"/>
              </w:rPr>
            </w:pPr>
          </w:p>
        </w:tc>
        <w:tc>
          <w:tcPr>
            <w:tcW w:w="3420" w:type="dxa"/>
            <w:gridSpan w:val="5"/>
            <w:tcBorders>
              <w:top w:val="single" w:sz="4" w:space="0" w:color="auto"/>
              <w:bottom w:val="single" w:sz="4" w:space="0" w:color="auto"/>
            </w:tcBorders>
          </w:tcPr>
          <w:p w14:paraId="5D018D63" w14:textId="25B6DC52" w:rsidR="000A34D9" w:rsidRPr="000A34D9" w:rsidRDefault="000A34D9" w:rsidP="000A34D9">
            <w:pPr>
              <w:tabs>
                <w:tab w:val="left" w:pos="540"/>
              </w:tabs>
              <w:spacing w:before="60" w:after="30" w:line="276" w:lineRule="auto"/>
              <w:jc w:val="center"/>
              <w:rPr>
                <w:rFonts w:ascii="Arial" w:hAnsi="Arial" w:cs="Arial"/>
                <w:sz w:val="16"/>
                <w:szCs w:val="16"/>
              </w:rPr>
            </w:pPr>
            <w:r w:rsidRPr="000A34D9">
              <w:rPr>
                <w:rFonts w:ascii="Arial" w:hAnsi="Arial" w:cs="Arial"/>
                <w:sz w:val="16"/>
                <w:szCs w:val="16"/>
                <w:cs/>
              </w:rPr>
              <w:t>20</w:t>
            </w:r>
            <w:r w:rsidRPr="000A34D9">
              <w:rPr>
                <w:rFonts w:ascii="Arial" w:hAnsi="Arial" w:cs="Arial"/>
                <w:sz w:val="16"/>
                <w:szCs w:val="16"/>
              </w:rPr>
              <w:t>2</w:t>
            </w:r>
            <w:r w:rsidR="00C961C0">
              <w:rPr>
                <w:rFonts w:ascii="Arial" w:hAnsi="Arial" w:cs="Arial"/>
                <w:sz w:val="16"/>
                <w:szCs w:val="16"/>
              </w:rPr>
              <w:t>3</w:t>
            </w:r>
          </w:p>
        </w:tc>
      </w:tr>
      <w:tr w:rsidR="000A34D9" w:rsidRPr="000A34D9" w14:paraId="09FBF696" w14:textId="77777777" w:rsidTr="00C961C0">
        <w:tc>
          <w:tcPr>
            <w:tcW w:w="2070" w:type="dxa"/>
          </w:tcPr>
          <w:p w14:paraId="700BE6EB"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13A6ADC0"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4" w:type="dxa"/>
          </w:tcPr>
          <w:p w14:paraId="7C645345" w14:textId="77777777" w:rsidR="000A34D9" w:rsidRPr="000A34D9" w:rsidRDefault="000A34D9" w:rsidP="000A34D9">
            <w:pPr>
              <w:tabs>
                <w:tab w:val="left" w:pos="540"/>
              </w:tabs>
              <w:spacing w:before="60" w:after="30" w:line="276" w:lineRule="auto"/>
              <w:ind w:left="-57" w:right="-38"/>
              <w:jc w:val="center"/>
              <w:rPr>
                <w:rFonts w:ascii="Arial" w:hAnsi="Arial" w:cs="Arial"/>
                <w:sz w:val="16"/>
                <w:szCs w:val="16"/>
                <w:cs/>
              </w:rPr>
            </w:pPr>
            <w:r w:rsidRPr="000A34D9">
              <w:rPr>
                <w:rFonts w:ascii="Arial" w:hAnsi="Arial" w:cs="Arial"/>
                <w:sz w:val="16"/>
                <w:szCs w:val="16"/>
              </w:rPr>
              <w:t xml:space="preserve">Claim </w:t>
            </w:r>
          </w:p>
        </w:tc>
        <w:tc>
          <w:tcPr>
            <w:tcW w:w="106" w:type="dxa"/>
          </w:tcPr>
          <w:p w14:paraId="2FDB8AEF"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p>
        </w:tc>
        <w:tc>
          <w:tcPr>
            <w:tcW w:w="1064" w:type="dxa"/>
          </w:tcPr>
          <w:p w14:paraId="146DB8E3" w14:textId="77777777" w:rsidR="000A34D9" w:rsidRPr="000A34D9" w:rsidRDefault="000A34D9" w:rsidP="000A34D9">
            <w:pPr>
              <w:tabs>
                <w:tab w:val="left" w:pos="540"/>
              </w:tabs>
              <w:spacing w:before="60" w:after="30" w:line="276" w:lineRule="auto"/>
              <w:ind w:left="-57" w:right="-38"/>
              <w:jc w:val="center"/>
              <w:rPr>
                <w:rFonts w:ascii="Arial" w:hAnsi="Arial" w:cs="Arial"/>
                <w:sz w:val="16"/>
                <w:szCs w:val="16"/>
                <w:cs/>
              </w:rPr>
            </w:pPr>
            <w:r w:rsidRPr="000A34D9">
              <w:rPr>
                <w:rFonts w:ascii="Arial" w:hAnsi="Arial" w:cs="Arial"/>
                <w:sz w:val="16"/>
                <w:szCs w:val="16"/>
              </w:rPr>
              <w:t xml:space="preserve">Claim </w:t>
            </w:r>
          </w:p>
        </w:tc>
        <w:tc>
          <w:tcPr>
            <w:tcW w:w="106" w:type="dxa"/>
          </w:tcPr>
          <w:p w14:paraId="505A8992"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884" w:type="dxa"/>
          </w:tcPr>
          <w:p w14:paraId="3C5C8D37"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45A25564"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154" w:type="dxa"/>
          </w:tcPr>
          <w:p w14:paraId="7FB2B212" w14:textId="77777777" w:rsidR="000A34D9" w:rsidRPr="000A34D9" w:rsidRDefault="000A34D9" w:rsidP="000A34D9">
            <w:pPr>
              <w:tabs>
                <w:tab w:val="left" w:pos="540"/>
              </w:tabs>
              <w:spacing w:before="60" w:after="30" w:line="276" w:lineRule="auto"/>
              <w:ind w:left="-57" w:right="-38"/>
              <w:jc w:val="center"/>
              <w:rPr>
                <w:rFonts w:ascii="Arial" w:hAnsi="Arial" w:cs="Arial"/>
                <w:sz w:val="16"/>
                <w:szCs w:val="16"/>
                <w:cs/>
              </w:rPr>
            </w:pPr>
            <w:r w:rsidRPr="000A34D9">
              <w:rPr>
                <w:rFonts w:ascii="Arial" w:hAnsi="Arial" w:cs="Arial"/>
                <w:sz w:val="16"/>
                <w:szCs w:val="16"/>
              </w:rPr>
              <w:t xml:space="preserve">Claim </w:t>
            </w:r>
          </w:p>
        </w:tc>
        <w:tc>
          <w:tcPr>
            <w:tcW w:w="106" w:type="dxa"/>
          </w:tcPr>
          <w:p w14:paraId="05664717"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p>
        </w:tc>
        <w:tc>
          <w:tcPr>
            <w:tcW w:w="1154" w:type="dxa"/>
          </w:tcPr>
          <w:p w14:paraId="3FC1FC38" w14:textId="77777777" w:rsidR="000A34D9" w:rsidRPr="000A34D9" w:rsidRDefault="000A34D9" w:rsidP="000A34D9">
            <w:pPr>
              <w:tabs>
                <w:tab w:val="left" w:pos="540"/>
              </w:tabs>
              <w:spacing w:before="60" w:after="30" w:line="276" w:lineRule="auto"/>
              <w:ind w:left="-57" w:right="-38"/>
              <w:jc w:val="center"/>
              <w:rPr>
                <w:rFonts w:ascii="Arial" w:hAnsi="Arial" w:cs="Arial"/>
                <w:sz w:val="16"/>
                <w:szCs w:val="16"/>
                <w:cs/>
              </w:rPr>
            </w:pPr>
            <w:r w:rsidRPr="000A34D9">
              <w:rPr>
                <w:rFonts w:ascii="Arial" w:hAnsi="Arial" w:cs="Arial"/>
                <w:sz w:val="16"/>
                <w:szCs w:val="16"/>
              </w:rPr>
              <w:t xml:space="preserve">Claim </w:t>
            </w:r>
          </w:p>
        </w:tc>
        <w:tc>
          <w:tcPr>
            <w:tcW w:w="106" w:type="dxa"/>
          </w:tcPr>
          <w:p w14:paraId="0FF5D965"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900" w:type="dxa"/>
          </w:tcPr>
          <w:p w14:paraId="65A1C47E" w14:textId="77777777" w:rsidR="000A34D9" w:rsidRPr="000A34D9" w:rsidRDefault="000A34D9" w:rsidP="000A34D9">
            <w:pPr>
              <w:tabs>
                <w:tab w:val="left" w:pos="540"/>
              </w:tabs>
              <w:spacing w:before="60" w:after="30" w:line="276" w:lineRule="auto"/>
              <w:rPr>
                <w:rFonts w:ascii="Arial" w:hAnsi="Arial" w:cs="Arial"/>
                <w:b/>
                <w:bCs/>
                <w:sz w:val="16"/>
                <w:szCs w:val="16"/>
              </w:rPr>
            </w:pPr>
          </w:p>
        </w:tc>
      </w:tr>
      <w:tr w:rsidR="000A34D9" w:rsidRPr="000A34D9" w14:paraId="7BA7430E" w14:textId="77777777" w:rsidTr="00C961C0">
        <w:tc>
          <w:tcPr>
            <w:tcW w:w="2070" w:type="dxa"/>
          </w:tcPr>
          <w:p w14:paraId="222F7FAF"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13420FFA"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4" w:type="dxa"/>
          </w:tcPr>
          <w:p w14:paraId="686BB486" w14:textId="77777777" w:rsidR="000A34D9" w:rsidRPr="000A34D9" w:rsidRDefault="000A34D9" w:rsidP="000A34D9">
            <w:pPr>
              <w:tabs>
                <w:tab w:val="left" w:pos="540"/>
              </w:tabs>
              <w:spacing w:before="60" w:after="30" w:line="276" w:lineRule="auto"/>
              <w:ind w:left="-57" w:right="-38"/>
              <w:jc w:val="center"/>
              <w:rPr>
                <w:rFonts w:ascii="Arial" w:hAnsi="Arial" w:cs="Arial"/>
                <w:sz w:val="16"/>
                <w:szCs w:val="16"/>
              </w:rPr>
            </w:pPr>
            <w:r w:rsidRPr="000A34D9">
              <w:rPr>
                <w:rFonts w:ascii="Arial" w:hAnsi="Arial" w:cs="Arial"/>
                <w:sz w:val="16"/>
                <w:szCs w:val="16"/>
              </w:rPr>
              <w:t>liabilities</w:t>
            </w:r>
          </w:p>
        </w:tc>
        <w:tc>
          <w:tcPr>
            <w:tcW w:w="106" w:type="dxa"/>
          </w:tcPr>
          <w:p w14:paraId="06F95632"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p>
        </w:tc>
        <w:tc>
          <w:tcPr>
            <w:tcW w:w="1064" w:type="dxa"/>
          </w:tcPr>
          <w:p w14:paraId="266C63A7" w14:textId="77777777" w:rsidR="000A34D9" w:rsidRPr="000A34D9" w:rsidRDefault="000A34D9" w:rsidP="000A34D9">
            <w:pPr>
              <w:tabs>
                <w:tab w:val="left" w:pos="540"/>
              </w:tabs>
              <w:spacing w:before="60" w:after="30" w:line="276" w:lineRule="auto"/>
              <w:ind w:left="-57" w:right="-38"/>
              <w:jc w:val="center"/>
              <w:rPr>
                <w:rFonts w:ascii="Arial" w:hAnsi="Arial" w:cs="Arial"/>
                <w:sz w:val="16"/>
                <w:szCs w:val="16"/>
              </w:rPr>
            </w:pPr>
            <w:r w:rsidRPr="000A34D9">
              <w:rPr>
                <w:rFonts w:ascii="Arial" w:hAnsi="Arial" w:cs="Arial"/>
                <w:sz w:val="16"/>
                <w:szCs w:val="16"/>
              </w:rPr>
              <w:t>liabilities</w:t>
            </w:r>
          </w:p>
        </w:tc>
        <w:tc>
          <w:tcPr>
            <w:tcW w:w="106" w:type="dxa"/>
          </w:tcPr>
          <w:p w14:paraId="2737CCF2"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884" w:type="dxa"/>
          </w:tcPr>
          <w:p w14:paraId="22BE1A23"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71FD695C"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154" w:type="dxa"/>
          </w:tcPr>
          <w:p w14:paraId="21BFD48D" w14:textId="77777777" w:rsidR="000A34D9" w:rsidRPr="000A34D9" w:rsidRDefault="000A34D9" w:rsidP="000A34D9">
            <w:pPr>
              <w:tabs>
                <w:tab w:val="left" w:pos="540"/>
              </w:tabs>
              <w:spacing w:before="60" w:after="30" w:line="276" w:lineRule="auto"/>
              <w:ind w:left="-57" w:right="-38"/>
              <w:jc w:val="center"/>
              <w:rPr>
                <w:rFonts w:ascii="Arial" w:hAnsi="Arial" w:cs="Arial"/>
                <w:sz w:val="16"/>
                <w:szCs w:val="16"/>
              </w:rPr>
            </w:pPr>
            <w:r w:rsidRPr="000A34D9">
              <w:rPr>
                <w:rFonts w:ascii="Arial" w:hAnsi="Arial" w:cs="Arial"/>
                <w:sz w:val="16"/>
                <w:szCs w:val="16"/>
              </w:rPr>
              <w:t>liabilities</w:t>
            </w:r>
          </w:p>
        </w:tc>
        <w:tc>
          <w:tcPr>
            <w:tcW w:w="106" w:type="dxa"/>
          </w:tcPr>
          <w:p w14:paraId="5749EEE0"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p>
        </w:tc>
        <w:tc>
          <w:tcPr>
            <w:tcW w:w="1154" w:type="dxa"/>
          </w:tcPr>
          <w:p w14:paraId="4A5DF66B" w14:textId="77777777" w:rsidR="000A34D9" w:rsidRPr="000A34D9" w:rsidRDefault="000A34D9" w:rsidP="000A34D9">
            <w:pPr>
              <w:tabs>
                <w:tab w:val="left" w:pos="540"/>
              </w:tabs>
              <w:spacing w:before="60" w:after="30" w:line="276" w:lineRule="auto"/>
              <w:ind w:left="-57" w:right="-38"/>
              <w:jc w:val="center"/>
              <w:rPr>
                <w:rFonts w:ascii="Arial" w:hAnsi="Arial" w:cs="Arial"/>
                <w:sz w:val="16"/>
                <w:szCs w:val="16"/>
              </w:rPr>
            </w:pPr>
            <w:r w:rsidRPr="000A34D9">
              <w:rPr>
                <w:rFonts w:ascii="Arial" w:hAnsi="Arial" w:cs="Arial"/>
                <w:sz w:val="16"/>
                <w:szCs w:val="16"/>
              </w:rPr>
              <w:t>liabilities</w:t>
            </w:r>
          </w:p>
        </w:tc>
        <w:tc>
          <w:tcPr>
            <w:tcW w:w="106" w:type="dxa"/>
          </w:tcPr>
          <w:p w14:paraId="11C3480E"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900" w:type="dxa"/>
          </w:tcPr>
          <w:p w14:paraId="0BB00B1E" w14:textId="77777777" w:rsidR="000A34D9" w:rsidRPr="000A34D9" w:rsidRDefault="000A34D9" w:rsidP="000A34D9">
            <w:pPr>
              <w:tabs>
                <w:tab w:val="left" w:pos="540"/>
              </w:tabs>
              <w:spacing w:before="60" w:after="30" w:line="276" w:lineRule="auto"/>
              <w:rPr>
                <w:rFonts w:ascii="Arial" w:hAnsi="Arial" w:cs="Arial"/>
                <w:b/>
                <w:bCs/>
                <w:sz w:val="16"/>
                <w:szCs w:val="16"/>
              </w:rPr>
            </w:pPr>
          </w:p>
        </w:tc>
      </w:tr>
      <w:tr w:rsidR="000A34D9" w:rsidRPr="000A34D9" w14:paraId="4A981D0D" w14:textId="77777777" w:rsidTr="00C961C0">
        <w:tc>
          <w:tcPr>
            <w:tcW w:w="2070" w:type="dxa"/>
          </w:tcPr>
          <w:p w14:paraId="5AC46306"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3B17CF99"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4" w:type="dxa"/>
          </w:tcPr>
          <w:p w14:paraId="1B83E212" w14:textId="77777777" w:rsidR="000A34D9" w:rsidRPr="000A34D9" w:rsidRDefault="000A34D9" w:rsidP="000A34D9">
            <w:pPr>
              <w:tabs>
                <w:tab w:val="left" w:pos="540"/>
              </w:tabs>
              <w:spacing w:before="60" w:after="30" w:line="276" w:lineRule="auto"/>
              <w:jc w:val="center"/>
              <w:rPr>
                <w:rFonts w:ascii="Arial" w:hAnsi="Arial" w:cs="Arial"/>
                <w:sz w:val="16"/>
                <w:szCs w:val="16"/>
                <w:cs/>
              </w:rPr>
            </w:pPr>
            <w:r w:rsidRPr="000A34D9">
              <w:rPr>
                <w:rFonts w:ascii="Arial" w:hAnsi="Arial" w:cs="Arial"/>
                <w:sz w:val="16"/>
                <w:szCs w:val="16"/>
              </w:rPr>
              <w:t>before</w:t>
            </w:r>
          </w:p>
        </w:tc>
        <w:tc>
          <w:tcPr>
            <w:tcW w:w="106" w:type="dxa"/>
          </w:tcPr>
          <w:p w14:paraId="2D849CF0"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p>
        </w:tc>
        <w:tc>
          <w:tcPr>
            <w:tcW w:w="1064" w:type="dxa"/>
          </w:tcPr>
          <w:p w14:paraId="53857934" w14:textId="77777777" w:rsidR="000A34D9" w:rsidRPr="000A34D9" w:rsidRDefault="000A34D9" w:rsidP="000A34D9">
            <w:pPr>
              <w:tabs>
                <w:tab w:val="left" w:pos="540"/>
              </w:tabs>
              <w:spacing w:before="60" w:after="30" w:line="276" w:lineRule="auto"/>
              <w:jc w:val="center"/>
              <w:rPr>
                <w:rFonts w:ascii="Arial" w:hAnsi="Arial" w:cs="Arial"/>
                <w:sz w:val="16"/>
                <w:szCs w:val="16"/>
                <w:cs/>
              </w:rPr>
            </w:pPr>
            <w:r w:rsidRPr="000A34D9">
              <w:rPr>
                <w:rFonts w:ascii="Arial" w:hAnsi="Arial" w:cs="Arial"/>
                <w:sz w:val="16"/>
                <w:szCs w:val="16"/>
              </w:rPr>
              <w:t>for</w:t>
            </w:r>
          </w:p>
        </w:tc>
        <w:tc>
          <w:tcPr>
            <w:tcW w:w="106" w:type="dxa"/>
          </w:tcPr>
          <w:p w14:paraId="4287ADD0"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884" w:type="dxa"/>
          </w:tcPr>
          <w:p w14:paraId="6A23C9F2"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7A072A64"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154" w:type="dxa"/>
          </w:tcPr>
          <w:p w14:paraId="7FF24A97" w14:textId="77777777" w:rsidR="000A34D9" w:rsidRPr="000A34D9" w:rsidRDefault="000A34D9" w:rsidP="000A34D9">
            <w:pPr>
              <w:tabs>
                <w:tab w:val="left" w:pos="540"/>
              </w:tabs>
              <w:spacing w:before="60" w:after="30" w:line="276" w:lineRule="auto"/>
              <w:jc w:val="center"/>
              <w:rPr>
                <w:rFonts w:ascii="Arial" w:hAnsi="Arial" w:cs="Arial"/>
                <w:sz w:val="16"/>
                <w:szCs w:val="16"/>
                <w:cs/>
              </w:rPr>
            </w:pPr>
            <w:r w:rsidRPr="000A34D9">
              <w:rPr>
                <w:rFonts w:ascii="Arial" w:hAnsi="Arial" w:cs="Arial"/>
                <w:sz w:val="16"/>
                <w:szCs w:val="16"/>
              </w:rPr>
              <w:t>before</w:t>
            </w:r>
          </w:p>
        </w:tc>
        <w:tc>
          <w:tcPr>
            <w:tcW w:w="106" w:type="dxa"/>
          </w:tcPr>
          <w:p w14:paraId="0D248443"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p>
        </w:tc>
        <w:tc>
          <w:tcPr>
            <w:tcW w:w="1154" w:type="dxa"/>
          </w:tcPr>
          <w:p w14:paraId="4CF2A620" w14:textId="77777777" w:rsidR="000A34D9" w:rsidRPr="000A34D9" w:rsidRDefault="000A34D9" w:rsidP="000A34D9">
            <w:pPr>
              <w:tabs>
                <w:tab w:val="left" w:pos="540"/>
              </w:tabs>
              <w:spacing w:before="60" w:after="30" w:line="276" w:lineRule="auto"/>
              <w:jc w:val="center"/>
              <w:rPr>
                <w:rFonts w:ascii="Arial" w:hAnsi="Arial" w:cs="Arial"/>
                <w:sz w:val="16"/>
                <w:szCs w:val="16"/>
                <w:cs/>
              </w:rPr>
            </w:pPr>
            <w:r w:rsidRPr="000A34D9">
              <w:rPr>
                <w:rFonts w:ascii="Arial" w:hAnsi="Arial" w:cs="Arial"/>
                <w:sz w:val="16"/>
                <w:szCs w:val="16"/>
              </w:rPr>
              <w:t>for</w:t>
            </w:r>
          </w:p>
        </w:tc>
        <w:tc>
          <w:tcPr>
            <w:tcW w:w="106" w:type="dxa"/>
          </w:tcPr>
          <w:p w14:paraId="13DC04C7"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900" w:type="dxa"/>
          </w:tcPr>
          <w:p w14:paraId="7AAFF006" w14:textId="77777777" w:rsidR="000A34D9" w:rsidRPr="000A34D9" w:rsidRDefault="000A34D9" w:rsidP="000A34D9">
            <w:pPr>
              <w:tabs>
                <w:tab w:val="left" w:pos="540"/>
              </w:tabs>
              <w:spacing w:before="60" w:after="30" w:line="276" w:lineRule="auto"/>
              <w:rPr>
                <w:rFonts w:ascii="Arial" w:hAnsi="Arial" w:cs="Arial"/>
                <w:b/>
                <w:bCs/>
                <w:sz w:val="16"/>
                <w:szCs w:val="16"/>
              </w:rPr>
            </w:pPr>
          </w:p>
        </w:tc>
      </w:tr>
      <w:tr w:rsidR="000A34D9" w:rsidRPr="000A34D9" w14:paraId="77FA724A" w14:textId="77777777" w:rsidTr="00C961C0">
        <w:tc>
          <w:tcPr>
            <w:tcW w:w="2070" w:type="dxa"/>
            <w:tcBorders>
              <w:bottom w:val="single" w:sz="4" w:space="0" w:color="auto"/>
            </w:tcBorders>
          </w:tcPr>
          <w:p w14:paraId="489F53C3"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Type of underwriting</w:t>
            </w:r>
          </w:p>
        </w:tc>
        <w:tc>
          <w:tcPr>
            <w:tcW w:w="106" w:type="dxa"/>
          </w:tcPr>
          <w:p w14:paraId="235D4A17"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4" w:type="dxa"/>
            <w:tcBorders>
              <w:bottom w:val="single" w:sz="4" w:space="0" w:color="auto"/>
            </w:tcBorders>
          </w:tcPr>
          <w:p w14:paraId="4CF01D8F"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reinsurance</w:t>
            </w:r>
          </w:p>
        </w:tc>
        <w:tc>
          <w:tcPr>
            <w:tcW w:w="106" w:type="dxa"/>
          </w:tcPr>
          <w:p w14:paraId="32AAE28C"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p>
        </w:tc>
        <w:tc>
          <w:tcPr>
            <w:tcW w:w="1064" w:type="dxa"/>
            <w:tcBorders>
              <w:bottom w:val="single" w:sz="4" w:space="0" w:color="auto"/>
            </w:tcBorders>
          </w:tcPr>
          <w:p w14:paraId="60C1E867"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reinsurance</w:t>
            </w:r>
          </w:p>
        </w:tc>
        <w:tc>
          <w:tcPr>
            <w:tcW w:w="106" w:type="dxa"/>
          </w:tcPr>
          <w:p w14:paraId="09FDA591"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884" w:type="dxa"/>
            <w:tcBorders>
              <w:bottom w:val="single" w:sz="4" w:space="0" w:color="auto"/>
            </w:tcBorders>
          </w:tcPr>
          <w:p w14:paraId="62C55F99"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Net</w:t>
            </w:r>
          </w:p>
        </w:tc>
        <w:tc>
          <w:tcPr>
            <w:tcW w:w="106" w:type="dxa"/>
          </w:tcPr>
          <w:p w14:paraId="48F16C10"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154" w:type="dxa"/>
            <w:tcBorders>
              <w:bottom w:val="single" w:sz="4" w:space="0" w:color="auto"/>
            </w:tcBorders>
          </w:tcPr>
          <w:p w14:paraId="70CB88D6"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reinsurance</w:t>
            </w:r>
          </w:p>
        </w:tc>
        <w:tc>
          <w:tcPr>
            <w:tcW w:w="106" w:type="dxa"/>
          </w:tcPr>
          <w:p w14:paraId="4B4D7094"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p>
        </w:tc>
        <w:tc>
          <w:tcPr>
            <w:tcW w:w="1154" w:type="dxa"/>
            <w:tcBorders>
              <w:bottom w:val="single" w:sz="4" w:space="0" w:color="auto"/>
            </w:tcBorders>
          </w:tcPr>
          <w:p w14:paraId="74E4BAE6"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reinsurance</w:t>
            </w:r>
          </w:p>
        </w:tc>
        <w:tc>
          <w:tcPr>
            <w:tcW w:w="106" w:type="dxa"/>
          </w:tcPr>
          <w:p w14:paraId="05E3014B"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900" w:type="dxa"/>
            <w:tcBorders>
              <w:bottom w:val="single" w:sz="4" w:space="0" w:color="auto"/>
            </w:tcBorders>
          </w:tcPr>
          <w:p w14:paraId="70B557E9"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Net</w:t>
            </w:r>
          </w:p>
        </w:tc>
      </w:tr>
      <w:tr w:rsidR="000A34D9" w:rsidRPr="000A34D9" w14:paraId="4E475BFD" w14:textId="77777777" w:rsidTr="00C961C0">
        <w:tc>
          <w:tcPr>
            <w:tcW w:w="2070" w:type="dxa"/>
          </w:tcPr>
          <w:p w14:paraId="5DFF6968" w14:textId="6A67FC21"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2A7BA39C" w14:textId="77777777" w:rsidR="000A34D9" w:rsidRPr="000A34D9" w:rsidRDefault="000A34D9" w:rsidP="000A34D9">
            <w:pPr>
              <w:tabs>
                <w:tab w:val="left" w:pos="540"/>
              </w:tabs>
              <w:spacing w:before="60" w:after="30" w:line="276" w:lineRule="auto"/>
              <w:rPr>
                <w:rFonts w:ascii="Arial" w:hAnsi="Arial" w:cs="Arial"/>
                <w:b/>
                <w:bCs/>
                <w:sz w:val="16"/>
                <w:szCs w:val="16"/>
                <w:highlight w:val="yellow"/>
              </w:rPr>
            </w:pPr>
          </w:p>
        </w:tc>
        <w:tc>
          <w:tcPr>
            <w:tcW w:w="1064" w:type="dxa"/>
          </w:tcPr>
          <w:p w14:paraId="64404F91" w14:textId="341A2771" w:rsidR="000A34D9" w:rsidRPr="000A34D9" w:rsidRDefault="000A34D9" w:rsidP="000A34D9">
            <w:pPr>
              <w:tabs>
                <w:tab w:val="left" w:pos="540"/>
              </w:tabs>
              <w:spacing w:before="60" w:after="30" w:line="276" w:lineRule="auto"/>
              <w:ind w:right="124"/>
              <w:jc w:val="right"/>
              <w:rPr>
                <w:rFonts w:ascii="Arial" w:hAnsi="Arial" w:cs="Arial"/>
                <w:sz w:val="16"/>
                <w:szCs w:val="16"/>
              </w:rPr>
            </w:pPr>
          </w:p>
        </w:tc>
        <w:tc>
          <w:tcPr>
            <w:tcW w:w="106" w:type="dxa"/>
          </w:tcPr>
          <w:p w14:paraId="12395AD9"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4" w:type="dxa"/>
          </w:tcPr>
          <w:p w14:paraId="3D5F0342" w14:textId="2CF452D3" w:rsidR="000A34D9" w:rsidRPr="000A34D9" w:rsidRDefault="000A34D9" w:rsidP="000A34D9">
            <w:pPr>
              <w:tabs>
                <w:tab w:val="left" w:pos="540"/>
              </w:tabs>
              <w:spacing w:before="60" w:after="30" w:line="276" w:lineRule="auto"/>
              <w:ind w:right="124"/>
              <w:jc w:val="right"/>
              <w:rPr>
                <w:rFonts w:ascii="Arial" w:hAnsi="Arial" w:cs="Arial"/>
                <w:sz w:val="16"/>
                <w:szCs w:val="16"/>
              </w:rPr>
            </w:pPr>
          </w:p>
        </w:tc>
        <w:tc>
          <w:tcPr>
            <w:tcW w:w="106" w:type="dxa"/>
          </w:tcPr>
          <w:p w14:paraId="010CDF4F"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884" w:type="dxa"/>
          </w:tcPr>
          <w:p w14:paraId="65DF957D" w14:textId="622B29ED" w:rsidR="000A34D9" w:rsidRPr="000A34D9" w:rsidRDefault="000A34D9" w:rsidP="000A34D9">
            <w:pPr>
              <w:tabs>
                <w:tab w:val="left" w:pos="540"/>
              </w:tabs>
              <w:spacing w:before="60" w:after="30" w:line="276" w:lineRule="auto"/>
              <w:ind w:right="124"/>
              <w:jc w:val="right"/>
              <w:rPr>
                <w:rFonts w:ascii="Arial" w:hAnsi="Arial" w:cs="Arial"/>
                <w:sz w:val="16"/>
                <w:szCs w:val="16"/>
              </w:rPr>
            </w:pPr>
          </w:p>
        </w:tc>
        <w:tc>
          <w:tcPr>
            <w:tcW w:w="106" w:type="dxa"/>
          </w:tcPr>
          <w:p w14:paraId="4D76DAAA"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154" w:type="dxa"/>
          </w:tcPr>
          <w:p w14:paraId="63AF9388" w14:textId="5812BEB6" w:rsidR="000A34D9" w:rsidRPr="000A34D9" w:rsidRDefault="000A34D9" w:rsidP="000A34D9">
            <w:pPr>
              <w:tabs>
                <w:tab w:val="left" w:pos="540"/>
              </w:tabs>
              <w:spacing w:before="60" w:after="30" w:line="276" w:lineRule="auto"/>
              <w:ind w:right="124"/>
              <w:jc w:val="right"/>
              <w:rPr>
                <w:rFonts w:ascii="Arial" w:hAnsi="Arial" w:cs="Arial"/>
                <w:sz w:val="16"/>
                <w:szCs w:val="16"/>
              </w:rPr>
            </w:pPr>
          </w:p>
        </w:tc>
        <w:tc>
          <w:tcPr>
            <w:tcW w:w="106" w:type="dxa"/>
          </w:tcPr>
          <w:p w14:paraId="61BBB833"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154" w:type="dxa"/>
          </w:tcPr>
          <w:p w14:paraId="799656AA" w14:textId="4972E6F2" w:rsidR="000A34D9" w:rsidRPr="000A34D9" w:rsidRDefault="000A34D9" w:rsidP="000A34D9">
            <w:pPr>
              <w:tabs>
                <w:tab w:val="left" w:pos="540"/>
              </w:tabs>
              <w:spacing w:before="60" w:after="30" w:line="276" w:lineRule="auto"/>
              <w:ind w:right="124"/>
              <w:jc w:val="right"/>
              <w:rPr>
                <w:rFonts w:ascii="Arial" w:hAnsi="Arial" w:cs="Arial"/>
                <w:sz w:val="16"/>
                <w:szCs w:val="16"/>
              </w:rPr>
            </w:pPr>
          </w:p>
        </w:tc>
        <w:tc>
          <w:tcPr>
            <w:tcW w:w="106" w:type="dxa"/>
          </w:tcPr>
          <w:p w14:paraId="1787A54E"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900" w:type="dxa"/>
          </w:tcPr>
          <w:p w14:paraId="49DD6A64" w14:textId="00048BC6" w:rsidR="000A34D9" w:rsidRPr="000A34D9" w:rsidRDefault="000A34D9" w:rsidP="000A34D9">
            <w:pPr>
              <w:tabs>
                <w:tab w:val="left" w:pos="540"/>
              </w:tabs>
              <w:spacing w:before="60" w:after="30" w:line="276" w:lineRule="auto"/>
              <w:ind w:right="124"/>
              <w:jc w:val="right"/>
              <w:rPr>
                <w:rFonts w:ascii="Arial" w:hAnsi="Arial" w:cs="Arial"/>
                <w:sz w:val="16"/>
                <w:szCs w:val="16"/>
              </w:rPr>
            </w:pPr>
          </w:p>
        </w:tc>
      </w:tr>
      <w:tr w:rsidR="00C961C0" w:rsidRPr="000A34D9" w14:paraId="538A9B5A" w14:textId="77777777" w:rsidTr="00C961C0">
        <w:tc>
          <w:tcPr>
            <w:tcW w:w="2070" w:type="dxa"/>
          </w:tcPr>
          <w:p w14:paraId="5962F89A" w14:textId="2B0E7E6F" w:rsidR="00C961C0" w:rsidRPr="000A34D9" w:rsidRDefault="00C961C0" w:rsidP="00C961C0">
            <w:pPr>
              <w:tabs>
                <w:tab w:val="left" w:pos="540"/>
              </w:tabs>
              <w:spacing w:before="60" w:after="30" w:line="276" w:lineRule="auto"/>
              <w:rPr>
                <w:rFonts w:ascii="Arial" w:hAnsi="Arial" w:cs="Arial"/>
                <w:sz w:val="16"/>
                <w:szCs w:val="16"/>
              </w:rPr>
            </w:pPr>
            <w:r w:rsidRPr="000A34D9">
              <w:rPr>
                <w:rFonts w:ascii="Arial" w:hAnsi="Arial" w:cs="Arial"/>
                <w:sz w:val="16"/>
                <w:szCs w:val="16"/>
              </w:rPr>
              <w:t>Fire</w:t>
            </w:r>
          </w:p>
        </w:tc>
        <w:tc>
          <w:tcPr>
            <w:tcW w:w="106" w:type="dxa"/>
          </w:tcPr>
          <w:p w14:paraId="44E81E83" w14:textId="77777777" w:rsidR="00C961C0" w:rsidRPr="000A34D9" w:rsidRDefault="00C961C0" w:rsidP="00C961C0">
            <w:pPr>
              <w:tabs>
                <w:tab w:val="left" w:pos="540"/>
              </w:tabs>
              <w:spacing w:before="60" w:after="30" w:line="276" w:lineRule="auto"/>
              <w:rPr>
                <w:rFonts w:ascii="Arial" w:hAnsi="Arial" w:cs="Arial"/>
                <w:b/>
                <w:bCs/>
                <w:sz w:val="16"/>
                <w:szCs w:val="16"/>
                <w:highlight w:val="yellow"/>
              </w:rPr>
            </w:pPr>
          </w:p>
        </w:tc>
        <w:tc>
          <w:tcPr>
            <w:tcW w:w="1064" w:type="dxa"/>
          </w:tcPr>
          <w:p w14:paraId="17E75704" w14:textId="54C367D5" w:rsidR="00C961C0" w:rsidRPr="000A34D9" w:rsidRDefault="002D7FBD" w:rsidP="00C961C0">
            <w:pPr>
              <w:tabs>
                <w:tab w:val="left" w:pos="540"/>
              </w:tabs>
              <w:spacing w:before="60" w:after="30" w:line="276" w:lineRule="auto"/>
              <w:ind w:right="63"/>
              <w:jc w:val="right"/>
              <w:rPr>
                <w:rFonts w:ascii="Arial" w:hAnsi="Arial" w:cs="Arial"/>
                <w:sz w:val="16"/>
                <w:szCs w:val="16"/>
                <w:cs/>
              </w:rPr>
            </w:pPr>
            <w:r>
              <w:rPr>
                <w:rFonts w:ascii="Arial" w:hAnsi="Arial" w:cs="Arial"/>
                <w:sz w:val="16"/>
                <w:szCs w:val="16"/>
              </w:rPr>
              <w:t>(883)</w:t>
            </w:r>
          </w:p>
        </w:tc>
        <w:tc>
          <w:tcPr>
            <w:tcW w:w="106" w:type="dxa"/>
          </w:tcPr>
          <w:p w14:paraId="2101FC9C"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1064" w:type="dxa"/>
          </w:tcPr>
          <w:p w14:paraId="6444C370" w14:textId="231E2122" w:rsidR="00C961C0" w:rsidRPr="000A34D9" w:rsidRDefault="00D40FA4" w:rsidP="00C961C0">
            <w:pPr>
              <w:tabs>
                <w:tab w:val="left" w:pos="540"/>
              </w:tabs>
              <w:spacing w:before="60" w:after="30" w:line="276" w:lineRule="auto"/>
              <w:ind w:right="63"/>
              <w:jc w:val="right"/>
              <w:rPr>
                <w:rFonts w:ascii="Arial" w:hAnsi="Arial" w:cs="Arial"/>
                <w:sz w:val="16"/>
                <w:szCs w:val="16"/>
                <w:cs/>
              </w:rPr>
            </w:pPr>
            <w:r>
              <w:rPr>
                <w:rFonts w:ascii="Arial" w:hAnsi="Arial" w:cs="Arial"/>
                <w:sz w:val="16"/>
                <w:szCs w:val="16"/>
              </w:rPr>
              <w:t>761</w:t>
            </w:r>
          </w:p>
        </w:tc>
        <w:tc>
          <w:tcPr>
            <w:tcW w:w="106" w:type="dxa"/>
          </w:tcPr>
          <w:p w14:paraId="3D0A8691"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884" w:type="dxa"/>
          </w:tcPr>
          <w:p w14:paraId="57D92B36" w14:textId="58103D22" w:rsidR="00C961C0" w:rsidRPr="000A34D9" w:rsidRDefault="00D40FA4" w:rsidP="00C961C0">
            <w:pPr>
              <w:tabs>
                <w:tab w:val="left" w:pos="540"/>
              </w:tabs>
              <w:spacing w:before="60" w:after="30" w:line="276" w:lineRule="auto"/>
              <w:ind w:right="63"/>
              <w:jc w:val="right"/>
              <w:rPr>
                <w:rFonts w:ascii="Arial" w:hAnsi="Arial" w:cs="Arial"/>
                <w:sz w:val="16"/>
                <w:szCs w:val="16"/>
                <w:cs/>
              </w:rPr>
            </w:pPr>
            <w:r>
              <w:rPr>
                <w:rFonts w:ascii="Arial" w:hAnsi="Arial" w:cs="Arial"/>
                <w:sz w:val="16"/>
                <w:szCs w:val="16"/>
              </w:rPr>
              <w:t>(122)</w:t>
            </w:r>
          </w:p>
        </w:tc>
        <w:tc>
          <w:tcPr>
            <w:tcW w:w="106" w:type="dxa"/>
          </w:tcPr>
          <w:p w14:paraId="415B9BD8"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1154" w:type="dxa"/>
          </w:tcPr>
          <w:p w14:paraId="72769684" w14:textId="085C0FCA" w:rsidR="00C961C0" w:rsidRPr="000A34D9" w:rsidRDefault="00C961C0" w:rsidP="00C961C0">
            <w:pPr>
              <w:tabs>
                <w:tab w:val="left" w:pos="540"/>
              </w:tabs>
              <w:spacing w:before="60" w:after="30" w:line="276" w:lineRule="auto"/>
              <w:ind w:right="63"/>
              <w:jc w:val="right"/>
              <w:rPr>
                <w:rFonts w:ascii="Arial" w:hAnsi="Arial" w:cs="Arial"/>
                <w:sz w:val="16"/>
                <w:szCs w:val="16"/>
              </w:rPr>
            </w:pPr>
            <w:r w:rsidRPr="000A34D9">
              <w:rPr>
                <w:rFonts w:ascii="Arial" w:hAnsi="Arial" w:cs="Arial"/>
                <w:sz w:val="16"/>
                <w:szCs w:val="16"/>
                <w:cs/>
              </w:rPr>
              <w:t>(1</w:t>
            </w:r>
            <w:r w:rsidRPr="000A34D9">
              <w:rPr>
                <w:rFonts w:ascii="Arial" w:hAnsi="Arial" w:cs="Arial"/>
                <w:sz w:val="16"/>
                <w:szCs w:val="16"/>
              </w:rPr>
              <w:t>,</w:t>
            </w:r>
            <w:r w:rsidRPr="000A34D9">
              <w:rPr>
                <w:rFonts w:ascii="Arial" w:hAnsi="Arial" w:cs="Arial"/>
                <w:sz w:val="16"/>
                <w:szCs w:val="16"/>
                <w:cs/>
              </w:rPr>
              <w:t>320)</w:t>
            </w:r>
          </w:p>
        </w:tc>
        <w:tc>
          <w:tcPr>
            <w:tcW w:w="106" w:type="dxa"/>
          </w:tcPr>
          <w:p w14:paraId="4A79391E"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1154" w:type="dxa"/>
          </w:tcPr>
          <w:p w14:paraId="279114C8" w14:textId="4ED66198" w:rsidR="00C961C0" w:rsidRPr="000A34D9" w:rsidRDefault="00C961C0" w:rsidP="00C961C0">
            <w:pPr>
              <w:tabs>
                <w:tab w:val="left" w:pos="540"/>
              </w:tabs>
              <w:spacing w:before="60" w:after="30" w:line="276" w:lineRule="auto"/>
              <w:ind w:right="63"/>
              <w:jc w:val="right"/>
              <w:rPr>
                <w:rFonts w:ascii="Arial" w:hAnsi="Arial" w:cs="Arial"/>
                <w:sz w:val="16"/>
                <w:szCs w:val="16"/>
              </w:rPr>
            </w:pPr>
            <w:r w:rsidRPr="000A34D9">
              <w:rPr>
                <w:rFonts w:ascii="Arial" w:hAnsi="Arial" w:cs="Arial"/>
                <w:sz w:val="16"/>
                <w:szCs w:val="16"/>
                <w:cs/>
              </w:rPr>
              <w:t>619</w:t>
            </w:r>
          </w:p>
        </w:tc>
        <w:tc>
          <w:tcPr>
            <w:tcW w:w="106" w:type="dxa"/>
          </w:tcPr>
          <w:p w14:paraId="03D7112E"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900" w:type="dxa"/>
          </w:tcPr>
          <w:p w14:paraId="6CBAC0FD" w14:textId="116ADA51" w:rsidR="00C961C0" w:rsidRPr="000A34D9" w:rsidRDefault="00C961C0" w:rsidP="00C961C0">
            <w:pPr>
              <w:tabs>
                <w:tab w:val="left" w:pos="540"/>
              </w:tabs>
              <w:spacing w:before="60" w:after="30" w:line="276" w:lineRule="auto"/>
              <w:ind w:right="63"/>
              <w:jc w:val="right"/>
              <w:rPr>
                <w:rFonts w:ascii="Arial" w:hAnsi="Arial" w:cs="Arial"/>
                <w:sz w:val="16"/>
                <w:szCs w:val="16"/>
              </w:rPr>
            </w:pPr>
            <w:r w:rsidRPr="000A34D9">
              <w:rPr>
                <w:rFonts w:ascii="Arial" w:hAnsi="Arial" w:cs="Arial"/>
                <w:sz w:val="16"/>
                <w:szCs w:val="16"/>
                <w:cs/>
              </w:rPr>
              <w:t>(701)</w:t>
            </w:r>
          </w:p>
        </w:tc>
      </w:tr>
      <w:tr w:rsidR="00C961C0" w:rsidRPr="000A34D9" w14:paraId="685ACD92" w14:textId="77777777" w:rsidTr="00C961C0">
        <w:tc>
          <w:tcPr>
            <w:tcW w:w="2070" w:type="dxa"/>
          </w:tcPr>
          <w:p w14:paraId="22A0D4B3" w14:textId="77777777" w:rsidR="00C961C0" w:rsidRPr="000A34D9" w:rsidRDefault="00C961C0" w:rsidP="00C961C0">
            <w:pPr>
              <w:tabs>
                <w:tab w:val="left" w:pos="540"/>
              </w:tabs>
              <w:spacing w:before="60" w:after="30" w:line="276" w:lineRule="auto"/>
              <w:rPr>
                <w:rFonts w:ascii="Arial" w:hAnsi="Arial" w:cs="Arial"/>
                <w:b/>
                <w:bCs/>
                <w:sz w:val="16"/>
                <w:szCs w:val="16"/>
              </w:rPr>
            </w:pPr>
            <w:r w:rsidRPr="000A34D9">
              <w:rPr>
                <w:rFonts w:ascii="Arial" w:hAnsi="Arial" w:cs="Arial"/>
                <w:sz w:val="16"/>
                <w:szCs w:val="16"/>
              </w:rPr>
              <w:t>Marine and</w:t>
            </w:r>
            <w:r w:rsidRPr="000A34D9">
              <w:rPr>
                <w:rFonts w:ascii="Arial" w:hAnsi="Arial" w:cs="Arial"/>
                <w:sz w:val="16"/>
                <w:szCs w:val="16"/>
                <w:cs/>
              </w:rPr>
              <w:t xml:space="preserve"> </w:t>
            </w:r>
            <w:r w:rsidRPr="000A34D9">
              <w:rPr>
                <w:rFonts w:ascii="Arial" w:hAnsi="Arial" w:cs="Arial"/>
                <w:sz w:val="16"/>
                <w:szCs w:val="16"/>
              </w:rPr>
              <w:t>transportation</w:t>
            </w:r>
          </w:p>
        </w:tc>
        <w:tc>
          <w:tcPr>
            <w:tcW w:w="106" w:type="dxa"/>
          </w:tcPr>
          <w:p w14:paraId="0F0C9E10" w14:textId="77777777" w:rsidR="00C961C0" w:rsidRPr="000A34D9" w:rsidRDefault="00C961C0" w:rsidP="00C961C0">
            <w:pPr>
              <w:tabs>
                <w:tab w:val="left" w:pos="540"/>
              </w:tabs>
              <w:spacing w:before="60" w:after="30" w:line="276" w:lineRule="auto"/>
              <w:rPr>
                <w:rFonts w:ascii="Arial" w:hAnsi="Arial" w:cs="Arial"/>
                <w:b/>
                <w:bCs/>
                <w:sz w:val="16"/>
                <w:szCs w:val="16"/>
                <w:highlight w:val="yellow"/>
              </w:rPr>
            </w:pPr>
          </w:p>
        </w:tc>
        <w:tc>
          <w:tcPr>
            <w:tcW w:w="1064" w:type="dxa"/>
          </w:tcPr>
          <w:p w14:paraId="721886C7" w14:textId="507FEBBE" w:rsidR="00C961C0" w:rsidRPr="000A34D9" w:rsidRDefault="002D7FBD" w:rsidP="00C961C0">
            <w:pPr>
              <w:tabs>
                <w:tab w:val="left" w:pos="540"/>
              </w:tabs>
              <w:spacing w:before="60" w:after="30" w:line="276" w:lineRule="auto"/>
              <w:ind w:right="63"/>
              <w:jc w:val="right"/>
              <w:rPr>
                <w:rFonts w:ascii="Arial" w:hAnsi="Arial" w:cs="Arial"/>
                <w:sz w:val="16"/>
                <w:szCs w:val="16"/>
              </w:rPr>
            </w:pPr>
            <w:r>
              <w:rPr>
                <w:rFonts w:ascii="Arial" w:hAnsi="Arial" w:cs="Arial"/>
                <w:sz w:val="16"/>
                <w:szCs w:val="16"/>
              </w:rPr>
              <w:t>(1,411)</w:t>
            </w:r>
          </w:p>
        </w:tc>
        <w:tc>
          <w:tcPr>
            <w:tcW w:w="106" w:type="dxa"/>
          </w:tcPr>
          <w:p w14:paraId="31F77EA0" w14:textId="77777777" w:rsidR="00C961C0" w:rsidRPr="000A34D9" w:rsidRDefault="00C961C0" w:rsidP="00C961C0">
            <w:pPr>
              <w:tabs>
                <w:tab w:val="left" w:pos="540"/>
              </w:tabs>
              <w:spacing w:before="60" w:after="30" w:line="276" w:lineRule="auto"/>
              <w:ind w:right="63"/>
              <w:jc w:val="right"/>
              <w:rPr>
                <w:rFonts w:ascii="Arial" w:hAnsi="Arial" w:cs="Arial"/>
                <w:b/>
                <w:bCs/>
                <w:sz w:val="16"/>
                <w:szCs w:val="16"/>
              </w:rPr>
            </w:pPr>
          </w:p>
        </w:tc>
        <w:tc>
          <w:tcPr>
            <w:tcW w:w="1064" w:type="dxa"/>
          </w:tcPr>
          <w:p w14:paraId="7EC17D30" w14:textId="1DAA4A7D" w:rsidR="00C961C0" w:rsidRPr="000A34D9" w:rsidRDefault="00D40FA4" w:rsidP="00C961C0">
            <w:pPr>
              <w:tabs>
                <w:tab w:val="left" w:pos="540"/>
              </w:tabs>
              <w:spacing w:before="60" w:after="30" w:line="276" w:lineRule="auto"/>
              <w:ind w:right="63"/>
              <w:jc w:val="right"/>
              <w:rPr>
                <w:rFonts w:ascii="Arial" w:hAnsi="Arial" w:cs="Arial"/>
                <w:sz w:val="16"/>
                <w:szCs w:val="16"/>
              </w:rPr>
            </w:pPr>
            <w:r>
              <w:rPr>
                <w:rFonts w:ascii="Arial" w:hAnsi="Arial" w:cs="Arial"/>
                <w:sz w:val="16"/>
                <w:szCs w:val="16"/>
              </w:rPr>
              <w:t>2,410</w:t>
            </w:r>
          </w:p>
        </w:tc>
        <w:tc>
          <w:tcPr>
            <w:tcW w:w="106" w:type="dxa"/>
          </w:tcPr>
          <w:p w14:paraId="5FEC9C10" w14:textId="77777777" w:rsidR="00C961C0" w:rsidRPr="000A34D9" w:rsidRDefault="00C961C0" w:rsidP="00C961C0">
            <w:pPr>
              <w:tabs>
                <w:tab w:val="left" w:pos="540"/>
              </w:tabs>
              <w:spacing w:before="60" w:after="30" w:line="276" w:lineRule="auto"/>
              <w:ind w:right="63"/>
              <w:jc w:val="right"/>
              <w:rPr>
                <w:rFonts w:ascii="Arial" w:hAnsi="Arial" w:cs="Arial"/>
                <w:b/>
                <w:bCs/>
                <w:sz w:val="16"/>
                <w:szCs w:val="16"/>
              </w:rPr>
            </w:pPr>
          </w:p>
        </w:tc>
        <w:tc>
          <w:tcPr>
            <w:tcW w:w="884" w:type="dxa"/>
          </w:tcPr>
          <w:p w14:paraId="132BF4F2" w14:textId="3B2DE155" w:rsidR="00C961C0" w:rsidRPr="000A34D9" w:rsidRDefault="00D40FA4" w:rsidP="00C961C0">
            <w:pPr>
              <w:tabs>
                <w:tab w:val="left" w:pos="540"/>
              </w:tabs>
              <w:spacing w:before="60" w:after="30" w:line="276" w:lineRule="auto"/>
              <w:ind w:right="63"/>
              <w:jc w:val="right"/>
              <w:rPr>
                <w:rFonts w:ascii="Arial" w:hAnsi="Arial" w:cs="Arial"/>
                <w:sz w:val="16"/>
                <w:szCs w:val="16"/>
              </w:rPr>
            </w:pPr>
            <w:r>
              <w:rPr>
                <w:rFonts w:ascii="Arial" w:hAnsi="Arial" w:cs="Arial"/>
                <w:sz w:val="16"/>
                <w:szCs w:val="16"/>
              </w:rPr>
              <w:t>999</w:t>
            </w:r>
          </w:p>
        </w:tc>
        <w:tc>
          <w:tcPr>
            <w:tcW w:w="106" w:type="dxa"/>
            <w:vAlign w:val="bottom"/>
          </w:tcPr>
          <w:p w14:paraId="1860A74E" w14:textId="77777777" w:rsidR="00C961C0" w:rsidRPr="000A34D9" w:rsidRDefault="00C961C0" w:rsidP="00C961C0">
            <w:pPr>
              <w:tabs>
                <w:tab w:val="left" w:pos="540"/>
              </w:tabs>
              <w:spacing w:before="60" w:after="30" w:line="276" w:lineRule="auto"/>
              <w:ind w:right="63"/>
              <w:jc w:val="right"/>
              <w:rPr>
                <w:rFonts w:ascii="Arial" w:hAnsi="Arial" w:cs="Arial"/>
                <w:b/>
                <w:bCs/>
                <w:sz w:val="16"/>
                <w:szCs w:val="16"/>
              </w:rPr>
            </w:pPr>
          </w:p>
        </w:tc>
        <w:tc>
          <w:tcPr>
            <w:tcW w:w="1154" w:type="dxa"/>
          </w:tcPr>
          <w:p w14:paraId="4EFF2870" w14:textId="4B45FD96" w:rsidR="00C961C0" w:rsidRPr="000A34D9" w:rsidRDefault="00C961C0" w:rsidP="00C961C0">
            <w:pPr>
              <w:tabs>
                <w:tab w:val="left" w:pos="540"/>
              </w:tabs>
              <w:spacing w:before="60" w:after="30" w:line="276" w:lineRule="auto"/>
              <w:ind w:right="63"/>
              <w:jc w:val="right"/>
              <w:rPr>
                <w:rFonts w:ascii="Arial" w:hAnsi="Arial" w:cs="Arial"/>
                <w:sz w:val="16"/>
                <w:szCs w:val="16"/>
              </w:rPr>
            </w:pPr>
            <w:r w:rsidRPr="000A34D9">
              <w:rPr>
                <w:rFonts w:ascii="Arial" w:hAnsi="Arial" w:cs="Arial"/>
                <w:sz w:val="16"/>
                <w:szCs w:val="16"/>
                <w:cs/>
              </w:rPr>
              <w:t>394</w:t>
            </w:r>
          </w:p>
        </w:tc>
        <w:tc>
          <w:tcPr>
            <w:tcW w:w="106" w:type="dxa"/>
          </w:tcPr>
          <w:p w14:paraId="2DBF2702" w14:textId="77777777" w:rsidR="00C961C0" w:rsidRPr="000A34D9" w:rsidRDefault="00C961C0" w:rsidP="00C961C0">
            <w:pPr>
              <w:tabs>
                <w:tab w:val="left" w:pos="540"/>
              </w:tabs>
              <w:spacing w:before="60" w:after="30" w:line="276" w:lineRule="auto"/>
              <w:ind w:right="63"/>
              <w:jc w:val="right"/>
              <w:rPr>
                <w:rFonts w:ascii="Arial" w:hAnsi="Arial" w:cs="Arial"/>
                <w:b/>
                <w:bCs/>
                <w:sz w:val="16"/>
                <w:szCs w:val="16"/>
              </w:rPr>
            </w:pPr>
          </w:p>
        </w:tc>
        <w:tc>
          <w:tcPr>
            <w:tcW w:w="1154" w:type="dxa"/>
          </w:tcPr>
          <w:p w14:paraId="194834CC" w14:textId="571E4B1E" w:rsidR="00C961C0" w:rsidRPr="000A34D9" w:rsidRDefault="00C961C0" w:rsidP="00C961C0">
            <w:pPr>
              <w:tabs>
                <w:tab w:val="left" w:pos="540"/>
              </w:tabs>
              <w:spacing w:before="60" w:after="30" w:line="276" w:lineRule="auto"/>
              <w:ind w:right="63"/>
              <w:jc w:val="right"/>
              <w:rPr>
                <w:rFonts w:ascii="Arial" w:hAnsi="Arial" w:cs="Arial"/>
                <w:sz w:val="16"/>
                <w:szCs w:val="16"/>
              </w:rPr>
            </w:pPr>
            <w:r w:rsidRPr="000A34D9">
              <w:rPr>
                <w:rFonts w:ascii="Arial" w:hAnsi="Arial" w:cs="Arial"/>
                <w:sz w:val="16"/>
                <w:szCs w:val="16"/>
                <w:cs/>
              </w:rPr>
              <w:t>(126)</w:t>
            </w:r>
          </w:p>
        </w:tc>
        <w:tc>
          <w:tcPr>
            <w:tcW w:w="106" w:type="dxa"/>
          </w:tcPr>
          <w:p w14:paraId="021E2B03" w14:textId="77777777" w:rsidR="00C961C0" w:rsidRPr="000A34D9" w:rsidRDefault="00C961C0" w:rsidP="00C961C0">
            <w:pPr>
              <w:tabs>
                <w:tab w:val="left" w:pos="540"/>
              </w:tabs>
              <w:spacing w:before="60" w:after="30" w:line="276" w:lineRule="auto"/>
              <w:ind w:right="63"/>
              <w:jc w:val="right"/>
              <w:rPr>
                <w:rFonts w:ascii="Arial" w:hAnsi="Arial" w:cs="Arial"/>
                <w:b/>
                <w:bCs/>
                <w:sz w:val="16"/>
                <w:szCs w:val="16"/>
              </w:rPr>
            </w:pPr>
          </w:p>
        </w:tc>
        <w:tc>
          <w:tcPr>
            <w:tcW w:w="900" w:type="dxa"/>
          </w:tcPr>
          <w:p w14:paraId="5A64CEB5" w14:textId="40349FC1" w:rsidR="00C961C0" w:rsidRPr="000A34D9" w:rsidRDefault="00C961C0" w:rsidP="00C961C0">
            <w:pPr>
              <w:tabs>
                <w:tab w:val="left" w:pos="540"/>
              </w:tabs>
              <w:spacing w:before="60" w:after="30" w:line="276" w:lineRule="auto"/>
              <w:ind w:right="63"/>
              <w:jc w:val="right"/>
              <w:rPr>
                <w:rFonts w:ascii="Arial" w:hAnsi="Arial" w:cs="Arial"/>
                <w:sz w:val="16"/>
                <w:szCs w:val="16"/>
              </w:rPr>
            </w:pPr>
            <w:r w:rsidRPr="000A34D9">
              <w:rPr>
                <w:rFonts w:ascii="Arial" w:hAnsi="Arial" w:cs="Arial"/>
                <w:sz w:val="16"/>
                <w:szCs w:val="16"/>
                <w:cs/>
              </w:rPr>
              <w:t>268</w:t>
            </w:r>
          </w:p>
        </w:tc>
      </w:tr>
      <w:tr w:rsidR="00C961C0" w:rsidRPr="000A34D9" w14:paraId="453C4BA0" w14:textId="77777777" w:rsidTr="00C961C0">
        <w:tc>
          <w:tcPr>
            <w:tcW w:w="2070" w:type="dxa"/>
          </w:tcPr>
          <w:p w14:paraId="7E8D4662" w14:textId="77777777" w:rsidR="00C961C0" w:rsidRPr="000A34D9" w:rsidRDefault="00C961C0" w:rsidP="00C961C0">
            <w:pPr>
              <w:tabs>
                <w:tab w:val="left" w:pos="540"/>
              </w:tabs>
              <w:spacing w:before="60" w:after="30" w:line="276" w:lineRule="auto"/>
              <w:rPr>
                <w:rFonts w:ascii="Arial" w:hAnsi="Arial" w:cs="Arial"/>
                <w:b/>
                <w:bCs/>
                <w:sz w:val="16"/>
                <w:szCs w:val="16"/>
              </w:rPr>
            </w:pPr>
            <w:r w:rsidRPr="000A34D9">
              <w:rPr>
                <w:rFonts w:ascii="Arial" w:hAnsi="Arial" w:cs="Arial"/>
                <w:sz w:val="16"/>
                <w:szCs w:val="16"/>
              </w:rPr>
              <w:t>Motor</w:t>
            </w:r>
          </w:p>
        </w:tc>
        <w:tc>
          <w:tcPr>
            <w:tcW w:w="106" w:type="dxa"/>
          </w:tcPr>
          <w:p w14:paraId="0CD21078" w14:textId="77777777" w:rsidR="00C961C0" w:rsidRPr="000A34D9" w:rsidRDefault="00C961C0" w:rsidP="00C961C0">
            <w:pPr>
              <w:tabs>
                <w:tab w:val="left" w:pos="540"/>
              </w:tabs>
              <w:spacing w:before="60" w:after="30" w:line="276" w:lineRule="auto"/>
              <w:rPr>
                <w:rFonts w:ascii="Arial" w:hAnsi="Arial" w:cs="Arial"/>
                <w:b/>
                <w:bCs/>
                <w:sz w:val="16"/>
                <w:szCs w:val="16"/>
                <w:highlight w:val="yellow"/>
              </w:rPr>
            </w:pPr>
          </w:p>
        </w:tc>
        <w:tc>
          <w:tcPr>
            <w:tcW w:w="1064" w:type="dxa"/>
          </w:tcPr>
          <w:p w14:paraId="71CE909A" w14:textId="34A2AF5A" w:rsidR="00C961C0" w:rsidRPr="000A34D9" w:rsidRDefault="00C578D4" w:rsidP="00C961C0">
            <w:pPr>
              <w:tabs>
                <w:tab w:val="left" w:pos="540"/>
              </w:tabs>
              <w:spacing w:before="60" w:after="30" w:line="276" w:lineRule="auto"/>
              <w:ind w:right="63"/>
              <w:jc w:val="right"/>
              <w:rPr>
                <w:rFonts w:ascii="Arial" w:hAnsi="Arial" w:cs="Arial"/>
                <w:sz w:val="16"/>
                <w:szCs w:val="16"/>
              </w:rPr>
            </w:pPr>
            <w:r w:rsidRPr="00C578D4">
              <w:rPr>
                <w:rFonts w:ascii="Arial" w:hAnsi="Arial" w:cs="Arial"/>
                <w:sz w:val="16"/>
                <w:szCs w:val="16"/>
              </w:rPr>
              <w:t>223,767</w:t>
            </w:r>
          </w:p>
        </w:tc>
        <w:tc>
          <w:tcPr>
            <w:tcW w:w="106" w:type="dxa"/>
          </w:tcPr>
          <w:p w14:paraId="1C8E48F3"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1064" w:type="dxa"/>
          </w:tcPr>
          <w:p w14:paraId="1991666D" w14:textId="270DB2A8" w:rsidR="00C961C0" w:rsidRPr="000A34D9" w:rsidRDefault="00D40FA4" w:rsidP="00C961C0">
            <w:pPr>
              <w:tabs>
                <w:tab w:val="left" w:pos="540"/>
              </w:tabs>
              <w:spacing w:before="60" w:after="30" w:line="276" w:lineRule="auto"/>
              <w:ind w:right="63"/>
              <w:jc w:val="right"/>
              <w:rPr>
                <w:rFonts w:ascii="Arial" w:hAnsi="Arial" w:cs="Arial"/>
                <w:sz w:val="16"/>
                <w:szCs w:val="16"/>
              </w:rPr>
            </w:pPr>
            <w:r>
              <w:rPr>
                <w:rFonts w:ascii="Arial" w:hAnsi="Arial" w:cs="Arial"/>
                <w:sz w:val="16"/>
                <w:szCs w:val="16"/>
              </w:rPr>
              <w:t>(98,871)</w:t>
            </w:r>
          </w:p>
        </w:tc>
        <w:tc>
          <w:tcPr>
            <w:tcW w:w="106" w:type="dxa"/>
          </w:tcPr>
          <w:p w14:paraId="7A131665"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884" w:type="dxa"/>
          </w:tcPr>
          <w:p w14:paraId="494F26BD" w14:textId="244ED451" w:rsidR="00C961C0" w:rsidRPr="000A34D9" w:rsidRDefault="00D40FA4" w:rsidP="00C961C0">
            <w:pPr>
              <w:tabs>
                <w:tab w:val="left" w:pos="540"/>
              </w:tabs>
              <w:spacing w:before="60" w:after="30" w:line="276" w:lineRule="auto"/>
              <w:ind w:right="63"/>
              <w:jc w:val="right"/>
              <w:rPr>
                <w:rFonts w:ascii="Arial" w:hAnsi="Arial" w:cs="Arial"/>
                <w:sz w:val="16"/>
                <w:szCs w:val="16"/>
              </w:rPr>
            </w:pPr>
            <w:r>
              <w:rPr>
                <w:rFonts w:ascii="Arial" w:hAnsi="Arial" w:cs="Arial"/>
                <w:sz w:val="16"/>
                <w:szCs w:val="16"/>
              </w:rPr>
              <w:t>124,896</w:t>
            </w:r>
          </w:p>
        </w:tc>
        <w:tc>
          <w:tcPr>
            <w:tcW w:w="106" w:type="dxa"/>
          </w:tcPr>
          <w:p w14:paraId="7C8DF8D9"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1154" w:type="dxa"/>
          </w:tcPr>
          <w:p w14:paraId="6D909504" w14:textId="3DE1917F" w:rsidR="00C961C0" w:rsidRPr="000A34D9" w:rsidRDefault="00C961C0" w:rsidP="00C961C0">
            <w:pPr>
              <w:tabs>
                <w:tab w:val="left" w:pos="540"/>
              </w:tabs>
              <w:spacing w:before="60" w:after="30" w:line="276" w:lineRule="auto"/>
              <w:ind w:right="63"/>
              <w:jc w:val="right"/>
              <w:rPr>
                <w:rFonts w:ascii="Arial" w:hAnsi="Arial" w:cs="Arial"/>
                <w:sz w:val="16"/>
                <w:szCs w:val="16"/>
              </w:rPr>
            </w:pPr>
            <w:r w:rsidRPr="000A34D9">
              <w:rPr>
                <w:rFonts w:ascii="Arial" w:hAnsi="Arial" w:cs="Arial"/>
                <w:sz w:val="16"/>
                <w:szCs w:val="16"/>
                <w:cs/>
              </w:rPr>
              <w:t>200</w:t>
            </w:r>
            <w:r w:rsidRPr="000A34D9">
              <w:rPr>
                <w:rFonts w:ascii="Arial" w:hAnsi="Arial" w:cs="Arial"/>
                <w:sz w:val="16"/>
                <w:szCs w:val="16"/>
              </w:rPr>
              <w:t>,</w:t>
            </w:r>
            <w:r w:rsidRPr="000A34D9">
              <w:rPr>
                <w:rFonts w:ascii="Arial" w:hAnsi="Arial" w:cs="Arial"/>
                <w:sz w:val="16"/>
                <w:szCs w:val="16"/>
                <w:cs/>
              </w:rPr>
              <w:t>087</w:t>
            </w:r>
          </w:p>
        </w:tc>
        <w:tc>
          <w:tcPr>
            <w:tcW w:w="106" w:type="dxa"/>
          </w:tcPr>
          <w:p w14:paraId="5EB1A1C7"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1154" w:type="dxa"/>
          </w:tcPr>
          <w:p w14:paraId="5F983BB6" w14:textId="11977B93" w:rsidR="00C961C0" w:rsidRPr="000A34D9" w:rsidRDefault="00C961C0" w:rsidP="00C961C0">
            <w:pPr>
              <w:tabs>
                <w:tab w:val="left" w:pos="540"/>
              </w:tabs>
              <w:spacing w:before="60" w:after="30" w:line="276" w:lineRule="auto"/>
              <w:ind w:right="63"/>
              <w:jc w:val="right"/>
              <w:rPr>
                <w:rFonts w:ascii="Arial" w:hAnsi="Arial" w:cs="Arial"/>
                <w:sz w:val="16"/>
                <w:szCs w:val="16"/>
              </w:rPr>
            </w:pPr>
            <w:r w:rsidRPr="000A34D9">
              <w:rPr>
                <w:rFonts w:ascii="Arial" w:hAnsi="Arial" w:cs="Arial"/>
                <w:sz w:val="16"/>
                <w:szCs w:val="16"/>
                <w:cs/>
              </w:rPr>
              <w:t>(97</w:t>
            </w:r>
            <w:r w:rsidRPr="000A34D9">
              <w:rPr>
                <w:rFonts w:ascii="Arial" w:hAnsi="Arial" w:cs="Arial"/>
                <w:sz w:val="16"/>
                <w:szCs w:val="16"/>
              </w:rPr>
              <w:t>,</w:t>
            </w:r>
            <w:r w:rsidRPr="000A34D9">
              <w:rPr>
                <w:rFonts w:ascii="Arial" w:hAnsi="Arial" w:cs="Arial"/>
                <w:sz w:val="16"/>
                <w:szCs w:val="16"/>
                <w:cs/>
              </w:rPr>
              <w:t>418)</w:t>
            </w:r>
          </w:p>
        </w:tc>
        <w:tc>
          <w:tcPr>
            <w:tcW w:w="106" w:type="dxa"/>
          </w:tcPr>
          <w:p w14:paraId="6E37AEF3"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900" w:type="dxa"/>
          </w:tcPr>
          <w:p w14:paraId="693F8774" w14:textId="7B6C5FFC" w:rsidR="00C961C0" w:rsidRPr="000A34D9" w:rsidRDefault="00C961C0" w:rsidP="00C961C0">
            <w:pPr>
              <w:tabs>
                <w:tab w:val="left" w:pos="540"/>
              </w:tabs>
              <w:spacing w:before="60" w:after="30" w:line="276" w:lineRule="auto"/>
              <w:ind w:right="63"/>
              <w:jc w:val="right"/>
              <w:rPr>
                <w:rFonts w:ascii="Arial" w:hAnsi="Arial" w:cs="Arial"/>
                <w:sz w:val="16"/>
                <w:szCs w:val="16"/>
              </w:rPr>
            </w:pPr>
            <w:r w:rsidRPr="000A34D9">
              <w:rPr>
                <w:rFonts w:ascii="Arial" w:hAnsi="Arial" w:cs="Arial"/>
                <w:sz w:val="16"/>
                <w:szCs w:val="16"/>
                <w:cs/>
              </w:rPr>
              <w:t>102</w:t>
            </w:r>
            <w:r w:rsidRPr="000A34D9">
              <w:rPr>
                <w:rFonts w:ascii="Arial" w:hAnsi="Arial" w:cs="Arial"/>
                <w:sz w:val="16"/>
                <w:szCs w:val="16"/>
              </w:rPr>
              <w:t>,</w:t>
            </w:r>
            <w:r w:rsidRPr="000A34D9">
              <w:rPr>
                <w:rFonts w:ascii="Arial" w:hAnsi="Arial" w:cs="Arial"/>
                <w:sz w:val="16"/>
                <w:szCs w:val="16"/>
                <w:cs/>
              </w:rPr>
              <w:t>669</w:t>
            </w:r>
          </w:p>
        </w:tc>
      </w:tr>
      <w:tr w:rsidR="00C961C0" w:rsidRPr="000A34D9" w14:paraId="2887B2BE" w14:textId="77777777" w:rsidTr="00A63691">
        <w:tc>
          <w:tcPr>
            <w:tcW w:w="2070" w:type="dxa"/>
          </w:tcPr>
          <w:p w14:paraId="352E14D7" w14:textId="77777777" w:rsidR="00C961C0" w:rsidRPr="000A34D9" w:rsidRDefault="00C961C0" w:rsidP="00C961C0">
            <w:pPr>
              <w:tabs>
                <w:tab w:val="left" w:pos="540"/>
              </w:tabs>
              <w:spacing w:before="60" w:after="30" w:line="276" w:lineRule="auto"/>
              <w:rPr>
                <w:rFonts w:ascii="Arial" w:hAnsi="Arial" w:cs="Arial"/>
                <w:b/>
                <w:bCs/>
                <w:sz w:val="16"/>
                <w:szCs w:val="16"/>
              </w:rPr>
            </w:pPr>
            <w:r w:rsidRPr="000A34D9">
              <w:rPr>
                <w:rFonts w:ascii="Arial" w:hAnsi="Arial" w:cs="Arial"/>
                <w:sz w:val="16"/>
                <w:szCs w:val="16"/>
              </w:rPr>
              <w:t>Miscellaneous</w:t>
            </w:r>
          </w:p>
        </w:tc>
        <w:tc>
          <w:tcPr>
            <w:tcW w:w="106" w:type="dxa"/>
          </w:tcPr>
          <w:p w14:paraId="43E23C2B" w14:textId="77777777" w:rsidR="00C961C0" w:rsidRPr="000A34D9" w:rsidRDefault="00C961C0" w:rsidP="00C961C0">
            <w:pPr>
              <w:tabs>
                <w:tab w:val="left" w:pos="540"/>
              </w:tabs>
              <w:spacing w:before="60" w:after="30" w:line="276" w:lineRule="auto"/>
              <w:rPr>
                <w:rFonts w:ascii="Arial" w:hAnsi="Arial" w:cs="Arial"/>
                <w:b/>
                <w:bCs/>
                <w:sz w:val="16"/>
                <w:szCs w:val="16"/>
                <w:highlight w:val="yellow"/>
              </w:rPr>
            </w:pPr>
          </w:p>
        </w:tc>
        <w:tc>
          <w:tcPr>
            <w:tcW w:w="1064" w:type="dxa"/>
            <w:tcBorders>
              <w:bottom w:val="single" w:sz="4" w:space="0" w:color="auto"/>
            </w:tcBorders>
          </w:tcPr>
          <w:p w14:paraId="592B2313" w14:textId="5CAACD14" w:rsidR="00C961C0" w:rsidRPr="000A34D9" w:rsidRDefault="007D2195" w:rsidP="00C961C0">
            <w:pPr>
              <w:tabs>
                <w:tab w:val="left" w:pos="540"/>
              </w:tabs>
              <w:spacing w:before="60" w:after="30" w:line="276" w:lineRule="auto"/>
              <w:ind w:right="63"/>
              <w:jc w:val="right"/>
              <w:rPr>
                <w:rFonts w:ascii="Arial" w:hAnsi="Arial" w:cs="Arial"/>
                <w:sz w:val="16"/>
                <w:szCs w:val="16"/>
              </w:rPr>
            </w:pPr>
            <w:r w:rsidRPr="007D2195">
              <w:rPr>
                <w:rFonts w:ascii="Arial" w:hAnsi="Arial" w:cs="Arial"/>
                <w:sz w:val="16"/>
                <w:szCs w:val="16"/>
              </w:rPr>
              <w:t>238,035</w:t>
            </w:r>
          </w:p>
        </w:tc>
        <w:tc>
          <w:tcPr>
            <w:tcW w:w="106" w:type="dxa"/>
          </w:tcPr>
          <w:p w14:paraId="66ED677E"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1064" w:type="dxa"/>
            <w:tcBorders>
              <w:bottom w:val="single" w:sz="4" w:space="0" w:color="auto"/>
            </w:tcBorders>
          </w:tcPr>
          <w:p w14:paraId="3CA83393" w14:textId="060721AE" w:rsidR="00C961C0" w:rsidRPr="000A34D9" w:rsidRDefault="00D40FA4" w:rsidP="00C961C0">
            <w:pPr>
              <w:tabs>
                <w:tab w:val="left" w:pos="540"/>
              </w:tabs>
              <w:spacing w:before="60" w:after="30" w:line="276" w:lineRule="auto"/>
              <w:ind w:right="63"/>
              <w:jc w:val="right"/>
              <w:rPr>
                <w:rFonts w:ascii="Arial" w:hAnsi="Arial" w:cs="Arial"/>
                <w:sz w:val="16"/>
                <w:szCs w:val="16"/>
              </w:rPr>
            </w:pPr>
            <w:r>
              <w:rPr>
                <w:rFonts w:ascii="Arial" w:hAnsi="Arial" w:cs="Arial"/>
                <w:sz w:val="16"/>
                <w:szCs w:val="16"/>
              </w:rPr>
              <w:t>(203,168)</w:t>
            </w:r>
          </w:p>
        </w:tc>
        <w:tc>
          <w:tcPr>
            <w:tcW w:w="106" w:type="dxa"/>
          </w:tcPr>
          <w:p w14:paraId="1BCF7056"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884" w:type="dxa"/>
            <w:tcBorders>
              <w:bottom w:val="single" w:sz="4" w:space="0" w:color="auto"/>
            </w:tcBorders>
          </w:tcPr>
          <w:p w14:paraId="0015563B" w14:textId="2B8D8354" w:rsidR="00C961C0" w:rsidRPr="000A34D9" w:rsidRDefault="00D40FA4" w:rsidP="00C961C0">
            <w:pPr>
              <w:tabs>
                <w:tab w:val="left" w:pos="540"/>
              </w:tabs>
              <w:spacing w:before="60" w:after="30" w:line="276" w:lineRule="auto"/>
              <w:ind w:right="63"/>
              <w:jc w:val="right"/>
              <w:rPr>
                <w:rFonts w:ascii="Arial" w:hAnsi="Arial" w:cs="Arial"/>
                <w:sz w:val="16"/>
                <w:szCs w:val="16"/>
              </w:rPr>
            </w:pPr>
            <w:r>
              <w:rPr>
                <w:rFonts w:ascii="Arial" w:hAnsi="Arial" w:cs="Arial"/>
                <w:sz w:val="16"/>
                <w:szCs w:val="16"/>
              </w:rPr>
              <w:t>34,867</w:t>
            </w:r>
          </w:p>
        </w:tc>
        <w:tc>
          <w:tcPr>
            <w:tcW w:w="106" w:type="dxa"/>
          </w:tcPr>
          <w:p w14:paraId="4D99D7BF"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1154" w:type="dxa"/>
            <w:tcBorders>
              <w:bottom w:val="single" w:sz="4" w:space="0" w:color="auto"/>
            </w:tcBorders>
          </w:tcPr>
          <w:p w14:paraId="21F68AB7" w14:textId="07AB3F7C" w:rsidR="00C961C0" w:rsidRPr="000A34D9" w:rsidRDefault="00C961C0" w:rsidP="00C961C0">
            <w:pPr>
              <w:tabs>
                <w:tab w:val="left" w:pos="540"/>
              </w:tabs>
              <w:spacing w:before="60" w:after="30" w:line="276" w:lineRule="auto"/>
              <w:ind w:right="63"/>
              <w:jc w:val="right"/>
              <w:rPr>
                <w:rFonts w:ascii="Arial" w:hAnsi="Arial" w:cs="Arial"/>
                <w:sz w:val="16"/>
                <w:szCs w:val="16"/>
              </w:rPr>
            </w:pPr>
            <w:r w:rsidRPr="000A34D9">
              <w:rPr>
                <w:rFonts w:ascii="Arial" w:hAnsi="Arial" w:cs="Arial"/>
                <w:sz w:val="16"/>
                <w:szCs w:val="16"/>
                <w:cs/>
              </w:rPr>
              <w:t>212</w:t>
            </w:r>
            <w:r w:rsidRPr="000A34D9">
              <w:rPr>
                <w:rFonts w:ascii="Arial" w:hAnsi="Arial" w:cs="Arial"/>
                <w:sz w:val="16"/>
                <w:szCs w:val="16"/>
              </w:rPr>
              <w:t>,</w:t>
            </w:r>
            <w:r w:rsidRPr="000A34D9">
              <w:rPr>
                <w:rFonts w:ascii="Arial" w:hAnsi="Arial" w:cs="Arial"/>
                <w:sz w:val="16"/>
                <w:szCs w:val="16"/>
                <w:cs/>
              </w:rPr>
              <w:t>683</w:t>
            </w:r>
          </w:p>
        </w:tc>
        <w:tc>
          <w:tcPr>
            <w:tcW w:w="106" w:type="dxa"/>
          </w:tcPr>
          <w:p w14:paraId="0A3444CF"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1154" w:type="dxa"/>
            <w:tcBorders>
              <w:bottom w:val="single" w:sz="4" w:space="0" w:color="auto"/>
            </w:tcBorders>
          </w:tcPr>
          <w:p w14:paraId="124060C4" w14:textId="4FAF321E" w:rsidR="00C961C0" w:rsidRPr="000A34D9" w:rsidRDefault="00C961C0" w:rsidP="00C961C0">
            <w:pPr>
              <w:tabs>
                <w:tab w:val="left" w:pos="540"/>
              </w:tabs>
              <w:spacing w:before="60" w:after="30" w:line="276" w:lineRule="auto"/>
              <w:ind w:right="63"/>
              <w:jc w:val="right"/>
              <w:rPr>
                <w:rFonts w:ascii="Arial" w:hAnsi="Arial" w:cs="Arial"/>
                <w:sz w:val="16"/>
                <w:szCs w:val="16"/>
              </w:rPr>
            </w:pPr>
            <w:r w:rsidRPr="000A34D9">
              <w:rPr>
                <w:rFonts w:ascii="Arial" w:hAnsi="Arial" w:cs="Arial"/>
                <w:sz w:val="16"/>
                <w:szCs w:val="16"/>
                <w:cs/>
              </w:rPr>
              <w:t>(193</w:t>
            </w:r>
            <w:r w:rsidRPr="000A34D9">
              <w:rPr>
                <w:rFonts w:ascii="Arial" w:hAnsi="Arial" w:cs="Arial"/>
                <w:sz w:val="16"/>
                <w:szCs w:val="16"/>
              </w:rPr>
              <w:t>,</w:t>
            </w:r>
            <w:r w:rsidRPr="000A34D9">
              <w:rPr>
                <w:rFonts w:ascii="Arial" w:hAnsi="Arial" w:cs="Arial"/>
                <w:sz w:val="16"/>
                <w:szCs w:val="16"/>
                <w:cs/>
              </w:rPr>
              <w:t>375)</w:t>
            </w:r>
          </w:p>
        </w:tc>
        <w:tc>
          <w:tcPr>
            <w:tcW w:w="106" w:type="dxa"/>
          </w:tcPr>
          <w:p w14:paraId="4ACCEF15" w14:textId="77777777" w:rsidR="00C961C0" w:rsidRPr="000A34D9" w:rsidRDefault="00C961C0" w:rsidP="00C961C0">
            <w:pPr>
              <w:tabs>
                <w:tab w:val="left" w:pos="540"/>
              </w:tabs>
              <w:spacing w:before="60" w:after="30" w:line="276" w:lineRule="auto"/>
              <w:ind w:right="63"/>
              <w:rPr>
                <w:rFonts w:ascii="Arial" w:hAnsi="Arial" w:cs="Arial"/>
                <w:b/>
                <w:bCs/>
                <w:sz w:val="16"/>
                <w:szCs w:val="16"/>
              </w:rPr>
            </w:pPr>
          </w:p>
        </w:tc>
        <w:tc>
          <w:tcPr>
            <w:tcW w:w="900" w:type="dxa"/>
            <w:tcBorders>
              <w:bottom w:val="single" w:sz="4" w:space="0" w:color="auto"/>
            </w:tcBorders>
          </w:tcPr>
          <w:p w14:paraId="32FCD517" w14:textId="0F2279F9" w:rsidR="00C961C0" w:rsidRPr="000A34D9" w:rsidRDefault="00C961C0" w:rsidP="00C961C0">
            <w:pPr>
              <w:tabs>
                <w:tab w:val="left" w:pos="540"/>
              </w:tabs>
              <w:spacing w:before="60" w:after="30" w:line="276" w:lineRule="auto"/>
              <w:ind w:right="63"/>
              <w:jc w:val="right"/>
              <w:rPr>
                <w:rFonts w:ascii="Arial" w:hAnsi="Arial" w:cs="Arial"/>
                <w:sz w:val="16"/>
                <w:szCs w:val="16"/>
              </w:rPr>
            </w:pPr>
            <w:r w:rsidRPr="000A34D9">
              <w:rPr>
                <w:rFonts w:ascii="Arial" w:hAnsi="Arial" w:cs="Arial"/>
                <w:sz w:val="16"/>
                <w:szCs w:val="16"/>
                <w:cs/>
              </w:rPr>
              <w:t>19</w:t>
            </w:r>
            <w:r w:rsidRPr="000A34D9">
              <w:rPr>
                <w:rFonts w:ascii="Arial" w:hAnsi="Arial" w:cs="Arial"/>
                <w:sz w:val="16"/>
                <w:szCs w:val="16"/>
              </w:rPr>
              <w:t>,</w:t>
            </w:r>
            <w:r w:rsidRPr="000A34D9">
              <w:rPr>
                <w:rFonts w:ascii="Arial" w:hAnsi="Arial" w:cs="Arial"/>
                <w:sz w:val="16"/>
                <w:szCs w:val="16"/>
                <w:cs/>
              </w:rPr>
              <w:t>308</w:t>
            </w:r>
          </w:p>
        </w:tc>
      </w:tr>
      <w:tr w:rsidR="00C961C0" w:rsidRPr="003152DD" w14:paraId="65963FBC" w14:textId="77777777" w:rsidTr="00A63691">
        <w:tc>
          <w:tcPr>
            <w:tcW w:w="2070" w:type="dxa"/>
          </w:tcPr>
          <w:p w14:paraId="78E0DF43" w14:textId="77777777" w:rsidR="00C961C0" w:rsidRPr="003152DD" w:rsidRDefault="00C961C0" w:rsidP="00C961C0">
            <w:pPr>
              <w:tabs>
                <w:tab w:val="left" w:pos="540"/>
              </w:tabs>
              <w:spacing w:before="60" w:after="30" w:line="276" w:lineRule="auto"/>
              <w:rPr>
                <w:rFonts w:ascii="Arial" w:hAnsi="Arial" w:cs="Arial"/>
                <w:sz w:val="16"/>
                <w:szCs w:val="16"/>
              </w:rPr>
            </w:pPr>
            <w:r w:rsidRPr="003152DD">
              <w:rPr>
                <w:rFonts w:ascii="Arial" w:hAnsi="Arial" w:cs="Arial"/>
                <w:sz w:val="16"/>
                <w:szCs w:val="16"/>
              </w:rPr>
              <w:t>Total</w:t>
            </w:r>
          </w:p>
        </w:tc>
        <w:tc>
          <w:tcPr>
            <w:tcW w:w="106" w:type="dxa"/>
          </w:tcPr>
          <w:p w14:paraId="65E20F0A" w14:textId="77777777" w:rsidR="00C961C0" w:rsidRPr="003152DD" w:rsidRDefault="00C961C0" w:rsidP="00C961C0">
            <w:pPr>
              <w:tabs>
                <w:tab w:val="left" w:pos="540"/>
              </w:tabs>
              <w:spacing w:before="60" w:after="30" w:line="276" w:lineRule="auto"/>
              <w:rPr>
                <w:rFonts w:ascii="Arial" w:hAnsi="Arial" w:cs="Arial"/>
                <w:sz w:val="16"/>
                <w:szCs w:val="16"/>
                <w:highlight w:val="yellow"/>
              </w:rPr>
            </w:pPr>
          </w:p>
        </w:tc>
        <w:tc>
          <w:tcPr>
            <w:tcW w:w="1064" w:type="dxa"/>
            <w:tcBorders>
              <w:top w:val="single" w:sz="4" w:space="0" w:color="auto"/>
              <w:bottom w:val="single" w:sz="12" w:space="0" w:color="auto"/>
            </w:tcBorders>
          </w:tcPr>
          <w:p w14:paraId="2C67DCA8" w14:textId="174B04AE" w:rsidR="00C961C0" w:rsidRPr="003152DD" w:rsidRDefault="005A311D" w:rsidP="00C961C0">
            <w:pPr>
              <w:tabs>
                <w:tab w:val="left" w:pos="540"/>
              </w:tabs>
              <w:spacing w:before="60" w:after="30" w:line="276" w:lineRule="auto"/>
              <w:ind w:right="63"/>
              <w:jc w:val="right"/>
              <w:rPr>
                <w:rFonts w:ascii="Arial" w:hAnsi="Arial" w:cs="Arial"/>
                <w:sz w:val="16"/>
                <w:szCs w:val="16"/>
              </w:rPr>
            </w:pPr>
            <w:r w:rsidRPr="003152DD">
              <w:rPr>
                <w:rFonts w:ascii="Arial" w:hAnsi="Arial" w:cs="Arial"/>
                <w:sz w:val="16"/>
                <w:szCs w:val="16"/>
              </w:rPr>
              <w:t>459,508</w:t>
            </w:r>
          </w:p>
        </w:tc>
        <w:tc>
          <w:tcPr>
            <w:tcW w:w="106" w:type="dxa"/>
          </w:tcPr>
          <w:p w14:paraId="2788F3B2" w14:textId="77777777" w:rsidR="00C961C0" w:rsidRPr="003152DD" w:rsidRDefault="00C961C0" w:rsidP="00C961C0">
            <w:pPr>
              <w:tabs>
                <w:tab w:val="left" w:pos="540"/>
              </w:tabs>
              <w:spacing w:before="60" w:after="30" w:line="276" w:lineRule="auto"/>
              <w:ind w:right="63"/>
              <w:rPr>
                <w:rFonts w:ascii="Arial" w:hAnsi="Arial" w:cs="Arial"/>
                <w:sz w:val="16"/>
                <w:szCs w:val="16"/>
              </w:rPr>
            </w:pPr>
          </w:p>
        </w:tc>
        <w:tc>
          <w:tcPr>
            <w:tcW w:w="1064" w:type="dxa"/>
            <w:tcBorders>
              <w:top w:val="single" w:sz="4" w:space="0" w:color="auto"/>
              <w:bottom w:val="single" w:sz="12" w:space="0" w:color="auto"/>
            </w:tcBorders>
          </w:tcPr>
          <w:p w14:paraId="4BF9C543" w14:textId="5B974A11" w:rsidR="00C961C0" w:rsidRPr="003152DD" w:rsidRDefault="00D40FA4" w:rsidP="00C961C0">
            <w:pPr>
              <w:tabs>
                <w:tab w:val="left" w:pos="540"/>
              </w:tabs>
              <w:spacing w:before="60" w:after="30" w:line="276" w:lineRule="auto"/>
              <w:ind w:right="63"/>
              <w:jc w:val="right"/>
              <w:rPr>
                <w:rFonts w:ascii="Arial" w:hAnsi="Arial" w:cs="Arial"/>
                <w:sz w:val="16"/>
                <w:szCs w:val="16"/>
              </w:rPr>
            </w:pPr>
            <w:r>
              <w:rPr>
                <w:rFonts w:ascii="Arial" w:hAnsi="Arial" w:cs="Arial"/>
                <w:sz w:val="16"/>
                <w:szCs w:val="16"/>
              </w:rPr>
              <w:t>(298,868)</w:t>
            </w:r>
          </w:p>
        </w:tc>
        <w:tc>
          <w:tcPr>
            <w:tcW w:w="106" w:type="dxa"/>
          </w:tcPr>
          <w:p w14:paraId="48116DC3" w14:textId="77777777" w:rsidR="00C961C0" w:rsidRPr="003152DD" w:rsidRDefault="00C961C0" w:rsidP="00C961C0">
            <w:pPr>
              <w:tabs>
                <w:tab w:val="left" w:pos="540"/>
              </w:tabs>
              <w:spacing w:before="60" w:after="30" w:line="276" w:lineRule="auto"/>
              <w:ind w:right="63"/>
              <w:rPr>
                <w:rFonts w:ascii="Arial" w:hAnsi="Arial" w:cs="Arial"/>
                <w:sz w:val="16"/>
                <w:szCs w:val="16"/>
              </w:rPr>
            </w:pPr>
          </w:p>
        </w:tc>
        <w:tc>
          <w:tcPr>
            <w:tcW w:w="884" w:type="dxa"/>
            <w:tcBorders>
              <w:top w:val="single" w:sz="4" w:space="0" w:color="auto"/>
              <w:bottom w:val="single" w:sz="12" w:space="0" w:color="auto"/>
            </w:tcBorders>
          </w:tcPr>
          <w:p w14:paraId="5FACA42F" w14:textId="2D157209" w:rsidR="00C961C0" w:rsidRPr="003152DD" w:rsidRDefault="00D40FA4" w:rsidP="00C961C0">
            <w:pPr>
              <w:tabs>
                <w:tab w:val="left" w:pos="540"/>
              </w:tabs>
              <w:spacing w:before="60" w:after="30" w:line="276" w:lineRule="auto"/>
              <w:ind w:right="63"/>
              <w:jc w:val="right"/>
              <w:rPr>
                <w:rFonts w:ascii="Arial" w:hAnsi="Arial" w:cs="Arial"/>
                <w:sz w:val="16"/>
                <w:szCs w:val="16"/>
                <w:highlight w:val="yellow"/>
              </w:rPr>
            </w:pPr>
            <w:r w:rsidRPr="00D40FA4">
              <w:rPr>
                <w:rFonts w:ascii="Arial" w:hAnsi="Arial" w:cs="Arial"/>
                <w:sz w:val="16"/>
                <w:szCs w:val="16"/>
              </w:rPr>
              <w:t>160,640</w:t>
            </w:r>
          </w:p>
        </w:tc>
        <w:tc>
          <w:tcPr>
            <w:tcW w:w="106" w:type="dxa"/>
          </w:tcPr>
          <w:p w14:paraId="7D2390D0" w14:textId="77777777" w:rsidR="00C961C0" w:rsidRPr="003152DD" w:rsidRDefault="00C961C0" w:rsidP="00C961C0">
            <w:pPr>
              <w:tabs>
                <w:tab w:val="left" w:pos="540"/>
              </w:tabs>
              <w:spacing w:before="60" w:after="30" w:line="276" w:lineRule="auto"/>
              <w:ind w:right="63"/>
              <w:rPr>
                <w:rFonts w:ascii="Arial" w:hAnsi="Arial" w:cs="Arial"/>
                <w:sz w:val="16"/>
                <w:szCs w:val="16"/>
              </w:rPr>
            </w:pPr>
          </w:p>
        </w:tc>
        <w:tc>
          <w:tcPr>
            <w:tcW w:w="1154" w:type="dxa"/>
            <w:tcBorders>
              <w:top w:val="single" w:sz="4" w:space="0" w:color="auto"/>
              <w:bottom w:val="single" w:sz="12" w:space="0" w:color="auto"/>
            </w:tcBorders>
          </w:tcPr>
          <w:p w14:paraId="5877716C" w14:textId="38AE0D77" w:rsidR="00C961C0" w:rsidRPr="003152DD" w:rsidRDefault="00C961C0" w:rsidP="00C961C0">
            <w:pPr>
              <w:tabs>
                <w:tab w:val="left" w:pos="540"/>
              </w:tabs>
              <w:spacing w:before="60" w:after="30" w:line="276" w:lineRule="auto"/>
              <w:ind w:right="63"/>
              <w:jc w:val="right"/>
              <w:rPr>
                <w:rFonts w:ascii="Arial" w:hAnsi="Arial" w:cs="Arial"/>
                <w:sz w:val="16"/>
                <w:szCs w:val="16"/>
              </w:rPr>
            </w:pPr>
            <w:r w:rsidRPr="003152DD">
              <w:rPr>
                <w:rFonts w:ascii="Arial" w:hAnsi="Arial" w:cs="Arial"/>
                <w:sz w:val="16"/>
                <w:szCs w:val="16"/>
                <w:cs/>
              </w:rPr>
              <w:t>411</w:t>
            </w:r>
            <w:r w:rsidRPr="003152DD">
              <w:rPr>
                <w:rFonts w:ascii="Arial" w:hAnsi="Arial" w:cs="Arial"/>
                <w:sz w:val="16"/>
                <w:szCs w:val="16"/>
              </w:rPr>
              <w:t>,</w:t>
            </w:r>
            <w:r w:rsidRPr="003152DD">
              <w:rPr>
                <w:rFonts w:ascii="Arial" w:hAnsi="Arial" w:cs="Arial"/>
                <w:sz w:val="16"/>
                <w:szCs w:val="16"/>
                <w:cs/>
              </w:rPr>
              <w:t>844</w:t>
            </w:r>
          </w:p>
        </w:tc>
        <w:tc>
          <w:tcPr>
            <w:tcW w:w="106" w:type="dxa"/>
          </w:tcPr>
          <w:p w14:paraId="794731CB" w14:textId="77777777" w:rsidR="00C961C0" w:rsidRPr="003152DD" w:rsidRDefault="00C961C0" w:rsidP="00C961C0">
            <w:pPr>
              <w:tabs>
                <w:tab w:val="left" w:pos="540"/>
              </w:tabs>
              <w:spacing w:before="60" w:after="30" w:line="276" w:lineRule="auto"/>
              <w:ind w:right="63"/>
              <w:rPr>
                <w:rFonts w:ascii="Arial" w:hAnsi="Arial" w:cs="Arial"/>
                <w:sz w:val="16"/>
                <w:szCs w:val="16"/>
              </w:rPr>
            </w:pPr>
          </w:p>
        </w:tc>
        <w:tc>
          <w:tcPr>
            <w:tcW w:w="1154" w:type="dxa"/>
            <w:tcBorders>
              <w:top w:val="single" w:sz="4" w:space="0" w:color="auto"/>
              <w:bottom w:val="single" w:sz="12" w:space="0" w:color="auto"/>
            </w:tcBorders>
          </w:tcPr>
          <w:p w14:paraId="3B4E38B9" w14:textId="08475711" w:rsidR="00C961C0" w:rsidRPr="003152DD" w:rsidRDefault="00C961C0" w:rsidP="00C961C0">
            <w:pPr>
              <w:tabs>
                <w:tab w:val="left" w:pos="540"/>
              </w:tabs>
              <w:spacing w:before="60" w:after="30" w:line="276" w:lineRule="auto"/>
              <w:ind w:right="63"/>
              <w:jc w:val="right"/>
              <w:rPr>
                <w:rFonts w:ascii="Arial" w:hAnsi="Arial" w:cs="Arial"/>
                <w:sz w:val="16"/>
                <w:szCs w:val="16"/>
              </w:rPr>
            </w:pPr>
            <w:r w:rsidRPr="003152DD">
              <w:rPr>
                <w:rFonts w:ascii="Arial" w:hAnsi="Arial" w:cs="Arial"/>
                <w:sz w:val="16"/>
                <w:szCs w:val="16"/>
                <w:cs/>
              </w:rPr>
              <w:t>(290</w:t>
            </w:r>
            <w:r w:rsidRPr="003152DD">
              <w:rPr>
                <w:rFonts w:ascii="Arial" w:hAnsi="Arial" w:cs="Arial"/>
                <w:sz w:val="16"/>
                <w:szCs w:val="16"/>
              </w:rPr>
              <w:t>,</w:t>
            </w:r>
            <w:r w:rsidRPr="003152DD">
              <w:rPr>
                <w:rFonts w:ascii="Arial" w:hAnsi="Arial" w:cs="Arial"/>
                <w:sz w:val="16"/>
                <w:szCs w:val="16"/>
                <w:cs/>
              </w:rPr>
              <w:t>300)</w:t>
            </w:r>
          </w:p>
        </w:tc>
        <w:tc>
          <w:tcPr>
            <w:tcW w:w="106" w:type="dxa"/>
          </w:tcPr>
          <w:p w14:paraId="42E2F456" w14:textId="77777777" w:rsidR="00C961C0" w:rsidRPr="003152DD" w:rsidRDefault="00C961C0" w:rsidP="00C961C0">
            <w:pPr>
              <w:tabs>
                <w:tab w:val="left" w:pos="540"/>
              </w:tabs>
              <w:spacing w:before="60" w:after="30" w:line="276" w:lineRule="auto"/>
              <w:ind w:right="63"/>
              <w:rPr>
                <w:rFonts w:ascii="Arial" w:hAnsi="Arial" w:cs="Arial"/>
                <w:sz w:val="16"/>
                <w:szCs w:val="16"/>
              </w:rPr>
            </w:pPr>
          </w:p>
        </w:tc>
        <w:tc>
          <w:tcPr>
            <w:tcW w:w="900" w:type="dxa"/>
            <w:tcBorders>
              <w:top w:val="single" w:sz="4" w:space="0" w:color="auto"/>
              <w:bottom w:val="single" w:sz="12" w:space="0" w:color="auto"/>
            </w:tcBorders>
          </w:tcPr>
          <w:p w14:paraId="17C46CFF" w14:textId="33E3C992" w:rsidR="00C961C0" w:rsidRPr="003152DD" w:rsidRDefault="00C961C0" w:rsidP="00C961C0">
            <w:pPr>
              <w:tabs>
                <w:tab w:val="left" w:pos="540"/>
              </w:tabs>
              <w:spacing w:before="60" w:after="30" w:line="276" w:lineRule="auto"/>
              <w:ind w:right="63"/>
              <w:jc w:val="right"/>
              <w:rPr>
                <w:rFonts w:ascii="Arial" w:hAnsi="Arial" w:cs="Arial"/>
                <w:sz w:val="16"/>
                <w:szCs w:val="16"/>
              </w:rPr>
            </w:pPr>
            <w:r w:rsidRPr="003152DD">
              <w:rPr>
                <w:rFonts w:ascii="Arial" w:hAnsi="Arial" w:cs="Arial"/>
                <w:sz w:val="16"/>
                <w:szCs w:val="16"/>
                <w:cs/>
              </w:rPr>
              <w:t>121</w:t>
            </w:r>
            <w:r w:rsidRPr="003152DD">
              <w:rPr>
                <w:rFonts w:ascii="Arial" w:hAnsi="Arial" w:cs="Arial"/>
                <w:sz w:val="16"/>
                <w:szCs w:val="16"/>
              </w:rPr>
              <w:t>,</w:t>
            </w:r>
            <w:r w:rsidRPr="003152DD">
              <w:rPr>
                <w:rFonts w:ascii="Arial" w:hAnsi="Arial" w:cs="Arial"/>
                <w:sz w:val="16"/>
                <w:szCs w:val="16"/>
                <w:cs/>
              </w:rPr>
              <w:t>544</w:t>
            </w:r>
          </w:p>
        </w:tc>
      </w:tr>
    </w:tbl>
    <w:p w14:paraId="2F55F1CA" w14:textId="77777777" w:rsidR="00253102" w:rsidRDefault="00253102" w:rsidP="00A7296D">
      <w:pPr>
        <w:pStyle w:val="ListParagraph"/>
        <w:spacing w:line="360" w:lineRule="auto"/>
        <w:ind w:left="837"/>
        <w:jc w:val="thaiDistribute"/>
        <w:rPr>
          <w:rFonts w:ascii="Arial" w:hAnsi="Arial" w:cs="Arial"/>
          <w:sz w:val="19"/>
          <w:szCs w:val="19"/>
          <w:lang w:eastAsia="en-US" w:bidi="ar-SA"/>
        </w:rPr>
      </w:pPr>
    </w:p>
    <w:tbl>
      <w:tblPr>
        <w:tblStyle w:val="TableGrid"/>
        <w:tblW w:w="8917" w:type="dxa"/>
        <w:tblInd w:w="8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61"/>
        <w:gridCol w:w="106"/>
        <w:gridCol w:w="1064"/>
        <w:gridCol w:w="106"/>
        <w:gridCol w:w="1064"/>
        <w:gridCol w:w="106"/>
        <w:gridCol w:w="884"/>
        <w:gridCol w:w="106"/>
        <w:gridCol w:w="1154"/>
        <w:gridCol w:w="106"/>
        <w:gridCol w:w="1154"/>
        <w:gridCol w:w="106"/>
        <w:gridCol w:w="900"/>
      </w:tblGrid>
      <w:tr w:rsidR="00A92F2E" w:rsidRPr="00A92F2E" w14:paraId="2B45469F" w14:textId="77777777" w:rsidTr="00A92F2E">
        <w:tc>
          <w:tcPr>
            <w:tcW w:w="2061" w:type="dxa"/>
          </w:tcPr>
          <w:p w14:paraId="3064C631"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 w:type="dxa"/>
          </w:tcPr>
          <w:p w14:paraId="25141A2C"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6750" w:type="dxa"/>
            <w:gridSpan w:val="11"/>
            <w:tcBorders>
              <w:bottom w:val="single" w:sz="4" w:space="0" w:color="auto"/>
            </w:tcBorders>
          </w:tcPr>
          <w:p w14:paraId="0F3CD1B2" w14:textId="77777777" w:rsidR="00A92F2E" w:rsidRPr="00A92F2E" w:rsidRDefault="00A92F2E" w:rsidP="00A92F2E">
            <w:pPr>
              <w:tabs>
                <w:tab w:val="left" w:pos="540"/>
              </w:tabs>
              <w:spacing w:before="60" w:after="30" w:line="276" w:lineRule="auto"/>
              <w:jc w:val="center"/>
              <w:rPr>
                <w:rFonts w:ascii="Arial" w:hAnsi="Arial" w:cs="Arial"/>
                <w:sz w:val="16"/>
                <w:szCs w:val="16"/>
                <w:cs/>
              </w:rPr>
            </w:pPr>
            <w:r w:rsidRPr="00A92F2E">
              <w:rPr>
                <w:rFonts w:ascii="Arial" w:hAnsi="Arial" w:cs="Arial"/>
                <w:sz w:val="16"/>
                <w:szCs w:val="16"/>
              </w:rPr>
              <w:t>Thousand Baht</w:t>
            </w:r>
          </w:p>
        </w:tc>
      </w:tr>
      <w:tr w:rsidR="00A92F2E" w:rsidRPr="00A92F2E" w14:paraId="23EB8353" w14:textId="77777777" w:rsidTr="00A92F2E">
        <w:tc>
          <w:tcPr>
            <w:tcW w:w="2061" w:type="dxa"/>
          </w:tcPr>
          <w:p w14:paraId="1BB31B01"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 w:type="dxa"/>
          </w:tcPr>
          <w:p w14:paraId="411FB5A7"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3224" w:type="dxa"/>
            <w:gridSpan w:val="5"/>
            <w:tcBorders>
              <w:top w:val="single" w:sz="4" w:space="0" w:color="auto"/>
              <w:bottom w:val="single" w:sz="4" w:space="0" w:color="auto"/>
            </w:tcBorders>
          </w:tcPr>
          <w:p w14:paraId="78889BA9" w14:textId="27574C79" w:rsidR="00A92F2E" w:rsidRPr="00A92F2E" w:rsidRDefault="00A92F2E" w:rsidP="00A92F2E">
            <w:pPr>
              <w:tabs>
                <w:tab w:val="left" w:pos="540"/>
              </w:tabs>
              <w:spacing w:before="60" w:after="30" w:line="276" w:lineRule="auto"/>
              <w:jc w:val="center"/>
              <w:rPr>
                <w:rFonts w:ascii="Arial" w:hAnsi="Arial" w:cs="Arial"/>
                <w:sz w:val="16"/>
                <w:szCs w:val="16"/>
              </w:rPr>
            </w:pPr>
            <w:r w:rsidRPr="00A92F2E">
              <w:rPr>
                <w:rFonts w:ascii="Arial" w:hAnsi="Arial" w:cs="Arial"/>
                <w:sz w:val="16"/>
                <w:szCs w:val="16"/>
                <w:cs/>
              </w:rPr>
              <w:t>20</w:t>
            </w:r>
            <w:r w:rsidRPr="00A92F2E">
              <w:rPr>
                <w:rFonts w:ascii="Arial" w:hAnsi="Arial" w:cs="Arial"/>
                <w:sz w:val="16"/>
                <w:szCs w:val="16"/>
              </w:rPr>
              <w:t>2</w:t>
            </w:r>
            <w:r w:rsidR="000519BA">
              <w:rPr>
                <w:rFonts w:ascii="Arial" w:hAnsi="Arial" w:cs="Arial"/>
                <w:sz w:val="16"/>
                <w:szCs w:val="16"/>
              </w:rPr>
              <w:t>4</w:t>
            </w:r>
          </w:p>
        </w:tc>
        <w:tc>
          <w:tcPr>
            <w:tcW w:w="106" w:type="dxa"/>
            <w:tcBorders>
              <w:top w:val="single" w:sz="4" w:space="0" w:color="auto"/>
            </w:tcBorders>
          </w:tcPr>
          <w:p w14:paraId="2BC893FD" w14:textId="77777777" w:rsidR="00A92F2E" w:rsidRPr="00A92F2E" w:rsidRDefault="00A92F2E" w:rsidP="00A92F2E">
            <w:pPr>
              <w:tabs>
                <w:tab w:val="left" w:pos="540"/>
              </w:tabs>
              <w:spacing w:before="60" w:after="30" w:line="276" w:lineRule="auto"/>
              <w:rPr>
                <w:rFonts w:ascii="Arial" w:hAnsi="Arial" w:cs="Arial"/>
                <w:sz w:val="16"/>
                <w:szCs w:val="16"/>
              </w:rPr>
            </w:pPr>
          </w:p>
        </w:tc>
        <w:tc>
          <w:tcPr>
            <w:tcW w:w="3420" w:type="dxa"/>
            <w:gridSpan w:val="5"/>
            <w:tcBorders>
              <w:top w:val="single" w:sz="4" w:space="0" w:color="auto"/>
              <w:bottom w:val="single" w:sz="4" w:space="0" w:color="auto"/>
            </w:tcBorders>
          </w:tcPr>
          <w:p w14:paraId="48E21279" w14:textId="171658A6" w:rsidR="00A92F2E" w:rsidRPr="00A92F2E" w:rsidRDefault="00A92F2E" w:rsidP="00A92F2E">
            <w:pPr>
              <w:tabs>
                <w:tab w:val="left" w:pos="540"/>
              </w:tabs>
              <w:spacing w:before="60" w:after="30" w:line="276" w:lineRule="auto"/>
              <w:jc w:val="center"/>
              <w:rPr>
                <w:rFonts w:ascii="Arial" w:hAnsi="Arial" w:cs="Arial"/>
                <w:sz w:val="16"/>
                <w:szCs w:val="16"/>
              </w:rPr>
            </w:pPr>
            <w:r w:rsidRPr="00A92F2E">
              <w:rPr>
                <w:rFonts w:ascii="Arial" w:hAnsi="Arial" w:cs="Arial"/>
                <w:sz w:val="16"/>
                <w:szCs w:val="16"/>
                <w:cs/>
              </w:rPr>
              <w:t>20</w:t>
            </w:r>
            <w:r w:rsidRPr="00A92F2E">
              <w:rPr>
                <w:rFonts w:ascii="Arial" w:hAnsi="Arial" w:cs="Arial"/>
                <w:sz w:val="16"/>
                <w:szCs w:val="16"/>
              </w:rPr>
              <w:t>2</w:t>
            </w:r>
            <w:r w:rsidR="000519BA">
              <w:rPr>
                <w:rFonts w:ascii="Arial" w:hAnsi="Arial" w:cs="Arial"/>
                <w:sz w:val="16"/>
                <w:szCs w:val="16"/>
              </w:rPr>
              <w:t>3</w:t>
            </w:r>
          </w:p>
        </w:tc>
      </w:tr>
      <w:tr w:rsidR="00A92F2E" w:rsidRPr="00A92F2E" w14:paraId="7C2944BD" w14:textId="77777777" w:rsidTr="00A92F2E">
        <w:tc>
          <w:tcPr>
            <w:tcW w:w="2061" w:type="dxa"/>
          </w:tcPr>
          <w:p w14:paraId="1D19D90D"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 w:type="dxa"/>
          </w:tcPr>
          <w:p w14:paraId="03A88FA8"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4" w:type="dxa"/>
          </w:tcPr>
          <w:p w14:paraId="749BE1E4" w14:textId="77777777" w:rsidR="00A92F2E" w:rsidRPr="00A92F2E" w:rsidRDefault="00A92F2E" w:rsidP="00A92F2E">
            <w:pPr>
              <w:spacing w:before="60" w:after="30" w:line="276" w:lineRule="auto"/>
              <w:ind w:right="-20"/>
              <w:jc w:val="center"/>
              <w:rPr>
                <w:rFonts w:ascii="Arial" w:hAnsi="Arial" w:cs="Arial"/>
                <w:b/>
                <w:bCs/>
                <w:sz w:val="16"/>
                <w:szCs w:val="16"/>
              </w:rPr>
            </w:pPr>
            <w:r w:rsidRPr="00A92F2E">
              <w:rPr>
                <w:rFonts w:ascii="Arial" w:hAnsi="Arial" w:cs="Arial"/>
                <w:sz w:val="16"/>
                <w:szCs w:val="16"/>
              </w:rPr>
              <w:t>Premiums</w:t>
            </w:r>
          </w:p>
        </w:tc>
        <w:tc>
          <w:tcPr>
            <w:tcW w:w="106" w:type="dxa"/>
          </w:tcPr>
          <w:p w14:paraId="1B35DB12"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p>
        </w:tc>
        <w:tc>
          <w:tcPr>
            <w:tcW w:w="1064" w:type="dxa"/>
          </w:tcPr>
          <w:p w14:paraId="7C220319"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r w:rsidRPr="00A92F2E">
              <w:rPr>
                <w:rFonts w:ascii="Arial" w:hAnsi="Arial" w:cs="Arial"/>
                <w:sz w:val="16"/>
                <w:szCs w:val="16"/>
              </w:rPr>
              <w:t>Premiums</w:t>
            </w:r>
          </w:p>
        </w:tc>
        <w:tc>
          <w:tcPr>
            <w:tcW w:w="106" w:type="dxa"/>
          </w:tcPr>
          <w:p w14:paraId="3FDDD3D0"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884" w:type="dxa"/>
          </w:tcPr>
          <w:p w14:paraId="3C13A49C"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 w:type="dxa"/>
          </w:tcPr>
          <w:p w14:paraId="589ECA8A"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154" w:type="dxa"/>
          </w:tcPr>
          <w:p w14:paraId="5ECCF01D"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r w:rsidRPr="00A92F2E">
              <w:rPr>
                <w:rFonts w:ascii="Arial" w:hAnsi="Arial" w:cs="Arial"/>
                <w:sz w:val="16"/>
                <w:szCs w:val="16"/>
              </w:rPr>
              <w:t>Premiums</w:t>
            </w:r>
          </w:p>
        </w:tc>
        <w:tc>
          <w:tcPr>
            <w:tcW w:w="106" w:type="dxa"/>
          </w:tcPr>
          <w:p w14:paraId="77247C85"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p>
        </w:tc>
        <w:tc>
          <w:tcPr>
            <w:tcW w:w="1154" w:type="dxa"/>
          </w:tcPr>
          <w:p w14:paraId="4DCA0169"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r w:rsidRPr="00A92F2E">
              <w:rPr>
                <w:rFonts w:ascii="Arial" w:hAnsi="Arial" w:cs="Arial"/>
                <w:sz w:val="16"/>
                <w:szCs w:val="16"/>
              </w:rPr>
              <w:t>Premiums</w:t>
            </w:r>
          </w:p>
        </w:tc>
        <w:tc>
          <w:tcPr>
            <w:tcW w:w="106" w:type="dxa"/>
          </w:tcPr>
          <w:p w14:paraId="59A5062A"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900" w:type="dxa"/>
          </w:tcPr>
          <w:p w14:paraId="2AEA5E1D" w14:textId="77777777" w:rsidR="00A92F2E" w:rsidRPr="00A92F2E" w:rsidRDefault="00A92F2E" w:rsidP="00A92F2E">
            <w:pPr>
              <w:tabs>
                <w:tab w:val="left" w:pos="540"/>
              </w:tabs>
              <w:spacing w:before="60" w:after="30" w:line="276" w:lineRule="auto"/>
              <w:rPr>
                <w:rFonts w:ascii="Arial" w:hAnsi="Arial" w:cs="Arial"/>
                <w:b/>
                <w:bCs/>
                <w:sz w:val="16"/>
                <w:szCs w:val="16"/>
              </w:rPr>
            </w:pPr>
          </w:p>
        </w:tc>
      </w:tr>
      <w:tr w:rsidR="00A92F2E" w:rsidRPr="00A92F2E" w14:paraId="6B5D5954" w14:textId="77777777" w:rsidTr="00A92F2E">
        <w:tc>
          <w:tcPr>
            <w:tcW w:w="2061" w:type="dxa"/>
          </w:tcPr>
          <w:p w14:paraId="563F0E6E"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 w:type="dxa"/>
          </w:tcPr>
          <w:p w14:paraId="4C1970E5"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4" w:type="dxa"/>
          </w:tcPr>
          <w:p w14:paraId="070CE05B" w14:textId="77777777" w:rsidR="00A92F2E" w:rsidRPr="00A92F2E" w:rsidRDefault="00A92F2E" w:rsidP="00A92F2E">
            <w:pPr>
              <w:tabs>
                <w:tab w:val="left" w:pos="540"/>
              </w:tabs>
              <w:spacing w:before="60" w:after="30" w:line="276" w:lineRule="auto"/>
              <w:ind w:left="-57" w:right="-38"/>
              <w:jc w:val="center"/>
              <w:rPr>
                <w:rFonts w:ascii="Arial" w:hAnsi="Arial" w:cs="Arial"/>
                <w:sz w:val="16"/>
                <w:szCs w:val="16"/>
                <w:cs/>
              </w:rPr>
            </w:pPr>
            <w:r w:rsidRPr="00A92F2E">
              <w:rPr>
                <w:rFonts w:ascii="Arial" w:hAnsi="Arial" w:cs="Arial"/>
                <w:sz w:val="16"/>
                <w:szCs w:val="16"/>
              </w:rPr>
              <w:t>liabilities</w:t>
            </w:r>
          </w:p>
        </w:tc>
        <w:tc>
          <w:tcPr>
            <w:tcW w:w="106" w:type="dxa"/>
          </w:tcPr>
          <w:p w14:paraId="1407AA66"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p>
        </w:tc>
        <w:tc>
          <w:tcPr>
            <w:tcW w:w="1064" w:type="dxa"/>
          </w:tcPr>
          <w:p w14:paraId="0520CC65" w14:textId="77777777" w:rsidR="00A92F2E" w:rsidRPr="00A92F2E" w:rsidRDefault="00A92F2E" w:rsidP="00A92F2E">
            <w:pPr>
              <w:tabs>
                <w:tab w:val="left" w:pos="540"/>
              </w:tabs>
              <w:spacing w:before="60" w:after="30" w:line="276" w:lineRule="auto"/>
              <w:ind w:left="-57" w:right="-38"/>
              <w:jc w:val="center"/>
              <w:rPr>
                <w:rFonts w:ascii="Arial" w:hAnsi="Arial" w:cs="Arial"/>
                <w:sz w:val="16"/>
                <w:szCs w:val="16"/>
                <w:cs/>
              </w:rPr>
            </w:pPr>
            <w:r w:rsidRPr="00A92F2E">
              <w:rPr>
                <w:rFonts w:ascii="Arial" w:hAnsi="Arial" w:cs="Arial"/>
                <w:sz w:val="16"/>
                <w:szCs w:val="16"/>
              </w:rPr>
              <w:t>liabilities</w:t>
            </w:r>
          </w:p>
        </w:tc>
        <w:tc>
          <w:tcPr>
            <w:tcW w:w="106" w:type="dxa"/>
          </w:tcPr>
          <w:p w14:paraId="564E0127"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884" w:type="dxa"/>
          </w:tcPr>
          <w:p w14:paraId="098F136E"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 w:type="dxa"/>
          </w:tcPr>
          <w:p w14:paraId="50E929C4"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154" w:type="dxa"/>
          </w:tcPr>
          <w:p w14:paraId="1BF436FF" w14:textId="77777777" w:rsidR="00A92F2E" w:rsidRPr="00A92F2E" w:rsidRDefault="00A92F2E" w:rsidP="00A92F2E">
            <w:pPr>
              <w:tabs>
                <w:tab w:val="left" w:pos="540"/>
              </w:tabs>
              <w:spacing w:before="60" w:after="30" w:line="276" w:lineRule="auto"/>
              <w:ind w:left="-57" w:right="-38"/>
              <w:jc w:val="center"/>
              <w:rPr>
                <w:rFonts w:ascii="Arial" w:hAnsi="Arial" w:cs="Arial"/>
                <w:sz w:val="16"/>
                <w:szCs w:val="16"/>
                <w:cs/>
              </w:rPr>
            </w:pPr>
            <w:r w:rsidRPr="00A92F2E">
              <w:rPr>
                <w:rFonts w:ascii="Arial" w:hAnsi="Arial" w:cs="Arial"/>
                <w:sz w:val="16"/>
                <w:szCs w:val="16"/>
              </w:rPr>
              <w:t>liabilities</w:t>
            </w:r>
          </w:p>
        </w:tc>
        <w:tc>
          <w:tcPr>
            <w:tcW w:w="106" w:type="dxa"/>
          </w:tcPr>
          <w:p w14:paraId="02EE929B"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p>
        </w:tc>
        <w:tc>
          <w:tcPr>
            <w:tcW w:w="1154" w:type="dxa"/>
          </w:tcPr>
          <w:p w14:paraId="157B001B" w14:textId="77777777" w:rsidR="00A92F2E" w:rsidRPr="00A92F2E" w:rsidRDefault="00A92F2E" w:rsidP="00A92F2E">
            <w:pPr>
              <w:tabs>
                <w:tab w:val="left" w:pos="540"/>
              </w:tabs>
              <w:spacing w:before="60" w:after="30" w:line="276" w:lineRule="auto"/>
              <w:ind w:left="-57" w:right="-38"/>
              <w:jc w:val="center"/>
              <w:rPr>
                <w:rFonts w:ascii="Arial" w:hAnsi="Arial" w:cs="Arial"/>
                <w:sz w:val="16"/>
                <w:szCs w:val="16"/>
                <w:cs/>
              </w:rPr>
            </w:pPr>
            <w:r w:rsidRPr="00A92F2E">
              <w:rPr>
                <w:rFonts w:ascii="Arial" w:hAnsi="Arial" w:cs="Arial"/>
                <w:sz w:val="16"/>
                <w:szCs w:val="16"/>
              </w:rPr>
              <w:t>liabilities</w:t>
            </w:r>
          </w:p>
        </w:tc>
        <w:tc>
          <w:tcPr>
            <w:tcW w:w="106" w:type="dxa"/>
          </w:tcPr>
          <w:p w14:paraId="2ABFBD57"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900" w:type="dxa"/>
          </w:tcPr>
          <w:p w14:paraId="18CF7F8F" w14:textId="77777777" w:rsidR="00A92F2E" w:rsidRPr="00A92F2E" w:rsidRDefault="00A92F2E" w:rsidP="00A92F2E">
            <w:pPr>
              <w:tabs>
                <w:tab w:val="left" w:pos="540"/>
              </w:tabs>
              <w:spacing w:before="60" w:after="30" w:line="276" w:lineRule="auto"/>
              <w:rPr>
                <w:rFonts w:ascii="Arial" w:hAnsi="Arial" w:cs="Arial"/>
                <w:b/>
                <w:bCs/>
                <w:sz w:val="16"/>
                <w:szCs w:val="16"/>
              </w:rPr>
            </w:pPr>
          </w:p>
        </w:tc>
      </w:tr>
      <w:tr w:rsidR="00A92F2E" w:rsidRPr="00A92F2E" w14:paraId="30FFB83A" w14:textId="77777777" w:rsidTr="00A92F2E">
        <w:tc>
          <w:tcPr>
            <w:tcW w:w="2061" w:type="dxa"/>
          </w:tcPr>
          <w:p w14:paraId="7738D72F"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 w:type="dxa"/>
          </w:tcPr>
          <w:p w14:paraId="5AA42706"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4" w:type="dxa"/>
          </w:tcPr>
          <w:p w14:paraId="667A023F" w14:textId="77777777" w:rsidR="00A92F2E" w:rsidRPr="00A92F2E" w:rsidRDefault="00A92F2E" w:rsidP="00A92F2E">
            <w:pPr>
              <w:tabs>
                <w:tab w:val="left" w:pos="540"/>
              </w:tabs>
              <w:spacing w:before="60" w:after="30" w:line="276" w:lineRule="auto"/>
              <w:jc w:val="center"/>
              <w:rPr>
                <w:rFonts w:ascii="Arial" w:hAnsi="Arial" w:cs="Arial"/>
                <w:sz w:val="16"/>
                <w:szCs w:val="16"/>
                <w:cs/>
              </w:rPr>
            </w:pPr>
            <w:r w:rsidRPr="00A92F2E">
              <w:rPr>
                <w:rFonts w:ascii="Arial" w:hAnsi="Arial" w:cs="Arial"/>
                <w:sz w:val="16"/>
                <w:szCs w:val="16"/>
              </w:rPr>
              <w:t>before</w:t>
            </w:r>
          </w:p>
        </w:tc>
        <w:tc>
          <w:tcPr>
            <w:tcW w:w="106" w:type="dxa"/>
          </w:tcPr>
          <w:p w14:paraId="71B50865"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p>
        </w:tc>
        <w:tc>
          <w:tcPr>
            <w:tcW w:w="1064" w:type="dxa"/>
          </w:tcPr>
          <w:p w14:paraId="490FFEE8" w14:textId="77777777" w:rsidR="00A92F2E" w:rsidRPr="00A92F2E" w:rsidRDefault="00A92F2E" w:rsidP="00A92F2E">
            <w:pPr>
              <w:tabs>
                <w:tab w:val="left" w:pos="540"/>
              </w:tabs>
              <w:spacing w:before="60" w:after="30" w:line="276" w:lineRule="auto"/>
              <w:jc w:val="center"/>
              <w:rPr>
                <w:rFonts w:ascii="Arial" w:hAnsi="Arial" w:cs="Arial"/>
                <w:sz w:val="16"/>
                <w:szCs w:val="16"/>
                <w:cs/>
              </w:rPr>
            </w:pPr>
            <w:r w:rsidRPr="00A92F2E">
              <w:rPr>
                <w:rFonts w:ascii="Arial" w:hAnsi="Arial" w:cs="Arial"/>
                <w:sz w:val="16"/>
                <w:szCs w:val="16"/>
              </w:rPr>
              <w:t>for</w:t>
            </w:r>
          </w:p>
        </w:tc>
        <w:tc>
          <w:tcPr>
            <w:tcW w:w="106" w:type="dxa"/>
          </w:tcPr>
          <w:p w14:paraId="05B2D9A2"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884" w:type="dxa"/>
          </w:tcPr>
          <w:p w14:paraId="3953DD0A"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 w:type="dxa"/>
          </w:tcPr>
          <w:p w14:paraId="6153A385"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154" w:type="dxa"/>
          </w:tcPr>
          <w:p w14:paraId="60B50BD1" w14:textId="77777777" w:rsidR="00A92F2E" w:rsidRPr="00A92F2E" w:rsidRDefault="00A92F2E" w:rsidP="00A92F2E">
            <w:pPr>
              <w:tabs>
                <w:tab w:val="left" w:pos="540"/>
              </w:tabs>
              <w:spacing w:before="60" w:after="30" w:line="276" w:lineRule="auto"/>
              <w:jc w:val="center"/>
              <w:rPr>
                <w:rFonts w:ascii="Arial" w:hAnsi="Arial" w:cs="Arial"/>
                <w:sz w:val="16"/>
                <w:szCs w:val="16"/>
                <w:cs/>
              </w:rPr>
            </w:pPr>
            <w:r w:rsidRPr="00A92F2E">
              <w:rPr>
                <w:rFonts w:ascii="Arial" w:hAnsi="Arial" w:cs="Arial"/>
                <w:sz w:val="16"/>
                <w:szCs w:val="16"/>
              </w:rPr>
              <w:t>before</w:t>
            </w:r>
          </w:p>
        </w:tc>
        <w:tc>
          <w:tcPr>
            <w:tcW w:w="106" w:type="dxa"/>
          </w:tcPr>
          <w:p w14:paraId="1C933D59"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p>
        </w:tc>
        <w:tc>
          <w:tcPr>
            <w:tcW w:w="1154" w:type="dxa"/>
          </w:tcPr>
          <w:p w14:paraId="57A552CD" w14:textId="77777777" w:rsidR="00A92F2E" w:rsidRPr="00A92F2E" w:rsidRDefault="00A92F2E" w:rsidP="00A92F2E">
            <w:pPr>
              <w:tabs>
                <w:tab w:val="left" w:pos="540"/>
              </w:tabs>
              <w:spacing w:before="60" w:after="30" w:line="276" w:lineRule="auto"/>
              <w:jc w:val="center"/>
              <w:rPr>
                <w:rFonts w:ascii="Arial" w:hAnsi="Arial" w:cs="Arial"/>
                <w:sz w:val="16"/>
                <w:szCs w:val="16"/>
                <w:cs/>
              </w:rPr>
            </w:pPr>
            <w:r w:rsidRPr="00A92F2E">
              <w:rPr>
                <w:rFonts w:ascii="Arial" w:hAnsi="Arial" w:cs="Arial"/>
                <w:sz w:val="16"/>
                <w:szCs w:val="16"/>
              </w:rPr>
              <w:t>for</w:t>
            </w:r>
          </w:p>
        </w:tc>
        <w:tc>
          <w:tcPr>
            <w:tcW w:w="106" w:type="dxa"/>
          </w:tcPr>
          <w:p w14:paraId="7C6669A5"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900" w:type="dxa"/>
          </w:tcPr>
          <w:p w14:paraId="7FEFE3B6" w14:textId="77777777" w:rsidR="00A92F2E" w:rsidRPr="00A92F2E" w:rsidRDefault="00A92F2E" w:rsidP="00A92F2E">
            <w:pPr>
              <w:tabs>
                <w:tab w:val="left" w:pos="540"/>
              </w:tabs>
              <w:spacing w:before="60" w:after="30" w:line="276" w:lineRule="auto"/>
              <w:rPr>
                <w:rFonts w:ascii="Arial" w:hAnsi="Arial" w:cs="Arial"/>
                <w:b/>
                <w:bCs/>
                <w:sz w:val="16"/>
                <w:szCs w:val="16"/>
              </w:rPr>
            </w:pPr>
          </w:p>
        </w:tc>
      </w:tr>
      <w:tr w:rsidR="00A92F2E" w:rsidRPr="00A92F2E" w14:paraId="110E56D4" w14:textId="77777777" w:rsidTr="00A92F2E">
        <w:tc>
          <w:tcPr>
            <w:tcW w:w="2061" w:type="dxa"/>
            <w:tcBorders>
              <w:bottom w:val="single" w:sz="4" w:space="0" w:color="auto"/>
            </w:tcBorders>
          </w:tcPr>
          <w:p w14:paraId="5D4B4D54"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r w:rsidRPr="00A92F2E">
              <w:rPr>
                <w:rFonts w:ascii="Arial" w:hAnsi="Arial" w:cs="Arial"/>
                <w:sz w:val="16"/>
                <w:szCs w:val="16"/>
              </w:rPr>
              <w:t>Type of underwriting</w:t>
            </w:r>
          </w:p>
        </w:tc>
        <w:tc>
          <w:tcPr>
            <w:tcW w:w="106" w:type="dxa"/>
          </w:tcPr>
          <w:p w14:paraId="2CE27B90"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4" w:type="dxa"/>
            <w:tcBorders>
              <w:bottom w:val="single" w:sz="4" w:space="0" w:color="auto"/>
            </w:tcBorders>
          </w:tcPr>
          <w:p w14:paraId="07AB1A4F"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r w:rsidRPr="00A92F2E">
              <w:rPr>
                <w:rFonts w:ascii="Arial" w:hAnsi="Arial" w:cs="Arial"/>
                <w:sz w:val="16"/>
                <w:szCs w:val="16"/>
              </w:rPr>
              <w:t>reinsurance</w:t>
            </w:r>
          </w:p>
        </w:tc>
        <w:tc>
          <w:tcPr>
            <w:tcW w:w="106" w:type="dxa"/>
          </w:tcPr>
          <w:p w14:paraId="4A1CF7C1"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p>
        </w:tc>
        <w:tc>
          <w:tcPr>
            <w:tcW w:w="1064" w:type="dxa"/>
            <w:tcBorders>
              <w:bottom w:val="single" w:sz="4" w:space="0" w:color="auto"/>
            </w:tcBorders>
          </w:tcPr>
          <w:p w14:paraId="545983A6"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r w:rsidRPr="00A92F2E">
              <w:rPr>
                <w:rFonts w:ascii="Arial" w:hAnsi="Arial" w:cs="Arial"/>
                <w:sz w:val="16"/>
                <w:szCs w:val="16"/>
              </w:rPr>
              <w:t>reinsurance</w:t>
            </w:r>
          </w:p>
        </w:tc>
        <w:tc>
          <w:tcPr>
            <w:tcW w:w="106" w:type="dxa"/>
          </w:tcPr>
          <w:p w14:paraId="091C5DA9"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884" w:type="dxa"/>
            <w:tcBorders>
              <w:bottom w:val="single" w:sz="4" w:space="0" w:color="auto"/>
            </w:tcBorders>
          </w:tcPr>
          <w:p w14:paraId="2041D485"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r w:rsidRPr="00A92F2E">
              <w:rPr>
                <w:rFonts w:ascii="Arial" w:hAnsi="Arial" w:cs="Arial"/>
                <w:sz w:val="16"/>
                <w:szCs w:val="16"/>
              </w:rPr>
              <w:t>Net</w:t>
            </w:r>
          </w:p>
        </w:tc>
        <w:tc>
          <w:tcPr>
            <w:tcW w:w="106" w:type="dxa"/>
          </w:tcPr>
          <w:p w14:paraId="1882A7AB"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154" w:type="dxa"/>
            <w:tcBorders>
              <w:bottom w:val="single" w:sz="4" w:space="0" w:color="auto"/>
            </w:tcBorders>
          </w:tcPr>
          <w:p w14:paraId="67670B2F"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r w:rsidRPr="00A92F2E">
              <w:rPr>
                <w:rFonts w:ascii="Arial" w:hAnsi="Arial" w:cs="Arial"/>
                <w:sz w:val="16"/>
                <w:szCs w:val="16"/>
              </w:rPr>
              <w:t>reinsurance</w:t>
            </w:r>
          </w:p>
        </w:tc>
        <w:tc>
          <w:tcPr>
            <w:tcW w:w="106" w:type="dxa"/>
          </w:tcPr>
          <w:p w14:paraId="7724EF86"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p>
        </w:tc>
        <w:tc>
          <w:tcPr>
            <w:tcW w:w="1154" w:type="dxa"/>
            <w:tcBorders>
              <w:bottom w:val="single" w:sz="4" w:space="0" w:color="auto"/>
            </w:tcBorders>
          </w:tcPr>
          <w:p w14:paraId="5F05E5A2"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r w:rsidRPr="00A92F2E">
              <w:rPr>
                <w:rFonts w:ascii="Arial" w:hAnsi="Arial" w:cs="Arial"/>
                <w:sz w:val="16"/>
                <w:szCs w:val="16"/>
              </w:rPr>
              <w:t>reinsurance</w:t>
            </w:r>
          </w:p>
        </w:tc>
        <w:tc>
          <w:tcPr>
            <w:tcW w:w="106" w:type="dxa"/>
          </w:tcPr>
          <w:p w14:paraId="00475EBB"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900" w:type="dxa"/>
            <w:tcBorders>
              <w:bottom w:val="single" w:sz="4" w:space="0" w:color="auto"/>
            </w:tcBorders>
          </w:tcPr>
          <w:p w14:paraId="4D09EE78" w14:textId="77777777" w:rsidR="00A92F2E" w:rsidRPr="00A92F2E" w:rsidRDefault="00A92F2E" w:rsidP="00A92F2E">
            <w:pPr>
              <w:tabs>
                <w:tab w:val="left" w:pos="540"/>
              </w:tabs>
              <w:spacing w:before="60" w:after="30" w:line="276" w:lineRule="auto"/>
              <w:jc w:val="center"/>
              <w:rPr>
                <w:rFonts w:ascii="Arial" w:hAnsi="Arial" w:cs="Arial"/>
                <w:b/>
                <w:bCs/>
                <w:sz w:val="16"/>
                <w:szCs w:val="16"/>
              </w:rPr>
            </w:pPr>
            <w:r w:rsidRPr="00A92F2E">
              <w:rPr>
                <w:rFonts w:ascii="Arial" w:hAnsi="Arial" w:cs="Arial"/>
                <w:sz w:val="16"/>
                <w:szCs w:val="16"/>
              </w:rPr>
              <w:t>Net</w:t>
            </w:r>
          </w:p>
        </w:tc>
      </w:tr>
      <w:tr w:rsidR="00A92F2E" w:rsidRPr="00A92F2E" w14:paraId="23348263" w14:textId="77777777" w:rsidTr="00A92F2E">
        <w:tc>
          <w:tcPr>
            <w:tcW w:w="2061" w:type="dxa"/>
          </w:tcPr>
          <w:p w14:paraId="6E25ADB9" w14:textId="39792ECF" w:rsidR="00A92F2E" w:rsidRPr="00A92F2E" w:rsidRDefault="00A92F2E" w:rsidP="00A92F2E">
            <w:pPr>
              <w:tabs>
                <w:tab w:val="left" w:pos="540"/>
              </w:tabs>
              <w:spacing w:before="60" w:after="30" w:line="276" w:lineRule="auto"/>
              <w:rPr>
                <w:rFonts w:ascii="Arial" w:hAnsi="Arial" w:cs="Arial"/>
                <w:b/>
                <w:bCs/>
                <w:sz w:val="16"/>
                <w:szCs w:val="16"/>
              </w:rPr>
            </w:pPr>
          </w:p>
        </w:tc>
        <w:tc>
          <w:tcPr>
            <w:tcW w:w="106" w:type="dxa"/>
          </w:tcPr>
          <w:p w14:paraId="36868094" w14:textId="77777777" w:rsidR="00A92F2E" w:rsidRPr="00A92F2E" w:rsidRDefault="00A92F2E" w:rsidP="00A92F2E">
            <w:pPr>
              <w:tabs>
                <w:tab w:val="left" w:pos="540"/>
              </w:tabs>
              <w:spacing w:before="60" w:after="30" w:line="276" w:lineRule="auto"/>
              <w:rPr>
                <w:rFonts w:ascii="Arial" w:hAnsi="Arial" w:cs="Arial"/>
                <w:b/>
                <w:bCs/>
                <w:sz w:val="16"/>
                <w:szCs w:val="16"/>
                <w:highlight w:val="yellow"/>
              </w:rPr>
            </w:pPr>
          </w:p>
        </w:tc>
        <w:tc>
          <w:tcPr>
            <w:tcW w:w="1064" w:type="dxa"/>
            <w:tcBorders>
              <w:top w:val="nil"/>
              <w:left w:val="nil"/>
              <w:bottom w:val="nil"/>
              <w:right w:val="nil"/>
            </w:tcBorders>
            <w:shd w:val="clear" w:color="auto" w:fill="auto"/>
            <w:vAlign w:val="center"/>
          </w:tcPr>
          <w:p w14:paraId="60FF76AB" w14:textId="524EF0D0" w:rsidR="00A92F2E" w:rsidRPr="00A92F2E" w:rsidRDefault="00A92F2E" w:rsidP="00A92F2E">
            <w:pPr>
              <w:tabs>
                <w:tab w:val="left" w:pos="540"/>
              </w:tabs>
              <w:spacing w:before="60" w:after="30" w:line="276" w:lineRule="auto"/>
              <w:ind w:right="124"/>
              <w:jc w:val="right"/>
              <w:rPr>
                <w:rFonts w:ascii="Arial" w:hAnsi="Arial" w:cs="Arial"/>
                <w:sz w:val="16"/>
                <w:szCs w:val="16"/>
              </w:rPr>
            </w:pPr>
          </w:p>
        </w:tc>
        <w:tc>
          <w:tcPr>
            <w:tcW w:w="106" w:type="dxa"/>
          </w:tcPr>
          <w:p w14:paraId="43787435"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064" w:type="dxa"/>
            <w:tcBorders>
              <w:top w:val="nil"/>
              <w:left w:val="nil"/>
              <w:bottom w:val="nil"/>
              <w:right w:val="nil"/>
            </w:tcBorders>
            <w:shd w:val="clear" w:color="auto" w:fill="auto"/>
            <w:vAlign w:val="center"/>
          </w:tcPr>
          <w:p w14:paraId="7F0EF948" w14:textId="780AD309" w:rsidR="00A92F2E" w:rsidRPr="00A92F2E" w:rsidRDefault="00A92F2E" w:rsidP="00A92F2E">
            <w:pPr>
              <w:tabs>
                <w:tab w:val="left" w:pos="540"/>
              </w:tabs>
              <w:spacing w:before="60" w:after="30" w:line="276" w:lineRule="auto"/>
              <w:ind w:right="124"/>
              <w:jc w:val="right"/>
              <w:rPr>
                <w:rFonts w:ascii="Arial" w:hAnsi="Arial" w:cs="Arial"/>
                <w:sz w:val="16"/>
                <w:szCs w:val="16"/>
              </w:rPr>
            </w:pPr>
          </w:p>
        </w:tc>
        <w:tc>
          <w:tcPr>
            <w:tcW w:w="106" w:type="dxa"/>
          </w:tcPr>
          <w:p w14:paraId="7C7E2BCD"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884" w:type="dxa"/>
            <w:tcBorders>
              <w:top w:val="nil"/>
              <w:left w:val="nil"/>
              <w:bottom w:val="nil"/>
              <w:right w:val="nil"/>
            </w:tcBorders>
            <w:shd w:val="clear" w:color="auto" w:fill="auto"/>
            <w:vAlign w:val="center"/>
          </w:tcPr>
          <w:p w14:paraId="0F634000" w14:textId="11A16776" w:rsidR="00A92F2E" w:rsidRPr="00A92F2E" w:rsidRDefault="00A92F2E" w:rsidP="00A92F2E">
            <w:pPr>
              <w:tabs>
                <w:tab w:val="left" w:pos="540"/>
              </w:tabs>
              <w:spacing w:before="60" w:after="30" w:line="276" w:lineRule="auto"/>
              <w:ind w:right="124"/>
              <w:jc w:val="right"/>
              <w:rPr>
                <w:rFonts w:ascii="Arial" w:hAnsi="Arial" w:cs="Arial"/>
                <w:sz w:val="16"/>
                <w:szCs w:val="16"/>
              </w:rPr>
            </w:pPr>
          </w:p>
        </w:tc>
        <w:tc>
          <w:tcPr>
            <w:tcW w:w="106" w:type="dxa"/>
          </w:tcPr>
          <w:p w14:paraId="6D9B0275"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154" w:type="dxa"/>
            <w:tcBorders>
              <w:top w:val="nil"/>
              <w:left w:val="nil"/>
              <w:bottom w:val="nil"/>
              <w:right w:val="nil"/>
            </w:tcBorders>
            <w:shd w:val="clear" w:color="auto" w:fill="auto"/>
            <w:vAlign w:val="center"/>
          </w:tcPr>
          <w:p w14:paraId="6EBA4720" w14:textId="559A0AE9" w:rsidR="00A92F2E" w:rsidRPr="00A92F2E" w:rsidRDefault="00A92F2E" w:rsidP="00A92F2E">
            <w:pPr>
              <w:tabs>
                <w:tab w:val="left" w:pos="540"/>
              </w:tabs>
              <w:spacing w:before="60" w:after="30" w:line="276" w:lineRule="auto"/>
              <w:ind w:right="124"/>
              <w:jc w:val="right"/>
              <w:rPr>
                <w:rFonts w:ascii="Arial" w:hAnsi="Arial" w:cs="Arial"/>
                <w:sz w:val="16"/>
                <w:szCs w:val="16"/>
              </w:rPr>
            </w:pPr>
          </w:p>
        </w:tc>
        <w:tc>
          <w:tcPr>
            <w:tcW w:w="106" w:type="dxa"/>
          </w:tcPr>
          <w:p w14:paraId="7B4783F1"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1154" w:type="dxa"/>
            <w:tcBorders>
              <w:top w:val="nil"/>
              <w:left w:val="nil"/>
              <w:bottom w:val="nil"/>
              <w:right w:val="nil"/>
            </w:tcBorders>
            <w:shd w:val="clear" w:color="auto" w:fill="auto"/>
            <w:vAlign w:val="center"/>
          </w:tcPr>
          <w:p w14:paraId="019DB55B" w14:textId="254B521E" w:rsidR="00A92F2E" w:rsidRPr="00A92F2E" w:rsidRDefault="00A92F2E" w:rsidP="00A92F2E">
            <w:pPr>
              <w:tabs>
                <w:tab w:val="left" w:pos="540"/>
              </w:tabs>
              <w:spacing w:before="60" w:after="30" w:line="276" w:lineRule="auto"/>
              <w:ind w:right="124"/>
              <w:jc w:val="right"/>
              <w:rPr>
                <w:rFonts w:ascii="Arial" w:hAnsi="Arial" w:cs="Arial"/>
                <w:sz w:val="16"/>
                <w:szCs w:val="16"/>
              </w:rPr>
            </w:pPr>
          </w:p>
        </w:tc>
        <w:tc>
          <w:tcPr>
            <w:tcW w:w="106" w:type="dxa"/>
          </w:tcPr>
          <w:p w14:paraId="1A4320D4" w14:textId="77777777" w:rsidR="00A92F2E" w:rsidRPr="00A92F2E" w:rsidRDefault="00A92F2E" w:rsidP="00A92F2E">
            <w:pPr>
              <w:tabs>
                <w:tab w:val="left" w:pos="540"/>
              </w:tabs>
              <w:spacing w:before="60" w:after="30" w:line="276" w:lineRule="auto"/>
              <w:rPr>
                <w:rFonts w:ascii="Arial" w:hAnsi="Arial" w:cs="Arial"/>
                <w:b/>
                <w:bCs/>
                <w:sz w:val="16"/>
                <w:szCs w:val="16"/>
              </w:rPr>
            </w:pPr>
          </w:p>
        </w:tc>
        <w:tc>
          <w:tcPr>
            <w:tcW w:w="900" w:type="dxa"/>
            <w:tcBorders>
              <w:top w:val="nil"/>
              <w:left w:val="nil"/>
              <w:bottom w:val="nil"/>
              <w:right w:val="nil"/>
            </w:tcBorders>
            <w:shd w:val="clear" w:color="auto" w:fill="auto"/>
            <w:vAlign w:val="center"/>
          </w:tcPr>
          <w:p w14:paraId="1C4F2469" w14:textId="41C7B3D9" w:rsidR="00A92F2E" w:rsidRPr="00A92F2E" w:rsidRDefault="00A92F2E" w:rsidP="00A92F2E">
            <w:pPr>
              <w:tabs>
                <w:tab w:val="left" w:pos="540"/>
              </w:tabs>
              <w:spacing w:before="60" w:after="30" w:line="276" w:lineRule="auto"/>
              <w:ind w:right="124"/>
              <w:jc w:val="right"/>
              <w:rPr>
                <w:rFonts w:ascii="Arial" w:hAnsi="Arial" w:cs="Arial"/>
                <w:sz w:val="16"/>
                <w:szCs w:val="16"/>
              </w:rPr>
            </w:pPr>
          </w:p>
        </w:tc>
      </w:tr>
      <w:tr w:rsidR="00803289" w:rsidRPr="00A92F2E" w14:paraId="4802304D" w14:textId="77777777" w:rsidTr="00A92F2E">
        <w:tc>
          <w:tcPr>
            <w:tcW w:w="2061" w:type="dxa"/>
          </w:tcPr>
          <w:p w14:paraId="51C0B576" w14:textId="4ABA31EA" w:rsidR="00803289" w:rsidRPr="00A92F2E" w:rsidRDefault="00803289" w:rsidP="00803289">
            <w:pPr>
              <w:tabs>
                <w:tab w:val="left" w:pos="540"/>
              </w:tabs>
              <w:spacing w:before="60" w:after="30" w:line="276" w:lineRule="auto"/>
              <w:rPr>
                <w:rFonts w:ascii="Arial" w:hAnsi="Arial" w:cs="Arial"/>
                <w:sz w:val="16"/>
                <w:szCs w:val="16"/>
              </w:rPr>
            </w:pPr>
            <w:r w:rsidRPr="00A92F2E">
              <w:rPr>
                <w:rFonts w:ascii="Arial" w:hAnsi="Arial" w:cs="Arial"/>
                <w:sz w:val="16"/>
                <w:szCs w:val="16"/>
              </w:rPr>
              <w:t>Fire</w:t>
            </w:r>
          </w:p>
        </w:tc>
        <w:tc>
          <w:tcPr>
            <w:tcW w:w="106" w:type="dxa"/>
          </w:tcPr>
          <w:p w14:paraId="68FE42A9" w14:textId="77777777" w:rsidR="00803289" w:rsidRPr="00A92F2E" w:rsidRDefault="00803289" w:rsidP="00803289">
            <w:pPr>
              <w:tabs>
                <w:tab w:val="left" w:pos="540"/>
              </w:tabs>
              <w:spacing w:before="60" w:after="30" w:line="276" w:lineRule="auto"/>
              <w:rPr>
                <w:rFonts w:ascii="Arial" w:hAnsi="Arial" w:cs="Arial"/>
                <w:b/>
                <w:bCs/>
                <w:sz w:val="16"/>
                <w:szCs w:val="16"/>
                <w:highlight w:val="yellow"/>
              </w:rPr>
            </w:pPr>
          </w:p>
        </w:tc>
        <w:tc>
          <w:tcPr>
            <w:tcW w:w="1064" w:type="dxa"/>
            <w:tcBorders>
              <w:top w:val="nil"/>
              <w:left w:val="nil"/>
              <w:bottom w:val="nil"/>
              <w:right w:val="nil"/>
            </w:tcBorders>
            <w:shd w:val="clear" w:color="auto" w:fill="auto"/>
            <w:vAlign w:val="center"/>
          </w:tcPr>
          <w:p w14:paraId="7D504294" w14:textId="2E8F9CD4" w:rsidR="00803289" w:rsidRPr="00A92F2E" w:rsidRDefault="00D40FA4" w:rsidP="00803289">
            <w:pPr>
              <w:tabs>
                <w:tab w:val="left" w:pos="540"/>
              </w:tabs>
              <w:spacing w:before="60" w:after="30" w:line="276" w:lineRule="auto"/>
              <w:ind w:right="48"/>
              <w:jc w:val="right"/>
              <w:rPr>
                <w:rFonts w:ascii="Arial" w:hAnsi="Arial" w:cs="Arial"/>
                <w:sz w:val="16"/>
                <w:szCs w:val="16"/>
                <w:cs/>
              </w:rPr>
            </w:pPr>
            <w:r>
              <w:rPr>
                <w:rFonts w:ascii="Arial" w:hAnsi="Arial" w:cs="Arial"/>
                <w:sz w:val="16"/>
                <w:szCs w:val="16"/>
              </w:rPr>
              <w:t>8,586</w:t>
            </w:r>
          </w:p>
        </w:tc>
        <w:tc>
          <w:tcPr>
            <w:tcW w:w="106" w:type="dxa"/>
          </w:tcPr>
          <w:p w14:paraId="0B172B45"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1064" w:type="dxa"/>
            <w:tcBorders>
              <w:top w:val="nil"/>
              <w:left w:val="nil"/>
              <w:bottom w:val="nil"/>
              <w:right w:val="nil"/>
            </w:tcBorders>
            <w:shd w:val="clear" w:color="auto" w:fill="auto"/>
            <w:vAlign w:val="center"/>
          </w:tcPr>
          <w:p w14:paraId="12E3A127" w14:textId="4189179D" w:rsidR="00803289" w:rsidRPr="00A92F2E" w:rsidRDefault="00D40FA4" w:rsidP="00803289">
            <w:pPr>
              <w:tabs>
                <w:tab w:val="left" w:pos="540"/>
              </w:tabs>
              <w:spacing w:before="60" w:after="30" w:line="276" w:lineRule="auto"/>
              <w:ind w:right="48"/>
              <w:jc w:val="right"/>
              <w:rPr>
                <w:rFonts w:ascii="Arial" w:hAnsi="Arial" w:cs="Arial"/>
                <w:sz w:val="16"/>
                <w:szCs w:val="16"/>
                <w:cs/>
              </w:rPr>
            </w:pPr>
            <w:r>
              <w:rPr>
                <w:rFonts w:ascii="Arial" w:hAnsi="Arial" w:cs="Arial"/>
                <w:sz w:val="16"/>
                <w:szCs w:val="16"/>
              </w:rPr>
              <w:t>(5,752)</w:t>
            </w:r>
          </w:p>
        </w:tc>
        <w:tc>
          <w:tcPr>
            <w:tcW w:w="106" w:type="dxa"/>
          </w:tcPr>
          <w:p w14:paraId="41AA19A7"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884" w:type="dxa"/>
            <w:tcBorders>
              <w:top w:val="nil"/>
              <w:left w:val="nil"/>
              <w:bottom w:val="nil"/>
              <w:right w:val="nil"/>
            </w:tcBorders>
            <w:shd w:val="clear" w:color="auto" w:fill="auto"/>
            <w:vAlign w:val="center"/>
          </w:tcPr>
          <w:p w14:paraId="35A6F642" w14:textId="4DF43D6F" w:rsidR="00803289" w:rsidRPr="00A92F2E" w:rsidRDefault="00D40FA4" w:rsidP="00803289">
            <w:pPr>
              <w:tabs>
                <w:tab w:val="left" w:pos="540"/>
              </w:tabs>
              <w:spacing w:before="60" w:after="30" w:line="276" w:lineRule="auto"/>
              <w:ind w:right="48"/>
              <w:jc w:val="right"/>
              <w:rPr>
                <w:rFonts w:ascii="Arial" w:hAnsi="Arial" w:cs="Arial"/>
                <w:sz w:val="16"/>
                <w:szCs w:val="16"/>
                <w:cs/>
              </w:rPr>
            </w:pPr>
            <w:r>
              <w:rPr>
                <w:rFonts w:ascii="Arial" w:hAnsi="Arial" w:cs="Arial"/>
                <w:sz w:val="16"/>
                <w:szCs w:val="16"/>
              </w:rPr>
              <w:t>2,834</w:t>
            </w:r>
          </w:p>
        </w:tc>
        <w:tc>
          <w:tcPr>
            <w:tcW w:w="106" w:type="dxa"/>
          </w:tcPr>
          <w:p w14:paraId="61420C9A"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1154" w:type="dxa"/>
            <w:tcBorders>
              <w:top w:val="nil"/>
              <w:left w:val="nil"/>
              <w:bottom w:val="nil"/>
              <w:right w:val="nil"/>
            </w:tcBorders>
            <w:shd w:val="clear" w:color="auto" w:fill="auto"/>
            <w:vAlign w:val="center"/>
          </w:tcPr>
          <w:p w14:paraId="3DEA6CDA" w14:textId="677E4A81" w:rsidR="00803289" w:rsidRPr="00A92F2E" w:rsidRDefault="00803289" w:rsidP="00803289">
            <w:pPr>
              <w:tabs>
                <w:tab w:val="left" w:pos="540"/>
              </w:tabs>
              <w:spacing w:before="60" w:after="30" w:line="276" w:lineRule="auto"/>
              <w:ind w:right="48"/>
              <w:jc w:val="right"/>
              <w:rPr>
                <w:rFonts w:ascii="Arial" w:hAnsi="Arial" w:cs="Arial"/>
                <w:sz w:val="16"/>
                <w:szCs w:val="16"/>
              </w:rPr>
            </w:pPr>
            <w:r w:rsidRPr="00A92F2E">
              <w:rPr>
                <w:rFonts w:ascii="Arial" w:hAnsi="Arial" w:cs="Arial"/>
                <w:sz w:val="16"/>
                <w:szCs w:val="16"/>
                <w:cs/>
              </w:rPr>
              <w:t>9</w:t>
            </w:r>
            <w:r w:rsidRPr="00A92F2E">
              <w:rPr>
                <w:rFonts w:ascii="Arial" w:hAnsi="Arial" w:cs="Arial"/>
                <w:sz w:val="16"/>
                <w:szCs w:val="16"/>
              </w:rPr>
              <w:t>,</w:t>
            </w:r>
            <w:r w:rsidRPr="00A92F2E">
              <w:rPr>
                <w:rFonts w:ascii="Arial" w:hAnsi="Arial" w:cs="Arial"/>
                <w:sz w:val="16"/>
                <w:szCs w:val="16"/>
                <w:cs/>
              </w:rPr>
              <w:t>804</w:t>
            </w:r>
          </w:p>
        </w:tc>
        <w:tc>
          <w:tcPr>
            <w:tcW w:w="106" w:type="dxa"/>
          </w:tcPr>
          <w:p w14:paraId="655EB92A"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1154" w:type="dxa"/>
            <w:tcBorders>
              <w:top w:val="nil"/>
              <w:left w:val="nil"/>
              <w:bottom w:val="nil"/>
              <w:right w:val="nil"/>
            </w:tcBorders>
            <w:shd w:val="clear" w:color="auto" w:fill="auto"/>
            <w:vAlign w:val="center"/>
          </w:tcPr>
          <w:p w14:paraId="7DF27584" w14:textId="768437DE" w:rsidR="00803289" w:rsidRPr="00A92F2E" w:rsidRDefault="00803289" w:rsidP="00803289">
            <w:pPr>
              <w:tabs>
                <w:tab w:val="left" w:pos="540"/>
              </w:tabs>
              <w:spacing w:before="60" w:after="30" w:line="276" w:lineRule="auto"/>
              <w:ind w:right="48"/>
              <w:jc w:val="right"/>
              <w:rPr>
                <w:rFonts w:ascii="Arial" w:hAnsi="Arial" w:cs="Arial"/>
                <w:sz w:val="16"/>
                <w:szCs w:val="16"/>
              </w:rPr>
            </w:pPr>
            <w:r w:rsidRPr="00A92F2E">
              <w:rPr>
                <w:rFonts w:ascii="Arial" w:hAnsi="Arial" w:cs="Arial"/>
                <w:sz w:val="16"/>
                <w:szCs w:val="16"/>
                <w:cs/>
              </w:rPr>
              <w:t>(6</w:t>
            </w:r>
            <w:r w:rsidRPr="00A92F2E">
              <w:rPr>
                <w:rFonts w:ascii="Arial" w:hAnsi="Arial" w:cs="Arial"/>
                <w:sz w:val="16"/>
                <w:szCs w:val="16"/>
              </w:rPr>
              <w:t>,</w:t>
            </w:r>
            <w:r w:rsidRPr="00A92F2E">
              <w:rPr>
                <w:rFonts w:ascii="Arial" w:hAnsi="Arial" w:cs="Arial"/>
                <w:sz w:val="16"/>
                <w:szCs w:val="16"/>
                <w:cs/>
              </w:rPr>
              <w:t>724)</w:t>
            </w:r>
          </w:p>
        </w:tc>
        <w:tc>
          <w:tcPr>
            <w:tcW w:w="106" w:type="dxa"/>
          </w:tcPr>
          <w:p w14:paraId="5993536B"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900" w:type="dxa"/>
            <w:tcBorders>
              <w:top w:val="nil"/>
              <w:left w:val="nil"/>
              <w:bottom w:val="nil"/>
              <w:right w:val="nil"/>
            </w:tcBorders>
            <w:shd w:val="clear" w:color="auto" w:fill="auto"/>
            <w:vAlign w:val="center"/>
          </w:tcPr>
          <w:p w14:paraId="03F4237D" w14:textId="092006BE" w:rsidR="00803289" w:rsidRPr="00A92F2E" w:rsidRDefault="00803289" w:rsidP="00803289">
            <w:pPr>
              <w:tabs>
                <w:tab w:val="left" w:pos="540"/>
              </w:tabs>
              <w:spacing w:before="60" w:after="30" w:line="276" w:lineRule="auto"/>
              <w:ind w:right="48"/>
              <w:jc w:val="right"/>
              <w:rPr>
                <w:rFonts w:ascii="Arial" w:hAnsi="Arial" w:cs="Arial"/>
                <w:sz w:val="16"/>
                <w:szCs w:val="16"/>
              </w:rPr>
            </w:pPr>
            <w:r w:rsidRPr="00A92F2E">
              <w:rPr>
                <w:rFonts w:ascii="Arial" w:hAnsi="Arial" w:cs="Arial"/>
                <w:sz w:val="16"/>
                <w:szCs w:val="16"/>
                <w:cs/>
              </w:rPr>
              <w:t>3</w:t>
            </w:r>
            <w:r w:rsidRPr="00A92F2E">
              <w:rPr>
                <w:rFonts w:ascii="Arial" w:hAnsi="Arial" w:cs="Arial"/>
                <w:sz w:val="16"/>
                <w:szCs w:val="16"/>
              </w:rPr>
              <w:t>,</w:t>
            </w:r>
            <w:r w:rsidRPr="00A92F2E">
              <w:rPr>
                <w:rFonts w:ascii="Arial" w:hAnsi="Arial" w:cs="Arial"/>
                <w:sz w:val="16"/>
                <w:szCs w:val="16"/>
                <w:cs/>
              </w:rPr>
              <w:t>080</w:t>
            </w:r>
          </w:p>
        </w:tc>
      </w:tr>
      <w:tr w:rsidR="00803289" w:rsidRPr="00A92F2E" w14:paraId="43A9C8C9" w14:textId="77777777" w:rsidTr="00A92F2E">
        <w:tc>
          <w:tcPr>
            <w:tcW w:w="2061" w:type="dxa"/>
          </w:tcPr>
          <w:p w14:paraId="307ACE92" w14:textId="77777777" w:rsidR="00803289" w:rsidRPr="00A92F2E" w:rsidRDefault="00803289" w:rsidP="00803289">
            <w:pPr>
              <w:tabs>
                <w:tab w:val="left" w:pos="540"/>
              </w:tabs>
              <w:spacing w:before="60" w:after="30" w:line="276" w:lineRule="auto"/>
              <w:rPr>
                <w:rFonts w:ascii="Arial" w:hAnsi="Arial" w:cs="Arial"/>
                <w:b/>
                <w:bCs/>
                <w:sz w:val="16"/>
                <w:szCs w:val="16"/>
              </w:rPr>
            </w:pPr>
            <w:r w:rsidRPr="00A92F2E">
              <w:rPr>
                <w:rFonts w:ascii="Arial" w:hAnsi="Arial" w:cs="Arial"/>
                <w:sz w:val="16"/>
                <w:szCs w:val="16"/>
              </w:rPr>
              <w:t>Marine and transportation</w:t>
            </w:r>
          </w:p>
        </w:tc>
        <w:tc>
          <w:tcPr>
            <w:tcW w:w="106" w:type="dxa"/>
          </w:tcPr>
          <w:p w14:paraId="72537484" w14:textId="77777777" w:rsidR="00803289" w:rsidRPr="00A92F2E" w:rsidRDefault="00803289" w:rsidP="00803289">
            <w:pPr>
              <w:tabs>
                <w:tab w:val="left" w:pos="540"/>
              </w:tabs>
              <w:spacing w:before="60" w:after="30" w:line="276" w:lineRule="auto"/>
              <w:rPr>
                <w:rFonts w:ascii="Arial" w:hAnsi="Arial" w:cs="Arial"/>
                <w:b/>
                <w:bCs/>
                <w:sz w:val="16"/>
                <w:szCs w:val="16"/>
                <w:highlight w:val="yellow"/>
              </w:rPr>
            </w:pPr>
          </w:p>
        </w:tc>
        <w:tc>
          <w:tcPr>
            <w:tcW w:w="1064" w:type="dxa"/>
            <w:tcBorders>
              <w:top w:val="nil"/>
              <w:left w:val="nil"/>
              <w:bottom w:val="nil"/>
              <w:right w:val="nil"/>
            </w:tcBorders>
            <w:shd w:val="clear" w:color="auto" w:fill="auto"/>
            <w:vAlign w:val="center"/>
          </w:tcPr>
          <w:p w14:paraId="06A9DA5D" w14:textId="1DB849F1" w:rsidR="00803289" w:rsidRPr="00A92F2E" w:rsidRDefault="00D40FA4" w:rsidP="00803289">
            <w:pPr>
              <w:tabs>
                <w:tab w:val="left" w:pos="540"/>
              </w:tabs>
              <w:spacing w:before="60" w:after="30" w:line="276" w:lineRule="auto"/>
              <w:ind w:right="48"/>
              <w:jc w:val="right"/>
              <w:rPr>
                <w:rFonts w:ascii="Arial" w:hAnsi="Arial" w:cs="Arial"/>
                <w:sz w:val="16"/>
                <w:szCs w:val="16"/>
              </w:rPr>
            </w:pPr>
            <w:r>
              <w:rPr>
                <w:rFonts w:ascii="Arial" w:hAnsi="Arial" w:cs="Arial"/>
                <w:sz w:val="16"/>
                <w:szCs w:val="16"/>
              </w:rPr>
              <w:t>8,035</w:t>
            </w:r>
          </w:p>
        </w:tc>
        <w:tc>
          <w:tcPr>
            <w:tcW w:w="106" w:type="dxa"/>
          </w:tcPr>
          <w:p w14:paraId="3D2ADAF5"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1064" w:type="dxa"/>
            <w:tcBorders>
              <w:top w:val="nil"/>
              <w:left w:val="nil"/>
              <w:bottom w:val="nil"/>
              <w:right w:val="nil"/>
            </w:tcBorders>
            <w:shd w:val="clear" w:color="auto" w:fill="auto"/>
            <w:vAlign w:val="center"/>
          </w:tcPr>
          <w:p w14:paraId="301EB32F" w14:textId="573712E3" w:rsidR="00803289" w:rsidRPr="00A92F2E" w:rsidRDefault="00D40FA4" w:rsidP="00803289">
            <w:pPr>
              <w:tabs>
                <w:tab w:val="left" w:pos="540"/>
              </w:tabs>
              <w:spacing w:before="60" w:after="30" w:line="276" w:lineRule="auto"/>
              <w:ind w:right="48"/>
              <w:jc w:val="right"/>
              <w:rPr>
                <w:rFonts w:ascii="Arial" w:hAnsi="Arial" w:cs="Arial"/>
                <w:sz w:val="16"/>
                <w:szCs w:val="16"/>
              </w:rPr>
            </w:pPr>
            <w:r>
              <w:rPr>
                <w:rFonts w:ascii="Arial" w:hAnsi="Arial" w:cs="Arial"/>
                <w:sz w:val="16"/>
                <w:szCs w:val="16"/>
              </w:rPr>
              <w:t>(4,766)</w:t>
            </w:r>
          </w:p>
        </w:tc>
        <w:tc>
          <w:tcPr>
            <w:tcW w:w="106" w:type="dxa"/>
          </w:tcPr>
          <w:p w14:paraId="24CCE52C"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884" w:type="dxa"/>
            <w:tcBorders>
              <w:top w:val="nil"/>
              <w:left w:val="nil"/>
              <w:bottom w:val="nil"/>
              <w:right w:val="nil"/>
            </w:tcBorders>
            <w:shd w:val="clear" w:color="auto" w:fill="auto"/>
            <w:vAlign w:val="center"/>
          </w:tcPr>
          <w:p w14:paraId="63808D51" w14:textId="6BFAE2DC" w:rsidR="00803289" w:rsidRPr="00A92F2E" w:rsidRDefault="00D40FA4" w:rsidP="00803289">
            <w:pPr>
              <w:tabs>
                <w:tab w:val="left" w:pos="540"/>
              </w:tabs>
              <w:spacing w:before="60" w:after="30" w:line="276" w:lineRule="auto"/>
              <w:ind w:right="48"/>
              <w:jc w:val="right"/>
              <w:rPr>
                <w:rFonts w:ascii="Arial" w:hAnsi="Arial" w:cs="Arial"/>
                <w:sz w:val="16"/>
                <w:szCs w:val="16"/>
              </w:rPr>
            </w:pPr>
            <w:r>
              <w:rPr>
                <w:rFonts w:ascii="Arial" w:hAnsi="Arial" w:cs="Arial"/>
                <w:sz w:val="16"/>
                <w:szCs w:val="16"/>
              </w:rPr>
              <w:t>3,269</w:t>
            </w:r>
          </w:p>
        </w:tc>
        <w:tc>
          <w:tcPr>
            <w:tcW w:w="106" w:type="dxa"/>
          </w:tcPr>
          <w:p w14:paraId="55BA4F71"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1154" w:type="dxa"/>
            <w:tcBorders>
              <w:top w:val="nil"/>
              <w:left w:val="nil"/>
              <w:bottom w:val="nil"/>
              <w:right w:val="nil"/>
            </w:tcBorders>
            <w:shd w:val="clear" w:color="auto" w:fill="auto"/>
            <w:vAlign w:val="center"/>
          </w:tcPr>
          <w:p w14:paraId="678674EB" w14:textId="2A658FCE" w:rsidR="00803289" w:rsidRPr="00A92F2E" w:rsidRDefault="00803289" w:rsidP="00803289">
            <w:pPr>
              <w:tabs>
                <w:tab w:val="left" w:pos="540"/>
              </w:tabs>
              <w:spacing w:before="60" w:after="30" w:line="276" w:lineRule="auto"/>
              <w:ind w:right="48"/>
              <w:jc w:val="right"/>
              <w:rPr>
                <w:rFonts w:ascii="Arial" w:hAnsi="Arial" w:cs="Arial"/>
                <w:sz w:val="16"/>
                <w:szCs w:val="16"/>
              </w:rPr>
            </w:pPr>
            <w:r w:rsidRPr="00A92F2E">
              <w:rPr>
                <w:rFonts w:ascii="Arial" w:hAnsi="Arial" w:cs="Arial"/>
                <w:sz w:val="16"/>
                <w:szCs w:val="16"/>
                <w:cs/>
              </w:rPr>
              <w:t>4</w:t>
            </w:r>
            <w:r w:rsidRPr="00A92F2E">
              <w:rPr>
                <w:rFonts w:ascii="Arial" w:hAnsi="Arial" w:cs="Arial"/>
                <w:sz w:val="16"/>
                <w:szCs w:val="16"/>
              </w:rPr>
              <w:t>,</w:t>
            </w:r>
            <w:r w:rsidRPr="00A92F2E">
              <w:rPr>
                <w:rFonts w:ascii="Arial" w:hAnsi="Arial" w:cs="Arial"/>
                <w:sz w:val="16"/>
                <w:szCs w:val="16"/>
                <w:cs/>
              </w:rPr>
              <w:t>026</w:t>
            </w:r>
          </w:p>
        </w:tc>
        <w:tc>
          <w:tcPr>
            <w:tcW w:w="106" w:type="dxa"/>
          </w:tcPr>
          <w:p w14:paraId="2C405787"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1154" w:type="dxa"/>
            <w:tcBorders>
              <w:top w:val="nil"/>
              <w:left w:val="nil"/>
              <w:bottom w:val="nil"/>
              <w:right w:val="nil"/>
            </w:tcBorders>
            <w:shd w:val="clear" w:color="auto" w:fill="auto"/>
            <w:vAlign w:val="center"/>
          </w:tcPr>
          <w:p w14:paraId="3B6AAF0F" w14:textId="69BA9F45" w:rsidR="00803289" w:rsidRPr="00A92F2E" w:rsidRDefault="00803289" w:rsidP="00803289">
            <w:pPr>
              <w:tabs>
                <w:tab w:val="left" w:pos="540"/>
              </w:tabs>
              <w:spacing w:before="60" w:after="30" w:line="276" w:lineRule="auto"/>
              <w:ind w:right="48"/>
              <w:jc w:val="right"/>
              <w:rPr>
                <w:rFonts w:ascii="Arial" w:hAnsi="Arial" w:cs="Arial"/>
                <w:sz w:val="16"/>
                <w:szCs w:val="16"/>
              </w:rPr>
            </w:pPr>
            <w:r w:rsidRPr="00A92F2E">
              <w:rPr>
                <w:rFonts w:ascii="Arial" w:hAnsi="Arial" w:cs="Arial"/>
                <w:sz w:val="16"/>
                <w:szCs w:val="16"/>
                <w:cs/>
              </w:rPr>
              <w:t>(2</w:t>
            </w:r>
            <w:r w:rsidRPr="00A92F2E">
              <w:rPr>
                <w:rFonts w:ascii="Arial" w:hAnsi="Arial" w:cs="Arial"/>
                <w:sz w:val="16"/>
                <w:szCs w:val="16"/>
              </w:rPr>
              <w:t>,</w:t>
            </w:r>
            <w:r w:rsidRPr="00A92F2E">
              <w:rPr>
                <w:rFonts w:ascii="Arial" w:hAnsi="Arial" w:cs="Arial"/>
                <w:sz w:val="16"/>
                <w:szCs w:val="16"/>
                <w:cs/>
              </w:rPr>
              <w:t>144)</w:t>
            </w:r>
          </w:p>
        </w:tc>
        <w:tc>
          <w:tcPr>
            <w:tcW w:w="106" w:type="dxa"/>
          </w:tcPr>
          <w:p w14:paraId="06CAA433"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900" w:type="dxa"/>
            <w:tcBorders>
              <w:top w:val="nil"/>
              <w:left w:val="nil"/>
              <w:bottom w:val="nil"/>
              <w:right w:val="nil"/>
            </w:tcBorders>
            <w:shd w:val="clear" w:color="auto" w:fill="auto"/>
            <w:vAlign w:val="center"/>
          </w:tcPr>
          <w:p w14:paraId="2709F286" w14:textId="558AF90E" w:rsidR="00803289" w:rsidRPr="00A92F2E" w:rsidRDefault="00803289" w:rsidP="00803289">
            <w:pPr>
              <w:tabs>
                <w:tab w:val="left" w:pos="540"/>
              </w:tabs>
              <w:spacing w:before="60" w:after="30" w:line="276" w:lineRule="auto"/>
              <w:ind w:right="48"/>
              <w:jc w:val="right"/>
              <w:rPr>
                <w:rFonts w:ascii="Arial" w:hAnsi="Arial" w:cs="Arial"/>
                <w:sz w:val="16"/>
                <w:szCs w:val="16"/>
              </w:rPr>
            </w:pPr>
            <w:r w:rsidRPr="00A92F2E">
              <w:rPr>
                <w:rFonts w:ascii="Arial" w:hAnsi="Arial" w:cs="Arial"/>
                <w:sz w:val="16"/>
                <w:szCs w:val="16"/>
                <w:cs/>
              </w:rPr>
              <w:t>1</w:t>
            </w:r>
            <w:r w:rsidRPr="00A92F2E">
              <w:rPr>
                <w:rFonts w:ascii="Arial" w:hAnsi="Arial" w:cs="Arial"/>
                <w:sz w:val="16"/>
                <w:szCs w:val="16"/>
              </w:rPr>
              <w:t>,</w:t>
            </w:r>
            <w:r w:rsidRPr="00A92F2E">
              <w:rPr>
                <w:rFonts w:ascii="Arial" w:hAnsi="Arial" w:cs="Arial"/>
                <w:sz w:val="16"/>
                <w:szCs w:val="16"/>
                <w:cs/>
              </w:rPr>
              <w:t>882</w:t>
            </w:r>
          </w:p>
        </w:tc>
      </w:tr>
      <w:tr w:rsidR="00803289" w:rsidRPr="00A92F2E" w14:paraId="49CD3AC7" w14:textId="77777777" w:rsidTr="00A92F2E">
        <w:tc>
          <w:tcPr>
            <w:tcW w:w="2061" w:type="dxa"/>
          </w:tcPr>
          <w:p w14:paraId="63889325" w14:textId="77777777" w:rsidR="00803289" w:rsidRPr="00A92F2E" w:rsidRDefault="00803289" w:rsidP="00803289">
            <w:pPr>
              <w:tabs>
                <w:tab w:val="left" w:pos="540"/>
              </w:tabs>
              <w:spacing w:before="60" w:after="30" w:line="276" w:lineRule="auto"/>
              <w:rPr>
                <w:rFonts w:ascii="Arial" w:hAnsi="Arial" w:cs="Arial"/>
                <w:b/>
                <w:bCs/>
                <w:sz w:val="16"/>
                <w:szCs w:val="16"/>
              </w:rPr>
            </w:pPr>
            <w:r w:rsidRPr="00A92F2E">
              <w:rPr>
                <w:rFonts w:ascii="Arial" w:hAnsi="Arial" w:cs="Arial"/>
                <w:sz w:val="16"/>
                <w:szCs w:val="16"/>
              </w:rPr>
              <w:t>Motor</w:t>
            </w:r>
          </w:p>
        </w:tc>
        <w:tc>
          <w:tcPr>
            <w:tcW w:w="106" w:type="dxa"/>
          </w:tcPr>
          <w:p w14:paraId="0981E144" w14:textId="77777777" w:rsidR="00803289" w:rsidRPr="00A92F2E" w:rsidRDefault="00803289" w:rsidP="00803289">
            <w:pPr>
              <w:tabs>
                <w:tab w:val="left" w:pos="540"/>
              </w:tabs>
              <w:spacing w:before="60" w:after="30" w:line="276" w:lineRule="auto"/>
              <w:rPr>
                <w:rFonts w:ascii="Arial" w:hAnsi="Arial" w:cs="Arial"/>
                <w:b/>
                <w:bCs/>
                <w:sz w:val="16"/>
                <w:szCs w:val="16"/>
                <w:highlight w:val="yellow"/>
              </w:rPr>
            </w:pPr>
          </w:p>
        </w:tc>
        <w:tc>
          <w:tcPr>
            <w:tcW w:w="1064" w:type="dxa"/>
            <w:tcBorders>
              <w:top w:val="nil"/>
              <w:left w:val="nil"/>
              <w:bottom w:val="nil"/>
              <w:right w:val="nil"/>
            </w:tcBorders>
            <w:shd w:val="clear" w:color="auto" w:fill="auto"/>
            <w:vAlign w:val="center"/>
          </w:tcPr>
          <w:p w14:paraId="56AB939E" w14:textId="49215CB6" w:rsidR="00803289" w:rsidRPr="00A92F2E" w:rsidRDefault="00D40FA4" w:rsidP="00803289">
            <w:pPr>
              <w:tabs>
                <w:tab w:val="left" w:pos="540"/>
              </w:tabs>
              <w:spacing w:before="60" w:after="30" w:line="276" w:lineRule="auto"/>
              <w:ind w:right="48"/>
              <w:jc w:val="right"/>
              <w:rPr>
                <w:rFonts w:ascii="Arial" w:hAnsi="Arial" w:cs="Arial"/>
                <w:sz w:val="16"/>
                <w:szCs w:val="16"/>
              </w:rPr>
            </w:pPr>
            <w:r>
              <w:rPr>
                <w:rFonts w:ascii="Arial" w:hAnsi="Arial" w:cs="Arial"/>
                <w:sz w:val="16"/>
                <w:szCs w:val="16"/>
              </w:rPr>
              <w:t>359,290</w:t>
            </w:r>
          </w:p>
        </w:tc>
        <w:tc>
          <w:tcPr>
            <w:tcW w:w="106" w:type="dxa"/>
          </w:tcPr>
          <w:p w14:paraId="0F4AEACB"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1064" w:type="dxa"/>
            <w:tcBorders>
              <w:top w:val="nil"/>
              <w:left w:val="nil"/>
              <w:bottom w:val="nil"/>
              <w:right w:val="nil"/>
            </w:tcBorders>
            <w:shd w:val="clear" w:color="auto" w:fill="auto"/>
            <w:vAlign w:val="center"/>
          </w:tcPr>
          <w:p w14:paraId="481E31C8" w14:textId="57BFF213" w:rsidR="00803289" w:rsidRPr="00A92F2E" w:rsidRDefault="00D40FA4" w:rsidP="00803289">
            <w:pPr>
              <w:tabs>
                <w:tab w:val="left" w:pos="540"/>
              </w:tabs>
              <w:spacing w:before="60" w:after="30" w:line="276" w:lineRule="auto"/>
              <w:ind w:right="48"/>
              <w:jc w:val="right"/>
              <w:rPr>
                <w:rFonts w:ascii="Arial" w:hAnsi="Arial" w:cs="Arial"/>
                <w:sz w:val="16"/>
                <w:szCs w:val="16"/>
              </w:rPr>
            </w:pPr>
            <w:r>
              <w:rPr>
                <w:rFonts w:ascii="Arial" w:hAnsi="Arial" w:cs="Arial"/>
                <w:sz w:val="16"/>
                <w:szCs w:val="16"/>
              </w:rPr>
              <w:t>(155,387)</w:t>
            </w:r>
          </w:p>
        </w:tc>
        <w:tc>
          <w:tcPr>
            <w:tcW w:w="106" w:type="dxa"/>
          </w:tcPr>
          <w:p w14:paraId="49689CCC"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884" w:type="dxa"/>
            <w:tcBorders>
              <w:top w:val="nil"/>
              <w:left w:val="nil"/>
              <w:bottom w:val="nil"/>
              <w:right w:val="nil"/>
            </w:tcBorders>
            <w:shd w:val="clear" w:color="auto" w:fill="auto"/>
            <w:vAlign w:val="center"/>
          </w:tcPr>
          <w:p w14:paraId="4D542177" w14:textId="49D08285" w:rsidR="00803289" w:rsidRPr="00A92F2E" w:rsidRDefault="00D40FA4" w:rsidP="00803289">
            <w:pPr>
              <w:tabs>
                <w:tab w:val="left" w:pos="540"/>
              </w:tabs>
              <w:spacing w:before="60" w:after="30" w:line="276" w:lineRule="auto"/>
              <w:ind w:right="48"/>
              <w:jc w:val="right"/>
              <w:rPr>
                <w:rFonts w:ascii="Arial" w:hAnsi="Arial" w:cs="Arial"/>
                <w:sz w:val="16"/>
                <w:szCs w:val="16"/>
              </w:rPr>
            </w:pPr>
            <w:r>
              <w:rPr>
                <w:rFonts w:ascii="Arial" w:hAnsi="Arial" w:cs="Arial"/>
                <w:sz w:val="16"/>
                <w:szCs w:val="16"/>
              </w:rPr>
              <w:t>203,903</w:t>
            </w:r>
          </w:p>
        </w:tc>
        <w:tc>
          <w:tcPr>
            <w:tcW w:w="106" w:type="dxa"/>
          </w:tcPr>
          <w:p w14:paraId="2F94A687"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1154" w:type="dxa"/>
            <w:tcBorders>
              <w:top w:val="nil"/>
              <w:left w:val="nil"/>
              <w:bottom w:val="nil"/>
              <w:right w:val="nil"/>
            </w:tcBorders>
            <w:shd w:val="clear" w:color="auto" w:fill="auto"/>
            <w:vAlign w:val="center"/>
          </w:tcPr>
          <w:p w14:paraId="74C549C7" w14:textId="1792CA0D" w:rsidR="00803289" w:rsidRPr="00A92F2E" w:rsidRDefault="00803289" w:rsidP="00803289">
            <w:pPr>
              <w:tabs>
                <w:tab w:val="left" w:pos="540"/>
              </w:tabs>
              <w:spacing w:before="60" w:after="30" w:line="276" w:lineRule="auto"/>
              <w:ind w:right="48"/>
              <w:jc w:val="right"/>
              <w:rPr>
                <w:rFonts w:ascii="Arial" w:hAnsi="Arial" w:cs="Arial"/>
                <w:sz w:val="16"/>
                <w:szCs w:val="16"/>
              </w:rPr>
            </w:pPr>
            <w:r w:rsidRPr="00A92F2E">
              <w:rPr>
                <w:rFonts w:ascii="Arial" w:hAnsi="Arial" w:cs="Arial"/>
                <w:sz w:val="16"/>
                <w:szCs w:val="16"/>
                <w:cs/>
              </w:rPr>
              <w:t>506</w:t>
            </w:r>
            <w:r w:rsidRPr="00A92F2E">
              <w:rPr>
                <w:rFonts w:ascii="Arial" w:hAnsi="Arial" w:cs="Arial"/>
                <w:sz w:val="16"/>
                <w:szCs w:val="16"/>
              </w:rPr>
              <w:t>,</w:t>
            </w:r>
            <w:r w:rsidRPr="00A92F2E">
              <w:rPr>
                <w:rFonts w:ascii="Arial" w:hAnsi="Arial" w:cs="Arial"/>
                <w:sz w:val="16"/>
                <w:szCs w:val="16"/>
                <w:cs/>
              </w:rPr>
              <w:t>145</w:t>
            </w:r>
          </w:p>
        </w:tc>
        <w:tc>
          <w:tcPr>
            <w:tcW w:w="106" w:type="dxa"/>
          </w:tcPr>
          <w:p w14:paraId="4FAC5519"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1154" w:type="dxa"/>
            <w:tcBorders>
              <w:top w:val="nil"/>
              <w:left w:val="nil"/>
              <w:bottom w:val="nil"/>
              <w:right w:val="nil"/>
            </w:tcBorders>
            <w:shd w:val="clear" w:color="auto" w:fill="auto"/>
            <w:vAlign w:val="center"/>
          </w:tcPr>
          <w:p w14:paraId="21497906" w14:textId="34D4AE09" w:rsidR="00803289" w:rsidRPr="00A92F2E" w:rsidRDefault="00803289" w:rsidP="00803289">
            <w:pPr>
              <w:tabs>
                <w:tab w:val="left" w:pos="540"/>
              </w:tabs>
              <w:spacing w:before="60" w:after="30" w:line="276" w:lineRule="auto"/>
              <w:ind w:right="48"/>
              <w:jc w:val="right"/>
              <w:rPr>
                <w:rFonts w:ascii="Arial" w:hAnsi="Arial" w:cs="Arial"/>
                <w:sz w:val="16"/>
                <w:szCs w:val="16"/>
              </w:rPr>
            </w:pPr>
            <w:r w:rsidRPr="00A92F2E">
              <w:rPr>
                <w:rFonts w:ascii="Arial" w:hAnsi="Arial" w:cs="Arial"/>
                <w:sz w:val="16"/>
                <w:szCs w:val="16"/>
                <w:cs/>
              </w:rPr>
              <w:t>(243</w:t>
            </w:r>
            <w:r w:rsidRPr="00A92F2E">
              <w:rPr>
                <w:rFonts w:ascii="Arial" w:hAnsi="Arial" w:cs="Arial"/>
                <w:sz w:val="16"/>
                <w:szCs w:val="16"/>
              </w:rPr>
              <w:t>,</w:t>
            </w:r>
            <w:r w:rsidRPr="00A92F2E">
              <w:rPr>
                <w:rFonts w:ascii="Arial" w:hAnsi="Arial" w:cs="Arial"/>
                <w:sz w:val="16"/>
                <w:szCs w:val="16"/>
                <w:cs/>
              </w:rPr>
              <w:t>037)</w:t>
            </w:r>
          </w:p>
        </w:tc>
        <w:tc>
          <w:tcPr>
            <w:tcW w:w="106" w:type="dxa"/>
          </w:tcPr>
          <w:p w14:paraId="1AB4A5F6"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900" w:type="dxa"/>
            <w:tcBorders>
              <w:top w:val="nil"/>
              <w:left w:val="nil"/>
              <w:bottom w:val="nil"/>
              <w:right w:val="nil"/>
            </w:tcBorders>
            <w:shd w:val="clear" w:color="auto" w:fill="auto"/>
            <w:vAlign w:val="center"/>
          </w:tcPr>
          <w:p w14:paraId="1F4F8C7C" w14:textId="59BA45D0" w:rsidR="00803289" w:rsidRPr="00A92F2E" w:rsidRDefault="00803289" w:rsidP="00803289">
            <w:pPr>
              <w:tabs>
                <w:tab w:val="left" w:pos="540"/>
              </w:tabs>
              <w:spacing w:before="60" w:after="30" w:line="276" w:lineRule="auto"/>
              <w:ind w:right="48"/>
              <w:jc w:val="right"/>
              <w:rPr>
                <w:rFonts w:ascii="Arial" w:hAnsi="Arial" w:cs="Arial"/>
                <w:sz w:val="16"/>
                <w:szCs w:val="16"/>
              </w:rPr>
            </w:pPr>
            <w:r w:rsidRPr="00A92F2E">
              <w:rPr>
                <w:rFonts w:ascii="Arial" w:hAnsi="Arial" w:cs="Arial"/>
                <w:sz w:val="16"/>
                <w:szCs w:val="16"/>
                <w:cs/>
              </w:rPr>
              <w:t>263</w:t>
            </w:r>
            <w:r w:rsidRPr="00A92F2E">
              <w:rPr>
                <w:rFonts w:ascii="Arial" w:hAnsi="Arial" w:cs="Arial"/>
                <w:sz w:val="16"/>
                <w:szCs w:val="16"/>
              </w:rPr>
              <w:t>,</w:t>
            </w:r>
            <w:r w:rsidRPr="00A92F2E">
              <w:rPr>
                <w:rFonts w:ascii="Arial" w:hAnsi="Arial" w:cs="Arial"/>
                <w:sz w:val="16"/>
                <w:szCs w:val="16"/>
                <w:cs/>
              </w:rPr>
              <w:t>108</w:t>
            </w:r>
          </w:p>
        </w:tc>
      </w:tr>
      <w:tr w:rsidR="00803289" w:rsidRPr="00A92F2E" w14:paraId="3DA82B72" w14:textId="77777777" w:rsidTr="00A8656B">
        <w:tc>
          <w:tcPr>
            <w:tcW w:w="2061" w:type="dxa"/>
          </w:tcPr>
          <w:p w14:paraId="6154B3F1" w14:textId="77777777" w:rsidR="00803289" w:rsidRPr="00A92F2E" w:rsidRDefault="00803289" w:rsidP="00803289">
            <w:pPr>
              <w:tabs>
                <w:tab w:val="left" w:pos="540"/>
              </w:tabs>
              <w:spacing w:before="60" w:after="30" w:line="276" w:lineRule="auto"/>
              <w:rPr>
                <w:rFonts w:ascii="Arial" w:hAnsi="Arial" w:cs="Arial"/>
                <w:b/>
                <w:bCs/>
                <w:sz w:val="16"/>
                <w:szCs w:val="16"/>
              </w:rPr>
            </w:pPr>
            <w:r w:rsidRPr="00A92F2E">
              <w:rPr>
                <w:rFonts w:ascii="Arial" w:hAnsi="Arial" w:cs="Arial"/>
                <w:sz w:val="16"/>
                <w:szCs w:val="16"/>
              </w:rPr>
              <w:t>Miscellaneous</w:t>
            </w:r>
          </w:p>
        </w:tc>
        <w:tc>
          <w:tcPr>
            <w:tcW w:w="106" w:type="dxa"/>
          </w:tcPr>
          <w:p w14:paraId="0988019E" w14:textId="77777777" w:rsidR="00803289" w:rsidRPr="00A92F2E" w:rsidRDefault="00803289" w:rsidP="00803289">
            <w:pPr>
              <w:tabs>
                <w:tab w:val="left" w:pos="540"/>
              </w:tabs>
              <w:spacing w:before="60" w:after="30" w:line="276" w:lineRule="auto"/>
              <w:rPr>
                <w:rFonts w:ascii="Arial" w:hAnsi="Arial" w:cs="Arial"/>
                <w:b/>
                <w:bCs/>
                <w:sz w:val="16"/>
                <w:szCs w:val="16"/>
                <w:highlight w:val="yellow"/>
              </w:rPr>
            </w:pPr>
          </w:p>
        </w:tc>
        <w:tc>
          <w:tcPr>
            <w:tcW w:w="1064" w:type="dxa"/>
            <w:tcBorders>
              <w:top w:val="nil"/>
              <w:left w:val="nil"/>
              <w:bottom w:val="single" w:sz="4" w:space="0" w:color="auto"/>
              <w:right w:val="nil"/>
            </w:tcBorders>
            <w:shd w:val="clear" w:color="auto" w:fill="auto"/>
            <w:vAlign w:val="center"/>
          </w:tcPr>
          <w:p w14:paraId="41B2AE70" w14:textId="78A183FB" w:rsidR="00803289" w:rsidRPr="00A92F2E" w:rsidRDefault="00D40FA4" w:rsidP="00803289">
            <w:pPr>
              <w:tabs>
                <w:tab w:val="left" w:pos="540"/>
              </w:tabs>
              <w:spacing w:before="60" w:after="30" w:line="276" w:lineRule="auto"/>
              <w:ind w:right="48"/>
              <w:jc w:val="right"/>
              <w:rPr>
                <w:rFonts w:ascii="Arial" w:hAnsi="Arial" w:cs="Arial"/>
                <w:sz w:val="16"/>
                <w:szCs w:val="16"/>
              </w:rPr>
            </w:pPr>
            <w:r>
              <w:rPr>
                <w:rFonts w:ascii="Arial" w:hAnsi="Arial" w:cs="Arial"/>
                <w:sz w:val="16"/>
                <w:szCs w:val="16"/>
              </w:rPr>
              <w:t>72,173</w:t>
            </w:r>
          </w:p>
        </w:tc>
        <w:tc>
          <w:tcPr>
            <w:tcW w:w="106" w:type="dxa"/>
          </w:tcPr>
          <w:p w14:paraId="7EDAE6AF"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1064" w:type="dxa"/>
            <w:tcBorders>
              <w:top w:val="nil"/>
              <w:left w:val="nil"/>
              <w:bottom w:val="single" w:sz="4" w:space="0" w:color="auto"/>
              <w:right w:val="nil"/>
            </w:tcBorders>
            <w:shd w:val="clear" w:color="auto" w:fill="auto"/>
            <w:vAlign w:val="center"/>
          </w:tcPr>
          <w:p w14:paraId="2ED0CC46" w14:textId="5E5604B6" w:rsidR="00803289" w:rsidRPr="00A92F2E" w:rsidRDefault="00D40FA4" w:rsidP="00803289">
            <w:pPr>
              <w:tabs>
                <w:tab w:val="left" w:pos="540"/>
              </w:tabs>
              <w:spacing w:before="60" w:after="30" w:line="276" w:lineRule="auto"/>
              <w:ind w:right="48"/>
              <w:jc w:val="right"/>
              <w:rPr>
                <w:rFonts w:ascii="Arial" w:hAnsi="Arial" w:cs="Arial"/>
                <w:sz w:val="16"/>
                <w:szCs w:val="16"/>
              </w:rPr>
            </w:pPr>
            <w:r>
              <w:rPr>
                <w:rFonts w:ascii="Arial" w:hAnsi="Arial" w:cs="Arial"/>
                <w:sz w:val="16"/>
                <w:szCs w:val="16"/>
              </w:rPr>
              <w:t>(36,569)</w:t>
            </w:r>
          </w:p>
        </w:tc>
        <w:tc>
          <w:tcPr>
            <w:tcW w:w="106" w:type="dxa"/>
          </w:tcPr>
          <w:p w14:paraId="1B396748"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884" w:type="dxa"/>
            <w:tcBorders>
              <w:top w:val="nil"/>
              <w:left w:val="nil"/>
              <w:bottom w:val="single" w:sz="4" w:space="0" w:color="auto"/>
              <w:right w:val="nil"/>
            </w:tcBorders>
            <w:shd w:val="clear" w:color="auto" w:fill="auto"/>
            <w:vAlign w:val="center"/>
          </w:tcPr>
          <w:p w14:paraId="043C046F" w14:textId="0DDE251A" w:rsidR="00803289" w:rsidRPr="00A92F2E" w:rsidRDefault="00D40FA4" w:rsidP="00803289">
            <w:pPr>
              <w:tabs>
                <w:tab w:val="left" w:pos="540"/>
              </w:tabs>
              <w:spacing w:before="60" w:after="30" w:line="276" w:lineRule="auto"/>
              <w:ind w:right="48"/>
              <w:jc w:val="right"/>
              <w:rPr>
                <w:rFonts w:ascii="Arial" w:hAnsi="Arial" w:cs="Arial"/>
                <w:sz w:val="16"/>
                <w:szCs w:val="16"/>
              </w:rPr>
            </w:pPr>
            <w:r>
              <w:rPr>
                <w:rFonts w:ascii="Arial" w:hAnsi="Arial" w:cs="Arial"/>
                <w:sz w:val="16"/>
                <w:szCs w:val="16"/>
              </w:rPr>
              <w:t>35,604</w:t>
            </w:r>
          </w:p>
        </w:tc>
        <w:tc>
          <w:tcPr>
            <w:tcW w:w="106" w:type="dxa"/>
          </w:tcPr>
          <w:p w14:paraId="0D82D08C"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1154" w:type="dxa"/>
            <w:tcBorders>
              <w:top w:val="nil"/>
              <w:left w:val="nil"/>
              <w:bottom w:val="single" w:sz="4" w:space="0" w:color="auto"/>
              <w:right w:val="nil"/>
            </w:tcBorders>
            <w:shd w:val="clear" w:color="auto" w:fill="auto"/>
            <w:vAlign w:val="center"/>
          </w:tcPr>
          <w:p w14:paraId="6E874381" w14:textId="34FADBB8" w:rsidR="00803289" w:rsidRPr="00A92F2E" w:rsidRDefault="00803289" w:rsidP="00803289">
            <w:pPr>
              <w:tabs>
                <w:tab w:val="left" w:pos="540"/>
              </w:tabs>
              <w:spacing w:before="60" w:after="30" w:line="276" w:lineRule="auto"/>
              <w:ind w:right="48"/>
              <w:jc w:val="right"/>
              <w:rPr>
                <w:rFonts w:ascii="Arial" w:hAnsi="Arial" w:cs="Arial"/>
                <w:sz w:val="16"/>
                <w:szCs w:val="16"/>
              </w:rPr>
            </w:pPr>
            <w:r w:rsidRPr="00A92F2E">
              <w:rPr>
                <w:rFonts w:ascii="Arial" w:hAnsi="Arial" w:cs="Arial"/>
                <w:sz w:val="16"/>
                <w:szCs w:val="16"/>
                <w:cs/>
              </w:rPr>
              <w:t>83</w:t>
            </w:r>
            <w:r w:rsidRPr="00A92F2E">
              <w:rPr>
                <w:rFonts w:ascii="Arial" w:hAnsi="Arial" w:cs="Arial"/>
                <w:sz w:val="16"/>
                <w:szCs w:val="16"/>
              </w:rPr>
              <w:t>,</w:t>
            </w:r>
            <w:r w:rsidRPr="00A92F2E">
              <w:rPr>
                <w:rFonts w:ascii="Arial" w:hAnsi="Arial" w:cs="Arial"/>
                <w:sz w:val="16"/>
                <w:szCs w:val="16"/>
                <w:cs/>
              </w:rPr>
              <w:t>641</w:t>
            </w:r>
          </w:p>
        </w:tc>
        <w:tc>
          <w:tcPr>
            <w:tcW w:w="106" w:type="dxa"/>
          </w:tcPr>
          <w:p w14:paraId="563591FD"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1154" w:type="dxa"/>
            <w:tcBorders>
              <w:top w:val="nil"/>
              <w:left w:val="nil"/>
              <w:bottom w:val="single" w:sz="4" w:space="0" w:color="auto"/>
              <w:right w:val="nil"/>
            </w:tcBorders>
            <w:shd w:val="clear" w:color="auto" w:fill="auto"/>
            <w:vAlign w:val="center"/>
          </w:tcPr>
          <w:p w14:paraId="602E86ED" w14:textId="28F96BF7" w:rsidR="00803289" w:rsidRPr="00A92F2E" w:rsidRDefault="00803289" w:rsidP="00803289">
            <w:pPr>
              <w:tabs>
                <w:tab w:val="left" w:pos="540"/>
              </w:tabs>
              <w:spacing w:before="60" w:after="30" w:line="276" w:lineRule="auto"/>
              <w:ind w:right="48"/>
              <w:jc w:val="right"/>
              <w:rPr>
                <w:rFonts w:ascii="Arial" w:hAnsi="Arial" w:cs="Arial"/>
                <w:sz w:val="16"/>
                <w:szCs w:val="16"/>
              </w:rPr>
            </w:pPr>
            <w:r w:rsidRPr="00A92F2E">
              <w:rPr>
                <w:rFonts w:ascii="Arial" w:hAnsi="Arial" w:cs="Arial"/>
                <w:sz w:val="16"/>
                <w:szCs w:val="16"/>
                <w:cs/>
              </w:rPr>
              <w:t>(35</w:t>
            </w:r>
            <w:r w:rsidRPr="00A92F2E">
              <w:rPr>
                <w:rFonts w:ascii="Arial" w:hAnsi="Arial" w:cs="Arial"/>
                <w:sz w:val="16"/>
                <w:szCs w:val="16"/>
              </w:rPr>
              <w:t>,</w:t>
            </w:r>
            <w:r w:rsidRPr="00A92F2E">
              <w:rPr>
                <w:rFonts w:ascii="Arial" w:hAnsi="Arial" w:cs="Arial"/>
                <w:sz w:val="16"/>
                <w:szCs w:val="16"/>
                <w:cs/>
              </w:rPr>
              <w:t>930)</w:t>
            </w:r>
          </w:p>
        </w:tc>
        <w:tc>
          <w:tcPr>
            <w:tcW w:w="106" w:type="dxa"/>
          </w:tcPr>
          <w:p w14:paraId="73FB2123" w14:textId="77777777" w:rsidR="00803289" w:rsidRPr="00A92F2E" w:rsidRDefault="00803289" w:rsidP="00803289">
            <w:pPr>
              <w:tabs>
                <w:tab w:val="left" w:pos="540"/>
              </w:tabs>
              <w:spacing w:before="60" w:after="30" w:line="276" w:lineRule="auto"/>
              <w:ind w:right="48"/>
              <w:rPr>
                <w:rFonts w:ascii="Arial" w:hAnsi="Arial" w:cs="Arial"/>
                <w:b/>
                <w:bCs/>
                <w:sz w:val="16"/>
                <w:szCs w:val="16"/>
              </w:rPr>
            </w:pPr>
          </w:p>
        </w:tc>
        <w:tc>
          <w:tcPr>
            <w:tcW w:w="900" w:type="dxa"/>
            <w:tcBorders>
              <w:top w:val="nil"/>
              <w:left w:val="nil"/>
              <w:bottom w:val="single" w:sz="4" w:space="0" w:color="auto"/>
              <w:right w:val="nil"/>
            </w:tcBorders>
            <w:shd w:val="clear" w:color="auto" w:fill="auto"/>
            <w:vAlign w:val="center"/>
          </w:tcPr>
          <w:p w14:paraId="04334344" w14:textId="062FF23E" w:rsidR="00803289" w:rsidRPr="00A92F2E" w:rsidRDefault="00803289" w:rsidP="00803289">
            <w:pPr>
              <w:tabs>
                <w:tab w:val="left" w:pos="540"/>
              </w:tabs>
              <w:spacing w:before="60" w:after="30" w:line="276" w:lineRule="auto"/>
              <w:ind w:right="48"/>
              <w:jc w:val="right"/>
              <w:rPr>
                <w:rFonts w:ascii="Arial" w:hAnsi="Arial" w:cs="Arial"/>
                <w:sz w:val="16"/>
                <w:szCs w:val="16"/>
              </w:rPr>
            </w:pPr>
            <w:r w:rsidRPr="00A92F2E">
              <w:rPr>
                <w:rFonts w:ascii="Arial" w:hAnsi="Arial" w:cs="Arial"/>
                <w:sz w:val="16"/>
                <w:szCs w:val="16"/>
                <w:cs/>
              </w:rPr>
              <w:t>47</w:t>
            </w:r>
            <w:r w:rsidRPr="00A92F2E">
              <w:rPr>
                <w:rFonts w:ascii="Arial" w:hAnsi="Arial" w:cs="Arial"/>
                <w:sz w:val="16"/>
                <w:szCs w:val="16"/>
              </w:rPr>
              <w:t>,</w:t>
            </w:r>
            <w:r w:rsidRPr="00A92F2E">
              <w:rPr>
                <w:rFonts w:ascii="Arial" w:hAnsi="Arial" w:cs="Arial"/>
                <w:sz w:val="16"/>
                <w:szCs w:val="16"/>
                <w:cs/>
              </w:rPr>
              <w:t>711</w:t>
            </w:r>
          </w:p>
        </w:tc>
      </w:tr>
      <w:tr w:rsidR="00803289" w:rsidRPr="005A311D" w14:paraId="7B7C4D39" w14:textId="77777777" w:rsidTr="00A8656B">
        <w:tc>
          <w:tcPr>
            <w:tcW w:w="2061" w:type="dxa"/>
          </w:tcPr>
          <w:p w14:paraId="7797808A" w14:textId="77777777" w:rsidR="00803289" w:rsidRPr="005A311D" w:rsidRDefault="00803289" w:rsidP="00803289">
            <w:pPr>
              <w:tabs>
                <w:tab w:val="left" w:pos="540"/>
              </w:tabs>
              <w:spacing w:before="60" w:after="30" w:line="276" w:lineRule="auto"/>
              <w:rPr>
                <w:rFonts w:ascii="Arial" w:hAnsi="Arial" w:cs="Arial"/>
                <w:sz w:val="16"/>
                <w:szCs w:val="16"/>
              </w:rPr>
            </w:pPr>
            <w:r w:rsidRPr="005A311D">
              <w:rPr>
                <w:rFonts w:ascii="Arial" w:hAnsi="Arial" w:cs="Arial"/>
                <w:sz w:val="16"/>
                <w:szCs w:val="16"/>
              </w:rPr>
              <w:t>Total</w:t>
            </w:r>
          </w:p>
        </w:tc>
        <w:tc>
          <w:tcPr>
            <w:tcW w:w="106" w:type="dxa"/>
          </w:tcPr>
          <w:p w14:paraId="0A2B1CF5" w14:textId="77777777" w:rsidR="00803289" w:rsidRPr="005A311D" w:rsidRDefault="00803289" w:rsidP="00803289">
            <w:pPr>
              <w:tabs>
                <w:tab w:val="left" w:pos="540"/>
              </w:tabs>
              <w:spacing w:before="60" w:after="30" w:line="276" w:lineRule="auto"/>
              <w:rPr>
                <w:rFonts w:ascii="Arial" w:hAnsi="Arial" w:cs="Arial"/>
                <w:sz w:val="16"/>
                <w:szCs w:val="16"/>
                <w:highlight w:val="yellow"/>
              </w:rPr>
            </w:pPr>
          </w:p>
        </w:tc>
        <w:tc>
          <w:tcPr>
            <w:tcW w:w="1064" w:type="dxa"/>
            <w:tcBorders>
              <w:top w:val="single" w:sz="4" w:space="0" w:color="auto"/>
              <w:left w:val="nil"/>
              <w:bottom w:val="single" w:sz="12" w:space="0" w:color="auto"/>
              <w:right w:val="nil"/>
            </w:tcBorders>
            <w:shd w:val="clear" w:color="auto" w:fill="auto"/>
            <w:vAlign w:val="center"/>
          </w:tcPr>
          <w:p w14:paraId="330288FE" w14:textId="540C5E19" w:rsidR="00803289" w:rsidRPr="005A311D" w:rsidRDefault="00D40FA4" w:rsidP="00803289">
            <w:pPr>
              <w:tabs>
                <w:tab w:val="left" w:pos="540"/>
              </w:tabs>
              <w:spacing w:before="60" w:after="30" w:line="276" w:lineRule="auto"/>
              <w:ind w:right="48"/>
              <w:jc w:val="right"/>
              <w:rPr>
                <w:rFonts w:ascii="Arial" w:hAnsi="Arial" w:cs="Arial"/>
                <w:sz w:val="16"/>
                <w:szCs w:val="16"/>
              </w:rPr>
            </w:pPr>
            <w:r>
              <w:rPr>
                <w:rFonts w:ascii="Arial" w:hAnsi="Arial" w:cs="Arial"/>
                <w:sz w:val="16"/>
                <w:szCs w:val="16"/>
              </w:rPr>
              <w:t>448,084</w:t>
            </w:r>
          </w:p>
        </w:tc>
        <w:tc>
          <w:tcPr>
            <w:tcW w:w="106" w:type="dxa"/>
          </w:tcPr>
          <w:p w14:paraId="034E55A3" w14:textId="77777777" w:rsidR="00803289" w:rsidRPr="005A311D" w:rsidRDefault="00803289" w:rsidP="00803289">
            <w:pPr>
              <w:tabs>
                <w:tab w:val="left" w:pos="540"/>
              </w:tabs>
              <w:spacing w:before="60" w:after="30" w:line="276" w:lineRule="auto"/>
              <w:ind w:right="48"/>
              <w:rPr>
                <w:rFonts w:ascii="Arial" w:hAnsi="Arial" w:cs="Arial"/>
                <w:sz w:val="16"/>
                <w:szCs w:val="16"/>
              </w:rPr>
            </w:pPr>
          </w:p>
        </w:tc>
        <w:tc>
          <w:tcPr>
            <w:tcW w:w="1064" w:type="dxa"/>
            <w:tcBorders>
              <w:top w:val="single" w:sz="4" w:space="0" w:color="auto"/>
              <w:left w:val="nil"/>
              <w:bottom w:val="single" w:sz="12" w:space="0" w:color="auto"/>
              <w:right w:val="nil"/>
            </w:tcBorders>
            <w:shd w:val="clear" w:color="auto" w:fill="auto"/>
            <w:vAlign w:val="center"/>
          </w:tcPr>
          <w:p w14:paraId="6F380E20" w14:textId="5E8C6E83" w:rsidR="00803289" w:rsidRPr="005A311D" w:rsidRDefault="00D40FA4" w:rsidP="00803289">
            <w:pPr>
              <w:tabs>
                <w:tab w:val="left" w:pos="540"/>
              </w:tabs>
              <w:spacing w:before="60" w:after="30" w:line="276" w:lineRule="auto"/>
              <w:ind w:right="48"/>
              <w:jc w:val="right"/>
              <w:rPr>
                <w:rFonts w:ascii="Arial" w:hAnsi="Arial" w:cs="Arial"/>
                <w:sz w:val="16"/>
                <w:szCs w:val="16"/>
              </w:rPr>
            </w:pPr>
            <w:r>
              <w:rPr>
                <w:rFonts w:ascii="Arial" w:hAnsi="Arial" w:cs="Arial"/>
                <w:sz w:val="16"/>
                <w:szCs w:val="16"/>
              </w:rPr>
              <w:t>(202,474)</w:t>
            </w:r>
          </w:p>
        </w:tc>
        <w:tc>
          <w:tcPr>
            <w:tcW w:w="106" w:type="dxa"/>
          </w:tcPr>
          <w:p w14:paraId="5482DF82" w14:textId="77777777" w:rsidR="00803289" w:rsidRPr="005A311D" w:rsidRDefault="00803289" w:rsidP="00803289">
            <w:pPr>
              <w:tabs>
                <w:tab w:val="left" w:pos="540"/>
              </w:tabs>
              <w:spacing w:before="60" w:after="30" w:line="276" w:lineRule="auto"/>
              <w:ind w:right="48"/>
              <w:rPr>
                <w:rFonts w:ascii="Arial" w:hAnsi="Arial" w:cs="Arial"/>
                <w:sz w:val="16"/>
                <w:szCs w:val="16"/>
              </w:rPr>
            </w:pPr>
          </w:p>
        </w:tc>
        <w:tc>
          <w:tcPr>
            <w:tcW w:w="884" w:type="dxa"/>
            <w:tcBorders>
              <w:top w:val="single" w:sz="4" w:space="0" w:color="auto"/>
              <w:left w:val="nil"/>
              <w:bottom w:val="single" w:sz="12" w:space="0" w:color="auto"/>
              <w:right w:val="nil"/>
            </w:tcBorders>
            <w:shd w:val="clear" w:color="auto" w:fill="auto"/>
            <w:vAlign w:val="center"/>
          </w:tcPr>
          <w:p w14:paraId="3BC54EC6" w14:textId="6D23C0E8" w:rsidR="00803289" w:rsidRPr="005A311D" w:rsidRDefault="00D40FA4" w:rsidP="00803289">
            <w:pPr>
              <w:tabs>
                <w:tab w:val="left" w:pos="540"/>
              </w:tabs>
              <w:spacing w:before="60" w:after="30" w:line="276" w:lineRule="auto"/>
              <w:ind w:right="48"/>
              <w:jc w:val="right"/>
              <w:rPr>
                <w:rFonts w:ascii="Arial" w:hAnsi="Arial" w:cs="Arial"/>
                <w:sz w:val="16"/>
                <w:szCs w:val="16"/>
                <w:highlight w:val="yellow"/>
              </w:rPr>
            </w:pPr>
            <w:r w:rsidRPr="00D40FA4">
              <w:rPr>
                <w:rFonts w:ascii="Arial" w:hAnsi="Arial" w:cs="Arial"/>
                <w:sz w:val="16"/>
                <w:szCs w:val="16"/>
              </w:rPr>
              <w:t>245,610</w:t>
            </w:r>
          </w:p>
        </w:tc>
        <w:tc>
          <w:tcPr>
            <w:tcW w:w="106" w:type="dxa"/>
          </w:tcPr>
          <w:p w14:paraId="1B6BE5E3" w14:textId="77777777" w:rsidR="00803289" w:rsidRPr="005A311D" w:rsidRDefault="00803289" w:rsidP="00803289">
            <w:pPr>
              <w:tabs>
                <w:tab w:val="left" w:pos="540"/>
              </w:tabs>
              <w:spacing w:before="60" w:after="30" w:line="276" w:lineRule="auto"/>
              <w:ind w:right="48"/>
              <w:rPr>
                <w:rFonts w:ascii="Arial" w:hAnsi="Arial" w:cs="Arial"/>
                <w:sz w:val="16"/>
                <w:szCs w:val="16"/>
              </w:rPr>
            </w:pPr>
          </w:p>
        </w:tc>
        <w:tc>
          <w:tcPr>
            <w:tcW w:w="1154" w:type="dxa"/>
            <w:tcBorders>
              <w:top w:val="single" w:sz="4" w:space="0" w:color="auto"/>
              <w:left w:val="nil"/>
              <w:bottom w:val="single" w:sz="12" w:space="0" w:color="auto"/>
              <w:right w:val="nil"/>
            </w:tcBorders>
            <w:shd w:val="clear" w:color="auto" w:fill="auto"/>
            <w:vAlign w:val="center"/>
          </w:tcPr>
          <w:p w14:paraId="155EF4C8" w14:textId="2B509E0B" w:rsidR="00803289" w:rsidRPr="005A311D" w:rsidRDefault="00803289" w:rsidP="00803289">
            <w:pPr>
              <w:tabs>
                <w:tab w:val="left" w:pos="540"/>
              </w:tabs>
              <w:spacing w:before="60" w:after="30" w:line="276" w:lineRule="auto"/>
              <w:ind w:right="48"/>
              <w:jc w:val="right"/>
              <w:rPr>
                <w:rFonts w:ascii="Arial" w:hAnsi="Arial" w:cs="Arial"/>
                <w:sz w:val="16"/>
                <w:szCs w:val="16"/>
              </w:rPr>
            </w:pPr>
            <w:r w:rsidRPr="005A311D">
              <w:rPr>
                <w:rFonts w:ascii="Arial" w:hAnsi="Arial" w:cs="Arial"/>
                <w:sz w:val="16"/>
                <w:szCs w:val="16"/>
                <w:cs/>
              </w:rPr>
              <w:t>603</w:t>
            </w:r>
            <w:r w:rsidRPr="005A311D">
              <w:rPr>
                <w:rFonts w:ascii="Arial" w:hAnsi="Arial" w:cs="Arial"/>
                <w:sz w:val="16"/>
                <w:szCs w:val="16"/>
              </w:rPr>
              <w:t>,</w:t>
            </w:r>
            <w:r w:rsidRPr="005A311D">
              <w:rPr>
                <w:rFonts w:ascii="Arial" w:hAnsi="Arial" w:cs="Arial"/>
                <w:sz w:val="16"/>
                <w:szCs w:val="16"/>
                <w:cs/>
              </w:rPr>
              <w:t>616</w:t>
            </w:r>
          </w:p>
        </w:tc>
        <w:tc>
          <w:tcPr>
            <w:tcW w:w="106" w:type="dxa"/>
          </w:tcPr>
          <w:p w14:paraId="76E162C9" w14:textId="77777777" w:rsidR="00803289" w:rsidRPr="005A311D" w:rsidRDefault="00803289" w:rsidP="00803289">
            <w:pPr>
              <w:tabs>
                <w:tab w:val="left" w:pos="540"/>
              </w:tabs>
              <w:spacing w:before="60" w:after="30" w:line="276" w:lineRule="auto"/>
              <w:ind w:right="48"/>
              <w:rPr>
                <w:rFonts w:ascii="Arial" w:hAnsi="Arial" w:cs="Arial"/>
                <w:sz w:val="16"/>
                <w:szCs w:val="16"/>
              </w:rPr>
            </w:pPr>
          </w:p>
        </w:tc>
        <w:tc>
          <w:tcPr>
            <w:tcW w:w="1154" w:type="dxa"/>
            <w:tcBorders>
              <w:top w:val="single" w:sz="4" w:space="0" w:color="auto"/>
              <w:left w:val="nil"/>
              <w:bottom w:val="single" w:sz="12" w:space="0" w:color="auto"/>
              <w:right w:val="nil"/>
            </w:tcBorders>
            <w:shd w:val="clear" w:color="auto" w:fill="auto"/>
            <w:vAlign w:val="center"/>
          </w:tcPr>
          <w:p w14:paraId="3F97B9D2" w14:textId="7F84F12D" w:rsidR="00803289" w:rsidRPr="005A311D" w:rsidRDefault="00803289" w:rsidP="00803289">
            <w:pPr>
              <w:tabs>
                <w:tab w:val="left" w:pos="540"/>
              </w:tabs>
              <w:spacing w:before="60" w:after="30" w:line="276" w:lineRule="auto"/>
              <w:ind w:right="48"/>
              <w:jc w:val="right"/>
              <w:rPr>
                <w:rFonts w:ascii="Arial" w:hAnsi="Arial" w:cs="Arial"/>
                <w:sz w:val="16"/>
                <w:szCs w:val="16"/>
              </w:rPr>
            </w:pPr>
            <w:r w:rsidRPr="005A311D">
              <w:rPr>
                <w:rFonts w:ascii="Arial" w:hAnsi="Arial" w:cs="Arial"/>
                <w:sz w:val="16"/>
                <w:szCs w:val="16"/>
                <w:cs/>
              </w:rPr>
              <w:t>(287</w:t>
            </w:r>
            <w:r w:rsidRPr="005A311D">
              <w:rPr>
                <w:rFonts w:ascii="Arial" w:hAnsi="Arial" w:cs="Arial"/>
                <w:sz w:val="16"/>
                <w:szCs w:val="16"/>
              </w:rPr>
              <w:t>,</w:t>
            </w:r>
            <w:r w:rsidRPr="005A311D">
              <w:rPr>
                <w:rFonts w:ascii="Arial" w:hAnsi="Arial" w:cs="Arial"/>
                <w:sz w:val="16"/>
                <w:szCs w:val="16"/>
                <w:cs/>
              </w:rPr>
              <w:t>835)</w:t>
            </w:r>
          </w:p>
        </w:tc>
        <w:tc>
          <w:tcPr>
            <w:tcW w:w="106" w:type="dxa"/>
          </w:tcPr>
          <w:p w14:paraId="3AC0906B" w14:textId="77777777" w:rsidR="00803289" w:rsidRPr="005A311D" w:rsidRDefault="00803289" w:rsidP="00803289">
            <w:pPr>
              <w:tabs>
                <w:tab w:val="left" w:pos="540"/>
              </w:tabs>
              <w:spacing w:before="60" w:after="30" w:line="276" w:lineRule="auto"/>
              <w:ind w:right="48"/>
              <w:rPr>
                <w:rFonts w:ascii="Arial" w:hAnsi="Arial" w:cs="Arial"/>
                <w:sz w:val="16"/>
                <w:szCs w:val="16"/>
              </w:rPr>
            </w:pPr>
          </w:p>
        </w:tc>
        <w:tc>
          <w:tcPr>
            <w:tcW w:w="900" w:type="dxa"/>
            <w:tcBorders>
              <w:top w:val="single" w:sz="4" w:space="0" w:color="auto"/>
              <w:left w:val="nil"/>
              <w:bottom w:val="single" w:sz="12" w:space="0" w:color="auto"/>
              <w:right w:val="nil"/>
            </w:tcBorders>
            <w:shd w:val="clear" w:color="auto" w:fill="auto"/>
            <w:vAlign w:val="center"/>
          </w:tcPr>
          <w:p w14:paraId="08713EA1" w14:textId="758DBDFF" w:rsidR="00803289" w:rsidRPr="005A311D" w:rsidRDefault="00803289" w:rsidP="00803289">
            <w:pPr>
              <w:tabs>
                <w:tab w:val="left" w:pos="540"/>
              </w:tabs>
              <w:spacing w:before="60" w:after="30" w:line="276" w:lineRule="auto"/>
              <w:ind w:right="48"/>
              <w:jc w:val="right"/>
              <w:rPr>
                <w:rFonts w:ascii="Arial" w:hAnsi="Arial" w:cs="Arial"/>
                <w:sz w:val="16"/>
                <w:szCs w:val="16"/>
              </w:rPr>
            </w:pPr>
            <w:r w:rsidRPr="005A311D">
              <w:rPr>
                <w:rFonts w:ascii="Arial" w:hAnsi="Arial" w:cs="Arial"/>
                <w:sz w:val="16"/>
                <w:szCs w:val="16"/>
                <w:cs/>
              </w:rPr>
              <w:t>315</w:t>
            </w:r>
            <w:r w:rsidRPr="005A311D">
              <w:rPr>
                <w:rFonts w:ascii="Arial" w:hAnsi="Arial" w:cs="Arial"/>
                <w:sz w:val="16"/>
                <w:szCs w:val="16"/>
              </w:rPr>
              <w:t>,</w:t>
            </w:r>
            <w:r w:rsidRPr="005A311D">
              <w:rPr>
                <w:rFonts w:ascii="Arial" w:hAnsi="Arial" w:cs="Arial"/>
                <w:sz w:val="16"/>
                <w:szCs w:val="16"/>
                <w:cs/>
              </w:rPr>
              <w:t>781</w:t>
            </w:r>
          </w:p>
        </w:tc>
      </w:tr>
    </w:tbl>
    <w:p w14:paraId="23754B33" w14:textId="77777777" w:rsidR="00906912" w:rsidRDefault="00906912" w:rsidP="00A7296D">
      <w:pPr>
        <w:pStyle w:val="ListParagraph"/>
        <w:spacing w:line="360" w:lineRule="auto"/>
        <w:ind w:left="837"/>
        <w:jc w:val="thaiDistribute"/>
        <w:rPr>
          <w:rFonts w:ascii="Arial" w:hAnsi="Arial" w:cs="Arial"/>
          <w:sz w:val="19"/>
          <w:szCs w:val="19"/>
          <w:lang w:eastAsia="en-US" w:bidi="ar-SA"/>
        </w:rPr>
      </w:pPr>
    </w:p>
    <w:p w14:paraId="5DE61148" w14:textId="011029D2" w:rsidR="00906912" w:rsidRPr="000C0868" w:rsidRDefault="00707735" w:rsidP="00A7296D">
      <w:pPr>
        <w:pStyle w:val="ListParagraph"/>
        <w:spacing w:line="360" w:lineRule="auto"/>
        <w:ind w:left="837"/>
        <w:jc w:val="thaiDistribute"/>
        <w:rPr>
          <w:rFonts w:ascii="Arial" w:hAnsi="Arial" w:cs="Arial"/>
          <w:i/>
          <w:iCs/>
          <w:sz w:val="19"/>
          <w:szCs w:val="19"/>
          <w:lang w:eastAsia="en-US" w:bidi="ar-SA"/>
        </w:rPr>
      </w:pPr>
      <w:r w:rsidRPr="000C0868">
        <w:rPr>
          <w:rFonts w:ascii="Arial" w:hAnsi="Arial" w:cs="Arial"/>
          <w:i/>
          <w:iCs/>
          <w:sz w:val="19"/>
          <w:szCs w:val="19"/>
          <w:lang w:eastAsia="en-US" w:bidi="ar-SA"/>
        </w:rPr>
        <w:t>Sensitivity analysis</w:t>
      </w:r>
    </w:p>
    <w:p w14:paraId="0E7066D9" w14:textId="77777777" w:rsidR="000C0868" w:rsidRDefault="000C0868" w:rsidP="00A7296D">
      <w:pPr>
        <w:pStyle w:val="ListParagraph"/>
        <w:spacing w:line="360" w:lineRule="auto"/>
        <w:ind w:left="837"/>
        <w:jc w:val="thaiDistribute"/>
        <w:rPr>
          <w:rFonts w:ascii="Arial" w:hAnsi="Arial" w:cs="Arial"/>
          <w:sz w:val="19"/>
          <w:szCs w:val="19"/>
          <w:lang w:eastAsia="en-US" w:bidi="ar-SA"/>
        </w:rPr>
      </w:pPr>
    </w:p>
    <w:p w14:paraId="7B9FF3A4" w14:textId="77777777" w:rsidR="000C0868" w:rsidRDefault="000C0868" w:rsidP="000C0868">
      <w:pPr>
        <w:pStyle w:val="ListParagraph"/>
        <w:spacing w:line="360" w:lineRule="auto"/>
        <w:ind w:left="837"/>
        <w:jc w:val="thaiDistribute"/>
        <w:rPr>
          <w:rFonts w:ascii="Arial" w:hAnsi="Arial" w:cs="Arial"/>
          <w:sz w:val="19"/>
          <w:szCs w:val="19"/>
          <w:lang w:eastAsia="en-US" w:bidi="ar-SA"/>
        </w:rPr>
      </w:pPr>
      <w:r w:rsidRPr="000C0868">
        <w:rPr>
          <w:rFonts w:ascii="Arial" w:hAnsi="Arial" w:cs="Arial"/>
          <w:sz w:val="19"/>
          <w:szCs w:val="19"/>
          <w:lang w:eastAsia="en-US" w:bidi="ar-SA"/>
        </w:rPr>
        <w:t xml:space="preserve">Sensitivity analysis is performed to </w:t>
      </w:r>
      <w:proofErr w:type="spellStart"/>
      <w:r w:rsidRPr="000C0868">
        <w:rPr>
          <w:rFonts w:ascii="Arial" w:hAnsi="Arial" w:cs="Arial"/>
          <w:sz w:val="19"/>
          <w:szCs w:val="19"/>
          <w:lang w:eastAsia="en-US" w:bidi="ar-SA"/>
        </w:rPr>
        <w:t>analyse</w:t>
      </w:r>
      <w:proofErr w:type="spellEnd"/>
      <w:r w:rsidRPr="000C0868">
        <w:rPr>
          <w:rFonts w:ascii="Arial" w:hAnsi="Arial" w:cs="Arial"/>
          <w:sz w:val="19"/>
          <w:szCs w:val="19"/>
          <w:lang w:eastAsia="en-US" w:bidi="ar-SA"/>
        </w:rPr>
        <w:t xml:space="preserve"> the risk that insurance liabilities will increase or decrease </w:t>
      </w:r>
      <w:proofErr w:type="gramStart"/>
      <w:r w:rsidRPr="000C0868">
        <w:rPr>
          <w:rFonts w:ascii="Arial" w:hAnsi="Arial" w:cs="Arial"/>
          <w:sz w:val="19"/>
          <w:szCs w:val="19"/>
          <w:lang w:eastAsia="en-US" w:bidi="ar-SA"/>
        </w:rPr>
        <w:t>as a result of</w:t>
      </w:r>
      <w:proofErr w:type="gramEnd"/>
      <w:r w:rsidRPr="000C0868">
        <w:rPr>
          <w:rFonts w:ascii="Arial" w:hAnsi="Arial" w:cs="Arial"/>
          <w:sz w:val="19"/>
          <w:szCs w:val="19"/>
          <w:lang w:eastAsia="en-US" w:bidi="ar-SA"/>
        </w:rPr>
        <w:t xml:space="preserve"> changes in the assumptions used in the calculation of claim liabilities, which will impact the claims liabilities both before and after reinsurance. The risk may </w:t>
      </w:r>
      <w:proofErr w:type="gramStart"/>
      <w:r w:rsidRPr="000C0868">
        <w:rPr>
          <w:rFonts w:ascii="Arial" w:hAnsi="Arial" w:cs="Arial"/>
          <w:sz w:val="19"/>
          <w:szCs w:val="19"/>
          <w:lang w:eastAsia="en-US" w:bidi="ar-SA"/>
        </w:rPr>
        <w:t>occur</w:t>
      </w:r>
      <w:proofErr w:type="gramEnd"/>
      <w:r w:rsidRPr="000C0868">
        <w:rPr>
          <w:rFonts w:ascii="Arial" w:hAnsi="Arial" w:cs="Arial"/>
          <w:sz w:val="19"/>
          <w:szCs w:val="19"/>
          <w:lang w:eastAsia="en-US" w:bidi="ar-SA"/>
        </w:rPr>
        <w:t xml:space="preserve"> because the frequency or severity of losses, or loss adjustment expenses are not in line with expectations.</w:t>
      </w:r>
    </w:p>
    <w:p w14:paraId="7A678BC6" w14:textId="77777777" w:rsidR="000C0868" w:rsidRPr="000C0868" w:rsidRDefault="000C0868" w:rsidP="000C0868">
      <w:pPr>
        <w:pStyle w:val="ListParagraph"/>
        <w:spacing w:line="360" w:lineRule="auto"/>
        <w:ind w:left="837"/>
        <w:jc w:val="thaiDistribute"/>
        <w:rPr>
          <w:rFonts w:ascii="Arial" w:hAnsi="Arial" w:cs="Arial"/>
          <w:sz w:val="19"/>
          <w:szCs w:val="19"/>
          <w:lang w:eastAsia="en-US" w:bidi="ar-SA"/>
        </w:rPr>
      </w:pPr>
    </w:p>
    <w:p w14:paraId="37E3BB8B" w14:textId="4252C92C" w:rsidR="00906912" w:rsidRDefault="000C0868" w:rsidP="000C0868">
      <w:pPr>
        <w:pStyle w:val="ListParagraph"/>
        <w:spacing w:line="360" w:lineRule="auto"/>
        <w:ind w:left="837"/>
        <w:jc w:val="thaiDistribute"/>
        <w:rPr>
          <w:rFonts w:ascii="Arial" w:hAnsi="Arial" w:cs="Arial"/>
          <w:sz w:val="19"/>
          <w:szCs w:val="19"/>
          <w:lang w:eastAsia="en-US" w:bidi="ar-SA"/>
        </w:rPr>
      </w:pPr>
      <w:r w:rsidRPr="000C0868">
        <w:rPr>
          <w:rFonts w:ascii="Arial" w:hAnsi="Arial" w:cs="Arial"/>
          <w:sz w:val="19"/>
          <w:szCs w:val="19"/>
          <w:lang w:eastAsia="en-US" w:bidi="ar-SA"/>
        </w:rPr>
        <w:t>Analysis has been prepared to test the sensitivity of the estimation of insurance liabilities to changes in key variables. The variables tested are the ultimate loss ratio in the latest accident year and the unallocated loss adjustment expense ratio. The variables are selected based on their appropriateness of possibility of occurrence.</w:t>
      </w:r>
    </w:p>
    <w:p w14:paraId="09884302" w14:textId="77777777" w:rsidR="000C0868" w:rsidRDefault="000C0868" w:rsidP="000C0868">
      <w:pPr>
        <w:pStyle w:val="ListParagraph"/>
        <w:spacing w:line="360" w:lineRule="auto"/>
        <w:ind w:left="837"/>
        <w:jc w:val="thaiDistribute"/>
        <w:rPr>
          <w:rFonts w:ascii="Arial" w:hAnsi="Arial" w:cs="Arial"/>
          <w:sz w:val="19"/>
          <w:szCs w:val="19"/>
          <w:lang w:eastAsia="en-US" w:bidi="ar-SA"/>
        </w:rPr>
      </w:pPr>
    </w:p>
    <w:p w14:paraId="6F0A9A04" w14:textId="77777777" w:rsidR="000C0868" w:rsidRDefault="000C0868" w:rsidP="000C0868">
      <w:pPr>
        <w:pStyle w:val="ListParagraph"/>
        <w:spacing w:line="360" w:lineRule="auto"/>
        <w:ind w:left="837"/>
        <w:jc w:val="thaiDistribute"/>
        <w:rPr>
          <w:rFonts w:ascii="Arial" w:hAnsi="Arial" w:cs="Arial"/>
          <w:sz w:val="19"/>
          <w:szCs w:val="19"/>
          <w:lang w:eastAsia="en-US" w:bidi="ar-SA"/>
        </w:rPr>
      </w:pPr>
    </w:p>
    <w:p w14:paraId="5CFC9BE9" w14:textId="77777777" w:rsidR="000C0868" w:rsidRDefault="000C0868" w:rsidP="000C0868">
      <w:pPr>
        <w:pStyle w:val="ListParagraph"/>
        <w:spacing w:line="360" w:lineRule="auto"/>
        <w:ind w:left="837"/>
        <w:jc w:val="thaiDistribute"/>
        <w:rPr>
          <w:rFonts w:ascii="Arial" w:hAnsi="Arial" w:cs="Arial"/>
          <w:sz w:val="19"/>
          <w:szCs w:val="19"/>
          <w:lang w:eastAsia="en-US" w:bidi="ar-SA"/>
        </w:rPr>
      </w:pPr>
    </w:p>
    <w:p w14:paraId="3C97BCB4" w14:textId="77777777" w:rsidR="000C0868" w:rsidRDefault="000C0868" w:rsidP="000C0868">
      <w:pPr>
        <w:pStyle w:val="ListParagraph"/>
        <w:spacing w:line="360" w:lineRule="auto"/>
        <w:ind w:left="837"/>
        <w:jc w:val="thaiDistribute"/>
        <w:rPr>
          <w:rFonts w:ascii="Arial" w:hAnsi="Arial" w:cs="Arial"/>
          <w:sz w:val="19"/>
          <w:szCs w:val="19"/>
          <w:lang w:eastAsia="en-US" w:bidi="ar-SA"/>
        </w:rPr>
      </w:pPr>
    </w:p>
    <w:p w14:paraId="406339DF" w14:textId="22375E42" w:rsidR="000C0868" w:rsidRDefault="00764BA8" w:rsidP="000C0868">
      <w:pPr>
        <w:pStyle w:val="ListParagraph"/>
        <w:spacing w:line="360" w:lineRule="auto"/>
        <w:ind w:left="837"/>
        <w:jc w:val="thaiDistribute"/>
        <w:rPr>
          <w:rFonts w:ascii="Arial" w:hAnsi="Arial" w:cs="Arial"/>
          <w:sz w:val="19"/>
          <w:szCs w:val="19"/>
          <w:lang w:eastAsia="en-US" w:bidi="ar-SA"/>
        </w:rPr>
      </w:pPr>
      <w:r w:rsidRPr="00764BA8">
        <w:rPr>
          <w:rFonts w:ascii="Arial" w:hAnsi="Arial" w:cs="Arial"/>
          <w:sz w:val="19"/>
          <w:szCs w:val="19"/>
          <w:lang w:eastAsia="en-US" w:bidi="ar-SA"/>
        </w:rPr>
        <w:t>The impact on the best estimate of insurance liabilities of changes in key variables is shown in the following table.</w:t>
      </w:r>
    </w:p>
    <w:p w14:paraId="2E8486D4" w14:textId="77777777" w:rsidR="00764BA8" w:rsidRDefault="00764BA8" w:rsidP="000C0868">
      <w:pPr>
        <w:pStyle w:val="ListParagraph"/>
        <w:spacing w:line="360" w:lineRule="auto"/>
        <w:ind w:left="837"/>
        <w:jc w:val="thaiDistribute"/>
        <w:rPr>
          <w:rFonts w:ascii="Arial" w:hAnsi="Arial" w:cs="Arial"/>
          <w:sz w:val="19"/>
          <w:szCs w:val="19"/>
          <w:lang w:eastAsia="en-US" w:bidi="ar-SA"/>
        </w:rPr>
      </w:pPr>
    </w:p>
    <w:tbl>
      <w:tblPr>
        <w:tblW w:w="8550" w:type="dxa"/>
        <w:tblInd w:w="810" w:type="dxa"/>
        <w:tblLook w:val="04A0" w:firstRow="1" w:lastRow="0" w:firstColumn="1" w:lastColumn="0" w:noHBand="0" w:noVBand="1"/>
      </w:tblPr>
      <w:tblGrid>
        <w:gridCol w:w="4041"/>
        <w:gridCol w:w="2070"/>
        <w:gridCol w:w="270"/>
        <w:gridCol w:w="2169"/>
      </w:tblGrid>
      <w:tr w:rsidR="006C4E2E" w:rsidRPr="00CA4328" w14:paraId="0B20409B" w14:textId="77777777" w:rsidTr="00CA4328">
        <w:trPr>
          <w:trHeight w:val="279"/>
        </w:trPr>
        <w:tc>
          <w:tcPr>
            <w:tcW w:w="4041" w:type="dxa"/>
            <w:tcBorders>
              <w:top w:val="nil"/>
              <w:left w:val="nil"/>
              <w:bottom w:val="nil"/>
              <w:right w:val="nil"/>
            </w:tcBorders>
            <w:shd w:val="clear" w:color="auto" w:fill="auto"/>
            <w:vAlign w:val="center"/>
            <w:hideMark/>
          </w:tcPr>
          <w:p w14:paraId="714DE5AC" w14:textId="77777777" w:rsidR="006C4E2E" w:rsidRPr="00CA4328" w:rsidRDefault="006C4E2E" w:rsidP="006C4E2E">
            <w:pPr>
              <w:spacing w:before="60" w:after="30" w:line="276" w:lineRule="auto"/>
              <w:rPr>
                <w:rFonts w:ascii="Arial" w:hAnsi="Arial" w:cs="Arial"/>
                <w:sz w:val="19"/>
                <w:szCs w:val="19"/>
              </w:rPr>
            </w:pPr>
          </w:p>
        </w:tc>
        <w:tc>
          <w:tcPr>
            <w:tcW w:w="4509" w:type="dxa"/>
            <w:gridSpan w:val="3"/>
            <w:tcBorders>
              <w:top w:val="nil"/>
              <w:left w:val="nil"/>
              <w:bottom w:val="single" w:sz="4" w:space="0" w:color="auto"/>
              <w:right w:val="nil"/>
            </w:tcBorders>
            <w:shd w:val="clear" w:color="auto" w:fill="auto"/>
            <w:vAlign w:val="center"/>
            <w:hideMark/>
          </w:tcPr>
          <w:p w14:paraId="5470EC26" w14:textId="77777777" w:rsidR="006C4E2E" w:rsidRPr="00CA4328" w:rsidRDefault="006C4E2E" w:rsidP="006C4E2E">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Thousand Baht</w:t>
            </w:r>
          </w:p>
        </w:tc>
      </w:tr>
      <w:tr w:rsidR="00EF4260" w:rsidRPr="00CA4328" w14:paraId="33068DF2" w14:textId="77777777" w:rsidTr="00CA4328">
        <w:trPr>
          <w:trHeight w:val="279"/>
        </w:trPr>
        <w:tc>
          <w:tcPr>
            <w:tcW w:w="4041" w:type="dxa"/>
            <w:tcBorders>
              <w:top w:val="nil"/>
              <w:left w:val="nil"/>
              <w:bottom w:val="nil"/>
              <w:right w:val="nil"/>
            </w:tcBorders>
            <w:shd w:val="clear" w:color="auto" w:fill="auto"/>
            <w:vAlign w:val="center"/>
          </w:tcPr>
          <w:p w14:paraId="7BD81E07" w14:textId="77777777" w:rsidR="00EF4260" w:rsidRPr="00CA4328" w:rsidRDefault="00EF4260" w:rsidP="006C4E2E">
            <w:pPr>
              <w:spacing w:before="60" w:after="30" w:line="276" w:lineRule="auto"/>
              <w:rPr>
                <w:rFonts w:ascii="Arial" w:hAnsi="Arial" w:cs="Arial"/>
                <w:sz w:val="19"/>
                <w:szCs w:val="19"/>
              </w:rPr>
            </w:pPr>
          </w:p>
        </w:tc>
        <w:tc>
          <w:tcPr>
            <w:tcW w:w="4509" w:type="dxa"/>
            <w:gridSpan w:val="3"/>
            <w:tcBorders>
              <w:top w:val="nil"/>
              <w:left w:val="nil"/>
              <w:bottom w:val="single" w:sz="4" w:space="0" w:color="auto"/>
              <w:right w:val="nil"/>
            </w:tcBorders>
            <w:shd w:val="clear" w:color="auto" w:fill="auto"/>
            <w:vAlign w:val="center"/>
          </w:tcPr>
          <w:p w14:paraId="2D04FA64" w14:textId="42CE10EA" w:rsidR="00EF4260" w:rsidRPr="00EF4260" w:rsidRDefault="00EF4260" w:rsidP="006C4E2E">
            <w:pPr>
              <w:spacing w:before="60" w:after="30" w:line="276" w:lineRule="auto"/>
              <w:jc w:val="center"/>
              <w:rPr>
                <w:rFonts w:ascii="Arial" w:hAnsi="Arial" w:cstheme="minorBidi"/>
                <w:color w:val="000000"/>
                <w:sz w:val="19"/>
                <w:szCs w:val="19"/>
              </w:rPr>
            </w:pPr>
            <w:r>
              <w:rPr>
                <w:rFonts w:ascii="Arial" w:hAnsi="Arial" w:cstheme="minorBidi"/>
                <w:color w:val="000000"/>
                <w:sz w:val="19"/>
                <w:szCs w:val="19"/>
              </w:rPr>
              <w:t>2024</w:t>
            </w:r>
          </w:p>
        </w:tc>
      </w:tr>
      <w:tr w:rsidR="00027F1B" w:rsidRPr="00CA4328" w14:paraId="6C05F167" w14:textId="77777777" w:rsidTr="00CA4328">
        <w:trPr>
          <w:trHeight w:val="305"/>
        </w:trPr>
        <w:tc>
          <w:tcPr>
            <w:tcW w:w="4041" w:type="dxa"/>
            <w:tcBorders>
              <w:top w:val="nil"/>
              <w:left w:val="nil"/>
              <w:bottom w:val="nil"/>
              <w:right w:val="nil"/>
            </w:tcBorders>
            <w:shd w:val="clear" w:color="auto" w:fill="auto"/>
            <w:vAlign w:val="center"/>
            <w:hideMark/>
          </w:tcPr>
          <w:p w14:paraId="0295FA98" w14:textId="77777777" w:rsidR="00027F1B" w:rsidRPr="00CA4328" w:rsidRDefault="00027F1B" w:rsidP="006C4E2E">
            <w:pPr>
              <w:spacing w:before="60" w:after="30" w:line="276" w:lineRule="auto"/>
              <w:jc w:val="center"/>
              <w:rPr>
                <w:rFonts w:ascii="Arial" w:hAnsi="Arial" w:cs="Arial"/>
                <w:color w:val="000000"/>
                <w:sz w:val="19"/>
                <w:szCs w:val="19"/>
              </w:rPr>
            </w:pPr>
          </w:p>
        </w:tc>
        <w:tc>
          <w:tcPr>
            <w:tcW w:w="2070" w:type="dxa"/>
            <w:tcBorders>
              <w:top w:val="single" w:sz="4" w:space="0" w:color="auto"/>
              <w:left w:val="nil"/>
              <w:bottom w:val="nil"/>
              <w:right w:val="nil"/>
            </w:tcBorders>
            <w:shd w:val="clear" w:color="auto" w:fill="auto"/>
            <w:vAlign w:val="center"/>
            <w:hideMark/>
          </w:tcPr>
          <w:p w14:paraId="7011688A" w14:textId="77777777" w:rsidR="00027F1B" w:rsidRPr="00CA4328" w:rsidRDefault="00027F1B" w:rsidP="006C4E2E">
            <w:pPr>
              <w:spacing w:before="60" w:after="30" w:line="276" w:lineRule="auto"/>
              <w:ind w:left="-111" w:right="-109"/>
              <w:jc w:val="center"/>
              <w:rPr>
                <w:rFonts w:ascii="Arial" w:hAnsi="Arial" w:cs="Arial"/>
                <w:color w:val="000000"/>
                <w:sz w:val="19"/>
                <w:szCs w:val="19"/>
              </w:rPr>
            </w:pPr>
            <w:r w:rsidRPr="00CA4328">
              <w:rPr>
                <w:rFonts w:ascii="Arial" w:hAnsi="Arial" w:cs="Arial"/>
                <w:color w:val="000000"/>
                <w:sz w:val="19"/>
                <w:szCs w:val="19"/>
              </w:rPr>
              <w:t>Increase (decrease) in</w:t>
            </w:r>
          </w:p>
        </w:tc>
        <w:tc>
          <w:tcPr>
            <w:tcW w:w="270" w:type="dxa"/>
            <w:tcBorders>
              <w:top w:val="single" w:sz="4" w:space="0" w:color="auto"/>
              <w:left w:val="nil"/>
              <w:bottom w:val="nil"/>
              <w:right w:val="nil"/>
            </w:tcBorders>
            <w:shd w:val="clear" w:color="auto" w:fill="auto"/>
            <w:vAlign w:val="center"/>
            <w:hideMark/>
          </w:tcPr>
          <w:p w14:paraId="66E46567" w14:textId="77777777" w:rsidR="00027F1B" w:rsidRPr="00CA4328" w:rsidRDefault="00027F1B" w:rsidP="006C4E2E">
            <w:pPr>
              <w:spacing w:before="60" w:after="30" w:line="276" w:lineRule="auto"/>
              <w:rPr>
                <w:rFonts w:ascii="Arial" w:hAnsi="Arial" w:cs="Arial"/>
                <w:color w:val="000000"/>
                <w:sz w:val="19"/>
                <w:szCs w:val="19"/>
              </w:rPr>
            </w:pPr>
            <w:r w:rsidRPr="00CA4328">
              <w:rPr>
                <w:rFonts w:ascii="Arial" w:hAnsi="Arial" w:cs="Arial"/>
                <w:color w:val="000000"/>
                <w:sz w:val="19"/>
                <w:szCs w:val="19"/>
              </w:rPr>
              <w:t> </w:t>
            </w:r>
          </w:p>
        </w:tc>
        <w:tc>
          <w:tcPr>
            <w:tcW w:w="2169" w:type="dxa"/>
            <w:tcBorders>
              <w:top w:val="single" w:sz="4" w:space="0" w:color="auto"/>
              <w:left w:val="nil"/>
              <w:bottom w:val="nil"/>
              <w:right w:val="nil"/>
            </w:tcBorders>
            <w:shd w:val="clear" w:color="auto" w:fill="auto"/>
            <w:vAlign w:val="center"/>
            <w:hideMark/>
          </w:tcPr>
          <w:p w14:paraId="63130725" w14:textId="77777777" w:rsidR="00027F1B" w:rsidRPr="00CA4328" w:rsidRDefault="00027F1B" w:rsidP="006C4E2E">
            <w:pPr>
              <w:spacing w:before="60" w:after="30" w:line="276" w:lineRule="auto"/>
              <w:ind w:left="-110" w:right="-108"/>
              <w:jc w:val="center"/>
              <w:rPr>
                <w:rFonts w:ascii="Arial" w:hAnsi="Arial" w:cs="Arial"/>
                <w:color w:val="000000"/>
                <w:sz w:val="19"/>
                <w:szCs w:val="19"/>
              </w:rPr>
            </w:pPr>
            <w:r w:rsidRPr="00CA4328">
              <w:rPr>
                <w:rFonts w:ascii="Arial" w:hAnsi="Arial" w:cs="Arial"/>
                <w:color w:val="000000"/>
                <w:sz w:val="19"/>
                <w:szCs w:val="19"/>
              </w:rPr>
              <w:t>Increase (decrease) in</w:t>
            </w:r>
          </w:p>
        </w:tc>
      </w:tr>
      <w:tr w:rsidR="00027F1B" w:rsidRPr="00CA4328" w14:paraId="65EA3FCE" w14:textId="77777777" w:rsidTr="00CA4328">
        <w:trPr>
          <w:trHeight w:val="243"/>
        </w:trPr>
        <w:tc>
          <w:tcPr>
            <w:tcW w:w="4041" w:type="dxa"/>
            <w:tcBorders>
              <w:top w:val="nil"/>
              <w:left w:val="nil"/>
              <w:bottom w:val="nil"/>
              <w:right w:val="nil"/>
            </w:tcBorders>
            <w:shd w:val="clear" w:color="auto" w:fill="auto"/>
            <w:vAlign w:val="center"/>
            <w:hideMark/>
          </w:tcPr>
          <w:p w14:paraId="3B0AE9E4" w14:textId="77777777" w:rsidR="00027F1B" w:rsidRPr="00CA4328" w:rsidRDefault="00027F1B" w:rsidP="006C4E2E">
            <w:pPr>
              <w:spacing w:before="60" w:after="30" w:line="276" w:lineRule="auto"/>
              <w:jc w:val="center"/>
              <w:rPr>
                <w:rFonts w:ascii="Arial" w:hAnsi="Arial" w:cs="Arial"/>
                <w:color w:val="000000"/>
                <w:sz w:val="19"/>
                <w:szCs w:val="19"/>
              </w:rPr>
            </w:pPr>
          </w:p>
        </w:tc>
        <w:tc>
          <w:tcPr>
            <w:tcW w:w="2070" w:type="dxa"/>
            <w:tcBorders>
              <w:top w:val="nil"/>
              <w:left w:val="nil"/>
              <w:bottom w:val="nil"/>
              <w:right w:val="nil"/>
            </w:tcBorders>
            <w:shd w:val="clear" w:color="auto" w:fill="auto"/>
            <w:vAlign w:val="center"/>
            <w:hideMark/>
          </w:tcPr>
          <w:p w14:paraId="738D79E7" w14:textId="77777777" w:rsidR="00027F1B" w:rsidRPr="00CA4328" w:rsidRDefault="00027F1B" w:rsidP="006C4E2E">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provision for gross</w:t>
            </w:r>
          </w:p>
        </w:tc>
        <w:tc>
          <w:tcPr>
            <w:tcW w:w="270" w:type="dxa"/>
            <w:tcBorders>
              <w:top w:val="nil"/>
              <w:left w:val="nil"/>
              <w:bottom w:val="nil"/>
              <w:right w:val="nil"/>
            </w:tcBorders>
            <w:shd w:val="clear" w:color="auto" w:fill="auto"/>
            <w:vAlign w:val="center"/>
            <w:hideMark/>
          </w:tcPr>
          <w:p w14:paraId="158A8377" w14:textId="77777777" w:rsidR="00027F1B" w:rsidRPr="00CA4328" w:rsidRDefault="00027F1B" w:rsidP="006C4E2E">
            <w:pPr>
              <w:spacing w:before="60" w:after="30" w:line="276" w:lineRule="auto"/>
              <w:jc w:val="center"/>
              <w:rPr>
                <w:rFonts w:ascii="Arial" w:hAnsi="Arial" w:cs="Arial"/>
                <w:color w:val="000000"/>
                <w:sz w:val="19"/>
                <w:szCs w:val="19"/>
              </w:rPr>
            </w:pPr>
          </w:p>
        </w:tc>
        <w:tc>
          <w:tcPr>
            <w:tcW w:w="2169" w:type="dxa"/>
            <w:tcBorders>
              <w:top w:val="nil"/>
              <w:left w:val="nil"/>
              <w:bottom w:val="nil"/>
              <w:right w:val="nil"/>
            </w:tcBorders>
            <w:shd w:val="clear" w:color="auto" w:fill="auto"/>
            <w:vAlign w:val="center"/>
            <w:hideMark/>
          </w:tcPr>
          <w:p w14:paraId="7DE2191C" w14:textId="77777777" w:rsidR="00027F1B" w:rsidRPr="00CA4328" w:rsidRDefault="00027F1B" w:rsidP="006C4E2E">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provision for net</w:t>
            </w:r>
          </w:p>
        </w:tc>
      </w:tr>
      <w:tr w:rsidR="00027F1B" w:rsidRPr="00CA4328" w14:paraId="6E753F8E" w14:textId="77777777" w:rsidTr="00CA4328">
        <w:trPr>
          <w:trHeight w:val="189"/>
        </w:trPr>
        <w:tc>
          <w:tcPr>
            <w:tcW w:w="4041" w:type="dxa"/>
            <w:tcBorders>
              <w:top w:val="nil"/>
              <w:left w:val="nil"/>
              <w:bottom w:val="nil"/>
              <w:right w:val="nil"/>
            </w:tcBorders>
            <w:shd w:val="clear" w:color="auto" w:fill="auto"/>
            <w:vAlign w:val="center"/>
            <w:hideMark/>
          </w:tcPr>
          <w:p w14:paraId="669EACC2" w14:textId="77777777" w:rsidR="00027F1B" w:rsidRPr="00CA4328" w:rsidRDefault="00027F1B" w:rsidP="006C4E2E">
            <w:pPr>
              <w:spacing w:before="60" w:after="30" w:line="276" w:lineRule="auto"/>
              <w:jc w:val="center"/>
              <w:rPr>
                <w:rFonts w:ascii="Arial" w:hAnsi="Arial" w:cs="Arial"/>
                <w:color w:val="000000"/>
                <w:sz w:val="19"/>
                <w:szCs w:val="19"/>
              </w:rPr>
            </w:pPr>
          </w:p>
        </w:tc>
        <w:tc>
          <w:tcPr>
            <w:tcW w:w="2070" w:type="dxa"/>
            <w:tcBorders>
              <w:top w:val="nil"/>
              <w:left w:val="nil"/>
              <w:bottom w:val="single" w:sz="4" w:space="0" w:color="auto"/>
              <w:right w:val="nil"/>
            </w:tcBorders>
            <w:shd w:val="clear" w:color="auto" w:fill="auto"/>
            <w:vAlign w:val="center"/>
            <w:hideMark/>
          </w:tcPr>
          <w:p w14:paraId="1C73DC4A" w14:textId="77777777" w:rsidR="00027F1B" w:rsidRPr="00CA4328" w:rsidRDefault="00027F1B" w:rsidP="006C4E2E">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claim liabilities</w:t>
            </w:r>
          </w:p>
        </w:tc>
        <w:tc>
          <w:tcPr>
            <w:tcW w:w="270" w:type="dxa"/>
            <w:tcBorders>
              <w:top w:val="nil"/>
              <w:left w:val="nil"/>
              <w:bottom w:val="nil"/>
              <w:right w:val="nil"/>
            </w:tcBorders>
            <w:shd w:val="clear" w:color="auto" w:fill="auto"/>
            <w:vAlign w:val="center"/>
            <w:hideMark/>
          </w:tcPr>
          <w:p w14:paraId="23D6B1F1" w14:textId="77777777" w:rsidR="00027F1B" w:rsidRPr="00CA4328" w:rsidRDefault="00027F1B" w:rsidP="006C4E2E">
            <w:pPr>
              <w:spacing w:before="60" w:after="30" w:line="276" w:lineRule="auto"/>
              <w:jc w:val="center"/>
              <w:rPr>
                <w:rFonts w:ascii="Arial" w:hAnsi="Arial" w:cs="Arial"/>
                <w:color w:val="000000"/>
                <w:sz w:val="19"/>
                <w:szCs w:val="19"/>
              </w:rPr>
            </w:pPr>
          </w:p>
        </w:tc>
        <w:tc>
          <w:tcPr>
            <w:tcW w:w="2169" w:type="dxa"/>
            <w:tcBorders>
              <w:top w:val="nil"/>
              <w:left w:val="nil"/>
              <w:bottom w:val="single" w:sz="4" w:space="0" w:color="auto"/>
              <w:right w:val="nil"/>
            </w:tcBorders>
            <w:shd w:val="clear" w:color="auto" w:fill="auto"/>
            <w:vAlign w:val="center"/>
            <w:hideMark/>
          </w:tcPr>
          <w:p w14:paraId="7E7520B8" w14:textId="77777777" w:rsidR="00027F1B" w:rsidRPr="00CA4328" w:rsidRDefault="00027F1B" w:rsidP="006C4E2E">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claim liabilities</w:t>
            </w:r>
          </w:p>
        </w:tc>
      </w:tr>
      <w:tr w:rsidR="00027F1B" w:rsidRPr="00CA4328" w14:paraId="3C17A2C4" w14:textId="77777777" w:rsidTr="00CA4328">
        <w:trPr>
          <w:trHeight w:val="215"/>
        </w:trPr>
        <w:tc>
          <w:tcPr>
            <w:tcW w:w="4041" w:type="dxa"/>
            <w:tcBorders>
              <w:top w:val="nil"/>
              <w:left w:val="nil"/>
              <w:bottom w:val="nil"/>
              <w:right w:val="nil"/>
            </w:tcBorders>
            <w:shd w:val="clear" w:color="auto" w:fill="auto"/>
            <w:vAlign w:val="center"/>
          </w:tcPr>
          <w:p w14:paraId="23142F96" w14:textId="0B7C4E94" w:rsidR="00027F1B" w:rsidRPr="00CA4328" w:rsidRDefault="00027F1B" w:rsidP="006C4E2E">
            <w:pPr>
              <w:spacing w:before="60" w:after="30" w:line="276" w:lineRule="auto"/>
              <w:ind w:hanging="18"/>
              <w:rPr>
                <w:rFonts w:ascii="Arial" w:hAnsi="Arial" w:cs="Arial"/>
                <w:color w:val="000000"/>
                <w:sz w:val="19"/>
                <w:szCs w:val="19"/>
              </w:rPr>
            </w:pPr>
          </w:p>
        </w:tc>
        <w:tc>
          <w:tcPr>
            <w:tcW w:w="2070" w:type="dxa"/>
            <w:tcBorders>
              <w:top w:val="single" w:sz="4" w:space="0" w:color="auto"/>
              <w:left w:val="nil"/>
              <w:right w:val="nil"/>
            </w:tcBorders>
            <w:shd w:val="clear" w:color="auto" w:fill="auto"/>
          </w:tcPr>
          <w:p w14:paraId="44D8586A" w14:textId="731BC5B3" w:rsidR="00027F1B" w:rsidRPr="00CA4328" w:rsidRDefault="00027F1B" w:rsidP="006C4E2E">
            <w:pPr>
              <w:spacing w:before="60" w:after="30" w:line="276" w:lineRule="auto"/>
              <w:jc w:val="right"/>
              <w:rPr>
                <w:rFonts w:ascii="Arial" w:hAnsi="Arial" w:cs="Arial"/>
                <w:color w:val="000000"/>
                <w:sz w:val="19"/>
                <w:szCs w:val="19"/>
              </w:rPr>
            </w:pPr>
          </w:p>
        </w:tc>
        <w:tc>
          <w:tcPr>
            <w:tcW w:w="270" w:type="dxa"/>
            <w:tcBorders>
              <w:top w:val="nil"/>
              <w:left w:val="nil"/>
              <w:right w:val="nil"/>
            </w:tcBorders>
            <w:shd w:val="clear" w:color="auto" w:fill="auto"/>
          </w:tcPr>
          <w:p w14:paraId="3AC4AB6E" w14:textId="77777777" w:rsidR="00027F1B" w:rsidRPr="00CA4328" w:rsidRDefault="00027F1B" w:rsidP="006C4E2E">
            <w:pPr>
              <w:spacing w:before="60" w:after="30" w:line="276" w:lineRule="auto"/>
              <w:jc w:val="right"/>
              <w:rPr>
                <w:rFonts w:ascii="Arial" w:hAnsi="Arial" w:cs="Arial"/>
                <w:color w:val="000000"/>
                <w:sz w:val="19"/>
                <w:szCs w:val="19"/>
              </w:rPr>
            </w:pPr>
          </w:p>
        </w:tc>
        <w:tc>
          <w:tcPr>
            <w:tcW w:w="2169" w:type="dxa"/>
            <w:tcBorders>
              <w:top w:val="single" w:sz="4" w:space="0" w:color="auto"/>
              <w:left w:val="nil"/>
              <w:right w:val="nil"/>
            </w:tcBorders>
            <w:shd w:val="clear" w:color="auto" w:fill="auto"/>
          </w:tcPr>
          <w:p w14:paraId="25F17B65" w14:textId="62A51B78" w:rsidR="00027F1B" w:rsidRPr="00CA4328" w:rsidRDefault="00027F1B" w:rsidP="006C4E2E">
            <w:pPr>
              <w:spacing w:before="60" w:after="30" w:line="276" w:lineRule="auto"/>
              <w:jc w:val="right"/>
              <w:rPr>
                <w:rFonts w:ascii="Arial" w:hAnsi="Arial" w:cs="Arial"/>
                <w:color w:val="000000"/>
                <w:sz w:val="19"/>
                <w:szCs w:val="19"/>
              </w:rPr>
            </w:pPr>
          </w:p>
        </w:tc>
      </w:tr>
      <w:tr w:rsidR="00027F1B" w:rsidRPr="00CA4328" w14:paraId="45F4BAAB" w14:textId="77777777" w:rsidTr="00CA4328">
        <w:trPr>
          <w:trHeight w:val="243"/>
        </w:trPr>
        <w:tc>
          <w:tcPr>
            <w:tcW w:w="4041" w:type="dxa"/>
            <w:tcBorders>
              <w:top w:val="nil"/>
              <w:left w:val="nil"/>
              <w:bottom w:val="nil"/>
              <w:right w:val="nil"/>
            </w:tcBorders>
            <w:shd w:val="clear" w:color="auto" w:fill="auto"/>
            <w:vAlign w:val="center"/>
          </w:tcPr>
          <w:p w14:paraId="6A257C8D" w14:textId="77777777" w:rsidR="00CA4328" w:rsidRPr="00CA4328" w:rsidRDefault="00027F1B" w:rsidP="00027F1B">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 xml:space="preserve">Ultimate loss ratio in latest accident year </w:t>
            </w:r>
          </w:p>
          <w:p w14:paraId="4EAAC8E7" w14:textId="5959A9D4" w:rsidR="00027F1B" w:rsidRPr="00CA4328" w:rsidRDefault="00CA4328" w:rsidP="00027F1B">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 xml:space="preserve">    </w:t>
            </w:r>
            <w:r w:rsidR="00027F1B" w:rsidRPr="00CA4328">
              <w:rPr>
                <w:rFonts w:ascii="Arial" w:hAnsi="Arial" w:cs="Arial"/>
                <w:color w:val="000000"/>
                <w:sz w:val="19"/>
                <w:szCs w:val="19"/>
              </w:rPr>
              <w:t>(10% increment)</w:t>
            </w:r>
          </w:p>
        </w:tc>
        <w:tc>
          <w:tcPr>
            <w:tcW w:w="2070" w:type="dxa"/>
            <w:tcBorders>
              <w:left w:val="nil"/>
              <w:bottom w:val="nil"/>
              <w:right w:val="nil"/>
            </w:tcBorders>
            <w:shd w:val="clear" w:color="auto" w:fill="auto"/>
          </w:tcPr>
          <w:p w14:paraId="0F9888D0" w14:textId="77777777" w:rsidR="00A6628C" w:rsidRDefault="00A6628C" w:rsidP="00115E97">
            <w:pPr>
              <w:spacing w:before="60" w:after="30" w:line="276" w:lineRule="auto"/>
              <w:jc w:val="right"/>
              <w:rPr>
                <w:rFonts w:ascii="Arial" w:eastAsia="MS Mincho" w:hAnsi="Arial" w:cs="Arial"/>
                <w:sz w:val="19"/>
                <w:szCs w:val="19"/>
              </w:rPr>
            </w:pPr>
          </w:p>
          <w:p w14:paraId="08EA3783" w14:textId="70D7CB5E" w:rsidR="00027F1B" w:rsidRPr="005F2F2C" w:rsidRDefault="00115E97" w:rsidP="00027F1B">
            <w:pPr>
              <w:spacing w:before="60" w:after="30" w:line="276" w:lineRule="auto"/>
              <w:jc w:val="right"/>
              <w:rPr>
                <w:rFonts w:ascii="Arial" w:eastAsia="MS Mincho" w:hAnsi="Arial" w:cstheme="minorBidi"/>
                <w:sz w:val="19"/>
                <w:szCs w:val="19"/>
              </w:rPr>
            </w:pPr>
            <w:r w:rsidRPr="00A6628C">
              <w:rPr>
                <w:rFonts w:ascii="Arial" w:eastAsia="MS Mincho" w:hAnsi="Arial" w:cs="Arial"/>
                <w:sz w:val="19"/>
                <w:szCs w:val="19"/>
              </w:rPr>
              <w:t>29,602</w:t>
            </w:r>
          </w:p>
        </w:tc>
        <w:tc>
          <w:tcPr>
            <w:tcW w:w="270" w:type="dxa"/>
            <w:tcBorders>
              <w:left w:val="nil"/>
              <w:bottom w:val="nil"/>
              <w:right w:val="nil"/>
            </w:tcBorders>
            <w:shd w:val="clear" w:color="auto" w:fill="auto"/>
          </w:tcPr>
          <w:p w14:paraId="1C605E28" w14:textId="77777777" w:rsidR="00027F1B" w:rsidRPr="00A6628C" w:rsidRDefault="00027F1B" w:rsidP="00027F1B">
            <w:pPr>
              <w:spacing w:before="60" w:after="30" w:line="276" w:lineRule="auto"/>
              <w:jc w:val="right"/>
              <w:rPr>
                <w:rFonts w:ascii="Arial" w:eastAsia="MS Mincho" w:hAnsi="Arial" w:cs="Arial"/>
                <w:sz w:val="19"/>
                <w:szCs w:val="19"/>
              </w:rPr>
            </w:pPr>
          </w:p>
        </w:tc>
        <w:tc>
          <w:tcPr>
            <w:tcW w:w="2169" w:type="dxa"/>
            <w:tcBorders>
              <w:left w:val="nil"/>
              <w:bottom w:val="nil"/>
              <w:right w:val="nil"/>
            </w:tcBorders>
            <w:shd w:val="clear" w:color="auto" w:fill="auto"/>
          </w:tcPr>
          <w:p w14:paraId="4EC7AD60" w14:textId="77777777" w:rsidR="00A6628C" w:rsidRDefault="00A6628C" w:rsidP="00115E97">
            <w:pPr>
              <w:spacing w:before="60" w:after="30" w:line="276" w:lineRule="auto"/>
              <w:jc w:val="right"/>
              <w:rPr>
                <w:rFonts w:ascii="Arial" w:eastAsia="MS Mincho" w:hAnsi="Arial" w:cs="Arial"/>
                <w:sz w:val="19"/>
                <w:szCs w:val="19"/>
              </w:rPr>
            </w:pPr>
          </w:p>
          <w:p w14:paraId="3808D589" w14:textId="51312FDE" w:rsidR="00027F1B" w:rsidRPr="005F2F2C" w:rsidRDefault="00115E97" w:rsidP="00027F1B">
            <w:pPr>
              <w:spacing w:before="60" w:after="30" w:line="276" w:lineRule="auto"/>
              <w:jc w:val="right"/>
              <w:rPr>
                <w:rFonts w:ascii="Arial" w:eastAsia="MS Mincho" w:hAnsi="Arial" w:cstheme="minorBidi"/>
                <w:sz w:val="19"/>
                <w:szCs w:val="19"/>
              </w:rPr>
            </w:pPr>
            <w:r w:rsidRPr="00A6628C">
              <w:rPr>
                <w:rFonts w:ascii="Arial" w:eastAsia="MS Mincho" w:hAnsi="Arial" w:cs="Arial"/>
                <w:sz w:val="19"/>
                <w:szCs w:val="19"/>
              </w:rPr>
              <w:t>16,923</w:t>
            </w:r>
          </w:p>
        </w:tc>
      </w:tr>
      <w:tr w:rsidR="00027F1B" w:rsidRPr="00CA4328" w14:paraId="53A62F8F" w14:textId="77777777" w:rsidTr="00CA4328">
        <w:trPr>
          <w:trHeight w:val="180"/>
        </w:trPr>
        <w:tc>
          <w:tcPr>
            <w:tcW w:w="4041" w:type="dxa"/>
            <w:tcBorders>
              <w:top w:val="nil"/>
              <w:left w:val="nil"/>
              <w:bottom w:val="nil"/>
              <w:right w:val="nil"/>
            </w:tcBorders>
            <w:shd w:val="clear" w:color="auto" w:fill="auto"/>
            <w:vAlign w:val="center"/>
            <w:hideMark/>
          </w:tcPr>
          <w:p w14:paraId="0C474419" w14:textId="77777777" w:rsidR="00CA4328" w:rsidRPr="00CA4328" w:rsidRDefault="00027F1B" w:rsidP="00027F1B">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 xml:space="preserve">Ultimate loss ratio in latest accident year </w:t>
            </w:r>
          </w:p>
          <w:p w14:paraId="71CC0135" w14:textId="694FFB35" w:rsidR="00027F1B" w:rsidRPr="00CA4328" w:rsidRDefault="00CA4328" w:rsidP="00027F1B">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 xml:space="preserve">    </w:t>
            </w:r>
            <w:r w:rsidR="00027F1B" w:rsidRPr="00CA4328">
              <w:rPr>
                <w:rFonts w:ascii="Arial" w:hAnsi="Arial" w:cs="Arial"/>
                <w:color w:val="000000"/>
                <w:sz w:val="19"/>
                <w:szCs w:val="19"/>
              </w:rPr>
              <w:t>(10% decrement)</w:t>
            </w:r>
          </w:p>
        </w:tc>
        <w:tc>
          <w:tcPr>
            <w:tcW w:w="2070" w:type="dxa"/>
            <w:tcBorders>
              <w:top w:val="nil"/>
              <w:left w:val="nil"/>
              <w:bottom w:val="nil"/>
              <w:right w:val="nil"/>
            </w:tcBorders>
            <w:shd w:val="clear" w:color="auto" w:fill="auto"/>
          </w:tcPr>
          <w:p w14:paraId="586C1407" w14:textId="77777777" w:rsidR="00A6628C" w:rsidRDefault="00A6628C" w:rsidP="00651ED3">
            <w:pPr>
              <w:spacing w:before="60" w:after="30" w:line="276" w:lineRule="auto"/>
              <w:jc w:val="right"/>
              <w:rPr>
                <w:rFonts w:ascii="Arial" w:eastAsia="MS Mincho" w:hAnsi="Arial" w:cs="Arial"/>
                <w:sz w:val="19"/>
                <w:szCs w:val="19"/>
              </w:rPr>
            </w:pPr>
          </w:p>
          <w:p w14:paraId="2328A28F" w14:textId="75A8DB76" w:rsidR="00027F1B" w:rsidRPr="00A6628C" w:rsidRDefault="00651ED3" w:rsidP="00027F1B">
            <w:pPr>
              <w:spacing w:before="60" w:after="30" w:line="276" w:lineRule="auto"/>
              <w:jc w:val="right"/>
              <w:rPr>
                <w:rFonts w:ascii="Arial" w:eastAsia="MS Mincho" w:hAnsi="Arial" w:cs="Arial"/>
                <w:sz w:val="19"/>
                <w:szCs w:val="19"/>
              </w:rPr>
            </w:pPr>
            <w:r w:rsidRPr="00A6628C">
              <w:rPr>
                <w:rFonts w:ascii="Arial" w:eastAsia="MS Mincho" w:hAnsi="Arial" w:cs="Arial"/>
                <w:sz w:val="19"/>
                <w:szCs w:val="19"/>
              </w:rPr>
              <w:t>(26,634)</w:t>
            </w:r>
          </w:p>
        </w:tc>
        <w:tc>
          <w:tcPr>
            <w:tcW w:w="270" w:type="dxa"/>
            <w:tcBorders>
              <w:top w:val="nil"/>
              <w:left w:val="nil"/>
              <w:bottom w:val="nil"/>
              <w:right w:val="nil"/>
            </w:tcBorders>
            <w:shd w:val="clear" w:color="auto" w:fill="auto"/>
          </w:tcPr>
          <w:p w14:paraId="68F10DDB" w14:textId="77777777" w:rsidR="00027F1B" w:rsidRPr="00A6628C" w:rsidRDefault="00027F1B" w:rsidP="00027F1B">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shd w:val="clear" w:color="auto" w:fill="auto"/>
          </w:tcPr>
          <w:p w14:paraId="273B919D" w14:textId="77777777" w:rsidR="00A6628C" w:rsidRDefault="00A6628C" w:rsidP="00651ED3">
            <w:pPr>
              <w:spacing w:before="60" w:after="30" w:line="276" w:lineRule="auto"/>
              <w:jc w:val="right"/>
              <w:rPr>
                <w:rFonts w:ascii="Arial" w:eastAsia="MS Mincho" w:hAnsi="Arial" w:cs="Arial"/>
                <w:sz w:val="19"/>
                <w:szCs w:val="19"/>
              </w:rPr>
            </w:pPr>
          </w:p>
          <w:p w14:paraId="02AD7676" w14:textId="0D86F7F4" w:rsidR="00027F1B" w:rsidRPr="00A6628C" w:rsidRDefault="00651ED3" w:rsidP="00027F1B">
            <w:pPr>
              <w:spacing w:before="60" w:after="30" w:line="276" w:lineRule="auto"/>
              <w:jc w:val="right"/>
              <w:rPr>
                <w:rFonts w:ascii="Arial" w:eastAsia="MS Mincho" w:hAnsi="Arial" w:cs="Arial"/>
                <w:sz w:val="19"/>
                <w:szCs w:val="19"/>
              </w:rPr>
            </w:pPr>
            <w:r w:rsidRPr="00A6628C">
              <w:rPr>
                <w:rFonts w:ascii="Arial" w:eastAsia="MS Mincho" w:hAnsi="Arial" w:cs="Arial"/>
                <w:sz w:val="19"/>
                <w:szCs w:val="19"/>
              </w:rPr>
              <w:t>(14,316)</w:t>
            </w:r>
          </w:p>
        </w:tc>
      </w:tr>
      <w:tr w:rsidR="00027F1B" w:rsidRPr="00CA4328" w14:paraId="70A5DA54" w14:textId="77777777" w:rsidTr="00CA4328">
        <w:trPr>
          <w:trHeight w:val="216"/>
        </w:trPr>
        <w:tc>
          <w:tcPr>
            <w:tcW w:w="4041" w:type="dxa"/>
            <w:tcBorders>
              <w:top w:val="nil"/>
              <w:left w:val="nil"/>
              <w:bottom w:val="nil"/>
              <w:right w:val="nil"/>
            </w:tcBorders>
            <w:shd w:val="clear" w:color="auto" w:fill="auto"/>
            <w:vAlign w:val="center"/>
            <w:hideMark/>
          </w:tcPr>
          <w:p w14:paraId="297B5E9D" w14:textId="70987E1E" w:rsidR="00027F1B" w:rsidRPr="00CA4328" w:rsidRDefault="00027F1B" w:rsidP="00027F1B">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ULAE ratio (10% increment)</w:t>
            </w:r>
          </w:p>
        </w:tc>
        <w:tc>
          <w:tcPr>
            <w:tcW w:w="2070" w:type="dxa"/>
            <w:tcBorders>
              <w:top w:val="nil"/>
              <w:left w:val="nil"/>
              <w:bottom w:val="nil"/>
              <w:right w:val="nil"/>
            </w:tcBorders>
            <w:shd w:val="clear" w:color="auto" w:fill="auto"/>
          </w:tcPr>
          <w:p w14:paraId="37A6C865" w14:textId="1E5B832A" w:rsidR="00027F1B" w:rsidRPr="00A6628C" w:rsidRDefault="00651ED3" w:rsidP="00027F1B">
            <w:pPr>
              <w:spacing w:before="60" w:after="30" w:line="276" w:lineRule="auto"/>
              <w:jc w:val="right"/>
              <w:rPr>
                <w:rFonts w:ascii="Arial" w:eastAsia="MS Mincho" w:hAnsi="Arial" w:cs="Arial"/>
                <w:sz w:val="19"/>
                <w:szCs w:val="19"/>
              </w:rPr>
            </w:pPr>
            <w:r w:rsidRPr="00A6628C">
              <w:rPr>
                <w:rFonts w:ascii="Arial" w:eastAsia="MS Mincho" w:hAnsi="Arial" w:cs="Arial"/>
                <w:sz w:val="19"/>
                <w:szCs w:val="19"/>
              </w:rPr>
              <w:t>4,610</w:t>
            </w:r>
          </w:p>
        </w:tc>
        <w:tc>
          <w:tcPr>
            <w:tcW w:w="270" w:type="dxa"/>
            <w:tcBorders>
              <w:top w:val="nil"/>
              <w:left w:val="nil"/>
              <w:bottom w:val="nil"/>
              <w:right w:val="nil"/>
            </w:tcBorders>
            <w:shd w:val="clear" w:color="auto" w:fill="auto"/>
          </w:tcPr>
          <w:p w14:paraId="1462A98E" w14:textId="77777777" w:rsidR="00027F1B" w:rsidRPr="00A6628C" w:rsidRDefault="00027F1B" w:rsidP="00027F1B">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shd w:val="clear" w:color="auto" w:fill="auto"/>
          </w:tcPr>
          <w:p w14:paraId="280F5E6A" w14:textId="56AEB6FC" w:rsidR="00027F1B" w:rsidRPr="005F2F2C" w:rsidRDefault="00651ED3" w:rsidP="00027F1B">
            <w:pPr>
              <w:spacing w:before="60" w:after="30" w:line="276" w:lineRule="auto"/>
              <w:jc w:val="right"/>
              <w:rPr>
                <w:rFonts w:ascii="Arial" w:eastAsia="MS Mincho" w:hAnsi="Arial" w:cstheme="minorBidi"/>
                <w:sz w:val="19"/>
                <w:szCs w:val="19"/>
              </w:rPr>
            </w:pPr>
            <w:r w:rsidRPr="00A6628C">
              <w:rPr>
                <w:rFonts w:ascii="Arial" w:eastAsia="MS Mincho" w:hAnsi="Arial" w:cs="Arial"/>
                <w:sz w:val="19"/>
                <w:szCs w:val="19"/>
              </w:rPr>
              <w:t>4,610</w:t>
            </w:r>
          </w:p>
        </w:tc>
      </w:tr>
      <w:tr w:rsidR="00027F1B" w:rsidRPr="00CA4328" w14:paraId="0D049BBC" w14:textId="77777777" w:rsidTr="00CA4328">
        <w:trPr>
          <w:trHeight w:val="72"/>
        </w:trPr>
        <w:tc>
          <w:tcPr>
            <w:tcW w:w="4041" w:type="dxa"/>
            <w:tcBorders>
              <w:top w:val="nil"/>
              <w:left w:val="nil"/>
              <w:bottom w:val="nil"/>
              <w:right w:val="nil"/>
            </w:tcBorders>
            <w:shd w:val="clear" w:color="auto" w:fill="auto"/>
            <w:vAlign w:val="center"/>
            <w:hideMark/>
          </w:tcPr>
          <w:p w14:paraId="25B5AFD8" w14:textId="396C724C" w:rsidR="00027F1B" w:rsidRPr="00CA4328" w:rsidRDefault="00027F1B" w:rsidP="00027F1B">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ULAE ratio (10% decrement)</w:t>
            </w:r>
          </w:p>
        </w:tc>
        <w:tc>
          <w:tcPr>
            <w:tcW w:w="2070" w:type="dxa"/>
            <w:tcBorders>
              <w:top w:val="nil"/>
              <w:left w:val="nil"/>
              <w:bottom w:val="nil"/>
              <w:right w:val="nil"/>
            </w:tcBorders>
            <w:shd w:val="clear" w:color="auto" w:fill="auto"/>
          </w:tcPr>
          <w:p w14:paraId="4E804DC4" w14:textId="2C345DDC" w:rsidR="00027F1B" w:rsidRPr="00A6628C" w:rsidRDefault="00A6628C" w:rsidP="00027F1B">
            <w:pPr>
              <w:spacing w:before="60" w:after="30" w:line="276" w:lineRule="auto"/>
              <w:jc w:val="right"/>
              <w:rPr>
                <w:rFonts w:ascii="Arial" w:eastAsia="MS Mincho" w:hAnsi="Arial" w:cs="Arial"/>
                <w:sz w:val="19"/>
                <w:szCs w:val="19"/>
              </w:rPr>
            </w:pPr>
            <w:r w:rsidRPr="00A6628C">
              <w:rPr>
                <w:rFonts w:ascii="Arial" w:eastAsia="MS Mincho" w:hAnsi="Arial" w:cs="Arial"/>
                <w:sz w:val="19"/>
                <w:szCs w:val="19"/>
              </w:rPr>
              <w:t>(4,610)</w:t>
            </w:r>
          </w:p>
        </w:tc>
        <w:tc>
          <w:tcPr>
            <w:tcW w:w="270" w:type="dxa"/>
            <w:tcBorders>
              <w:top w:val="nil"/>
              <w:left w:val="nil"/>
              <w:bottom w:val="nil"/>
              <w:right w:val="nil"/>
            </w:tcBorders>
            <w:shd w:val="clear" w:color="auto" w:fill="auto"/>
          </w:tcPr>
          <w:p w14:paraId="2B3436B0" w14:textId="77777777" w:rsidR="00027F1B" w:rsidRPr="00A6628C" w:rsidRDefault="00027F1B" w:rsidP="00027F1B">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shd w:val="clear" w:color="auto" w:fill="auto"/>
          </w:tcPr>
          <w:p w14:paraId="0D22D9A7" w14:textId="5EB7C361" w:rsidR="00027F1B" w:rsidRPr="00A6628C" w:rsidRDefault="00A6628C" w:rsidP="00027F1B">
            <w:pPr>
              <w:spacing w:before="60" w:after="30" w:line="276" w:lineRule="auto"/>
              <w:jc w:val="right"/>
              <w:rPr>
                <w:rFonts w:ascii="Arial" w:eastAsia="MS Mincho" w:hAnsi="Arial" w:cs="Arial"/>
                <w:sz w:val="19"/>
                <w:szCs w:val="19"/>
              </w:rPr>
            </w:pPr>
            <w:r w:rsidRPr="00A6628C">
              <w:rPr>
                <w:rFonts w:ascii="Arial" w:eastAsia="MS Mincho" w:hAnsi="Arial" w:cs="Arial"/>
                <w:sz w:val="19"/>
                <w:szCs w:val="19"/>
              </w:rPr>
              <w:t>(4,610)</w:t>
            </w:r>
          </w:p>
        </w:tc>
      </w:tr>
    </w:tbl>
    <w:p w14:paraId="6F3FD155" w14:textId="77777777" w:rsidR="00764BA8" w:rsidRDefault="00764BA8" w:rsidP="000C0868">
      <w:pPr>
        <w:pStyle w:val="ListParagraph"/>
        <w:spacing w:line="360" w:lineRule="auto"/>
        <w:ind w:left="837"/>
        <w:jc w:val="thaiDistribute"/>
        <w:rPr>
          <w:rFonts w:ascii="Arial" w:hAnsi="Arial" w:cs="Arial"/>
          <w:sz w:val="19"/>
          <w:szCs w:val="19"/>
          <w:lang w:eastAsia="en-US" w:bidi="ar-SA"/>
        </w:rPr>
      </w:pPr>
    </w:p>
    <w:p w14:paraId="1811F981" w14:textId="77777777" w:rsidR="00EF4260" w:rsidRDefault="00EF4260" w:rsidP="000C0868">
      <w:pPr>
        <w:pStyle w:val="ListParagraph"/>
        <w:spacing w:line="360" w:lineRule="auto"/>
        <w:ind w:left="837"/>
        <w:jc w:val="thaiDistribute"/>
        <w:rPr>
          <w:rFonts w:ascii="Arial" w:hAnsi="Arial" w:cs="Arial"/>
          <w:sz w:val="19"/>
          <w:szCs w:val="19"/>
          <w:lang w:eastAsia="en-US" w:bidi="ar-SA"/>
        </w:rPr>
      </w:pPr>
    </w:p>
    <w:tbl>
      <w:tblPr>
        <w:tblW w:w="8550" w:type="dxa"/>
        <w:tblInd w:w="810" w:type="dxa"/>
        <w:tblLook w:val="04A0" w:firstRow="1" w:lastRow="0" w:firstColumn="1" w:lastColumn="0" w:noHBand="0" w:noVBand="1"/>
      </w:tblPr>
      <w:tblGrid>
        <w:gridCol w:w="4041"/>
        <w:gridCol w:w="2070"/>
        <w:gridCol w:w="270"/>
        <w:gridCol w:w="2169"/>
      </w:tblGrid>
      <w:tr w:rsidR="00EF4260" w:rsidRPr="005D1B50" w14:paraId="2D5238B8" w14:textId="77777777" w:rsidTr="00C10282">
        <w:trPr>
          <w:trHeight w:val="279"/>
        </w:trPr>
        <w:tc>
          <w:tcPr>
            <w:tcW w:w="4041" w:type="dxa"/>
            <w:tcBorders>
              <w:top w:val="nil"/>
              <w:left w:val="nil"/>
              <w:bottom w:val="nil"/>
              <w:right w:val="nil"/>
            </w:tcBorders>
            <w:shd w:val="clear" w:color="auto" w:fill="auto"/>
            <w:vAlign w:val="center"/>
            <w:hideMark/>
          </w:tcPr>
          <w:p w14:paraId="4796B0B5" w14:textId="77777777" w:rsidR="00EF4260" w:rsidRPr="005D1B50" w:rsidRDefault="00EF4260" w:rsidP="00C10282">
            <w:pPr>
              <w:spacing w:before="60" w:after="30" w:line="276" w:lineRule="auto"/>
              <w:rPr>
                <w:rFonts w:ascii="Arial" w:hAnsi="Arial" w:cs="Arial"/>
                <w:sz w:val="19"/>
                <w:szCs w:val="19"/>
              </w:rPr>
            </w:pPr>
          </w:p>
        </w:tc>
        <w:tc>
          <w:tcPr>
            <w:tcW w:w="4509" w:type="dxa"/>
            <w:gridSpan w:val="3"/>
            <w:tcBorders>
              <w:top w:val="nil"/>
              <w:left w:val="nil"/>
              <w:bottom w:val="single" w:sz="4" w:space="0" w:color="auto"/>
              <w:right w:val="nil"/>
            </w:tcBorders>
            <w:shd w:val="clear" w:color="auto" w:fill="auto"/>
            <w:vAlign w:val="center"/>
            <w:hideMark/>
          </w:tcPr>
          <w:p w14:paraId="7B05EC96" w14:textId="77777777" w:rsidR="00EF4260" w:rsidRPr="005D1B50" w:rsidRDefault="00EF4260" w:rsidP="00C10282">
            <w:pPr>
              <w:spacing w:before="60" w:after="30" w:line="276" w:lineRule="auto"/>
              <w:jc w:val="center"/>
              <w:rPr>
                <w:rFonts w:ascii="Arial" w:hAnsi="Arial" w:cs="Arial"/>
                <w:color w:val="000000"/>
                <w:sz w:val="19"/>
                <w:szCs w:val="19"/>
              </w:rPr>
            </w:pPr>
            <w:r w:rsidRPr="005D1B50">
              <w:rPr>
                <w:rFonts w:ascii="Arial" w:hAnsi="Arial" w:cs="Arial"/>
                <w:color w:val="000000"/>
                <w:sz w:val="19"/>
                <w:szCs w:val="19"/>
              </w:rPr>
              <w:t>Thousand Baht</w:t>
            </w:r>
          </w:p>
        </w:tc>
      </w:tr>
      <w:tr w:rsidR="00EF4260" w:rsidRPr="005D1B50" w14:paraId="15D2A656" w14:textId="77777777" w:rsidTr="00C10282">
        <w:trPr>
          <w:trHeight w:val="279"/>
        </w:trPr>
        <w:tc>
          <w:tcPr>
            <w:tcW w:w="4041" w:type="dxa"/>
            <w:tcBorders>
              <w:top w:val="nil"/>
              <w:left w:val="nil"/>
              <w:bottom w:val="nil"/>
              <w:right w:val="nil"/>
            </w:tcBorders>
            <w:shd w:val="clear" w:color="auto" w:fill="auto"/>
            <w:vAlign w:val="center"/>
          </w:tcPr>
          <w:p w14:paraId="4656B8FE" w14:textId="77777777" w:rsidR="00EF4260" w:rsidRPr="005D1B50" w:rsidRDefault="00EF4260" w:rsidP="00C10282">
            <w:pPr>
              <w:spacing w:before="60" w:after="30" w:line="276" w:lineRule="auto"/>
              <w:rPr>
                <w:rFonts w:ascii="Arial" w:hAnsi="Arial" w:cs="Arial"/>
                <w:sz w:val="19"/>
                <w:szCs w:val="19"/>
              </w:rPr>
            </w:pPr>
          </w:p>
        </w:tc>
        <w:tc>
          <w:tcPr>
            <w:tcW w:w="4509" w:type="dxa"/>
            <w:gridSpan w:val="3"/>
            <w:tcBorders>
              <w:top w:val="nil"/>
              <w:left w:val="nil"/>
              <w:bottom w:val="single" w:sz="4" w:space="0" w:color="auto"/>
              <w:right w:val="nil"/>
            </w:tcBorders>
            <w:shd w:val="clear" w:color="auto" w:fill="auto"/>
            <w:vAlign w:val="center"/>
          </w:tcPr>
          <w:p w14:paraId="0803D36D" w14:textId="3B4E8342" w:rsidR="00EF4260" w:rsidRPr="005D1B50" w:rsidRDefault="00EF4260" w:rsidP="00C10282">
            <w:pPr>
              <w:spacing w:before="60" w:after="30" w:line="276" w:lineRule="auto"/>
              <w:jc w:val="center"/>
              <w:rPr>
                <w:rFonts w:ascii="Arial" w:hAnsi="Arial" w:cs="Arial"/>
                <w:color w:val="000000"/>
                <w:sz w:val="19"/>
                <w:szCs w:val="19"/>
              </w:rPr>
            </w:pPr>
            <w:r w:rsidRPr="005D1B50">
              <w:rPr>
                <w:rFonts w:ascii="Arial" w:hAnsi="Arial" w:cs="Arial"/>
                <w:color w:val="000000"/>
                <w:sz w:val="19"/>
                <w:szCs w:val="19"/>
              </w:rPr>
              <w:t>2023</w:t>
            </w:r>
          </w:p>
        </w:tc>
      </w:tr>
      <w:tr w:rsidR="00EF4260" w:rsidRPr="005D1B50" w14:paraId="06B2F0C3" w14:textId="77777777" w:rsidTr="00C10282">
        <w:trPr>
          <w:trHeight w:val="305"/>
        </w:trPr>
        <w:tc>
          <w:tcPr>
            <w:tcW w:w="4041" w:type="dxa"/>
            <w:tcBorders>
              <w:top w:val="nil"/>
              <w:left w:val="nil"/>
              <w:bottom w:val="nil"/>
              <w:right w:val="nil"/>
            </w:tcBorders>
            <w:shd w:val="clear" w:color="auto" w:fill="auto"/>
            <w:vAlign w:val="center"/>
            <w:hideMark/>
          </w:tcPr>
          <w:p w14:paraId="4D43EB63" w14:textId="77777777" w:rsidR="00EF4260" w:rsidRPr="005D1B50" w:rsidRDefault="00EF4260" w:rsidP="00C10282">
            <w:pPr>
              <w:spacing w:before="60" w:after="30" w:line="276" w:lineRule="auto"/>
              <w:jc w:val="center"/>
              <w:rPr>
                <w:rFonts w:ascii="Arial" w:hAnsi="Arial" w:cs="Arial"/>
                <w:color w:val="000000"/>
                <w:sz w:val="19"/>
                <w:szCs w:val="19"/>
              </w:rPr>
            </w:pPr>
          </w:p>
        </w:tc>
        <w:tc>
          <w:tcPr>
            <w:tcW w:w="2070" w:type="dxa"/>
            <w:tcBorders>
              <w:top w:val="single" w:sz="4" w:space="0" w:color="auto"/>
              <w:left w:val="nil"/>
              <w:bottom w:val="nil"/>
              <w:right w:val="nil"/>
            </w:tcBorders>
            <w:shd w:val="clear" w:color="auto" w:fill="auto"/>
            <w:vAlign w:val="center"/>
            <w:hideMark/>
          </w:tcPr>
          <w:p w14:paraId="41AA0D01" w14:textId="77777777" w:rsidR="00EF4260" w:rsidRPr="005D1B50" w:rsidRDefault="00EF4260" w:rsidP="00C10282">
            <w:pPr>
              <w:spacing w:before="60" w:after="30" w:line="276" w:lineRule="auto"/>
              <w:ind w:left="-111" w:right="-109"/>
              <w:jc w:val="center"/>
              <w:rPr>
                <w:rFonts w:ascii="Arial" w:hAnsi="Arial" w:cs="Arial"/>
                <w:color w:val="000000"/>
                <w:sz w:val="19"/>
                <w:szCs w:val="19"/>
              </w:rPr>
            </w:pPr>
            <w:r w:rsidRPr="005D1B50">
              <w:rPr>
                <w:rFonts w:ascii="Arial" w:hAnsi="Arial" w:cs="Arial"/>
                <w:color w:val="000000"/>
                <w:sz w:val="19"/>
                <w:szCs w:val="19"/>
              </w:rPr>
              <w:t>Increase (decrease) in</w:t>
            </w:r>
          </w:p>
        </w:tc>
        <w:tc>
          <w:tcPr>
            <w:tcW w:w="270" w:type="dxa"/>
            <w:tcBorders>
              <w:top w:val="single" w:sz="4" w:space="0" w:color="auto"/>
              <w:left w:val="nil"/>
              <w:bottom w:val="nil"/>
              <w:right w:val="nil"/>
            </w:tcBorders>
            <w:shd w:val="clear" w:color="auto" w:fill="auto"/>
            <w:vAlign w:val="center"/>
            <w:hideMark/>
          </w:tcPr>
          <w:p w14:paraId="33C1C99D" w14:textId="77777777" w:rsidR="00EF4260" w:rsidRPr="005D1B50" w:rsidRDefault="00EF4260" w:rsidP="00C10282">
            <w:pPr>
              <w:spacing w:before="60" w:after="30" w:line="276" w:lineRule="auto"/>
              <w:rPr>
                <w:rFonts w:ascii="Arial" w:hAnsi="Arial" w:cs="Arial"/>
                <w:color w:val="000000"/>
                <w:sz w:val="19"/>
                <w:szCs w:val="19"/>
              </w:rPr>
            </w:pPr>
            <w:r w:rsidRPr="005D1B50">
              <w:rPr>
                <w:rFonts w:ascii="Arial" w:hAnsi="Arial" w:cs="Arial"/>
                <w:color w:val="000000"/>
                <w:sz w:val="19"/>
                <w:szCs w:val="19"/>
              </w:rPr>
              <w:t> </w:t>
            </w:r>
          </w:p>
        </w:tc>
        <w:tc>
          <w:tcPr>
            <w:tcW w:w="2169" w:type="dxa"/>
            <w:tcBorders>
              <w:top w:val="single" w:sz="4" w:space="0" w:color="auto"/>
              <w:left w:val="nil"/>
              <w:bottom w:val="nil"/>
              <w:right w:val="nil"/>
            </w:tcBorders>
            <w:shd w:val="clear" w:color="auto" w:fill="auto"/>
            <w:vAlign w:val="center"/>
            <w:hideMark/>
          </w:tcPr>
          <w:p w14:paraId="2C60553E" w14:textId="77777777" w:rsidR="00EF4260" w:rsidRPr="005D1B50" w:rsidRDefault="00EF4260" w:rsidP="00C10282">
            <w:pPr>
              <w:spacing w:before="60" w:after="30" w:line="276" w:lineRule="auto"/>
              <w:ind w:left="-110" w:right="-108"/>
              <w:jc w:val="center"/>
              <w:rPr>
                <w:rFonts w:ascii="Arial" w:hAnsi="Arial" w:cs="Arial"/>
                <w:color w:val="000000"/>
                <w:sz w:val="19"/>
                <w:szCs w:val="19"/>
              </w:rPr>
            </w:pPr>
            <w:r w:rsidRPr="005D1B50">
              <w:rPr>
                <w:rFonts w:ascii="Arial" w:hAnsi="Arial" w:cs="Arial"/>
                <w:color w:val="000000"/>
                <w:sz w:val="19"/>
                <w:szCs w:val="19"/>
              </w:rPr>
              <w:t>Increase (decrease) in</w:t>
            </w:r>
          </w:p>
        </w:tc>
      </w:tr>
      <w:tr w:rsidR="00EF4260" w:rsidRPr="005D1B50" w14:paraId="056458D6" w14:textId="77777777" w:rsidTr="00C10282">
        <w:trPr>
          <w:trHeight w:val="243"/>
        </w:trPr>
        <w:tc>
          <w:tcPr>
            <w:tcW w:w="4041" w:type="dxa"/>
            <w:tcBorders>
              <w:top w:val="nil"/>
              <w:left w:val="nil"/>
              <w:bottom w:val="nil"/>
              <w:right w:val="nil"/>
            </w:tcBorders>
            <w:shd w:val="clear" w:color="auto" w:fill="auto"/>
            <w:vAlign w:val="center"/>
            <w:hideMark/>
          </w:tcPr>
          <w:p w14:paraId="19CB1606" w14:textId="77777777" w:rsidR="00EF4260" w:rsidRPr="005D1B50" w:rsidRDefault="00EF4260" w:rsidP="00C10282">
            <w:pPr>
              <w:spacing w:before="60" w:after="30" w:line="276" w:lineRule="auto"/>
              <w:jc w:val="center"/>
              <w:rPr>
                <w:rFonts w:ascii="Arial" w:hAnsi="Arial" w:cs="Arial"/>
                <w:color w:val="000000"/>
                <w:sz w:val="19"/>
                <w:szCs w:val="19"/>
              </w:rPr>
            </w:pPr>
          </w:p>
        </w:tc>
        <w:tc>
          <w:tcPr>
            <w:tcW w:w="2070" w:type="dxa"/>
            <w:tcBorders>
              <w:top w:val="nil"/>
              <w:left w:val="nil"/>
              <w:bottom w:val="nil"/>
              <w:right w:val="nil"/>
            </w:tcBorders>
            <w:shd w:val="clear" w:color="auto" w:fill="auto"/>
            <w:vAlign w:val="center"/>
            <w:hideMark/>
          </w:tcPr>
          <w:p w14:paraId="1F18ABF7" w14:textId="77777777" w:rsidR="00EF4260" w:rsidRPr="005D1B50" w:rsidRDefault="00EF4260" w:rsidP="00C10282">
            <w:pPr>
              <w:spacing w:before="60" w:after="30" w:line="276" w:lineRule="auto"/>
              <w:jc w:val="center"/>
              <w:rPr>
                <w:rFonts w:ascii="Arial" w:hAnsi="Arial" w:cs="Arial"/>
                <w:color w:val="000000"/>
                <w:sz w:val="19"/>
                <w:szCs w:val="19"/>
              </w:rPr>
            </w:pPr>
            <w:r w:rsidRPr="005D1B50">
              <w:rPr>
                <w:rFonts w:ascii="Arial" w:hAnsi="Arial" w:cs="Arial"/>
                <w:color w:val="000000"/>
                <w:sz w:val="19"/>
                <w:szCs w:val="19"/>
              </w:rPr>
              <w:t>provision for gross</w:t>
            </w:r>
          </w:p>
        </w:tc>
        <w:tc>
          <w:tcPr>
            <w:tcW w:w="270" w:type="dxa"/>
            <w:tcBorders>
              <w:top w:val="nil"/>
              <w:left w:val="nil"/>
              <w:bottom w:val="nil"/>
              <w:right w:val="nil"/>
            </w:tcBorders>
            <w:shd w:val="clear" w:color="auto" w:fill="auto"/>
            <w:vAlign w:val="center"/>
            <w:hideMark/>
          </w:tcPr>
          <w:p w14:paraId="1089D6A9" w14:textId="77777777" w:rsidR="00EF4260" w:rsidRPr="005D1B50" w:rsidRDefault="00EF4260" w:rsidP="00C10282">
            <w:pPr>
              <w:spacing w:before="60" w:after="30" w:line="276" w:lineRule="auto"/>
              <w:jc w:val="center"/>
              <w:rPr>
                <w:rFonts w:ascii="Arial" w:hAnsi="Arial" w:cs="Arial"/>
                <w:color w:val="000000"/>
                <w:sz w:val="19"/>
                <w:szCs w:val="19"/>
              </w:rPr>
            </w:pPr>
          </w:p>
        </w:tc>
        <w:tc>
          <w:tcPr>
            <w:tcW w:w="2169" w:type="dxa"/>
            <w:tcBorders>
              <w:top w:val="nil"/>
              <w:left w:val="nil"/>
              <w:bottom w:val="nil"/>
              <w:right w:val="nil"/>
            </w:tcBorders>
            <w:shd w:val="clear" w:color="auto" w:fill="auto"/>
            <w:vAlign w:val="center"/>
            <w:hideMark/>
          </w:tcPr>
          <w:p w14:paraId="12FCC027" w14:textId="77777777" w:rsidR="00EF4260" w:rsidRPr="005D1B50" w:rsidRDefault="00EF4260" w:rsidP="00C10282">
            <w:pPr>
              <w:spacing w:before="60" w:after="30" w:line="276" w:lineRule="auto"/>
              <w:jc w:val="center"/>
              <w:rPr>
                <w:rFonts w:ascii="Arial" w:hAnsi="Arial" w:cs="Arial"/>
                <w:color w:val="000000"/>
                <w:sz w:val="19"/>
                <w:szCs w:val="19"/>
              </w:rPr>
            </w:pPr>
            <w:r w:rsidRPr="005D1B50">
              <w:rPr>
                <w:rFonts w:ascii="Arial" w:hAnsi="Arial" w:cs="Arial"/>
                <w:color w:val="000000"/>
                <w:sz w:val="19"/>
                <w:szCs w:val="19"/>
              </w:rPr>
              <w:t>provision for net</w:t>
            </w:r>
          </w:p>
        </w:tc>
      </w:tr>
      <w:tr w:rsidR="00EF4260" w:rsidRPr="005D1B50" w14:paraId="067D9230" w14:textId="77777777" w:rsidTr="00C10282">
        <w:trPr>
          <w:trHeight w:val="189"/>
        </w:trPr>
        <w:tc>
          <w:tcPr>
            <w:tcW w:w="4041" w:type="dxa"/>
            <w:tcBorders>
              <w:top w:val="nil"/>
              <w:left w:val="nil"/>
              <w:bottom w:val="nil"/>
              <w:right w:val="nil"/>
            </w:tcBorders>
            <w:shd w:val="clear" w:color="auto" w:fill="auto"/>
            <w:vAlign w:val="center"/>
            <w:hideMark/>
          </w:tcPr>
          <w:p w14:paraId="75B0B3D9" w14:textId="77777777" w:rsidR="00EF4260" w:rsidRPr="005D1B50" w:rsidRDefault="00EF4260" w:rsidP="00C10282">
            <w:pPr>
              <w:spacing w:before="60" w:after="30" w:line="276" w:lineRule="auto"/>
              <w:jc w:val="center"/>
              <w:rPr>
                <w:rFonts w:ascii="Arial" w:hAnsi="Arial" w:cs="Arial"/>
                <w:color w:val="000000"/>
                <w:sz w:val="19"/>
                <w:szCs w:val="19"/>
              </w:rPr>
            </w:pPr>
          </w:p>
        </w:tc>
        <w:tc>
          <w:tcPr>
            <w:tcW w:w="2070" w:type="dxa"/>
            <w:tcBorders>
              <w:top w:val="nil"/>
              <w:left w:val="nil"/>
              <w:bottom w:val="single" w:sz="4" w:space="0" w:color="auto"/>
              <w:right w:val="nil"/>
            </w:tcBorders>
            <w:shd w:val="clear" w:color="auto" w:fill="auto"/>
            <w:vAlign w:val="center"/>
            <w:hideMark/>
          </w:tcPr>
          <w:p w14:paraId="16F08F2F" w14:textId="77777777" w:rsidR="00EF4260" w:rsidRPr="005D1B50" w:rsidRDefault="00EF4260" w:rsidP="00C10282">
            <w:pPr>
              <w:spacing w:before="60" w:after="30" w:line="276" w:lineRule="auto"/>
              <w:jc w:val="center"/>
              <w:rPr>
                <w:rFonts w:ascii="Arial" w:hAnsi="Arial" w:cs="Arial"/>
                <w:color w:val="000000"/>
                <w:sz w:val="19"/>
                <w:szCs w:val="19"/>
              </w:rPr>
            </w:pPr>
            <w:r w:rsidRPr="005D1B50">
              <w:rPr>
                <w:rFonts w:ascii="Arial" w:hAnsi="Arial" w:cs="Arial"/>
                <w:color w:val="000000"/>
                <w:sz w:val="19"/>
                <w:szCs w:val="19"/>
              </w:rPr>
              <w:t>claim liabilities</w:t>
            </w:r>
          </w:p>
        </w:tc>
        <w:tc>
          <w:tcPr>
            <w:tcW w:w="270" w:type="dxa"/>
            <w:tcBorders>
              <w:top w:val="nil"/>
              <w:left w:val="nil"/>
              <w:bottom w:val="nil"/>
              <w:right w:val="nil"/>
            </w:tcBorders>
            <w:shd w:val="clear" w:color="auto" w:fill="auto"/>
            <w:vAlign w:val="center"/>
            <w:hideMark/>
          </w:tcPr>
          <w:p w14:paraId="25B1C196" w14:textId="77777777" w:rsidR="00EF4260" w:rsidRPr="005D1B50" w:rsidRDefault="00EF4260" w:rsidP="00C10282">
            <w:pPr>
              <w:spacing w:before="60" w:after="30" w:line="276" w:lineRule="auto"/>
              <w:jc w:val="center"/>
              <w:rPr>
                <w:rFonts w:ascii="Arial" w:hAnsi="Arial" w:cs="Arial"/>
                <w:color w:val="000000"/>
                <w:sz w:val="19"/>
                <w:szCs w:val="19"/>
              </w:rPr>
            </w:pPr>
          </w:p>
        </w:tc>
        <w:tc>
          <w:tcPr>
            <w:tcW w:w="2169" w:type="dxa"/>
            <w:tcBorders>
              <w:top w:val="nil"/>
              <w:left w:val="nil"/>
              <w:bottom w:val="single" w:sz="4" w:space="0" w:color="auto"/>
              <w:right w:val="nil"/>
            </w:tcBorders>
            <w:shd w:val="clear" w:color="auto" w:fill="auto"/>
            <w:vAlign w:val="center"/>
            <w:hideMark/>
          </w:tcPr>
          <w:p w14:paraId="2F5C6438" w14:textId="77777777" w:rsidR="00EF4260" w:rsidRPr="005D1B50" w:rsidRDefault="00EF4260" w:rsidP="00C10282">
            <w:pPr>
              <w:spacing w:before="60" w:after="30" w:line="276" w:lineRule="auto"/>
              <w:jc w:val="center"/>
              <w:rPr>
                <w:rFonts w:ascii="Arial" w:hAnsi="Arial" w:cs="Arial"/>
                <w:color w:val="000000"/>
                <w:sz w:val="19"/>
                <w:szCs w:val="19"/>
              </w:rPr>
            </w:pPr>
            <w:r w:rsidRPr="005D1B50">
              <w:rPr>
                <w:rFonts w:ascii="Arial" w:hAnsi="Arial" w:cs="Arial"/>
                <w:color w:val="000000"/>
                <w:sz w:val="19"/>
                <w:szCs w:val="19"/>
              </w:rPr>
              <w:t>claim liabilities</w:t>
            </w:r>
          </w:p>
        </w:tc>
      </w:tr>
      <w:tr w:rsidR="00EF4260" w:rsidRPr="005D1B50" w14:paraId="61E8CE84" w14:textId="77777777" w:rsidTr="00C10282">
        <w:trPr>
          <w:trHeight w:val="215"/>
        </w:trPr>
        <w:tc>
          <w:tcPr>
            <w:tcW w:w="4041" w:type="dxa"/>
            <w:tcBorders>
              <w:top w:val="nil"/>
              <w:left w:val="nil"/>
              <w:bottom w:val="nil"/>
              <w:right w:val="nil"/>
            </w:tcBorders>
            <w:shd w:val="clear" w:color="auto" w:fill="auto"/>
            <w:vAlign w:val="center"/>
          </w:tcPr>
          <w:p w14:paraId="1A5DE6C0" w14:textId="77777777" w:rsidR="00EF4260" w:rsidRPr="005D1B50" w:rsidRDefault="00EF4260" w:rsidP="00C10282">
            <w:pPr>
              <w:spacing w:before="60" w:after="30" w:line="276" w:lineRule="auto"/>
              <w:ind w:hanging="18"/>
              <w:rPr>
                <w:rFonts w:ascii="Arial" w:hAnsi="Arial" w:cs="Arial"/>
                <w:color w:val="000000"/>
                <w:sz w:val="19"/>
                <w:szCs w:val="19"/>
              </w:rPr>
            </w:pPr>
          </w:p>
        </w:tc>
        <w:tc>
          <w:tcPr>
            <w:tcW w:w="2070" w:type="dxa"/>
            <w:tcBorders>
              <w:top w:val="single" w:sz="4" w:space="0" w:color="auto"/>
              <w:left w:val="nil"/>
              <w:right w:val="nil"/>
            </w:tcBorders>
            <w:shd w:val="clear" w:color="auto" w:fill="auto"/>
          </w:tcPr>
          <w:p w14:paraId="1F6A06C7" w14:textId="77777777" w:rsidR="00EF4260" w:rsidRPr="005D1B50" w:rsidRDefault="00EF4260" w:rsidP="00C10282">
            <w:pPr>
              <w:spacing w:before="60" w:after="30" w:line="276" w:lineRule="auto"/>
              <w:jc w:val="right"/>
              <w:rPr>
                <w:rFonts w:ascii="Arial" w:hAnsi="Arial" w:cs="Arial"/>
                <w:color w:val="000000"/>
                <w:sz w:val="19"/>
                <w:szCs w:val="19"/>
              </w:rPr>
            </w:pPr>
          </w:p>
        </w:tc>
        <w:tc>
          <w:tcPr>
            <w:tcW w:w="270" w:type="dxa"/>
            <w:tcBorders>
              <w:top w:val="nil"/>
              <w:left w:val="nil"/>
              <w:right w:val="nil"/>
            </w:tcBorders>
            <w:shd w:val="clear" w:color="auto" w:fill="auto"/>
          </w:tcPr>
          <w:p w14:paraId="4192CE85" w14:textId="77777777" w:rsidR="00EF4260" w:rsidRPr="005D1B50" w:rsidRDefault="00EF4260" w:rsidP="00C10282">
            <w:pPr>
              <w:spacing w:before="60" w:after="30" w:line="276" w:lineRule="auto"/>
              <w:jc w:val="right"/>
              <w:rPr>
                <w:rFonts w:ascii="Arial" w:hAnsi="Arial" w:cs="Arial"/>
                <w:color w:val="000000"/>
                <w:sz w:val="19"/>
                <w:szCs w:val="19"/>
              </w:rPr>
            </w:pPr>
          </w:p>
        </w:tc>
        <w:tc>
          <w:tcPr>
            <w:tcW w:w="2169" w:type="dxa"/>
            <w:tcBorders>
              <w:top w:val="single" w:sz="4" w:space="0" w:color="auto"/>
              <w:left w:val="nil"/>
              <w:right w:val="nil"/>
            </w:tcBorders>
            <w:shd w:val="clear" w:color="auto" w:fill="auto"/>
          </w:tcPr>
          <w:p w14:paraId="38099012" w14:textId="77777777" w:rsidR="00EF4260" w:rsidRPr="005D1B50" w:rsidRDefault="00EF4260" w:rsidP="00C10282">
            <w:pPr>
              <w:spacing w:before="60" w:after="30" w:line="276" w:lineRule="auto"/>
              <w:jc w:val="right"/>
              <w:rPr>
                <w:rFonts w:ascii="Arial" w:hAnsi="Arial" w:cs="Arial"/>
                <w:color w:val="000000"/>
                <w:sz w:val="19"/>
                <w:szCs w:val="19"/>
              </w:rPr>
            </w:pPr>
          </w:p>
        </w:tc>
      </w:tr>
      <w:tr w:rsidR="002F03B2" w:rsidRPr="005D1B50" w14:paraId="470B40E3" w14:textId="77777777" w:rsidTr="00C10282">
        <w:trPr>
          <w:trHeight w:val="243"/>
        </w:trPr>
        <w:tc>
          <w:tcPr>
            <w:tcW w:w="4041" w:type="dxa"/>
            <w:tcBorders>
              <w:top w:val="nil"/>
              <w:left w:val="nil"/>
              <w:bottom w:val="nil"/>
              <w:right w:val="nil"/>
            </w:tcBorders>
            <w:shd w:val="clear" w:color="auto" w:fill="auto"/>
            <w:vAlign w:val="center"/>
          </w:tcPr>
          <w:p w14:paraId="3B477ED6" w14:textId="77777777" w:rsidR="002F03B2" w:rsidRPr="005D1B50" w:rsidRDefault="002F03B2" w:rsidP="002F03B2">
            <w:pPr>
              <w:spacing w:before="60" w:after="30" w:line="276" w:lineRule="auto"/>
              <w:ind w:hanging="18"/>
              <w:rPr>
                <w:rFonts w:ascii="Arial" w:hAnsi="Arial" w:cs="Arial"/>
                <w:color w:val="000000"/>
                <w:sz w:val="19"/>
                <w:szCs w:val="19"/>
              </w:rPr>
            </w:pPr>
            <w:r w:rsidRPr="005D1B50">
              <w:rPr>
                <w:rFonts w:ascii="Arial" w:hAnsi="Arial" w:cs="Arial"/>
                <w:color w:val="000000"/>
                <w:sz w:val="19"/>
                <w:szCs w:val="19"/>
              </w:rPr>
              <w:t xml:space="preserve">Ultimate loss ratio in latest accident year </w:t>
            </w:r>
          </w:p>
          <w:p w14:paraId="40D9AC43" w14:textId="77777777" w:rsidR="002F03B2" w:rsidRPr="005D1B50" w:rsidRDefault="002F03B2" w:rsidP="002F03B2">
            <w:pPr>
              <w:spacing w:before="60" w:after="30" w:line="276" w:lineRule="auto"/>
              <w:ind w:hanging="18"/>
              <w:rPr>
                <w:rFonts w:ascii="Arial" w:hAnsi="Arial" w:cs="Arial"/>
                <w:color w:val="000000"/>
                <w:sz w:val="19"/>
                <w:szCs w:val="19"/>
              </w:rPr>
            </w:pPr>
            <w:r w:rsidRPr="005D1B50">
              <w:rPr>
                <w:rFonts w:ascii="Arial" w:hAnsi="Arial" w:cs="Arial"/>
                <w:color w:val="000000"/>
                <w:sz w:val="19"/>
                <w:szCs w:val="19"/>
              </w:rPr>
              <w:t xml:space="preserve">    (10% increment)</w:t>
            </w:r>
          </w:p>
        </w:tc>
        <w:tc>
          <w:tcPr>
            <w:tcW w:w="2070" w:type="dxa"/>
            <w:tcBorders>
              <w:left w:val="nil"/>
              <w:bottom w:val="nil"/>
              <w:right w:val="nil"/>
            </w:tcBorders>
            <w:shd w:val="clear" w:color="auto" w:fill="auto"/>
          </w:tcPr>
          <w:p w14:paraId="52F5ED60" w14:textId="77777777" w:rsidR="00A6628C" w:rsidRDefault="00A6628C" w:rsidP="002F03B2">
            <w:pPr>
              <w:spacing w:before="60" w:after="30" w:line="276" w:lineRule="auto"/>
              <w:jc w:val="right"/>
              <w:rPr>
                <w:rFonts w:ascii="Arial" w:eastAsia="MS Mincho" w:hAnsi="Arial" w:cs="Arial"/>
                <w:sz w:val="19"/>
                <w:szCs w:val="19"/>
              </w:rPr>
            </w:pPr>
          </w:p>
          <w:p w14:paraId="79B25BFB" w14:textId="334E03D6" w:rsidR="002F03B2" w:rsidRPr="005D1B50" w:rsidRDefault="002F03B2" w:rsidP="002F03B2">
            <w:pPr>
              <w:spacing w:before="60" w:after="30" w:line="276" w:lineRule="auto"/>
              <w:jc w:val="right"/>
              <w:rPr>
                <w:rFonts w:ascii="Arial" w:hAnsi="Arial" w:cs="Arial"/>
                <w:color w:val="000000"/>
                <w:sz w:val="19"/>
                <w:szCs w:val="19"/>
              </w:rPr>
            </w:pPr>
            <w:r w:rsidRPr="005D1B50">
              <w:rPr>
                <w:rFonts w:ascii="Arial" w:eastAsia="MS Mincho" w:hAnsi="Arial" w:cs="Arial"/>
                <w:sz w:val="19"/>
                <w:szCs w:val="19"/>
              </w:rPr>
              <w:t>27,929</w:t>
            </w:r>
          </w:p>
        </w:tc>
        <w:tc>
          <w:tcPr>
            <w:tcW w:w="270" w:type="dxa"/>
            <w:tcBorders>
              <w:left w:val="nil"/>
              <w:bottom w:val="nil"/>
              <w:right w:val="nil"/>
            </w:tcBorders>
            <w:shd w:val="clear" w:color="auto" w:fill="auto"/>
          </w:tcPr>
          <w:p w14:paraId="4A7F9DA0" w14:textId="77777777" w:rsidR="002F03B2" w:rsidRPr="005D1B50" w:rsidRDefault="002F03B2" w:rsidP="002F03B2">
            <w:pPr>
              <w:spacing w:before="60" w:after="30" w:line="276" w:lineRule="auto"/>
              <w:jc w:val="right"/>
              <w:rPr>
                <w:rFonts w:ascii="Arial" w:hAnsi="Arial" w:cs="Arial"/>
                <w:color w:val="000000"/>
                <w:sz w:val="19"/>
                <w:szCs w:val="19"/>
              </w:rPr>
            </w:pPr>
          </w:p>
        </w:tc>
        <w:tc>
          <w:tcPr>
            <w:tcW w:w="2169" w:type="dxa"/>
            <w:tcBorders>
              <w:left w:val="nil"/>
              <w:bottom w:val="nil"/>
              <w:right w:val="nil"/>
            </w:tcBorders>
            <w:shd w:val="clear" w:color="auto" w:fill="auto"/>
          </w:tcPr>
          <w:p w14:paraId="073885CF" w14:textId="77777777" w:rsidR="00A6628C" w:rsidRDefault="00A6628C" w:rsidP="002F03B2">
            <w:pPr>
              <w:spacing w:before="60" w:after="30" w:line="276" w:lineRule="auto"/>
              <w:jc w:val="right"/>
              <w:rPr>
                <w:rFonts w:ascii="Arial" w:eastAsia="MS Mincho" w:hAnsi="Arial" w:cs="Arial"/>
                <w:sz w:val="19"/>
                <w:szCs w:val="19"/>
              </w:rPr>
            </w:pPr>
          </w:p>
          <w:p w14:paraId="1CCEDD44" w14:textId="3FA06466" w:rsidR="002F03B2" w:rsidRPr="005D1B50" w:rsidRDefault="002F03B2" w:rsidP="002F03B2">
            <w:pPr>
              <w:spacing w:before="60" w:after="30" w:line="276" w:lineRule="auto"/>
              <w:jc w:val="right"/>
              <w:rPr>
                <w:rFonts w:ascii="Arial" w:hAnsi="Arial" w:cs="Arial"/>
                <w:color w:val="000000"/>
                <w:sz w:val="19"/>
                <w:szCs w:val="19"/>
              </w:rPr>
            </w:pPr>
            <w:r w:rsidRPr="005D1B50">
              <w:rPr>
                <w:rFonts w:ascii="Arial" w:eastAsia="MS Mincho" w:hAnsi="Arial" w:cs="Arial"/>
                <w:sz w:val="19"/>
                <w:szCs w:val="19"/>
              </w:rPr>
              <w:t>15,133</w:t>
            </w:r>
          </w:p>
        </w:tc>
      </w:tr>
      <w:tr w:rsidR="00781D6B" w:rsidRPr="005D1B50" w14:paraId="43D73A6F" w14:textId="77777777" w:rsidTr="00C10282">
        <w:trPr>
          <w:trHeight w:val="180"/>
        </w:trPr>
        <w:tc>
          <w:tcPr>
            <w:tcW w:w="4041" w:type="dxa"/>
            <w:tcBorders>
              <w:top w:val="nil"/>
              <w:left w:val="nil"/>
              <w:bottom w:val="nil"/>
              <w:right w:val="nil"/>
            </w:tcBorders>
            <w:shd w:val="clear" w:color="auto" w:fill="auto"/>
            <w:vAlign w:val="center"/>
            <w:hideMark/>
          </w:tcPr>
          <w:p w14:paraId="15C50D5F" w14:textId="77777777" w:rsidR="00781D6B" w:rsidRPr="005D1B50" w:rsidRDefault="00781D6B" w:rsidP="00781D6B">
            <w:pPr>
              <w:spacing w:before="60" w:after="30" w:line="276" w:lineRule="auto"/>
              <w:ind w:hanging="18"/>
              <w:rPr>
                <w:rFonts w:ascii="Arial" w:hAnsi="Arial" w:cs="Arial"/>
                <w:color w:val="000000"/>
                <w:sz w:val="19"/>
                <w:szCs w:val="19"/>
              </w:rPr>
            </w:pPr>
            <w:r w:rsidRPr="005D1B50">
              <w:rPr>
                <w:rFonts w:ascii="Arial" w:hAnsi="Arial" w:cs="Arial"/>
                <w:color w:val="000000"/>
                <w:sz w:val="19"/>
                <w:szCs w:val="19"/>
              </w:rPr>
              <w:t xml:space="preserve">Ultimate loss ratio in latest accident year </w:t>
            </w:r>
          </w:p>
          <w:p w14:paraId="439EC53C" w14:textId="77777777" w:rsidR="00781D6B" w:rsidRPr="005D1B50" w:rsidRDefault="00781D6B" w:rsidP="00781D6B">
            <w:pPr>
              <w:spacing w:before="60" w:after="30" w:line="276" w:lineRule="auto"/>
              <w:ind w:hanging="18"/>
              <w:rPr>
                <w:rFonts w:ascii="Arial" w:hAnsi="Arial" w:cs="Arial"/>
                <w:color w:val="000000"/>
                <w:sz w:val="19"/>
                <w:szCs w:val="19"/>
              </w:rPr>
            </w:pPr>
            <w:r w:rsidRPr="005D1B50">
              <w:rPr>
                <w:rFonts w:ascii="Arial" w:hAnsi="Arial" w:cs="Arial"/>
                <w:color w:val="000000"/>
                <w:sz w:val="19"/>
                <w:szCs w:val="19"/>
              </w:rPr>
              <w:t xml:space="preserve">    (10% decrement)</w:t>
            </w:r>
          </w:p>
        </w:tc>
        <w:tc>
          <w:tcPr>
            <w:tcW w:w="2070" w:type="dxa"/>
            <w:tcBorders>
              <w:top w:val="nil"/>
              <w:left w:val="nil"/>
              <w:bottom w:val="nil"/>
              <w:right w:val="nil"/>
            </w:tcBorders>
            <w:shd w:val="clear" w:color="auto" w:fill="auto"/>
          </w:tcPr>
          <w:p w14:paraId="178847EB" w14:textId="77777777" w:rsidR="00A6628C" w:rsidRDefault="00A6628C" w:rsidP="00781D6B">
            <w:pPr>
              <w:spacing w:before="60" w:after="30" w:line="276" w:lineRule="auto"/>
              <w:jc w:val="right"/>
              <w:rPr>
                <w:rFonts w:ascii="Arial" w:eastAsia="MS Mincho" w:hAnsi="Arial" w:cs="Arial"/>
                <w:sz w:val="19"/>
                <w:szCs w:val="19"/>
              </w:rPr>
            </w:pPr>
          </w:p>
          <w:p w14:paraId="3D0172D4" w14:textId="1E720721" w:rsidR="00781D6B" w:rsidRPr="005D1B50" w:rsidRDefault="00781D6B" w:rsidP="00781D6B">
            <w:pPr>
              <w:spacing w:before="60" w:after="30" w:line="276" w:lineRule="auto"/>
              <w:jc w:val="right"/>
              <w:rPr>
                <w:rFonts w:ascii="Arial" w:hAnsi="Arial" w:cs="Arial"/>
                <w:color w:val="000000"/>
                <w:sz w:val="19"/>
                <w:szCs w:val="19"/>
              </w:rPr>
            </w:pPr>
            <w:r w:rsidRPr="005D1B50">
              <w:rPr>
                <w:rFonts w:ascii="Arial" w:eastAsia="MS Mincho" w:hAnsi="Arial" w:cs="Arial"/>
                <w:sz w:val="19"/>
                <w:szCs w:val="19"/>
              </w:rPr>
              <w:t>(20,534)</w:t>
            </w:r>
          </w:p>
        </w:tc>
        <w:tc>
          <w:tcPr>
            <w:tcW w:w="270" w:type="dxa"/>
            <w:tcBorders>
              <w:top w:val="nil"/>
              <w:left w:val="nil"/>
              <w:bottom w:val="nil"/>
              <w:right w:val="nil"/>
            </w:tcBorders>
            <w:shd w:val="clear" w:color="auto" w:fill="auto"/>
          </w:tcPr>
          <w:p w14:paraId="7B9EF54C" w14:textId="77777777" w:rsidR="00781D6B" w:rsidRPr="005D1B50" w:rsidRDefault="00781D6B" w:rsidP="00781D6B">
            <w:pPr>
              <w:spacing w:before="60" w:after="30" w:line="276" w:lineRule="auto"/>
              <w:jc w:val="right"/>
              <w:rPr>
                <w:rFonts w:ascii="Arial" w:hAnsi="Arial" w:cs="Arial"/>
                <w:color w:val="000000"/>
                <w:sz w:val="19"/>
                <w:szCs w:val="19"/>
              </w:rPr>
            </w:pPr>
          </w:p>
        </w:tc>
        <w:tc>
          <w:tcPr>
            <w:tcW w:w="2169" w:type="dxa"/>
            <w:tcBorders>
              <w:top w:val="nil"/>
              <w:left w:val="nil"/>
              <w:bottom w:val="nil"/>
              <w:right w:val="nil"/>
            </w:tcBorders>
            <w:shd w:val="clear" w:color="auto" w:fill="auto"/>
          </w:tcPr>
          <w:p w14:paraId="2B6AED16" w14:textId="77777777" w:rsidR="00A6628C" w:rsidRDefault="00A6628C" w:rsidP="00781D6B">
            <w:pPr>
              <w:spacing w:before="60" w:after="30" w:line="276" w:lineRule="auto"/>
              <w:jc w:val="right"/>
              <w:rPr>
                <w:rFonts w:ascii="Arial" w:eastAsia="MS Mincho" w:hAnsi="Arial" w:cs="Arial"/>
                <w:sz w:val="19"/>
                <w:szCs w:val="19"/>
              </w:rPr>
            </w:pPr>
          </w:p>
          <w:p w14:paraId="1C354CFD" w14:textId="623BCE6C" w:rsidR="00781D6B" w:rsidRPr="005D1B50" w:rsidRDefault="00781D6B" w:rsidP="00781D6B">
            <w:pPr>
              <w:spacing w:before="60" w:after="30" w:line="276" w:lineRule="auto"/>
              <w:jc w:val="right"/>
              <w:rPr>
                <w:rFonts w:ascii="Arial" w:hAnsi="Arial" w:cs="Arial"/>
                <w:color w:val="000000"/>
                <w:sz w:val="19"/>
                <w:szCs w:val="19"/>
              </w:rPr>
            </w:pPr>
            <w:r w:rsidRPr="005D1B50">
              <w:rPr>
                <w:rFonts w:ascii="Arial" w:eastAsia="MS Mincho" w:hAnsi="Arial" w:cs="Arial"/>
                <w:sz w:val="19"/>
                <w:szCs w:val="19"/>
              </w:rPr>
              <w:t>(8,084)</w:t>
            </w:r>
          </w:p>
        </w:tc>
      </w:tr>
      <w:tr w:rsidR="00947042" w:rsidRPr="005D1B50" w14:paraId="53A2726C" w14:textId="77777777" w:rsidTr="00C10282">
        <w:trPr>
          <w:trHeight w:val="216"/>
        </w:trPr>
        <w:tc>
          <w:tcPr>
            <w:tcW w:w="4041" w:type="dxa"/>
            <w:tcBorders>
              <w:top w:val="nil"/>
              <w:left w:val="nil"/>
              <w:bottom w:val="nil"/>
              <w:right w:val="nil"/>
            </w:tcBorders>
            <w:shd w:val="clear" w:color="auto" w:fill="auto"/>
            <w:vAlign w:val="center"/>
            <w:hideMark/>
          </w:tcPr>
          <w:p w14:paraId="32E99AD4" w14:textId="77777777" w:rsidR="00947042" w:rsidRPr="005D1B50" w:rsidRDefault="00947042" w:rsidP="00947042">
            <w:pPr>
              <w:spacing w:before="60" w:after="30" w:line="276" w:lineRule="auto"/>
              <w:ind w:hanging="18"/>
              <w:rPr>
                <w:rFonts w:ascii="Arial" w:hAnsi="Arial" w:cs="Arial"/>
                <w:color w:val="000000"/>
                <w:sz w:val="19"/>
                <w:szCs w:val="19"/>
              </w:rPr>
            </w:pPr>
            <w:r w:rsidRPr="005D1B50">
              <w:rPr>
                <w:rFonts w:ascii="Arial" w:hAnsi="Arial" w:cs="Arial"/>
                <w:color w:val="000000"/>
                <w:sz w:val="19"/>
                <w:szCs w:val="19"/>
              </w:rPr>
              <w:t>ULAE ratio (10% increment)</w:t>
            </w:r>
          </w:p>
        </w:tc>
        <w:tc>
          <w:tcPr>
            <w:tcW w:w="2070" w:type="dxa"/>
            <w:tcBorders>
              <w:top w:val="nil"/>
              <w:left w:val="nil"/>
              <w:bottom w:val="nil"/>
              <w:right w:val="nil"/>
            </w:tcBorders>
            <w:shd w:val="clear" w:color="auto" w:fill="auto"/>
            <w:vAlign w:val="bottom"/>
          </w:tcPr>
          <w:p w14:paraId="46E57D13" w14:textId="22687AB1" w:rsidR="00947042" w:rsidRPr="005D1B50" w:rsidRDefault="00947042" w:rsidP="00947042">
            <w:pPr>
              <w:spacing w:before="60" w:after="30" w:line="276" w:lineRule="auto"/>
              <w:jc w:val="right"/>
              <w:rPr>
                <w:rFonts w:ascii="Arial" w:hAnsi="Arial" w:cs="Arial"/>
                <w:color w:val="000000"/>
                <w:sz w:val="19"/>
                <w:szCs w:val="19"/>
              </w:rPr>
            </w:pPr>
            <w:r w:rsidRPr="005D1B50">
              <w:rPr>
                <w:rFonts w:ascii="Arial" w:eastAsia="MS Mincho" w:hAnsi="Arial" w:cs="Arial"/>
                <w:sz w:val="19"/>
                <w:szCs w:val="19"/>
              </w:rPr>
              <w:t>4,316</w:t>
            </w:r>
          </w:p>
        </w:tc>
        <w:tc>
          <w:tcPr>
            <w:tcW w:w="270" w:type="dxa"/>
            <w:tcBorders>
              <w:top w:val="nil"/>
              <w:left w:val="nil"/>
              <w:bottom w:val="nil"/>
              <w:right w:val="nil"/>
            </w:tcBorders>
            <w:shd w:val="clear" w:color="auto" w:fill="auto"/>
          </w:tcPr>
          <w:p w14:paraId="6CFC155F" w14:textId="77777777" w:rsidR="00947042" w:rsidRPr="005D1B50" w:rsidRDefault="00947042" w:rsidP="00947042">
            <w:pPr>
              <w:spacing w:before="60" w:after="30" w:line="276" w:lineRule="auto"/>
              <w:jc w:val="right"/>
              <w:rPr>
                <w:rFonts w:ascii="Arial" w:hAnsi="Arial" w:cs="Arial"/>
                <w:color w:val="000000"/>
                <w:sz w:val="19"/>
                <w:szCs w:val="19"/>
              </w:rPr>
            </w:pPr>
          </w:p>
        </w:tc>
        <w:tc>
          <w:tcPr>
            <w:tcW w:w="2169" w:type="dxa"/>
            <w:tcBorders>
              <w:top w:val="nil"/>
              <w:left w:val="nil"/>
              <w:bottom w:val="nil"/>
              <w:right w:val="nil"/>
            </w:tcBorders>
            <w:shd w:val="clear" w:color="auto" w:fill="auto"/>
            <w:vAlign w:val="bottom"/>
          </w:tcPr>
          <w:p w14:paraId="1DCCC4B1" w14:textId="1D378FC0" w:rsidR="00947042" w:rsidRPr="005D1B50" w:rsidRDefault="00947042" w:rsidP="00947042">
            <w:pPr>
              <w:spacing w:before="60" w:after="30" w:line="276" w:lineRule="auto"/>
              <w:jc w:val="right"/>
              <w:rPr>
                <w:rFonts w:ascii="Arial" w:hAnsi="Arial" w:cs="Arial"/>
                <w:color w:val="000000"/>
                <w:sz w:val="19"/>
                <w:szCs w:val="19"/>
              </w:rPr>
            </w:pPr>
            <w:r w:rsidRPr="005D1B50">
              <w:rPr>
                <w:rFonts w:ascii="Arial" w:eastAsia="MS Mincho" w:hAnsi="Arial" w:cs="Arial"/>
                <w:sz w:val="19"/>
                <w:szCs w:val="19"/>
              </w:rPr>
              <w:t>4,316</w:t>
            </w:r>
          </w:p>
        </w:tc>
      </w:tr>
      <w:tr w:rsidR="005D1B50" w:rsidRPr="005D1B50" w14:paraId="4065AE40" w14:textId="77777777" w:rsidTr="00C10282">
        <w:trPr>
          <w:trHeight w:val="72"/>
        </w:trPr>
        <w:tc>
          <w:tcPr>
            <w:tcW w:w="4041" w:type="dxa"/>
            <w:tcBorders>
              <w:top w:val="nil"/>
              <w:left w:val="nil"/>
              <w:bottom w:val="nil"/>
              <w:right w:val="nil"/>
            </w:tcBorders>
            <w:shd w:val="clear" w:color="auto" w:fill="auto"/>
            <w:vAlign w:val="center"/>
            <w:hideMark/>
          </w:tcPr>
          <w:p w14:paraId="1A0C74F3" w14:textId="77777777" w:rsidR="005D1B50" w:rsidRPr="005D1B50" w:rsidRDefault="005D1B50" w:rsidP="005D1B50">
            <w:pPr>
              <w:spacing w:before="60" w:after="30" w:line="276" w:lineRule="auto"/>
              <w:ind w:hanging="18"/>
              <w:rPr>
                <w:rFonts w:ascii="Arial" w:hAnsi="Arial" w:cs="Arial"/>
                <w:color w:val="000000"/>
                <w:sz w:val="19"/>
                <w:szCs w:val="19"/>
              </w:rPr>
            </w:pPr>
            <w:r w:rsidRPr="005D1B50">
              <w:rPr>
                <w:rFonts w:ascii="Arial" w:hAnsi="Arial" w:cs="Arial"/>
                <w:color w:val="000000"/>
                <w:sz w:val="19"/>
                <w:szCs w:val="19"/>
              </w:rPr>
              <w:t>ULAE ratio (10% decrement)</w:t>
            </w:r>
          </w:p>
        </w:tc>
        <w:tc>
          <w:tcPr>
            <w:tcW w:w="2070" w:type="dxa"/>
            <w:tcBorders>
              <w:top w:val="nil"/>
              <w:left w:val="nil"/>
              <w:bottom w:val="nil"/>
              <w:right w:val="nil"/>
            </w:tcBorders>
            <w:shd w:val="clear" w:color="auto" w:fill="auto"/>
          </w:tcPr>
          <w:p w14:paraId="6AEF4E57" w14:textId="03B2ED73" w:rsidR="005D1B50" w:rsidRPr="005D1B50" w:rsidRDefault="005D1B50" w:rsidP="005D1B50">
            <w:pPr>
              <w:spacing w:before="60" w:after="30" w:line="276" w:lineRule="auto"/>
              <w:jc w:val="right"/>
              <w:rPr>
                <w:rFonts w:ascii="Arial" w:hAnsi="Arial" w:cs="Arial"/>
                <w:color w:val="000000"/>
                <w:sz w:val="19"/>
                <w:szCs w:val="19"/>
              </w:rPr>
            </w:pPr>
            <w:r w:rsidRPr="005D1B50">
              <w:rPr>
                <w:rFonts w:ascii="Arial" w:eastAsia="MS Mincho" w:hAnsi="Arial" w:cs="Arial"/>
                <w:sz w:val="19"/>
                <w:szCs w:val="19"/>
              </w:rPr>
              <w:t>(4,316)</w:t>
            </w:r>
          </w:p>
        </w:tc>
        <w:tc>
          <w:tcPr>
            <w:tcW w:w="270" w:type="dxa"/>
            <w:tcBorders>
              <w:top w:val="nil"/>
              <w:left w:val="nil"/>
              <w:bottom w:val="nil"/>
              <w:right w:val="nil"/>
            </w:tcBorders>
            <w:shd w:val="clear" w:color="auto" w:fill="auto"/>
          </w:tcPr>
          <w:p w14:paraId="799D450E" w14:textId="77777777" w:rsidR="005D1B50" w:rsidRPr="005D1B50" w:rsidRDefault="005D1B50" w:rsidP="005D1B50">
            <w:pPr>
              <w:spacing w:before="60" w:after="30" w:line="276" w:lineRule="auto"/>
              <w:jc w:val="right"/>
              <w:rPr>
                <w:rFonts w:ascii="Arial" w:hAnsi="Arial" w:cs="Arial"/>
                <w:color w:val="000000"/>
                <w:sz w:val="19"/>
                <w:szCs w:val="19"/>
              </w:rPr>
            </w:pPr>
          </w:p>
        </w:tc>
        <w:tc>
          <w:tcPr>
            <w:tcW w:w="2169" w:type="dxa"/>
            <w:tcBorders>
              <w:top w:val="nil"/>
              <w:left w:val="nil"/>
              <w:bottom w:val="nil"/>
              <w:right w:val="nil"/>
            </w:tcBorders>
            <w:shd w:val="clear" w:color="auto" w:fill="auto"/>
          </w:tcPr>
          <w:p w14:paraId="216F2831" w14:textId="024C051C" w:rsidR="005D1B50" w:rsidRPr="005D1B50" w:rsidRDefault="005D1B50" w:rsidP="005D1B50">
            <w:pPr>
              <w:spacing w:before="60" w:after="30" w:line="276" w:lineRule="auto"/>
              <w:jc w:val="right"/>
              <w:rPr>
                <w:rFonts w:ascii="Arial" w:hAnsi="Arial" w:cs="Arial"/>
                <w:color w:val="000000"/>
                <w:sz w:val="19"/>
                <w:szCs w:val="19"/>
              </w:rPr>
            </w:pPr>
            <w:r w:rsidRPr="005D1B50">
              <w:rPr>
                <w:rFonts w:ascii="Arial" w:eastAsia="MS Mincho" w:hAnsi="Arial" w:cs="Arial"/>
                <w:sz w:val="19"/>
                <w:szCs w:val="19"/>
              </w:rPr>
              <w:t>(4,316)</w:t>
            </w:r>
          </w:p>
        </w:tc>
      </w:tr>
    </w:tbl>
    <w:p w14:paraId="7C26B382" w14:textId="77777777" w:rsidR="00906912" w:rsidRDefault="00906912" w:rsidP="00A7296D">
      <w:pPr>
        <w:pStyle w:val="ListParagraph"/>
        <w:spacing w:line="360" w:lineRule="auto"/>
        <w:ind w:left="837"/>
        <w:jc w:val="thaiDistribute"/>
        <w:rPr>
          <w:rFonts w:ascii="Arial" w:hAnsi="Arial" w:cs="Arial"/>
          <w:sz w:val="19"/>
          <w:szCs w:val="19"/>
          <w:lang w:eastAsia="en-US" w:bidi="ar-SA"/>
        </w:rPr>
      </w:pPr>
    </w:p>
    <w:p w14:paraId="586161CC" w14:textId="77777777" w:rsidR="005D1B50" w:rsidRDefault="005D1B50" w:rsidP="00A7296D">
      <w:pPr>
        <w:pStyle w:val="ListParagraph"/>
        <w:spacing w:line="360" w:lineRule="auto"/>
        <w:ind w:left="837"/>
        <w:jc w:val="thaiDistribute"/>
        <w:rPr>
          <w:rFonts w:ascii="Arial" w:hAnsi="Arial" w:cs="Arial"/>
          <w:sz w:val="19"/>
          <w:szCs w:val="19"/>
          <w:lang w:eastAsia="en-US" w:bidi="ar-SA"/>
        </w:rPr>
      </w:pPr>
    </w:p>
    <w:p w14:paraId="12E88F97" w14:textId="77777777" w:rsidR="005D1B50" w:rsidRDefault="005D1B50" w:rsidP="00A7296D">
      <w:pPr>
        <w:pStyle w:val="ListParagraph"/>
        <w:spacing w:line="360" w:lineRule="auto"/>
        <w:ind w:left="837"/>
        <w:jc w:val="thaiDistribute"/>
        <w:rPr>
          <w:rFonts w:ascii="Arial" w:hAnsi="Arial" w:cs="Arial"/>
          <w:sz w:val="19"/>
          <w:szCs w:val="19"/>
          <w:lang w:eastAsia="en-US" w:bidi="ar-SA"/>
        </w:rPr>
      </w:pPr>
    </w:p>
    <w:p w14:paraId="74582E18" w14:textId="77777777" w:rsidR="005D1B50" w:rsidRDefault="005D1B50" w:rsidP="00A7296D">
      <w:pPr>
        <w:pStyle w:val="ListParagraph"/>
        <w:spacing w:line="360" w:lineRule="auto"/>
        <w:ind w:left="837"/>
        <w:jc w:val="thaiDistribute"/>
        <w:rPr>
          <w:rFonts w:ascii="Arial" w:hAnsi="Arial" w:cs="Arial"/>
          <w:sz w:val="19"/>
          <w:szCs w:val="19"/>
          <w:lang w:eastAsia="en-US" w:bidi="ar-SA"/>
        </w:rPr>
      </w:pPr>
    </w:p>
    <w:p w14:paraId="2B640C35" w14:textId="77777777" w:rsidR="005D1B50" w:rsidRDefault="005D1B50" w:rsidP="00A7296D">
      <w:pPr>
        <w:pStyle w:val="ListParagraph"/>
        <w:spacing w:line="360" w:lineRule="auto"/>
        <w:ind w:left="837"/>
        <w:jc w:val="thaiDistribute"/>
        <w:rPr>
          <w:rFonts w:ascii="Arial" w:hAnsi="Arial" w:cs="Arial"/>
          <w:sz w:val="19"/>
          <w:szCs w:val="19"/>
          <w:lang w:eastAsia="en-US" w:bidi="ar-SA"/>
        </w:rPr>
      </w:pPr>
    </w:p>
    <w:p w14:paraId="68C5256D" w14:textId="77777777" w:rsidR="005D1B50" w:rsidRDefault="005D1B50" w:rsidP="00A7296D">
      <w:pPr>
        <w:pStyle w:val="ListParagraph"/>
        <w:spacing w:line="360" w:lineRule="auto"/>
        <w:ind w:left="837"/>
        <w:jc w:val="thaiDistribute"/>
        <w:rPr>
          <w:rFonts w:ascii="Arial" w:hAnsi="Arial" w:cs="Arial"/>
          <w:sz w:val="19"/>
          <w:szCs w:val="19"/>
          <w:lang w:eastAsia="en-US" w:bidi="ar-SA"/>
        </w:rPr>
      </w:pPr>
    </w:p>
    <w:p w14:paraId="3592E5ED" w14:textId="77777777" w:rsidR="005D1B50" w:rsidRDefault="005D1B50" w:rsidP="00A7296D">
      <w:pPr>
        <w:pStyle w:val="ListParagraph"/>
        <w:spacing w:line="360" w:lineRule="auto"/>
        <w:ind w:left="837"/>
        <w:jc w:val="thaiDistribute"/>
        <w:rPr>
          <w:rFonts w:ascii="Arial" w:hAnsi="Arial" w:cs="Arial"/>
          <w:sz w:val="19"/>
          <w:szCs w:val="19"/>
          <w:lang w:eastAsia="en-US" w:bidi="ar-SA"/>
        </w:rPr>
      </w:pPr>
    </w:p>
    <w:p w14:paraId="080E5DD4" w14:textId="77777777" w:rsidR="005D1B50" w:rsidRDefault="005D1B50" w:rsidP="00A7296D">
      <w:pPr>
        <w:pStyle w:val="ListParagraph"/>
        <w:spacing w:line="360" w:lineRule="auto"/>
        <w:ind w:left="837"/>
        <w:jc w:val="thaiDistribute"/>
        <w:rPr>
          <w:rFonts w:ascii="Arial" w:hAnsi="Arial" w:cs="Arial"/>
          <w:sz w:val="19"/>
          <w:szCs w:val="19"/>
          <w:lang w:eastAsia="en-US" w:bidi="ar-SA"/>
        </w:rPr>
      </w:pPr>
    </w:p>
    <w:p w14:paraId="65C507E8" w14:textId="77777777" w:rsidR="005D1B50" w:rsidRDefault="005D1B50" w:rsidP="00A7296D">
      <w:pPr>
        <w:pStyle w:val="ListParagraph"/>
        <w:spacing w:line="360" w:lineRule="auto"/>
        <w:ind w:left="837"/>
        <w:jc w:val="thaiDistribute"/>
        <w:rPr>
          <w:rFonts w:ascii="Arial" w:hAnsi="Arial" w:cs="Arial"/>
          <w:sz w:val="19"/>
          <w:szCs w:val="19"/>
          <w:lang w:eastAsia="en-US" w:bidi="ar-SA"/>
        </w:rPr>
      </w:pPr>
    </w:p>
    <w:p w14:paraId="28D9A072" w14:textId="77777777" w:rsidR="005D1B50" w:rsidRDefault="005D1B50" w:rsidP="00A7296D">
      <w:pPr>
        <w:pStyle w:val="ListParagraph"/>
        <w:spacing w:line="360" w:lineRule="auto"/>
        <w:ind w:left="837"/>
        <w:jc w:val="thaiDistribute"/>
        <w:rPr>
          <w:rFonts w:ascii="Arial" w:hAnsi="Arial" w:cs="Arial"/>
          <w:sz w:val="19"/>
          <w:szCs w:val="19"/>
          <w:lang w:eastAsia="en-US" w:bidi="ar-SA"/>
        </w:rPr>
      </w:pPr>
    </w:p>
    <w:p w14:paraId="01FC5E7B" w14:textId="77777777" w:rsidR="005D1B50" w:rsidRDefault="005D1B50" w:rsidP="00A7296D">
      <w:pPr>
        <w:pStyle w:val="ListParagraph"/>
        <w:spacing w:line="360" w:lineRule="auto"/>
        <w:ind w:left="837"/>
        <w:jc w:val="thaiDistribute"/>
        <w:rPr>
          <w:rFonts w:ascii="Arial" w:hAnsi="Arial" w:cs="Arial"/>
          <w:sz w:val="19"/>
          <w:szCs w:val="19"/>
          <w:lang w:eastAsia="en-US" w:bidi="ar-SA"/>
        </w:rPr>
      </w:pPr>
    </w:p>
    <w:p w14:paraId="55A7B59A" w14:textId="15118CEF" w:rsidR="00FC4EBC" w:rsidRDefault="00DE06B3" w:rsidP="00FC4EBC">
      <w:pPr>
        <w:pStyle w:val="ListParagraph"/>
        <w:numPr>
          <w:ilvl w:val="0"/>
          <w:numId w:val="33"/>
        </w:numPr>
        <w:spacing w:line="360" w:lineRule="auto"/>
        <w:ind w:left="837" w:hanging="468"/>
        <w:rPr>
          <w:rFonts w:ascii="Arial" w:hAnsi="Arial" w:cs="Arial"/>
          <w:b/>
          <w:bCs/>
          <w:sz w:val="19"/>
          <w:szCs w:val="19"/>
          <w:lang w:eastAsia="en-US" w:bidi="ar-SA"/>
        </w:rPr>
      </w:pPr>
      <w:r w:rsidRPr="00DE06B3">
        <w:rPr>
          <w:rFonts w:ascii="Arial" w:hAnsi="Arial" w:cs="Arial"/>
          <w:b/>
          <w:bCs/>
          <w:sz w:val="19"/>
          <w:szCs w:val="19"/>
          <w:lang w:eastAsia="en-US" w:bidi="ar-SA"/>
        </w:rPr>
        <w:t>Risk of financial instruments</w:t>
      </w:r>
    </w:p>
    <w:p w14:paraId="2622113A" w14:textId="77777777" w:rsidR="00DE06B3" w:rsidRDefault="00DE06B3" w:rsidP="00DE06B3">
      <w:pPr>
        <w:pStyle w:val="ListParagraph"/>
        <w:spacing w:line="360" w:lineRule="auto"/>
        <w:ind w:left="837"/>
        <w:rPr>
          <w:rFonts w:ascii="Arial" w:hAnsi="Arial" w:cs="Arial"/>
          <w:b/>
          <w:bCs/>
          <w:sz w:val="19"/>
          <w:szCs w:val="19"/>
          <w:lang w:eastAsia="en-US" w:bidi="ar-SA"/>
        </w:rPr>
      </w:pPr>
    </w:p>
    <w:p w14:paraId="6961079C" w14:textId="64CA1727" w:rsidR="00DE06B3" w:rsidRDefault="000C4596" w:rsidP="000C4596">
      <w:pPr>
        <w:pStyle w:val="ListParagraph"/>
        <w:spacing w:line="360" w:lineRule="auto"/>
        <w:ind w:left="837"/>
        <w:jc w:val="thaiDistribute"/>
        <w:rPr>
          <w:rFonts w:ascii="Arial" w:hAnsi="Arial" w:cs="Arial"/>
          <w:sz w:val="19"/>
          <w:szCs w:val="19"/>
          <w:lang w:eastAsia="en-US" w:bidi="ar-SA"/>
        </w:rPr>
      </w:pPr>
      <w:r w:rsidRPr="000C4596">
        <w:rPr>
          <w:rFonts w:ascii="Arial" w:hAnsi="Arial" w:cs="Arial"/>
          <w:sz w:val="19"/>
          <w:szCs w:val="19"/>
          <w:lang w:eastAsia="en-US" w:bidi="ar-SA"/>
        </w:rPr>
        <w:t xml:space="preserve">Financial assets and financial liabilities carried on the statements of financial position include cash and cash equivalents, premium receivables, accrued investment income, reinsurance assets, amounts due from reinsurances, investments in securities and derivatives, loans, insurance liabilities, due to reinsurers and accrued commission and brokerage expenses. The significant accounting policies on recognition and measurement of these items are disclosed in the respective accounting policies in </w:t>
      </w:r>
      <w:r>
        <w:rPr>
          <w:rFonts w:ascii="Arial" w:hAnsi="Arial" w:cs="Arial"/>
          <w:sz w:val="19"/>
          <w:szCs w:val="19"/>
          <w:lang w:eastAsia="en-US" w:bidi="ar-SA"/>
        </w:rPr>
        <w:br/>
      </w:r>
      <w:r w:rsidRPr="005D69B6">
        <w:rPr>
          <w:rFonts w:ascii="Arial" w:hAnsi="Arial" w:cs="Arial"/>
          <w:sz w:val="19"/>
          <w:szCs w:val="19"/>
          <w:lang w:eastAsia="en-US" w:bidi="ar-SA"/>
        </w:rPr>
        <w:t xml:space="preserve">Note </w:t>
      </w:r>
      <w:r w:rsidR="005D69B6" w:rsidRPr="005D69B6">
        <w:rPr>
          <w:rFonts w:ascii="Arial" w:hAnsi="Arial" w:cs="Arial"/>
          <w:sz w:val="19"/>
          <w:szCs w:val="19"/>
          <w:lang w:eastAsia="en-US" w:bidi="ar-SA"/>
        </w:rPr>
        <w:t>5</w:t>
      </w:r>
      <w:r w:rsidRPr="005D69B6">
        <w:rPr>
          <w:rFonts w:ascii="Arial" w:hAnsi="Arial" w:cs="Arial"/>
          <w:sz w:val="19"/>
          <w:szCs w:val="19"/>
          <w:lang w:eastAsia="en-US" w:bidi="ar-SA"/>
        </w:rPr>
        <w:t>.</w:t>
      </w:r>
    </w:p>
    <w:p w14:paraId="19DC0BDD" w14:textId="77777777" w:rsidR="008E5B07" w:rsidRDefault="008E5B07" w:rsidP="000C4596">
      <w:pPr>
        <w:pStyle w:val="ListParagraph"/>
        <w:spacing w:line="360" w:lineRule="auto"/>
        <w:ind w:left="837"/>
        <w:jc w:val="thaiDistribute"/>
        <w:rPr>
          <w:rFonts w:ascii="Arial" w:hAnsi="Arial" w:cs="Arial"/>
          <w:sz w:val="19"/>
          <w:szCs w:val="19"/>
          <w:lang w:eastAsia="en-US" w:bidi="ar-SA"/>
        </w:rPr>
      </w:pPr>
    </w:p>
    <w:p w14:paraId="3E28E0FA" w14:textId="403C8175" w:rsidR="008E5B07" w:rsidRPr="006F1CD0" w:rsidRDefault="008E5B07" w:rsidP="000C4596">
      <w:pPr>
        <w:pStyle w:val="ListParagraph"/>
        <w:spacing w:line="360" w:lineRule="auto"/>
        <w:ind w:left="837"/>
        <w:jc w:val="thaiDistribute"/>
        <w:rPr>
          <w:rFonts w:ascii="Arial" w:hAnsi="Arial" w:cs="Arial"/>
          <w:sz w:val="19"/>
          <w:szCs w:val="19"/>
          <w:u w:val="single"/>
          <w:lang w:eastAsia="en-US" w:bidi="ar-SA"/>
        </w:rPr>
      </w:pPr>
      <w:r w:rsidRPr="006F1CD0">
        <w:rPr>
          <w:rFonts w:ascii="Arial" w:hAnsi="Arial" w:cs="Arial"/>
          <w:sz w:val="19"/>
          <w:szCs w:val="19"/>
          <w:u w:val="single"/>
          <w:lang w:eastAsia="en-US" w:bidi="ar-SA"/>
        </w:rPr>
        <w:t>Liquidity risk</w:t>
      </w:r>
    </w:p>
    <w:p w14:paraId="2BE84483" w14:textId="77777777" w:rsidR="001F346F" w:rsidRDefault="001F346F" w:rsidP="000C4596">
      <w:pPr>
        <w:pStyle w:val="ListParagraph"/>
        <w:spacing w:line="360" w:lineRule="auto"/>
        <w:ind w:left="837"/>
        <w:jc w:val="thaiDistribute"/>
        <w:rPr>
          <w:rFonts w:ascii="Arial" w:hAnsi="Arial" w:cs="Arial"/>
          <w:sz w:val="19"/>
          <w:szCs w:val="19"/>
          <w:lang w:eastAsia="en-US" w:bidi="ar-SA"/>
        </w:rPr>
      </w:pPr>
    </w:p>
    <w:p w14:paraId="0B8BC27E" w14:textId="42114747" w:rsidR="008D1AE8" w:rsidRPr="000C4596" w:rsidRDefault="008D1AE8" w:rsidP="000C4596">
      <w:pPr>
        <w:pStyle w:val="ListParagraph"/>
        <w:spacing w:line="360" w:lineRule="auto"/>
        <w:ind w:left="837"/>
        <w:jc w:val="thaiDistribute"/>
        <w:rPr>
          <w:rFonts w:ascii="Arial" w:hAnsi="Arial" w:cs="Arial"/>
          <w:sz w:val="19"/>
          <w:szCs w:val="19"/>
          <w:lang w:eastAsia="en-US" w:bidi="ar-SA"/>
        </w:rPr>
      </w:pPr>
      <w:r w:rsidRPr="008D1AE8">
        <w:rPr>
          <w:rFonts w:ascii="Arial" w:hAnsi="Arial" w:cs="Arial"/>
          <w:sz w:val="19"/>
          <w:szCs w:val="19"/>
          <w:lang w:eastAsia="en-US" w:bidi="ar-SA"/>
        </w:rPr>
        <w:t xml:space="preserve">Liquidity risk arises from the problem </w:t>
      </w:r>
      <w:proofErr w:type="gramStart"/>
      <w:r w:rsidRPr="008D1AE8">
        <w:rPr>
          <w:rFonts w:ascii="Arial" w:hAnsi="Arial" w:cs="Arial"/>
          <w:sz w:val="19"/>
          <w:szCs w:val="19"/>
          <w:lang w:eastAsia="en-US" w:bidi="ar-SA"/>
        </w:rPr>
        <w:t>in</w:t>
      </w:r>
      <w:proofErr w:type="gramEnd"/>
      <w:r w:rsidRPr="008D1AE8">
        <w:rPr>
          <w:rFonts w:ascii="Arial" w:hAnsi="Arial" w:cs="Arial"/>
          <w:sz w:val="19"/>
          <w:szCs w:val="19"/>
          <w:lang w:eastAsia="en-US" w:bidi="ar-SA"/>
        </w:rPr>
        <w:t xml:space="preserve"> raising funds adequately and in time to meet commitments as indicated in the financial statements.</w:t>
      </w:r>
    </w:p>
    <w:p w14:paraId="6915E24B" w14:textId="77777777" w:rsidR="00FC4EBC" w:rsidRDefault="00FC4EBC" w:rsidP="000C4596">
      <w:pPr>
        <w:pStyle w:val="ListParagraph"/>
        <w:spacing w:line="360" w:lineRule="auto"/>
        <w:ind w:left="837"/>
        <w:jc w:val="thaiDistribute"/>
        <w:rPr>
          <w:rFonts w:ascii="Arial" w:hAnsi="Arial" w:cs="Arial"/>
          <w:sz w:val="19"/>
          <w:szCs w:val="19"/>
          <w:lang w:eastAsia="en-US" w:bidi="ar-SA"/>
        </w:rPr>
      </w:pPr>
    </w:p>
    <w:p w14:paraId="35F839D2" w14:textId="52338F03" w:rsidR="008C6318" w:rsidRDefault="008C6318" w:rsidP="000C4596">
      <w:pPr>
        <w:pStyle w:val="ListParagraph"/>
        <w:spacing w:line="360" w:lineRule="auto"/>
        <w:ind w:left="837"/>
        <w:jc w:val="thaiDistribute"/>
        <w:rPr>
          <w:rFonts w:ascii="Arial" w:hAnsi="Arial" w:cs="Arial"/>
          <w:sz w:val="19"/>
          <w:szCs w:val="19"/>
          <w:lang w:eastAsia="en-US" w:bidi="ar-SA"/>
        </w:rPr>
      </w:pPr>
      <w:r w:rsidRPr="008C6318">
        <w:rPr>
          <w:rFonts w:ascii="Arial" w:hAnsi="Arial" w:cs="Arial"/>
          <w:sz w:val="19"/>
          <w:szCs w:val="19"/>
          <w:lang w:eastAsia="en-US" w:bidi="ar-SA"/>
        </w:rPr>
        <w:t xml:space="preserve">As </w:t>
      </w:r>
      <w:proofErr w:type="gramStart"/>
      <w:r w:rsidRPr="008C6318">
        <w:rPr>
          <w:rFonts w:ascii="Arial" w:hAnsi="Arial" w:cs="Arial"/>
          <w:sz w:val="19"/>
          <w:szCs w:val="19"/>
          <w:lang w:eastAsia="en-US" w:bidi="ar-SA"/>
        </w:rPr>
        <w:t>at</w:t>
      </w:r>
      <w:proofErr w:type="gramEnd"/>
      <w:r w:rsidRPr="008C6318">
        <w:rPr>
          <w:rFonts w:ascii="Arial" w:hAnsi="Arial" w:cs="Arial"/>
          <w:sz w:val="19"/>
          <w:szCs w:val="19"/>
          <w:lang w:eastAsia="en-US" w:bidi="ar-SA"/>
        </w:rPr>
        <w:t xml:space="preserve"> 31 December 202</w:t>
      </w:r>
      <w:r>
        <w:rPr>
          <w:rFonts w:ascii="Arial" w:hAnsi="Arial" w:cs="Arial"/>
          <w:sz w:val="19"/>
          <w:szCs w:val="19"/>
          <w:lang w:eastAsia="en-US" w:bidi="ar-SA"/>
        </w:rPr>
        <w:t>4</w:t>
      </w:r>
      <w:r w:rsidRPr="008C6318">
        <w:rPr>
          <w:rFonts w:ascii="Arial" w:hAnsi="Arial" w:cs="Arial"/>
          <w:sz w:val="19"/>
          <w:szCs w:val="19"/>
          <w:lang w:eastAsia="en-US" w:bidi="ar-SA"/>
        </w:rPr>
        <w:t xml:space="preserve"> and 202</w:t>
      </w:r>
      <w:r>
        <w:rPr>
          <w:rFonts w:ascii="Arial" w:hAnsi="Arial" w:cs="Arial"/>
          <w:sz w:val="19"/>
          <w:szCs w:val="19"/>
          <w:lang w:eastAsia="en-US" w:bidi="ar-SA"/>
        </w:rPr>
        <w:t>3</w:t>
      </w:r>
      <w:r w:rsidRPr="008C6318">
        <w:rPr>
          <w:rFonts w:ascii="Arial" w:hAnsi="Arial" w:cs="Arial"/>
          <w:sz w:val="19"/>
          <w:szCs w:val="19"/>
          <w:lang w:eastAsia="en-US" w:bidi="ar-SA"/>
        </w:rPr>
        <w:t>, the periods to maturity of financial assets and liabilities are as follows:</w:t>
      </w:r>
    </w:p>
    <w:p w14:paraId="6D5ECD84" w14:textId="77777777" w:rsidR="00B415D9" w:rsidRDefault="00B415D9" w:rsidP="000C4596">
      <w:pPr>
        <w:pStyle w:val="ListParagraph"/>
        <w:spacing w:line="360" w:lineRule="auto"/>
        <w:ind w:left="837"/>
        <w:jc w:val="thaiDistribute"/>
        <w:rPr>
          <w:rFonts w:ascii="Arial" w:hAnsi="Arial" w:cs="Arial"/>
          <w:sz w:val="19"/>
          <w:szCs w:val="19"/>
          <w:lang w:eastAsia="en-US" w:bidi="ar-SA"/>
        </w:rPr>
      </w:pPr>
    </w:p>
    <w:tbl>
      <w:tblPr>
        <w:tblStyle w:val="TableGrid"/>
        <w:tblW w:w="98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700"/>
        <w:gridCol w:w="1064"/>
        <w:gridCol w:w="106"/>
        <w:gridCol w:w="1154"/>
        <w:gridCol w:w="106"/>
        <w:gridCol w:w="1064"/>
        <w:gridCol w:w="106"/>
        <w:gridCol w:w="1064"/>
        <w:gridCol w:w="106"/>
        <w:gridCol w:w="1154"/>
        <w:gridCol w:w="106"/>
        <w:gridCol w:w="1080"/>
      </w:tblGrid>
      <w:tr w:rsidR="00B415D9" w:rsidRPr="003F3CD1" w14:paraId="7F8B0D32" w14:textId="77777777" w:rsidTr="00B415D9">
        <w:trPr>
          <w:tblHeader/>
        </w:trPr>
        <w:tc>
          <w:tcPr>
            <w:tcW w:w="2700" w:type="dxa"/>
          </w:tcPr>
          <w:p w14:paraId="5F278F2E" w14:textId="77777777" w:rsidR="00B415D9" w:rsidRPr="003F3CD1" w:rsidRDefault="00B415D9" w:rsidP="00B415D9">
            <w:pPr>
              <w:tabs>
                <w:tab w:val="left" w:pos="540"/>
              </w:tabs>
              <w:spacing w:before="60" w:after="30" w:line="276" w:lineRule="auto"/>
              <w:rPr>
                <w:rFonts w:ascii="Arial" w:hAnsi="Arial" w:cs="Arial"/>
                <w:b/>
                <w:bCs/>
                <w:sz w:val="15"/>
                <w:szCs w:val="15"/>
              </w:rPr>
            </w:pPr>
          </w:p>
        </w:tc>
        <w:tc>
          <w:tcPr>
            <w:tcW w:w="7110" w:type="dxa"/>
            <w:gridSpan w:val="11"/>
            <w:tcBorders>
              <w:bottom w:val="single" w:sz="4" w:space="0" w:color="auto"/>
            </w:tcBorders>
          </w:tcPr>
          <w:p w14:paraId="0BACCEED" w14:textId="77777777" w:rsidR="00B415D9" w:rsidRPr="003F3CD1" w:rsidRDefault="00B415D9" w:rsidP="00B415D9">
            <w:pPr>
              <w:tabs>
                <w:tab w:val="left" w:pos="540"/>
              </w:tabs>
              <w:spacing w:before="60" w:after="30" w:line="276" w:lineRule="auto"/>
              <w:jc w:val="center"/>
              <w:rPr>
                <w:rFonts w:ascii="Arial" w:hAnsi="Arial" w:cs="Arial"/>
                <w:sz w:val="15"/>
                <w:szCs w:val="15"/>
                <w:cs/>
              </w:rPr>
            </w:pPr>
            <w:r w:rsidRPr="003F3CD1">
              <w:rPr>
                <w:rFonts w:ascii="Arial" w:hAnsi="Arial" w:cs="Arial"/>
                <w:color w:val="000000"/>
                <w:sz w:val="15"/>
                <w:szCs w:val="15"/>
              </w:rPr>
              <w:t>Thousand Baht</w:t>
            </w:r>
          </w:p>
        </w:tc>
      </w:tr>
      <w:tr w:rsidR="00B415D9" w:rsidRPr="003F3CD1" w14:paraId="7A2DA653" w14:textId="77777777" w:rsidTr="00B415D9">
        <w:trPr>
          <w:tblHeader/>
        </w:trPr>
        <w:tc>
          <w:tcPr>
            <w:tcW w:w="2700" w:type="dxa"/>
          </w:tcPr>
          <w:p w14:paraId="148632B9" w14:textId="77777777" w:rsidR="00B415D9" w:rsidRPr="003F3CD1" w:rsidRDefault="00B415D9" w:rsidP="00B415D9">
            <w:pPr>
              <w:tabs>
                <w:tab w:val="left" w:pos="540"/>
              </w:tabs>
              <w:spacing w:before="60" w:after="30" w:line="276" w:lineRule="auto"/>
              <w:rPr>
                <w:rFonts w:ascii="Arial" w:hAnsi="Arial" w:cs="Arial"/>
                <w:b/>
                <w:bCs/>
                <w:sz w:val="15"/>
                <w:szCs w:val="15"/>
              </w:rPr>
            </w:pPr>
          </w:p>
        </w:tc>
        <w:tc>
          <w:tcPr>
            <w:tcW w:w="7110" w:type="dxa"/>
            <w:gridSpan w:val="11"/>
            <w:tcBorders>
              <w:bottom w:val="single" w:sz="4" w:space="0" w:color="auto"/>
            </w:tcBorders>
          </w:tcPr>
          <w:p w14:paraId="7B54AAE9" w14:textId="29DED804" w:rsidR="00B415D9" w:rsidRPr="003F3CD1" w:rsidRDefault="00B415D9" w:rsidP="00B415D9">
            <w:pPr>
              <w:tabs>
                <w:tab w:val="left" w:pos="540"/>
              </w:tabs>
              <w:spacing w:before="60" w:after="30" w:line="276" w:lineRule="auto"/>
              <w:jc w:val="center"/>
              <w:rPr>
                <w:rFonts w:ascii="Arial" w:hAnsi="Arial" w:cs="Arial"/>
                <w:sz w:val="15"/>
                <w:szCs w:val="15"/>
              </w:rPr>
            </w:pPr>
            <w:r w:rsidRPr="003F3CD1">
              <w:rPr>
                <w:rFonts w:ascii="Arial" w:hAnsi="Arial" w:cs="Arial"/>
                <w:sz w:val="15"/>
                <w:szCs w:val="15"/>
              </w:rPr>
              <w:t>2024</w:t>
            </w:r>
          </w:p>
        </w:tc>
      </w:tr>
      <w:tr w:rsidR="00B415D9" w:rsidRPr="003F3CD1" w14:paraId="351F5D55" w14:textId="77777777" w:rsidTr="00B415D9">
        <w:trPr>
          <w:tblHeader/>
        </w:trPr>
        <w:tc>
          <w:tcPr>
            <w:tcW w:w="2700" w:type="dxa"/>
          </w:tcPr>
          <w:p w14:paraId="4452BDC1" w14:textId="77777777" w:rsidR="00B415D9" w:rsidRPr="003F3CD1" w:rsidRDefault="00B415D9" w:rsidP="00B415D9">
            <w:pPr>
              <w:tabs>
                <w:tab w:val="left" w:pos="540"/>
              </w:tabs>
              <w:spacing w:before="60" w:after="30" w:line="276" w:lineRule="auto"/>
              <w:rPr>
                <w:rFonts w:ascii="Arial" w:hAnsi="Arial" w:cs="Arial"/>
                <w:b/>
                <w:bCs/>
                <w:sz w:val="15"/>
                <w:szCs w:val="15"/>
              </w:rPr>
            </w:pPr>
          </w:p>
        </w:tc>
        <w:tc>
          <w:tcPr>
            <w:tcW w:w="1064" w:type="dxa"/>
            <w:tcBorders>
              <w:top w:val="single" w:sz="4" w:space="0" w:color="auto"/>
              <w:left w:val="nil"/>
              <w:bottom w:val="single" w:sz="4" w:space="0" w:color="auto"/>
              <w:right w:val="nil"/>
            </w:tcBorders>
          </w:tcPr>
          <w:p w14:paraId="35467BD7" w14:textId="10E37BB9" w:rsidR="00B415D9" w:rsidRPr="003F3CD1" w:rsidRDefault="00EF517B" w:rsidP="00B415D9">
            <w:pPr>
              <w:tabs>
                <w:tab w:val="left" w:pos="540"/>
              </w:tabs>
              <w:spacing w:before="60" w:after="30" w:line="276" w:lineRule="auto"/>
              <w:jc w:val="center"/>
              <w:rPr>
                <w:rFonts w:ascii="Arial" w:hAnsi="Arial" w:cs="Arial"/>
                <w:b/>
                <w:bCs/>
                <w:sz w:val="15"/>
                <w:szCs w:val="15"/>
              </w:rPr>
            </w:pPr>
            <w:r>
              <w:rPr>
                <w:rFonts w:ascii="Arial" w:hAnsi="Arial" w:cs="Arial"/>
                <w:sz w:val="15"/>
                <w:szCs w:val="15"/>
              </w:rPr>
              <w:t>On demand</w:t>
            </w:r>
          </w:p>
        </w:tc>
        <w:tc>
          <w:tcPr>
            <w:tcW w:w="106" w:type="dxa"/>
            <w:tcBorders>
              <w:top w:val="single" w:sz="4" w:space="0" w:color="auto"/>
              <w:left w:val="nil"/>
              <w:bottom w:val="nil"/>
              <w:right w:val="nil"/>
            </w:tcBorders>
          </w:tcPr>
          <w:p w14:paraId="6C09C211"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p>
        </w:tc>
        <w:tc>
          <w:tcPr>
            <w:tcW w:w="1154" w:type="dxa"/>
            <w:tcBorders>
              <w:top w:val="single" w:sz="4" w:space="0" w:color="auto"/>
              <w:left w:val="nil"/>
              <w:bottom w:val="single" w:sz="4" w:space="0" w:color="auto"/>
              <w:right w:val="nil"/>
            </w:tcBorders>
          </w:tcPr>
          <w:p w14:paraId="4D66F3A5"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rPr>
              <w:t xml:space="preserve">Within 1 year </w:t>
            </w:r>
          </w:p>
        </w:tc>
        <w:tc>
          <w:tcPr>
            <w:tcW w:w="106" w:type="dxa"/>
            <w:tcBorders>
              <w:top w:val="single" w:sz="4" w:space="0" w:color="auto"/>
              <w:left w:val="nil"/>
              <w:bottom w:val="nil"/>
              <w:right w:val="nil"/>
            </w:tcBorders>
          </w:tcPr>
          <w:p w14:paraId="019DE952" w14:textId="77777777" w:rsidR="00B415D9" w:rsidRPr="003F3CD1" w:rsidRDefault="00B415D9" w:rsidP="00B415D9">
            <w:pPr>
              <w:tabs>
                <w:tab w:val="left" w:pos="540"/>
              </w:tabs>
              <w:spacing w:before="60" w:after="30" w:line="276" w:lineRule="auto"/>
              <w:rPr>
                <w:rFonts w:ascii="Arial" w:hAnsi="Arial" w:cs="Arial"/>
                <w:b/>
                <w:bCs/>
                <w:sz w:val="15"/>
                <w:szCs w:val="15"/>
              </w:rPr>
            </w:pPr>
          </w:p>
        </w:tc>
        <w:tc>
          <w:tcPr>
            <w:tcW w:w="1064" w:type="dxa"/>
            <w:tcBorders>
              <w:top w:val="single" w:sz="4" w:space="0" w:color="auto"/>
              <w:left w:val="nil"/>
              <w:bottom w:val="single" w:sz="4" w:space="0" w:color="auto"/>
              <w:right w:val="nil"/>
            </w:tcBorders>
          </w:tcPr>
          <w:p w14:paraId="220CA33E"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cs/>
              </w:rPr>
              <w:t xml:space="preserve">1 - 5 </w:t>
            </w:r>
            <w:r w:rsidRPr="003F3CD1">
              <w:rPr>
                <w:rFonts w:ascii="Arial" w:hAnsi="Arial" w:cs="Arial"/>
                <w:sz w:val="15"/>
                <w:szCs w:val="15"/>
              </w:rPr>
              <w:t>years</w:t>
            </w:r>
          </w:p>
        </w:tc>
        <w:tc>
          <w:tcPr>
            <w:tcW w:w="106" w:type="dxa"/>
            <w:tcBorders>
              <w:top w:val="single" w:sz="4" w:space="0" w:color="auto"/>
              <w:left w:val="nil"/>
              <w:bottom w:val="nil"/>
              <w:right w:val="nil"/>
            </w:tcBorders>
          </w:tcPr>
          <w:p w14:paraId="59DF3AB2" w14:textId="77777777" w:rsidR="00B415D9" w:rsidRPr="003F3CD1" w:rsidRDefault="00B415D9" w:rsidP="00B415D9">
            <w:pPr>
              <w:tabs>
                <w:tab w:val="left" w:pos="540"/>
              </w:tabs>
              <w:spacing w:before="60" w:after="30" w:line="276" w:lineRule="auto"/>
              <w:rPr>
                <w:rFonts w:ascii="Arial" w:hAnsi="Arial" w:cs="Arial"/>
                <w:b/>
                <w:bCs/>
                <w:sz w:val="15"/>
                <w:szCs w:val="15"/>
              </w:rPr>
            </w:pPr>
          </w:p>
        </w:tc>
        <w:tc>
          <w:tcPr>
            <w:tcW w:w="1064" w:type="dxa"/>
            <w:tcBorders>
              <w:top w:val="single" w:sz="4" w:space="0" w:color="auto"/>
              <w:left w:val="nil"/>
              <w:bottom w:val="single" w:sz="4" w:space="0" w:color="auto"/>
              <w:right w:val="nil"/>
            </w:tcBorders>
          </w:tcPr>
          <w:p w14:paraId="63DB9458"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rPr>
              <w:t xml:space="preserve">Over </w:t>
            </w:r>
            <w:r w:rsidRPr="003F3CD1">
              <w:rPr>
                <w:rFonts w:ascii="Arial" w:hAnsi="Arial" w:cs="Arial"/>
                <w:sz w:val="15"/>
                <w:szCs w:val="15"/>
                <w:cs/>
              </w:rPr>
              <w:t xml:space="preserve">5 </w:t>
            </w:r>
            <w:r w:rsidRPr="003F3CD1">
              <w:rPr>
                <w:rFonts w:ascii="Arial" w:hAnsi="Arial" w:cs="Arial"/>
                <w:sz w:val="15"/>
                <w:szCs w:val="15"/>
              </w:rPr>
              <w:t>years</w:t>
            </w:r>
          </w:p>
        </w:tc>
        <w:tc>
          <w:tcPr>
            <w:tcW w:w="106" w:type="dxa"/>
            <w:tcBorders>
              <w:top w:val="single" w:sz="4" w:space="0" w:color="auto"/>
              <w:left w:val="nil"/>
              <w:bottom w:val="nil"/>
              <w:right w:val="nil"/>
            </w:tcBorders>
          </w:tcPr>
          <w:p w14:paraId="79D6D5AC"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p>
        </w:tc>
        <w:tc>
          <w:tcPr>
            <w:tcW w:w="1154" w:type="dxa"/>
            <w:tcBorders>
              <w:top w:val="single" w:sz="4" w:space="0" w:color="auto"/>
              <w:left w:val="nil"/>
              <w:bottom w:val="single" w:sz="4" w:space="0" w:color="auto"/>
              <w:right w:val="nil"/>
            </w:tcBorders>
          </w:tcPr>
          <w:p w14:paraId="41D0224B"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rPr>
              <w:t>Unspecified</w:t>
            </w:r>
          </w:p>
        </w:tc>
        <w:tc>
          <w:tcPr>
            <w:tcW w:w="106" w:type="dxa"/>
            <w:tcBorders>
              <w:top w:val="single" w:sz="4" w:space="0" w:color="auto"/>
              <w:left w:val="nil"/>
              <w:bottom w:val="nil"/>
              <w:right w:val="nil"/>
            </w:tcBorders>
          </w:tcPr>
          <w:p w14:paraId="68C065FE" w14:textId="77777777" w:rsidR="00B415D9" w:rsidRPr="003F3CD1" w:rsidRDefault="00B415D9" w:rsidP="00B415D9">
            <w:pPr>
              <w:tabs>
                <w:tab w:val="left" w:pos="540"/>
              </w:tabs>
              <w:spacing w:before="60" w:after="30" w:line="276" w:lineRule="auto"/>
              <w:rPr>
                <w:rFonts w:ascii="Arial" w:hAnsi="Arial" w:cs="Arial"/>
                <w:b/>
                <w:bCs/>
                <w:sz w:val="15"/>
                <w:szCs w:val="15"/>
              </w:rPr>
            </w:pPr>
          </w:p>
        </w:tc>
        <w:tc>
          <w:tcPr>
            <w:tcW w:w="1080" w:type="dxa"/>
            <w:tcBorders>
              <w:top w:val="single" w:sz="4" w:space="0" w:color="auto"/>
              <w:left w:val="nil"/>
              <w:bottom w:val="single" w:sz="4" w:space="0" w:color="auto"/>
              <w:right w:val="nil"/>
            </w:tcBorders>
          </w:tcPr>
          <w:p w14:paraId="3815BDCE"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rPr>
              <w:t>Total</w:t>
            </w:r>
          </w:p>
        </w:tc>
      </w:tr>
      <w:tr w:rsidR="00B415D9" w:rsidRPr="003F3CD1" w14:paraId="3DEAD714" w14:textId="77777777" w:rsidTr="00B415D9">
        <w:tc>
          <w:tcPr>
            <w:tcW w:w="2700" w:type="dxa"/>
            <w:tcBorders>
              <w:top w:val="nil"/>
              <w:left w:val="nil"/>
              <w:bottom w:val="nil"/>
              <w:right w:val="nil"/>
            </w:tcBorders>
            <w:shd w:val="clear" w:color="auto" w:fill="auto"/>
            <w:vAlign w:val="center"/>
          </w:tcPr>
          <w:p w14:paraId="0F4C4306" w14:textId="6F8D3ED0" w:rsidR="00B415D9" w:rsidRPr="003F3CD1" w:rsidRDefault="00B415D9" w:rsidP="00B415D9">
            <w:pPr>
              <w:tabs>
                <w:tab w:val="left" w:pos="540"/>
              </w:tabs>
              <w:spacing w:before="60" w:after="30" w:line="276" w:lineRule="auto"/>
              <w:ind w:left="47"/>
              <w:rPr>
                <w:rFonts w:ascii="Arial" w:hAnsi="Arial" w:cs="Arial"/>
                <w:sz w:val="15"/>
                <w:szCs w:val="15"/>
              </w:rPr>
            </w:pPr>
          </w:p>
        </w:tc>
        <w:tc>
          <w:tcPr>
            <w:tcW w:w="1064" w:type="dxa"/>
          </w:tcPr>
          <w:p w14:paraId="7BB3F90B"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42662038"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154" w:type="dxa"/>
          </w:tcPr>
          <w:p w14:paraId="62EEDCAF"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00950556"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4" w:type="dxa"/>
          </w:tcPr>
          <w:p w14:paraId="6FFA6CF6"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75330676"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4" w:type="dxa"/>
          </w:tcPr>
          <w:p w14:paraId="418BD43A"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2C599C8C"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154" w:type="dxa"/>
          </w:tcPr>
          <w:p w14:paraId="04D77AC8"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598E0EEA"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80" w:type="dxa"/>
          </w:tcPr>
          <w:p w14:paraId="39DF130E" w14:textId="77777777" w:rsidR="00B415D9" w:rsidRPr="003F3CD1" w:rsidRDefault="00B415D9" w:rsidP="00B415D9">
            <w:pPr>
              <w:tabs>
                <w:tab w:val="left" w:pos="540"/>
              </w:tabs>
              <w:spacing w:before="60" w:after="30" w:line="276" w:lineRule="auto"/>
              <w:rPr>
                <w:rFonts w:ascii="Arial" w:hAnsi="Arial" w:cs="Arial"/>
                <w:sz w:val="15"/>
                <w:szCs w:val="15"/>
              </w:rPr>
            </w:pPr>
          </w:p>
        </w:tc>
      </w:tr>
      <w:tr w:rsidR="00B415D9" w:rsidRPr="003F3CD1" w14:paraId="27D80F4B" w14:textId="77777777" w:rsidTr="00B415D9">
        <w:tc>
          <w:tcPr>
            <w:tcW w:w="2700" w:type="dxa"/>
            <w:tcBorders>
              <w:top w:val="nil"/>
              <w:left w:val="nil"/>
              <w:bottom w:val="nil"/>
              <w:right w:val="nil"/>
            </w:tcBorders>
            <w:shd w:val="clear" w:color="auto" w:fill="auto"/>
            <w:vAlign w:val="center"/>
          </w:tcPr>
          <w:p w14:paraId="6DD5E9A0" w14:textId="18AFA614" w:rsidR="00B415D9" w:rsidRPr="003F3CD1" w:rsidRDefault="00B415D9" w:rsidP="00B415D9">
            <w:pPr>
              <w:tabs>
                <w:tab w:val="left" w:pos="540"/>
              </w:tabs>
              <w:spacing w:before="60" w:after="30" w:line="276" w:lineRule="auto"/>
              <w:ind w:left="47"/>
              <w:rPr>
                <w:rFonts w:ascii="Arial" w:hAnsi="Arial" w:cs="Arial"/>
                <w:b/>
                <w:bCs/>
                <w:color w:val="000000"/>
                <w:sz w:val="15"/>
                <w:szCs w:val="15"/>
              </w:rPr>
            </w:pPr>
            <w:r w:rsidRPr="003F3CD1">
              <w:rPr>
                <w:rFonts w:ascii="Arial" w:hAnsi="Arial" w:cs="Arial"/>
                <w:b/>
                <w:bCs/>
                <w:color w:val="000000"/>
                <w:sz w:val="15"/>
                <w:szCs w:val="15"/>
              </w:rPr>
              <w:t>Financial assets</w:t>
            </w:r>
          </w:p>
        </w:tc>
        <w:tc>
          <w:tcPr>
            <w:tcW w:w="1064" w:type="dxa"/>
          </w:tcPr>
          <w:p w14:paraId="427099B5"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74C594E2"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154" w:type="dxa"/>
          </w:tcPr>
          <w:p w14:paraId="5AEDA407"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69BA792E"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4" w:type="dxa"/>
          </w:tcPr>
          <w:p w14:paraId="31C7D558"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5A505F91"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4" w:type="dxa"/>
          </w:tcPr>
          <w:p w14:paraId="586F2C45"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3C0230CD"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154" w:type="dxa"/>
          </w:tcPr>
          <w:p w14:paraId="3B170B3B"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7E169957"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80" w:type="dxa"/>
          </w:tcPr>
          <w:p w14:paraId="4405A6AD" w14:textId="77777777" w:rsidR="00B415D9" w:rsidRPr="003F3CD1" w:rsidRDefault="00B415D9" w:rsidP="00B415D9">
            <w:pPr>
              <w:tabs>
                <w:tab w:val="left" w:pos="540"/>
              </w:tabs>
              <w:spacing w:before="60" w:after="30" w:line="276" w:lineRule="auto"/>
              <w:rPr>
                <w:rFonts w:ascii="Arial" w:hAnsi="Arial" w:cs="Arial"/>
                <w:sz w:val="15"/>
                <w:szCs w:val="15"/>
              </w:rPr>
            </w:pPr>
          </w:p>
        </w:tc>
      </w:tr>
      <w:tr w:rsidR="002F0DFB" w:rsidRPr="003F3CD1" w14:paraId="204E070C" w14:textId="77777777" w:rsidTr="00541C27">
        <w:tc>
          <w:tcPr>
            <w:tcW w:w="2700" w:type="dxa"/>
            <w:tcBorders>
              <w:top w:val="nil"/>
              <w:left w:val="nil"/>
              <w:bottom w:val="nil"/>
              <w:right w:val="nil"/>
            </w:tcBorders>
            <w:shd w:val="clear" w:color="auto" w:fill="auto"/>
            <w:vAlign w:val="center"/>
          </w:tcPr>
          <w:p w14:paraId="7549EFAE" w14:textId="77777777" w:rsidR="002F0DFB" w:rsidRPr="003F3CD1" w:rsidRDefault="002F0DFB" w:rsidP="002F0DFB">
            <w:pPr>
              <w:tabs>
                <w:tab w:val="left" w:pos="540"/>
              </w:tabs>
              <w:spacing w:before="60" w:after="30" w:line="276" w:lineRule="auto"/>
              <w:ind w:left="47" w:right="-223"/>
              <w:rPr>
                <w:rFonts w:ascii="Arial" w:hAnsi="Arial" w:cs="Arial"/>
                <w:b/>
                <w:bCs/>
                <w:sz w:val="15"/>
                <w:szCs w:val="15"/>
              </w:rPr>
            </w:pPr>
            <w:r w:rsidRPr="003F3CD1">
              <w:rPr>
                <w:rFonts w:ascii="Arial" w:hAnsi="Arial" w:cs="Arial"/>
                <w:color w:val="000000"/>
                <w:sz w:val="15"/>
                <w:szCs w:val="15"/>
              </w:rPr>
              <w:t>Cash and cash equivalents</w:t>
            </w:r>
          </w:p>
        </w:tc>
        <w:tc>
          <w:tcPr>
            <w:tcW w:w="1064" w:type="dxa"/>
            <w:tcBorders>
              <w:top w:val="nil"/>
              <w:left w:val="nil"/>
              <w:bottom w:val="nil"/>
              <w:right w:val="nil"/>
            </w:tcBorders>
            <w:shd w:val="clear" w:color="000000" w:fill="FFFFFF"/>
            <w:vAlign w:val="center"/>
          </w:tcPr>
          <w:p w14:paraId="307CE91D" w14:textId="65A2C929"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38,745</w:t>
            </w:r>
          </w:p>
        </w:tc>
        <w:tc>
          <w:tcPr>
            <w:tcW w:w="106" w:type="dxa"/>
            <w:tcBorders>
              <w:top w:val="nil"/>
              <w:left w:val="nil"/>
              <w:bottom w:val="nil"/>
              <w:right w:val="nil"/>
            </w:tcBorders>
            <w:shd w:val="clear" w:color="000000" w:fill="FFFFFF"/>
            <w:vAlign w:val="center"/>
          </w:tcPr>
          <w:p w14:paraId="4307BD99"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1B017C0A" w14:textId="3F9096DA" w:rsidR="002F0DFB" w:rsidRPr="003F3CD1" w:rsidRDefault="002F0DFB" w:rsidP="002F0DFB">
            <w:pPr>
              <w:spacing w:before="60" w:after="30" w:line="276" w:lineRule="auto"/>
              <w:ind w:right="45"/>
              <w:jc w:val="center"/>
              <w:rPr>
                <w:rFonts w:ascii="Arial" w:hAnsi="Arial" w:cs="Arial"/>
                <w:sz w:val="15"/>
                <w:szCs w:val="15"/>
              </w:rPr>
            </w:pPr>
            <w:r w:rsidRPr="000A5058">
              <w:rPr>
                <w:rFonts w:ascii="Arial" w:hAnsi="Arial" w:cs="Arial"/>
                <w:sz w:val="15"/>
                <w:szCs w:val="15"/>
              </w:rPr>
              <w:t xml:space="preserve">    </w:t>
            </w:r>
            <w:r>
              <w:rPr>
                <w:rFonts w:ascii="Arial" w:hAnsi="Arial" w:cs="Arial"/>
                <w:sz w:val="15"/>
                <w:szCs w:val="15"/>
              </w:rPr>
              <w:t xml:space="preserve">   </w:t>
            </w:r>
            <w:r w:rsidRPr="000A505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23003CDD"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5B2BAAB9" w14:textId="36608967"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35415D24"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279EF111" w14:textId="5A15CAAB"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1792DB7D"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77FB1ABB" w14:textId="2B9F214B"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125</w:t>
            </w:r>
          </w:p>
        </w:tc>
        <w:tc>
          <w:tcPr>
            <w:tcW w:w="106" w:type="dxa"/>
            <w:tcBorders>
              <w:top w:val="nil"/>
              <w:left w:val="nil"/>
              <w:bottom w:val="nil"/>
              <w:right w:val="nil"/>
            </w:tcBorders>
            <w:shd w:val="clear" w:color="000000" w:fill="FFFFFF"/>
            <w:vAlign w:val="center"/>
          </w:tcPr>
          <w:p w14:paraId="773D6D58"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0A98BB17" w14:textId="4B479FC8"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38,870</w:t>
            </w:r>
          </w:p>
        </w:tc>
      </w:tr>
      <w:tr w:rsidR="002F0DFB" w:rsidRPr="003F3CD1" w14:paraId="34333CF9" w14:textId="77777777" w:rsidTr="00541C27">
        <w:tc>
          <w:tcPr>
            <w:tcW w:w="2700" w:type="dxa"/>
            <w:tcBorders>
              <w:top w:val="nil"/>
              <w:left w:val="nil"/>
              <w:bottom w:val="nil"/>
              <w:right w:val="nil"/>
            </w:tcBorders>
            <w:shd w:val="clear" w:color="auto" w:fill="auto"/>
            <w:vAlign w:val="center"/>
          </w:tcPr>
          <w:p w14:paraId="0856F0D2" w14:textId="72F45325" w:rsidR="002F0DFB" w:rsidRPr="003F3CD1" w:rsidRDefault="002F0DFB" w:rsidP="002F0DFB">
            <w:pPr>
              <w:tabs>
                <w:tab w:val="left" w:pos="540"/>
              </w:tabs>
              <w:spacing w:before="60" w:after="30" w:line="276" w:lineRule="auto"/>
              <w:ind w:left="47" w:right="-223"/>
              <w:rPr>
                <w:rFonts w:ascii="Arial" w:hAnsi="Arial" w:cs="Arial"/>
                <w:color w:val="000000"/>
                <w:sz w:val="15"/>
                <w:szCs w:val="15"/>
              </w:rPr>
            </w:pPr>
            <w:r w:rsidRPr="003F3CD1">
              <w:rPr>
                <w:rFonts w:ascii="Arial" w:hAnsi="Arial" w:cs="Arial"/>
                <w:color w:val="000000"/>
                <w:sz w:val="15"/>
                <w:szCs w:val="15"/>
              </w:rPr>
              <w:t>Restricted cash</w:t>
            </w:r>
          </w:p>
        </w:tc>
        <w:tc>
          <w:tcPr>
            <w:tcW w:w="1064" w:type="dxa"/>
            <w:tcBorders>
              <w:top w:val="nil"/>
              <w:left w:val="nil"/>
              <w:bottom w:val="nil"/>
              <w:right w:val="nil"/>
            </w:tcBorders>
            <w:shd w:val="clear" w:color="000000" w:fill="FFFFFF"/>
            <w:vAlign w:val="center"/>
          </w:tcPr>
          <w:p w14:paraId="0A616283" w14:textId="5EB6D0C4"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550CF43C"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6D0287EC" w14:textId="4D3E07C8" w:rsidR="002F0DFB" w:rsidRPr="003F3CD1" w:rsidRDefault="002F0DFB" w:rsidP="002F0DFB">
            <w:pPr>
              <w:spacing w:before="60" w:after="30" w:line="276" w:lineRule="auto"/>
              <w:ind w:right="45"/>
              <w:jc w:val="center"/>
              <w:rPr>
                <w:rFonts w:ascii="Arial" w:hAnsi="Arial" w:cs="Arial"/>
                <w:sz w:val="15"/>
                <w:szCs w:val="15"/>
              </w:rPr>
            </w:pPr>
            <w:r w:rsidRPr="000A5058">
              <w:rPr>
                <w:rFonts w:ascii="Arial" w:hAnsi="Arial" w:cs="Arial"/>
                <w:sz w:val="15"/>
                <w:szCs w:val="15"/>
              </w:rPr>
              <w:t xml:space="preserve">    </w:t>
            </w:r>
            <w:r>
              <w:rPr>
                <w:rFonts w:ascii="Arial" w:hAnsi="Arial" w:cs="Arial"/>
                <w:sz w:val="15"/>
                <w:szCs w:val="15"/>
              </w:rPr>
              <w:t xml:space="preserve">   </w:t>
            </w:r>
            <w:r w:rsidRPr="000A505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152558AE"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54C7CD12" w14:textId="51D9918A"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10131EC8"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4890A012" w14:textId="110CF3DE"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6F599BF7"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5BC1533B" w14:textId="08797210"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10,451</w:t>
            </w:r>
          </w:p>
        </w:tc>
        <w:tc>
          <w:tcPr>
            <w:tcW w:w="106" w:type="dxa"/>
            <w:tcBorders>
              <w:top w:val="nil"/>
              <w:left w:val="nil"/>
              <w:bottom w:val="nil"/>
              <w:right w:val="nil"/>
            </w:tcBorders>
            <w:shd w:val="clear" w:color="000000" w:fill="FFFFFF"/>
            <w:vAlign w:val="center"/>
          </w:tcPr>
          <w:p w14:paraId="22A2EC0E"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5F46A4F5" w14:textId="5F68B199"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10,451</w:t>
            </w:r>
          </w:p>
        </w:tc>
      </w:tr>
      <w:tr w:rsidR="002F0DFB" w:rsidRPr="003F3CD1" w14:paraId="53948B34" w14:textId="77777777" w:rsidTr="00A27FEB">
        <w:tc>
          <w:tcPr>
            <w:tcW w:w="2700" w:type="dxa"/>
            <w:tcBorders>
              <w:top w:val="nil"/>
              <w:left w:val="nil"/>
              <w:bottom w:val="nil"/>
              <w:right w:val="nil"/>
            </w:tcBorders>
            <w:shd w:val="clear" w:color="auto" w:fill="auto"/>
            <w:vAlign w:val="center"/>
          </w:tcPr>
          <w:p w14:paraId="6C7118D8" w14:textId="77777777" w:rsidR="002F0DFB" w:rsidRPr="003F3CD1" w:rsidRDefault="002F0DFB" w:rsidP="002F0DFB">
            <w:pPr>
              <w:tabs>
                <w:tab w:val="left" w:pos="540"/>
              </w:tabs>
              <w:spacing w:before="60" w:after="30" w:line="276" w:lineRule="auto"/>
              <w:ind w:left="47"/>
              <w:rPr>
                <w:rFonts w:ascii="Arial" w:hAnsi="Arial" w:cs="Arial"/>
                <w:b/>
                <w:bCs/>
                <w:sz w:val="15"/>
                <w:szCs w:val="15"/>
                <w:cs/>
              </w:rPr>
            </w:pPr>
            <w:r w:rsidRPr="003F3CD1">
              <w:rPr>
                <w:rFonts w:ascii="Arial" w:hAnsi="Arial" w:cs="Arial"/>
                <w:color w:val="000000"/>
                <w:sz w:val="15"/>
                <w:szCs w:val="15"/>
              </w:rPr>
              <w:t>Premiums due and uncollected</w:t>
            </w:r>
          </w:p>
        </w:tc>
        <w:tc>
          <w:tcPr>
            <w:tcW w:w="1064" w:type="dxa"/>
            <w:tcBorders>
              <w:top w:val="nil"/>
              <w:left w:val="nil"/>
              <w:bottom w:val="nil"/>
              <w:right w:val="nil"/>
            </w:tcBorders>
            <w:shd w:val="clear" w:color="000000" w:fill="FFFFFF"/>
          </w:tcPr>
          <w:p w14:paraId="49D30D3B" w14:textId="381D2B69" w:rsidR="002F0DFB" w:rsidRPr="003F3CD1" w:rsidRDefault="002F0DFB" w:rsidP="002F0DFB">
            <w:pPr>
              <w:spacing w:before="60" w:after="30" w:line="276" w:lineRule="auto"/>
              <w:ind w:right="45"/>
              <w:jc w:val="center"/>
              <w:rPr>
                <w:rFonts w:ascii="Arial" w:hAnsi="Arial" w:cs="Arial"/>
                <w:sz w:val="15"/>
                <w:szCs w:val="15"/>
              </w:rPr>
            </w:pPr>
            <w:r w:rsidRPr="003B2131">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40AF6687"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23FD1792" w14:textId="5A18D5CB"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124,355</w:t>
            </w:r>
          </w:p>
        </w:tc>
        <w:tc>
          <w:tcPr>
            <w:tcW w:w="106" w:type="dxa"/>
            <w:tcBorders>
              <w:top w:val="nil"/>
              <w:left w:val="nil"/>
              <w:bottom w:val="nil"/>
              <w:right w:val="nil"/>
            </w:tcBorders>
            <w:shd w:val="clear" w:color="000000" w:fill="FFFFFF"/>
            <w:vAlign w:val="center"/>
          </w:tcPr>
          <w:p w14:paraId="3F7DFD4D"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5F6B54D4" w14:textId="05F3477C"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33A22B66"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6F67AE7C" w14:textId="0B99D226"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779DC15B"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7A0FB911" w14:textId="301B2D6D"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483BA880"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33BC22EC" w14:textId="6EC307E7"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124,355</w:t>
            </w:r>
          </w:p>
        </w:tc>
      </w:tr>
      <w:tr w:rsidR="002F0DFB" w:rsidRPr="003F3CD1" w14:paraId="3222F908" w14:textId="77777777" w:rsidTr="00A27FEB">
        <w:tc>
          <w:tcPr>
            <w:tcW w:w="2700" w:type="dxa"/>
            <w:tcBorders>
              <w:top w:val="nil"/>
              <w:left w:val="nil"/>
              <w:bottom w:val="nil"/>
              <w:right w:val="nil"/>
            </w:tcBorders>
            <w:shd w:val="clear" w:color="auto" w:fill="auto"/>
            <w:vAlign w:val="center"/>
          </w:tcPr>
          <w:p w14:paraId="04AD3112" w14:textId="77777777" w:rsidR="002F0DFB" w:rsidRPr="003F3CD1" w:rsidRDefault="002F0DFB" w:rsidP="002F0DFB">
            <w:pPr>
              <w:tabs>
                <w:tab w:val="left" w:pos="540"/>
              </w:tabs>
              <w:spacing w:before="60" w:after="30" w:line="276" w:lineRule="auto"/>
              <w:ind w:left="47" w:right="-223"/>
              <w:rPr>
                <w:rFonts w:ascii="Arial" w:hAnsi="Arial" w:cs="Arial"/>
                <w:sz w:val="15"/>
                <w:szCs w:val="15"/>
                <w:cs/>
              </w:rPr>
            </w:pPr>
            <w:r w:rsidRPr="003F3CD1">
              <w:rPr>
                <w:rFonts w:ascii="Arial" w:hAnsi="Arial" w:cs="Arial"/>
                <w:color w:val="000000"/>
                <w:sz w:val="15"/>
                <w:szCs w:val="15"/>
              </w:rPr>
              <w:t>Accrued investment income</w:t>
            </w:r>
          </w:p>
        </w:tc>
        <w:tc>
          <w:tcPr>
            <w:tcW w:w="1064" w:type="dxa"/>
            <w:tcBorders>
              <w:top w:val="nil"/>
              <w:left w:val="nil"/>
              <w:bottom w:val="nil"/>
              <w:right w:val="nil"/>
            </w:tcBorders>
            <w:shd w:val="clear" w:color="000000" w:fill="FFFFFF"/>
          </w:tcPr>
          <w:p w14:paraId="03403797" w14:textId="606C6CCD" w:rsidR="002F0DFB" w:rsidRPr="003F3CD1" w:rsidRDefault="002F0DFB" w:rsidP="002F0DFB">
            <w:pPr>
              <w:spacing w:before="60" w:after="30" w:line="276" w:lineRule="auto"/>
              <w:ind w:right="45"/>
              <w:jc w:val="center"/>
              <w:rPr>
                <w:rFonts w:ascii="Arial" w:hAnsi="Arial" w:cs="Arial"/>
                <w:sz w:val="15"/>
                <w:szCs w:val="15"/>
              </w:rPr>
            </w:pPr>
            <w:r w:rsidRPr="003B2131">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51A14A3C"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33A9CA59" w14:textId="0D10CFA1"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1,925</w:t>
            </w:r>
          </w:p>
        </w:tc>
        <w:tc>
          <w:tcPr>
            <w:tcW w:w="106" w:type="dxa"/>
            <w:tcBorders>
              <w:top w:val="nil"/>
              <w:left w:val="nil"/>
              <w:bottom w:val="nil"/>
              <w:right w:val="nil"/>
            </w:tcBorders>
            <w:shd w:val="clear" w:color="000000" w:fill="FFFFFF"/>
            <w:vAlign w:val="center"/>
          </w:tcPr>
          <w:p w14:paraId="13C48E0E"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768A5AC4" w14:textId="57E70C85"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34C90D6F"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20153B76" w14:textId="04803B3F"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6996D310"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5A2C0BAA" w14:textId="32A59DD6"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66C86673"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310F46FC" w14:textId="08D8F5AD"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1,925</w:t>
            </w:r>
          </w:p>
        </w:tc>
      </w:tr>
      <w:tr w:rsidR="00B415D9" w:rsidRPr="003F3CD1" w14:paraId="0C840EC1" w14:textId="77777777" w:rsidTr="00B415D9">
        <w:tc>
          <w:tcPr>
            <w:tcW w:w="2700" w:type="dxa"/>
            <w:tcBorders>
              <w:top w:val="nil"/>
              <w:left w:val="nil"/>
              <w:bottom w:val="nil"/>
              <w:right w:val="nil"/>
            </w:tcBorders>
            <w:shd w:val="clear" w:color="auto" w:fill="auto"/>
            <w:vAlign w:val="center"/>
          </w:tcPr>
          <w:p w14:paraId="02B86653" w14:textId="77777777" w:rsidR="00B415D9" w:rsidRPr="003F3CD1" w:rsidRDefault="00B415D9" w:rsidP="00B415D9">
            <w:pPr>
              <w:tabs>
                <w:tab w:val="left" w:pos="540"/>
              </w:tabs>
              <w:spacing w:before="60" w:after="30" w:line="276" w:lineRule="auto"/>
              <w:ind w:left="47"/>
              <w:rPr>
                <w:rFonts w:ascii="Arial" w:hAnsi="Arial" w:cs="Arial"/>
                <w:b/>
                <w:bCs/>
                <w:sz w:val="15"/>
                <w:szCs w:val="15"/>
              </w:rPr>
            </w:pPr>
            <w:r w:rsidRPr="003F3CD1">
              <w:rPr>
                <w:rFonts w:ascii="Arial" w:hAnsi="Arial" w:cs="Arial"/>
                <w:color w:val="000000"/>
                <w:sz w:val="15"/>
                <w:szCs w:val="15"/>
              </w:rPr>
              <w:t>Reinsurance assets</w:t>
            </w:r>
          </w:p>
        </w:tc>
        <w:tc>
          <w:tcPr>
            <w:tcW w:w="1064" w:type="dxa"/>
          </w:tcPr>
          <w:p w14:paraId="773A3D64"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10520ADD" w14:textId="77777777" w:rsidR="00B415D9" w:rsidRPr="003F3CD1" w:rsidRDefault="00B415D9" w:rsidP="003F3CD1">
            <w:pPr>
              <w:spacing w:before="60" w:after="30" w:line="276" w:lineRule="auto"/>
              <w:ind w:right="45"/>
              <w:jc w:val="right"/>
              <w:rPr>
                <w:rFonts w:ascii="Arial" w:hAnsi="Arial" w:cs="Arial"/>
                <w:sz w:val="15"/>
                <w:szCs w:val="15"/>
              </w:rPr>
            </w:pPr>
          </w:p>
        </w:tc>
        <w:tc>
          <w:tcPr>
            <w:tcW w:w="1154" w:type="dxa"/>
          </w:tcPr>
          <w:p w14:paraId="3677691F"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1E08A3E1" w14:textId="77777777" w:rsidR="00B415D9" w:rsidRPr="003F3CD1" w:rsidRDefault="00B415D9" w:rsidP="003F3CD1">
            <w:pPr>
              <w:spacing w:before="60" w:after="30" w:line="276" w:lineRule="auto"/>
              <w:ind w:right="45"/>
              <w:jc w:val="right"/>
              <w:rPr>
                <w:rFonts w:ascii="Arial" w:hAnsi="Arial" w:cs="Arial"/>
                <w:sz w:val="15"/>
                <w:szCs w:val="15"/>
              </w:rPr>
            </w:pPr>
          </w:p>
        </w:tc>
        <w:tc>
          <w:tcPr>
            <w:tcW w:w="1064" w:type="dxa"/>
          </w:tcPr>
          <w:p w14:paraId="4C83AB81"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7257599D" w14:textId="77777777" w:rsidR="00B415D9" w:rsidRPr="003F3CD1" w:rsidRDefault="00B415D9" w:rsidP="003F3CD1">
            <w:pPr>
              <w:spacing w:before="60" w:after="30" w:line="276" w:lineRule="auto"/>
              <w:ind w:right="45"/>
              <w:jc w:val="right"/>
              <w:rPr>
                <w:rFonts w:ascii="Arial" w:hAnsi="Arial" w:cs="Arial"/>
                <w:sz w:val="15"/>
                <w:szCs w:val="15"/>
              </w:rPr>
            </w:pPr>
          </w:p>
        </w:tc>
        <w:tc>
          <w:tcPr>
            <w:tcW w:w="1064" w:type="dxa"/>
          </w:tcPr>
          <w:p w14:paraId="1C15CF81"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0BC637E5" w14:textId="77777777" w:rsidR="00B415D9" w:rsidRPr="003F3CD1" w:rsidRDefault="00B415D9" w:rsidP="003F3CD1">
            <w:pPr>
              <w:spacing w:before="60" w:after="30" w:line="276" w:lineRule="auto"/>
              <w:ind w:right="45"/>
              <w:jc w:val="right"/>
              <w:rPr>
                <w:rFonts w:ascii="Arial" w:hAnsi="Arial" w:cs="Arial"/>
                <w:sz w:val="15"/>
                <w:szCs w:val="15"/>
              </w:rPr>
            </w:pPr>
          </w:p>
        </w:tc>
        <w:tc>
          <w:tcPr>
            <w:tcW w:w="1154" w:type="dxa"/>
          </w:tcPr>
          <w:p w14:paraId="4E5B103A"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168A5837" w14:textId="77777777" w:rsidR="00B415D9" w:rsidRPr="003F3CD1" w:rsidRDefault="00B415D9" w:rsidP="003F3CD1">
            <w:pPr>
              <w:spacing w:before="60" w:after="30" w:line="276" w:lineRule="auto"/>
              <w:ind w:right="45"/>
              <w:jc w:val="right"/>
              <w:rPr>
                <w:rFonts w:ascii="Arial" w:hAnsi="Arial" w:cs="Arial"/>
                <w:sz w:val="15"/>
                <w:szCs w:val="15"/>
              </w:rPr>
            </w:pPr>
          </w:p>
        </w:tc>
        <w:tc>
          <w:tcPr>
            <w:tcW w:w="1080" w:type="dxa"/>
          </w:tcPr>
          <w:p w14:paraId="5466F2F9" w14:textId="77777777" w:rsidR="00B415D9" w:rsidRPr="003F3CD1" w:rsidRDefault="00B415D9" w:rsidP="003F3CD1">
            <w:pPr>
              <w:spacing w:before="60" w:after="30" w:line="276" w:lineRule="auto"/>
              <w:ind w:right="45"/>
              <w:jc w:val="right"/>
              <w:rPr>
                <w:rFonts w:ascii="Arial" w:hAnsi="Arial" w:cs="Arial"/>
                <w:sz w:val="15"/>
                <w:szCs w:val="15"/>
              </w:rPr>
            </w:pPr>
          </w:p>
        </w:tc>
      </w:tr>
      <w:tr w:rsidR="002F0DFB" w:rsidRPr="003F3CD1" w14:paraId="2A463609" w14:textId="77777777" w:rsidTr="00B94149">
        <w:tc>
          <w:tcPr>
            <w:tcW w:w="2700" w:type="dxa"/>
            <w:tcBorders>
              <w:top w:val="nil"/>
              <w:left w:val="nil"/>
              <w:bottom w:val="nil"/>
              <w:right w:val="nil"/>
            </w:tcBorders>
            <w:shd w:val="clear" w:color="auto" w:fill="auto"/>
            <w:vAlign w:val="center"/>
          </w:tcPr>
          <w:p w14:paraId="4136C2DA" w14:textId="77777777" w:rsidR="002F0DFB" w:rsidRPr="003F3CD1" w:rsidRDefault="002F0DFB" w:rsidP="002F0DFB">
            <w:pPr>
              <w:tabs>
                <w:tab w:val="left" w:pos="540"/>
              </w:tabs>
              <w:spacing w:before="60" w:after="30" w:line="276" w:lineRule="auto"/>
              <w:ind w:left="47"/>
              <w:rPr>
                <w:rFonts w:ascii="Arial" w:hAnsi="Arial" w:cs="Arial"/>
                <w:sz w:val="15"/>
                <w:szCs w:val="15"/>
                <w:cs/>
              </w:rPr>
            </w:pPr>
            <w:r w:rsidRPr="003F3CD1">
              <w:rPr>
                <w:rFonts w:ascii="Arial" w:hAnsi="Arial" w:cs="Arial"/>
                <w:color w:val="000000"/>
                <w:sz w:val="15"/>
                <w:szCs w:val="15"/>
              </w:rPr>
              <w:t xml:space="preserve"> - Claims liabilities</w:t>
            </w:r>
          </w:p>
        </w:tc>
        <w:tc>
          <w:tcPr>
            <w:tcW w:w="1064" w:type="dxa"/>
            <w:tcBorders>
              <w:top w:val="nil"/>
              <w:left w:val="nil"/>
              <w:bottom w:val="nil"/>
              <w:right w:val="nil"/>
            </w:tcBorders>
            <w:shd w:val="clear" w:color="auto" w:fill="auto"/>
          </w:tcPr>
          <w:p w14:paraId="6CDDFCA2" w14:textId="7953ACA4" w:rsidR="002F0DFB" w:rsidRPr="003F3CD1" w:rsidRDefault="002F0DFB" w:rsidP="002F0DFB">
            <w:pPr>
              <w:spacing w:before="60" w:after="30" w:line="276" w:lineRule="auto"/>
              <w:ind w:right="45"/>
              <w:jc w:val="center"/>
              <w:rPr>
                <w:rFonts w:ascii="Arial" w:hAnsi="Arial" w:cs="Arial"/>
                <w:sz w:val="15"/>
                <w:szCs w:val="15"/>
              </w:rPr>
            </w:pPr>
            <w:r w:rsidRPr="00785F18">
              <w:rPr>
                <w:rFonts w:ascii="Arial" w:hAnsi="Arial" w:cs="Arial"/>
                <w:sz w:val="15"/>
                <w:szCs w:val="15"/>
              </w:rPr>
              <w:t xml:space="preserve">          -</w:t>
            </w:r>
          </w:p>
        </w:tc>
        <w:tc>
          <w:tcPr>
            <w:tcW w:w="106" w:type="dxa"/>
            <w:tcBorders>
              <w:top w:val="nil"/>
              <w:left w:val="nil"/>
              <w:bottom w:val="nil"/>
              <w:right w:val="nil"/>
            </w:tcBorders>
            <w:shd w:val="clear" w:color="auto" w:fill="auto"/>
            <w:vAlign w:val="center"/>
          </w:tcPr>
          <w:p w14:paraId="1B31D215"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auto" w:fill="auto"/>
            <w:vAlign w:val="center"/>
          </w:tcPr>
          <w:p w14:paraId="61553396" w14:textId="430E2A89" w:rsidR="002F0DFB" w:rsidRPr="003F3CD1" w:rsidRDefault="002F0DFB" w:rsidP="002F0DFB">
            <w:pPr>
              <w:spacing w:before="60" w:after="30" w:line="276" w:lineRule="auto"/>
              <w:ind w:right="45"/>
              <w:jc w:val="right"/>
              <w:rPr>
                <w:rFonts w:ascii="Arial" w:hAnsi="Arial" w:cs="Arial"/>
                <w:sz w:val="15"/>
                <w:szCs w:val="15"/>
                <w:highlight w:val="yellow"/>
              </w:rPr>
            </w:pPr>
            <w:r w:rsidRPr="003F3CD1">
              <w:rPr>
                <w:rFonts w:ascii="Arial" w:hAnsi="Arial" w:cs="Arial"/>
                <w:sz w:val="15"/>
                <w:szCs w:val="15"/>
              </w:rPr>
              <w:t>243,626</w:t>
            </w:r>
          </w:p>
        </w:tc>
        <w:tc>
          <w:tcPr>
            <w:tcW w:w="106" w:type="dxa"/>
            <w:tcBorders>
              <w:top w:val="nil"/>
              <w:left w:val="nil"/>
              <w:bottom w:val="nil"/>
              <w:right w:val="nil"/>
            </w:tcBorders>
            <w:shd w:val="clear" w:color="auto" w:fill="auto"/>
            <w:vAlign w:val="center"/>
          </w:tcPr>
          <w:p w14:paraId="1CA8F808"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auto" w:fill="auto"/>
            <w:vAlign w:val="center"/>
          </w:tcPr>
          <w:p w14:paraId="19400C06" w14:textId="73713C94"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w:t>
            </w:r>
            <w:r w:rsidR="00B93D11" w:rsidRPr="003F3CD1">
              <w:rPr>
                <w:rFonts w:ascii="Arial" w:hAnsi="Arial" w:cs="Arial"/>
                <w:sz w:val="15"/>
                <w:szCs w:val="15"/>
              </w:rPr>
              <w:t>93</w:t>
            </w:r>
            <w:r w:rsidR="00AE3A92">
              <w:rPr>
                <w:rFonts w:ascii="Arial" w:hAnsi="Arial" w:cs="Arial"/>
                <w:sz w:val="15"/>
                <w:szCs w:val="15"/>
              </w:rPr>
              <w:t>1</w:t>
            </w:r>
          </w:p>
        </w:tc>
        <w:tc>
          <w:tcPr>
            <w:tcW w:w="106" w:type="dxa"/>
            <w:tcBorders>
              <w:top w:val="nil"/>
              <w:left w:val="nil"/>
              <w:bottom w:val="nil"/>
              <w:right w:val="nil"/>
            </w:tcBorders>
            <w:shd w:val="clear" w:color="auto" w:fill="auto"/>
            <w:vAlign w:val="center"/>
          </w:tcPr>
          <w:p w14:paraId="4919EFBC"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auto" w:fill="auto"/>
            <w:vAlign w:val="center"/>
          </w:tcPr>
          <w:p w14:paraId="030EE9ED" w14:textId="622A805B"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auto" w:fill="auto"/>
            <w:vAlign w:val="center"/>
          </w:tcPr>
          <w:p w14:paraId="6E30C86A"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auto" w:fill="auto"/>
            <w:vAlign w:val="center"/>
          </w:tcPr>
          <w:p w14:paraId="608587DD" w14:textId="50D4E2BE"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auto" w:fill="auto"/>
            <w:vAlign w:val="center"/>
          </w:tcPr>
          <w:p w14:paraId="7DBA15B4"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auto" w:fill="auto"/>
            <w:vAlign w:val="center"/>
          </w:tcPr>
          <w:p w14:paraId="66DF9439" w14:textId="78A0CF9D" w:rsidR="002F0DFB" w:rsidRPr="003F3CD1" w:rsidRDefault="002F0DFB" w:rsidP="002F0DFB">
            <w:pPr>
              <w:spacing w:before="60" w:after="30" w:line="276" w:lineRule="auto"/>
              <w:ind w:right="45"/>
              <w:jc w:val="right"/>
              <w:rPr>
                <w:rFonts w:ascii="Arial" w:hAnsi="Arial" w:cs="Arial"/>
                <w:sz w:val="15"/>
                <w:szCs w:val="15"/>
                <w:highlight w:val="yellow"/>
              </w:rPr>
            </w:pPr>
            <w:r w:rsidRPr="003F3CD1">
              <w:rPr>
                <w:rFonts w:ascii="Arial" w:hAnsi="Arial" w:cs="Arial"/>
                <w:sz w:val="15"/>
                <w:szCs w:val="15"/>
              </w:rPr>
              <w:t>245,</w:t>
            </w:r>
            <w:r w:rsidR="00BB1114" w:rsidRPr="003F3CD1">
              <w:rPr>
                <w:rFonts w:ascii="Arial" w:hAnsi="Arial" w:cs="Arial"/>
                <w:sz w:val="15"/>
                <w:szCs w:val="15"/>
              </w:rPr>
              <w:t>55</w:t>
            </w:r>
            <w:r w:rsidR="00AE3A92">
              <w:rPr>
                <w:rFonts w:ascii="Arial" w:hAnsi="Arial" w:cs="Arial"/>
                <w:sz w:val="15"/>
                <w:szCs w:val="15"/>
              </w:rPr>
              <w:t>7</w:t>
            </w:r>
          </w:p>
        </w:tc>
      </w:tr>
      <w:tr w:rsidR="002F0DFB" w:rsidRPr="003F3CD1" w14:paraId="6A7E0C8A" w14:textId="77777777" w:rsidTr="00B94149">
        <w:tc>
          <w:tcPr>
            <w:tcW w:w="2700" w:type="dxa"/>
          </w:tcPr>
          <w:p w14:paraId="6293BD40" w14:textId="77777777" w:rsidR="002F0DFB" w:rsidRPr="003F3CD1" w:rsidRDefault="002F0DFB" w:rsidP="002F0DFB">
            <w:pPr>
              <w:tabs>
                <w:tab w:val="left" w:pos="540"/>
              </w:tabs>
              <w:spacing w:before="60" w:after="30" w:line="276" w:lineRule="auto"/>
              <w:ind w:left="47"/>
              <w:rPr>
                <w:rFonts w:ascii="Arial" w:hAnsi="Arial" w:cs="Arial"/>
                <w:b/>
                <w:bCs/>
                <w:sz w:val="15"/>
                <w:szCs w:val="15"/>
              </w:rPr>
            </w:pPr>
            <w:r w:rsidRPr="003F3CD1">
              <w:rPr>
                <w:rFonts w:ascii="Arial" w:hAnsi="Arial" w:cs="Arial"/>
                <w:sz w:val="15"/>
                <w:szCs w:val="15"/>
              </w:rPr>
              <w:t>Due from reinsurers</w:t>
            </w:r>
          </w:p>
        </w:tc>
        <w:tc>
          <w:tcPr>
            <w:tcW w:w="1064" w:type="dxa"/>
            <w:tcBorders>
              <w:top w:val="nil"/>
              <w:left w:val="nil"/>
              <w:bottom w:val="nil"/>
              <w:right w:val="nil"/>
            </w:tcBorders>
            <w:shd w:val="clear" w:color="000000" w:fill="FFFFFF"/>
          </w:tcPr>
          <w:p w14:paraId="58D0331D" w14:textId="677F66EB" w:rsidR="002F0DFB" w:rsidRPr="003F3CD1" w:rsidRDefault="002F0DFB" w:rsidP="002F0DFB">
            <w:pPr>
              <w:spacing w:before="60" w:after="30" w:line="276" w:lineRule="auto"/>
              <w:ind w:right="45"/>
              <w:jc w:val="center"/>
              <w:rPr>
                <w:rFonts w:ascii="Arial" w:hAnsi="Arial" w:cs="Arial"/>
                <w:sz w:val="15"/>
                <w:szCs w:val="15"/>
              </w:rPr>
            </w:pPr>
            <w:r w:rsidRPr="00785F1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4645CAD5"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7E832B69" w14:textId="060F6D8F"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160,150</w:t>
            </w:r>
          </w:p>
        </w:tc>
        <w:tc>
          <w:tcPr>
            <w:tcW w:w="106" w:type="dxa"/>
            <w:tcBorders>
              <w:top w:val="nil"/>
              <w:left w:val="nil"/>
              <w:bottom w:val="nil"/>
              <w:right w:val="nil"/>
            </w:tcBorders>
            <w:shd w:val="clear" w:color="000000" w:fill="FFFFFF"/>
            <w:vAlign w:val="center"/>
          </w:tcPr>
          <w:p w14:paraId="092559C7"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78F1D9DE" w14:textId="4B97057C"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71400ACA"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40EACC03" w14:textId="5B8416A2"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0AA166D6"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6CF2C7C0" w14:textId="5CFCF934"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38E610CE"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6D1F72A5" w14:textId="59FBF715"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160,150</w:t>
            </w:r>
          </w:p>
        </w:tc>
      </w:tr>
      <w:tr w:rsidR="002F0DFB" w:rsidRPr="003F3CD1" w14:paraId="12E4DD82" w14:textId="77777777" w:rsidTr="00B94149">
        <w:tc>
          <w:tcPr>
            <w:tcW w:w="2700" w:type="dxa"/>
          </w:tcPr>
          <w:p w14:paraId="00B3F9DB" w14:textId="77777777" w:rsidR="002F0DFB" w:rsidRPr="003F3CD1" w:rsidRDefault="002F0DFB" w:rsidP="002F0DFB">
            <w:pPr>
              <w:tabs>
                <w:tab w:val="left" w:pos="540"/>
              </w:tabs>
              <w:spacing w:before="60" w:after="30" w:line="276" w:lineRule="auto"/>
              <w:ind w:left="47"/>
              <w:rPr>
                <w:rFonts w:ascii="Arial" w:hAnsi="Arial" w:cs="Arial"/>
                <w:sz w:val="15"/>
                <w:szCs w:val="15"/>
              </w:rPr>
            </w:pPr>
            <w:r w:rsidRPr="003F3CD1">
              <w:rPr>
                <w:rFonts w:ascii="Arial" w:hAnsi="Arial" w:cs="Arial"/>
                <w:sz w:val="15"/>
                <w:szCs w:val="15"/>
              </w:rPr>
              <w:t xml:space="preserve">Debt </w:t>
            </w:r>
            <w:proofErr w:type="gramStart"/>
            <w:r w:rsidRPr="003F3CD1">
              <w:rPr>
                <w:rFonts w:ascii="Arial" w:hAnsi="Arial" w:cs="Arial"/>
                <w:sz w:val="15"/>
                <w:szCs w:val="15"/>
              </w:rPr>
              <w:t>instruments</w:t>
            </w:r>
            <w:proofErr w:type="gramEnd"/>
            <w:r w:rsidRPr="003F3CD1">
              <w:rPr>
                <w:rFonts w:ascii="Arial" w:hAnsi="Arial" w:cs="Arial"/>
                <w:sz w:val="15"/>
                <w:szCs w:val="15"/>
              </w:rPr>
              <w:t xml:space="preserve"> financial assets</w:t>
            </w:r>
          </w:p>
        </w:tc>
        <w:tc>
          <w:tcPr>
            <w:tcW w:w="1064" w:type="dxa"/>
            <w:tcBorders>
              <w:top w:val="nil"/>
              <w:left w:val="nil"/>
              <w:bottom w:val="nil"/>
              <w:right w:val="nil"/>
            </w:tcBorders>
            <w:shd w:val="clear" w:color="000000" w:fill="FFFFFF"/>
          </w:tcPr>
          <w:p w14:paraId="1384F35E" w14:textId="0A82BF7D" w:rsidR="002F0DFB" w:rsidRPr="003F3CD1" w:rsidRDefault="002F0DFB" w:rsidP="002F0DFB">
            <w:pPr>
              <w:spacing w:before="60" w:after="30" w:line="276" w:lineRule="auto"/>
              <w:ind w:right="45"/>
              <w:jc w:val="center"/>
              <w:rPr>
                <w:rFonts w:ascii="Arial" w:hAnsi="Arial" w:cs="Arial"/>
                <w:sz w:val="15"/>
                <w:szCs w:val="15"/>
              </w:rPr>
            </w:pPr>
            <w:r w:rsidRPr="00785F1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6E792873"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3911BE2C" w14:textId="1A4C584A"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212,804</w:t>
            </w:r>
          </w:p>
        </w:tc>
        <w:tc>
          <w:tcPr>
            <w:tcW w:w="106" w:type="dxa"/>
            <w:tcBorders>
              <w:top w:val="nil"/>
              <w:left w:val="nil"/>
              <w:bottom w:val="nil"/>
              <w:right w:val="nil"/>
            </w:tcBorders>
            <w:shd w:val="clear" w:color="000000" w:fill="FFFFFF"/>
            <w:vAlign w:val="center"/>
          </w:tcPr>
          <w:p w14:paraId="78B97FEA"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7F6D1D5A" w14:textId="368772BA"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180C14E3"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228A0070" w14:textId="43517E3B"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233F9677"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597C1B89" w14:textId="11D37152"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09393B7A"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73AB6F97" w14:textId="63A25856"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212,804</w:t>
            </w:r>
          </w:p>
        </w:tc>
      </w:tr>
      <w:tr w:rsidR="002F0DFB" w:rsidRPr="003F3CD1" w14:paraId="25596D74" w14:textId="77777777" w:rsidTr="00B415D9">
        <w:tc>
          <w:tcPr>
            <w:tcW w:w="2700" w:type="dxa"/>
          </w:tcPr>
          <w:p w14:paraId="71127C32" w14:textId="77777777" w:rsidR="002F0DFB" w:rsidRPr="003F3CD1" w:rsidRDefault="002F0DFB" w:rsidP="002F0DFB">
            <w:pPr>
              <w:tabs>
                <w:tab w:val="left" w:pos="540"/>
              </w:tabs>
              <w:spacing w:before="60" w:after="30" w:line="276" w:lineRule="auto"/>
              <w:ind w:left="47"/>
              <w:rPr>
                <w:rFonts w:ascii="Arial" w:hAnsi="Arial" w:cs="Arial"/>
                <w:spacing w:val="-4"/>
                <w:sz w:val="15"/>
                <w:szCs w:val="15"/>
              </w:rPr>
            </w:pPr>
            <w:r w:rsidRPr="003F3CD1">
              <w:rPr>
                <w:rFonts w:ascii="Arial" w:hAnsi="Arial" w:cs="Arial"/>
                <w:spacing w:val="-4"/>
                <w:sz w:val="15"/>
                <w:szCs w:val="15"/>
              </w:rPr>
              <w:t xml:space="preserve">Equity </w:t>
            </w:r>
            <w:proofErr w:type="gramStart"/>
            <w:r w:rsidRPr="003F3CD1">
              <w:rPr>
                <w:rFonts w:ascii="Arial" w:hAnsi="Arial" w:cs="Arial"/>
                <w:spacing w:val="-4"/>
                <w:sz w:val="15"/>
                <w:szCs w:val="15"/>
              </w:rPr>
              <w:t>instruments</w:t>
            </w:r>
            <w:proofErr w:type="gramEnd"/>
            <w:r w:rsidRPr="003F3CD1">
              <w:rPr>
                <w:rFonts w:ascii="Arial" w:hAnsi="Arial" w:cs="Arial"/>
                <w:spacing w:val="-4"/>
                <w:sz w:val="15"/>
                <w:szCs w:val="15"/>
              </w:rPr>
              <w:t xml:space="preserve"> financial assets</w:t>
            </w:r>
          </w:p>
        </w:tc>
        <w:tc>
          <w:tcPr>
            <w:tcW w:w="1064" w:type="dxa"/>
            <w:tcBorders>
              <w:top w:val="nil"/>
              <w:left w:val="nil"/>
              <w:bottom w:val="nil"/>
              <w:right w:val="nil"/>
            </w:tcBorders>
            <w:shd w:val="clear" w:color="000000" w:fill="FFFFFF"/>
            <w:vAlign w:val="center"/>
          </w:tcPr>
          <w:p w14:paraId="6D337E4D" w14:textId="6F160A4B"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323,564</w:t>
            </w:r>
          </w:p>
        </w:tc>
        <w:tc>
          <w:tcPr>
            <w:tcW w:w="106" w:type="dxa"/>
            <w:tcBorders>
              <w:top w:val="nil"/>
              <w:left w:val="nil"/>
              <w:bottom w:val="nil"/>
              <w:right w:val="nil"/>
            </w:tcBorders>
            <w:shd w:val="clear" w:color="000000" w:fill="FFFFFF"/>
            <w:vAlign w:val="center"/>
          </w:tcPr>
          <w:p w14:paraId="6B813ECA"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5852BE19" w14:textId="6EB2B407" w:rsidR="002F0DFB" w:rsidRPr="003F3CD1" w:rsidRDefault="002F0DFB" w:rsidP="002F0DFB">
            <w:pPr>
              <w:spacing w:before="60" w:after="30" w:line="276" w:lineRule="auto"/>
              <w:ind w:right="45"/>
              <w:jc w:val="center"/>
              <w:rPr>
                <w:rFonts w:ascii="Arial" w:hAnsi="Arial" w:cs="Arial"/>
                <w:sz w:val="15"/>
                <w:szCs w:val="15"/>
              </w:rPr>
            </w:pPr>
            <w:r w:rsidRPr="000A5058">
              <w:rPr>
                <w:rFonts w:ascii="Arial" w:hAnsi="Arial" w:cs="Arial"/>
                <w:sz w:val="15"/>
                <w:szCs w:val="15"/>
              </w:rPr>
              <w:t xml:space="preserve">    </w:t>
            </w:r>
            <w:r>
              <w:rPr>
                <w:rFonts w:ascii="Arial" w:hAnsi="Arial" w:cs="Arial"/>
                <w:sz w:val="15"/>
                <w:szCs w:val="15"/>
              </w:rPr>
              <w:t xml:space="preserve">   </w:t>
            </w:r>
            <w:r w:rsidRPr="000A505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7953A284"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188E8F34" w14:textId="625EBF20"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30186B13"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33D07FAF" w14:textId="326B7CA7"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60BF36DC"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22A89168" w14:textId="1306CEE9"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37DF0372"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0193FCE4" w14:textId="40C2B2E7"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323,564</w:t>
            </w:r>
          </w:p>
        </w:tc>
      </w:tr>
      <w:tr w:rsidR="002F0DFB" w:rsidRPr="003F3CD1" w14:paraId="51812173" w14:textId="77777777" w:rsidTr="001B7550">
        <w:tc>
          <w:tcPr>
            <w:tcW w:w="2700" w:type="dxa"/>
          </w:tcPr>
          <w:p w14:paraId="72C8BE93" w14:textId="77777777" w:rsidR="002F0DFB" w:rsidRPr="003F3CD1" w:rsidRDefault="002F0DFB" w:rsidP="002F0DFB">
            <w:pPr>
              <w:tabs>
                <w:tab w:val="left" w:pos="540"/>
              </w:tabs>
              <w:spacing w:before="60" w:after="30" w:line="276" w:lineRule="auto"/>
              <w:ind w:left="47"/>
              <w:rPr>
                <w:rFonts w:ascii="Arial" w:hAnsi="Arial" w:cs="Arial"/>
                <w:spacing w:val="-4"/>
                <w:sz w:val="15"/>
                <w:szCs w:val="15"/>
              </w:rPr>
            </w:pPr>
            <w:r w:rsidRPr="003F3CD1">
              <w:rPr>
                <w:rFonts w:ascii="Arial" w:hAnsi="Arial" w:cs="Arial"/>
                <w:color w:val="000000"/>
                <w:sz w:val="15"/>
                <w:szCs w:val="15"/>
              </w:rPr>
              <w:t>Derivative assets</w:t>
            </w:r>
          </w:p>
        </w:tc>
        <w:tc>
          <w:tcPr>
            <w:tcW w:w="1064" w:type="dxa"/>
            <w:tcBorders>
              <w:top w:val="nil"/>
              <w:left w:val="nil"/>
              <w:bottom w:val="nil"/>
              <w:right w:val="nil"/>
            </w:tcBorders>
            <w:shd w:val="clear" w:color="000000" w:fill="FFFFFF"/>
          </w:tcPr>
          <w:p w14:paraId="1A440507" w14:textId="68CFC9E9" w:rsidR="002F0DFB" w:rsidRPr="003F3CD1" w:rsidRDefault="002F0DFB" w:rsidP="002F0DFB">
            <w:pPr>
              <w:spacing w:before="60" w:after="30" w:line="276" w:lineRule="auto"/>
              <w:ind w:right="45"/>
              <w:jc w:val="center"/>
              <w:rPr>
                <w:rFonts w:ascii="Arial" w:hAnsi="Arial" w:cs="Arial"/>
                <w:sz w:val="15"/>
                <w:szCs w:val="15"/>
              </w:rPr>
            </w:pPr>
            <w:r w:rsidRPr="000D2C5F">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3E81A3E7"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0E799DE7" w14:textId="6DF3D9F1"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14</w:t>
            </w:r>
          </w:p>
        </w:tc>
        <w:tc>
          <w:tcPr>
            <w:tcW w:w="106" w:type="dxa"/>
            <w:tcBorders>
              <w:top w:val="nil"/>
              <w:left w:val="nil"/>
              <w:bottom w:val="nil"/>
              <w:right w:val="nil"/>
            </w:tcBorders>
            <w:shd w:val="clear" w:color="000000" w:fill="FFFFFF"/>
            <w:vAlign w:val="center"/>
          </w:tcPr>
          <w:p w14:paraId="6AAB573F"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4A3EEBCB" w14:textId="40EDBD93"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6AE8B7C4"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7CDEBF0E" w14:textId="0B04D50F"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085468D0"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29459642" w14:textId="36259097"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6DA21945"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7EB06E37" w14:textId="6A94CC09"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14</w:t>
            </w:r>
          </w:p>
        </w:tc>
      </w:tr>
      <w:tr w:rsidR="002F0DFB" w:rsidRPr="003F3CD1" w14:paraId="147685C4" w14:textId="77777777" w:rsidTr="001B7550">
        <w:tc>
          <w:tcPr>
            <w:tcW w:w="2700" w:type="dxa"/>
          </w:tcPr>
          <w:p w14:paraId="61ED2127" w14:textId="77777777" w:rsidR="002F0DFB" w:rsidRPr="003F3CD1" w:rsidRDefault="002F0DFB" w:rsidP="002F0DFB">
            <w:pPr>
              <w:tabs>
                <w:tab w:val="left" w:pos="540"/>
              </w:tabs>
              <w:spacing w:before="60" w:after="30" w:line="276" w:lineRule="auto"/>
              <w:ind w:left="47"/>
              <w:rPr>
                <w:rFonts w:ascii="Arial" w:hAnsi="Arial" w:cs="Arial"/>
                <w:sz w:val="15"/>
                <w:szCs w:val="15"/>
                <w:cs/>
              </w:rPr>
            </w:pPr>
            <w:r w:rsidRPr="003F3CD1">
              <w:rPr>
                <w:rFonts w:ascii="Arial" w:hAnsi="Arial" w:cs="Arial"/>
                <w:sz w:val="15"/>
                <w:szCs w:val="15"/>
              </w:rPr>
              <w:t>Loans</w:t>
            </w:r>
          </w:p>
        </w:tc>
        <w:tc>
          <w:tcPr>
            <w:tcW w:w="1064" w:type="dxa"/>
            <w:tcBorders>
              <w:top w:val="nil"/>
              <w:left w:val="nil"/>
              <w:bottom w:val="nil"/>
              <w:right w:val="nil"/>
            </w:tcBorders>
            <w:shd w:val="clear" w:color="000000" w:fill="FFFFFF"/>
          </w:tcPr>
          <w:p w14:paraId="611DAFFB" w14:textId="3DA53A00" w:rsidR="002F0DFB" w:rsidRPr="003F3CD1" w:rsidRDefault="002F0DFB" w:rsidP="002F0DFB">
            <w:pPr>
              <w:spacing w:before="60" w:after="30" w:line="276" w:lineRule="auto"/>
              <w:ind w:right="45"/>
              <w:jc w:val="center"/>
              <w:rPr>
                <w:rFonts w:ascii="Arial" w:hAnsi="Arial" w:cs="Arial"/>
                <w:sz w:val="15"/>
                <w:szCs w:val="15"/>
              </w:rPr>
            </w:pPr>
            <w:r w:rsidRPr="000D2C5F">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4AF50FB8"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3668D006" w14:textId="25362514"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91,200</w:t>
            </w:r>
          </w:p>
        </w:tc>
        <w:tc>
          <w:tcPr>
            <w:tcW w:w="106" w:type="dxa"/>
            <w:tcBorders>
              <w:top w:val="nil"/>
              <w:left w:val="nil"/>
              <w:bottom w:val="nil"/>
              <w:right w:val="nil"/>
            </w:tcBorders>
            <w:shd w:val="clear" w:color="000000" w:fill="FFFFFF"/>
            <w:vAlign w:val="center"/>
          </w:tcPr>
          <w:p w14:paraId="6E014946"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4264ED21" w14:textId="24045919"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34E9D7A4"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0A028174" w14:textId="4B14F714"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1D2CEE93"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5FC9300D" w14:textId="6679C86D"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44455AD5"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33BA7DBD" w14:textId="44854C12"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91,200</w:t>
            </w:r>
          </w:p>
        </w:tc>
      </w:tr>
      <w:tr w:rsidR="00B415D9" w:rsidRPr="003F3CD1" w14:paraId="1A608E15" w14:textId="77777777" w:rsidTr="00B415D9">
        <w:tc>
          <w:tcPr>
            <w:tcW w:w="2700" w:type="dxa"/>
          </w:tcPr>
          <w:p w14:paraId="21F67C55" w14:textId="77777777" w:rsidR="00B415D9" w:rsidRPr="003F3CD1" w:rsidRDefault="00B415D9" w:rsidP="00B415D9">
            <w:pPr>
              <w:tabs>
                <w:tab w:val="left" w:pos="540"/>
              </w:tabs>
              <w:spacing w:before="60" w:after="30" w:line="276" w:lineRule="auto"/>
              <w:ind w:left="47"/>
              <w:rPr>
                <w:rFonts w:ascii="Arial" w:hAnsi="Arial" w:cs="Arial"/>
                <w:sz w:val="15"/>
                <w:szCs w:val="15"/>
              </w:rPr>
            </w:pPr>
          </w:p>
        </w:tc>
        <w:tc>
          <w:tcPr>
            <w:tcW w:w="1064" w:type="dxa"/>
          </w:tcPr>
          <w:p w14:paraId="080C9157"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65305C84" w14:textId="77777777" w:rsidR="00B415D9" w:rsidRPr="003F3CD1" w:rsidRDefault="00B415D9" w:rsidP="003F3CD1">
            <w:pPr>
              <w:spacing w:before="60" w:after="30" w:line="276" w:lineRule="auto"/>
              <w:ind w:right="45"/>
              <w:jc w:val="right"/>
              <w:rPr>
                <w:rFonts w:ascii="Arial" w:hAnsi="Arial" w:cs="Arial"/>
                <w:sz w:val="15"/>
                <w:szCs w:val="15"/>
              </w:rPr>
            </w:pPr>
          </w:p>
        </w:tc>
        <w:tc>
          <w:tcPr>
            <w:tcW w:w="1154" w:type="dxa"/>
          </w:tcPr>
          <w:p w14:paraId="0B5A30B6"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1E0B7A28" w14:textId="77777777" w:rsidR="00B415D9" w:rsidRPr="003F3CD1" w:rsidRDefault="00B415D9" w:rsidP="003F3CD1">
            <w:pPr>
              <w:spacing w:before="60" w:after="30" w:line="276" w:lineRule="auto"/>
              <w:ind w:right="45"/>
              <w:jc w:val="right"/>
              <w:rPr>
                <w:rFonts w:ascii="Arial" w:hAnsi="Arial" w:cs="Arial"/>
                <w:sz w:val="15"/>
                <w:szCs w:val="15"/>
              </w:rPr>
            </w:pPr>
          </w:p>
        </w:tc>
        <w:tc>
          <w:tcPr>
            <w:tcW w:w="1064" w:type="dxa"/>
          </w:tcPr>
          <w:p w14:paraId="395A014F"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4CF1170E" w14:textId="77777777" w:rsidR="00B415D9" w:rsidRPr="003F3CD1" w:rsidRDefault="00B415D9" w:rsidP="003F3CD1">
            <w:pPr>
              <w:spacing w:before="60" w:after="30" w:line="276" w:lineRule="auto"/>
              <w:ind w:right="45"/>
              <w:jc w:val="right"/>
              <w:rPr>
                <w:rFonts w:ascii="Arial" w:hAnsi="Arial" w:cs="Arial"/>
                <w:sz w:val="15"/>
                <w:szCs w:val="15"/>
              </w:rPr>
            </w:pPr>
          </w:p>
        </w:tc>
        <w:tc>
          <w:tcPr>
            <w:tcW w:w="1064" w:type="dxa"/>
          </w:tcPr>
          <w:p w14:paraId="580E4861"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36FB9857" w14:textId="77777777" w:rsidR="00B415D9" w:rsidRPr="003F3CD1" w:rsidRDefault="00B415D9" w:rsidP="003F3CD1">
            <w:pPr>
              <w:spacing w:before="60" w:after="30" w:line="276" w:lineRule="auto"/>
              <w:ind w:right="45"/>
              <w:jc w:val="right"/>
              <w:rPr>
                <w:rFonts w:ascii="Arial" w:hAnsi="Arial" w:cs="Arial"/>
                <w:sz w:val="15"/>
                <w:szCs w:val="15"/>
              </w:rPr>
            </w:pPr>
          </w:p>
        </w:tc>
        <w:tc>
          <w:tcPr>
            <w:tcW w:w="1154" w:type="dxa"/>
          </w:tcPr>
          <w:p w14:paraId="6D10190B"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1D9DBA3A" w14:textId="77777777" w:rsidR="00B415D9" w:rsidRPr="003F3CD1" w:rsidRDefault="00B415D9" w:rsidP="003F3CD1">
            <w:pPr>
              <w:spacing w:before="60" w:after="30" w:line="276" w:lineRule="auto"/>
              <w:ind w:right="45"/>
              <w:jc w:val="right"/>
              <w:rPr>
                <w:rFonts w:ascii="Arial" w:hAnsi="Arial" w:cs="Arial"/>
                <w:sz w:val="15"/>
                <w:szCs w:val="15"/>
              </w:rPr>
            </w:pPr>
          </w:p>
        </w:tc>
        <w:tc>
          <w:tcPr>
            <w:tcW w:w="1080" w:type="dxa"/>
          </w:tcPr>
          <w:p w14:paraId="46FE0708" w14:textId="77777777" w:rsidR="00B415D9" w:rsidRPr="003F3CD1" w:rsidRDefault="00B415D9" w:rsidP="003F3CD1">
            <w:pPr>
              <w:spacing w:before="60" w:after="30" w:line="276" w:lineRule="auto"/>
              <w:ind w:right="45"/>
              <w:jc w:val="right"/>
              <w:rPr>
                <w:rFonts w:ascii="Arial" w:hAnsi="Arial" w:cs="Arial"/>
                <w:sz w:val="15"/>
                <w:szCs w:val="15"/>
              </w:rPr>
            </w:pPr>
          </w:p>
        </w:tc>
      </w:tr>
      <w:tr w:rsidR="00B415D9" w:rsidRPr="003F3CD1" w14:paraId="1F5CCC86" w14:textId="77777777" w:rsidTr="00B415D9">
        <w:tc>
          <w:tcPr>
            <w:tcW w:w="2700" w:type="dxa"/>
            <w:tcBorders>
              <w:top w:val="nil"/>
              <w:left w:val="nil"/>
              <w:bottom w:val="nil"/>
              <w:right w:val="nil"/>
            </w:tcBorders>
            <w:shd w:val="clear" w:color="auto" w:fill="auto"/>
            <w:vAlign w:val="center"/>
          </w:tcPr>
          <w:p w14:paraId="05377CBF" w14:textId="77777777" w:rsidR="00B415D9" w:rsidRPr="003F3CD1" w:rsidRDefault="00B415D9" w:rsidP="00B415D9">
            <w:pPr>
              <w:tabs>
                <w:tab w:val="left" w:pos="540"/>
              </w:tabs>
              <w:spacing w:before="60" w:after="30" w:line="276" w:lineRule="auto"/>
              <w:ind w:left="47"/>
              <w:rPr>
                <w:rFonts w:ascii="Arial" w:hAnsi="Arial" w:cs="Arial"/>
                <w:b/>
                <w:bCs/>
                <w:color w:val="000000"/>
                <w:sz w:val="15"/>
                <w:szCs w:val="15"/>
              </w:rPr>
            </w:pPr>
            <w:r w:rsidRPr="003F3CD1">
              <w:rPr>
                <w:rFonts w:ascii="Arial" w:hAnsi="Arial" w:cs="Arial"/>
                <w:b/>
                <w:bCs/>
                <w:color w:val="000000"/>
                <w:sz w:val="15"/>
                <w:szCs w:val="15"/>
              </w:rPr>
              <w:t>Financial liabilities</w:t>
            </w:r>
          </w:p>
        </w:tc>
        <w:tc>
          <w:tcPr>
            <w:tcW w:w="1064" w:type="dxa"/>
          </w:tcPr>
          <w:p w14:paraId="3CB958F2"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2D96002D" w14:textId="77777777" w:rsidR="00B415D9" w:rsidRPr="003F3CD1" w:rsidRDefault="00B415D9" w:rsidP="003F3CD1">
            <w:pPr>
              <w:spacing w:before="60" w:after="30" w:line="276" w:lineRule="auto"/>
              <w:ind w:right="45"/>
              <w:jc w:val="right"/>
              <w:rPr>
                <w:rFonts w:ascii="Arial" w:hAnsi="Arial" w:cs="Arial"/>
                <w:sz w:val="15"/>
                <w:szCs w:val="15"/>
              </w:rPr>
            </w:pPr>
          </w:p>
        </w:tc>
        <w:tc>
          <w:tcPr>
            <w:tcW w:w="1154" w:type="dxa"/>
          </w:tcPr>
          <w:p w14:paraId="6E918407"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5F82FDE5" w14:textId="77777777" w:rsidR="00B415D9" w:rsidRPr="003F3CD1" w:rsidRDefault="00B415D9" w:rsidP="003F3CD1">
            <w:pPr>
              <w:spacing w:before="60" w:after="30" w:line="276" w:lineRule="auto"/>
              <w:ind w:right="45"/>
              <w:jc w:val="right"/>
              <w:rPr>
                <w:rFonts w:ascii="Arial" w:hAnsi="Arial" w:cs="Arial"/>
                <w:sz w:val="15"/>
                <w:szCs w:val="15"/>
              </w:rPr>
            </w:pPr>
          </w:p>
        </w:tc>
        <w:tc>
          <w:tcPr>
            <w:tcW w:w="1064" w:type="dxa"/>
          </w:tcPr>
          <w:p w14:paraId="3F53360C"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764D4DDC" w14:textId="77777777" w:rsidR="00B415D9" w:rsidRPr="003F3CD1" w:rsidRDefault="00B415D9" w:rsidP="003F3CD1">
            <w:pPr>
              <w:spacing w:before="60" w:after="30" w:line="276" w:lineRule="auto"/>
              <w:ind w:right="45"/>
              <w:jc w:val="right"/>
              <w:rPr>
                <w:rFonts w:ascii="Arial" w:hAnsi="Arial" w:cs="Arial"/>
                <w:sz w:val="15"/>
                <w:szCs w:val="15"/>
              </w:rPr>
            </w:pPr>
          </w:p>
        </w:tc>
        <w:tc>
          <w:tcPr>
            <w:tcW w:w="1064" w:type="dxa"/>
          </w:tcPr>
          <w:p w14:paraId="0EB0F985"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36611BE3" w14:textId="77777777" w:rsidR="00B415D9" w:rsidRPr="003F3CD1" w:rsidRDefault="00B415D9" w:rsidP="003F3CD1">
            <w:pPr>
              <w:spacing w:before="60" w:after="30" w:line="276" w:lineRule="auto"/>
              <w:ind w:right="45"/>
              <w:jc w:val="right"/>
              <w:rPr>
                <w:rFonts w:ascii="Arial" w:hAnsi="Arial" w:cs="Arial"/>
                <w:sz w:val="15"/>
                <w:szCs w:val="15"/>
              </w:rPr>
            </w:pPr>
          </w:p>
        </w:tc>
        <w:tc>
          <w:tcPr>
            <w:tcW w:w="1154" w:type="dxa"/>
          </w:tcPr>
          <w:p w14:paraId="4677B2A0"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790C71D3" w14:textId="77777777" w:rsidR="00B415D9" w:rsidRPr="003F3CD1" w:rsidRDefault="00B415D9" w:rsidP="003F3CD1">
            <w:pPr>
              <w:spacing w:before="60" w:after="30" w:line="276" w:lineRule="auto"/>
              <w:ind w:right="45"/>
              <w:jc w:val="right"/>
              <w:rPr>
                <w:rFonts w:ascii="Arial" w:hAnsi="Arial" w:cs="Arial"/>
                <w:sz w:val="15"/>
                <w:szCs w:val="15"/>
              </w:rPr>
            </w:pPr>
          </w:p>
        </w:tc>
        <w:tc>
          <w:tcPr>
            <w:tcW w:w="1080" w:type="dxa"/>
          </w:tcPr>
          <w:p w14:paraId="6D77935A" w14:textId="77777777" w:rsidR="00B415D9" w:rsidRPr="003F3CD1" w:rsidRDefault="00B415D9" w:rsidP="003F3CD1">
            <w:pPr>
              <w:spacing w:before="60" w:after="30" w:line="276" w:lineRule="auto"/>
              <w:ind w:right="45"/>
              <w:jc w:val="right"/>
              <w:rPr>
                <w:rFonts w:ascii="Arial" w:hAnsi="Arial" w:cs="Arial"/>
                <w:sz w:val="15"/>
                <w:szCs w:val="15"/>
              </w:rPr>
            </w:pPr>
          </w:p>
        </w:tc>
      </w:tr>
      <w:tr w:rsidR="00B415D9" w:rsidRPr="003F3CD1" w14:paraId="0BA583B7" w14:textId="77777777" w:rsidTr="00B415D9">
        <w:tc>
          <w:tcPr>
            <w:tcW w:w="2700" w:type="dxa"/>
            <w:tcBorders>
              <w:top w:val="nil"/>
              <w:left w:val="nil"/>
              <w:bottom w:val="nil"/>
              <w:right w:val="nil"/>
            </w:tcBorders>
            <w:shd w:val="clear" w:color="auto" w:fill="auto"/>
            <w:vAlign w:val="center"/>
          </w:tcPr>
          <w:p w14:paraId="461EE8A7" w14:textId="77777777" w:rsidR="00B415D9" w:rsidRPr="003F3CD1" w:rsidRDefault="00B415D9" w:rsidP="00B415D9">
            <w:pPr>
              <w:tabs>
                <w:tab w:val="left" w:pos="540"/>
              </w:tabs>
              <w:spacing w:before="60" w:after="30" w:line="276" w:lineRule="auto"/>
              <w:ind w:left="47"/>
              <w:rPr>
                <w:rFonts w:ascii="Arial" w:hAnsi="Arial" w:cs="Arial"/>
                <w:sz w:val="15"/>
                <w:szCs w:val="15"/>
                <w:cs/>
              </w:rPr>
            </w:pPr>
            <w:r w:rsidRPr="003F3CD1">
              <w:rPr>
                <w:rFonts w:ascii="Arial" w:hAnsi="Arial" w:cs="Arial"/>
                <w:color w:val="000000"/>
                <w:sz w:val="15"/>
                <w:szCs w:val="15"/>
              </w:rPr>
              <w:t>Insurance contract liabilities</w:t>
            </w:r>
          </w:p>
        </w:tc>
        <w:tc>
          <w:tcPr>
            <w:tcW w:w="1064" w:type="dxa"/>
          </w:tcPr>
          <w:p w14:paraId="2AD01C72"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0CE009B9" w14:textId="77777777" w:rsidR="00B415D9" w:rsidRPr="003F3CD1" w:rsidRDefault="00B415D9" w:rsidP="003F3CD1">
            <w:pPr>
              <w:spacing w:before="60" w:after="30" w:line="276" w:lineRule="auto"/>
              <w:ind w:right="45"/>
              <w:jc w:val="right"/>
              <w:rPr>
                <w:rFonts w:ascii="Arial" w:hAnsi="Arial" w:cs="Arial"/>
                <w:sz w:val="15"/>
                <w:szCs w:val="15"/>
              </w:rPr>
            </w:pPr>
          </w:p>
        </w:tc>
        <w:tc>
          <w:tcPr>
            <w:tcW w:w="1154" w:type="dxa"/>
          </w:tcPr>
          <w:p w14:paraId="09E1BC8D"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340B257F" w14:textId="77777777" w:rsidR="00B415D9" w:rsidRPr="003F3CD1" w:rsidRDefault="00B415D9" w:rsidP="003F3CD1">
            <w:pPr>
              <w:spacing w:before="60" w:after="30" w:line="276" w:lineRule="auto"/>
              <w:ind w:right="45"/>
              <w:jc w:val="right"/>
              <w:rPr>
                <w:rFonts w:ascii="Arial" w:hAnsi="Arial" w:cs="Arial"/>
                <w:sz w:val="15"/>
                <w:szCs w:val="15"/>
              </w:rPr>
            </w:pPr>
          </w:p>
        </w:tc>
        <w:tc>
          <w:tcPr>
            <w:tcW w:w="1064" w:type="dxa"/>
          </w:tcPr>
          <w:p w14:paraId="2AAA3C6D"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5FDCD96B" w14:textId="77777777" w:rsidR="00B415D9" w:rsidRPr="003F3CD1" w:rsidRDefault="00B415D9" w:rsidP="003F3CD1">
            <w:pPr>
              <w:spacing w:before="60" w:after="30" w:line="276" w:lineRule="auto"/>
              <w:ind w:right="45"/>
              <w:jc w:val="right"/>
              <w:rPr>
                <w:rFonts w:ascii="Arial" w:hAnsi="Arial" w:cs="Arial"/>
                <w:sz w:val="15"/>
                <w:szCs w:val="15"/>
              </w:rPr>
            </w:pPr>
          </w:p>
        </w:tc>
        <w:tc>
          <w:tcPr>
            <w:tcW w:w="1064" w:type="dxa"/>
          </w:tcPr>
          <w:p w14:paraId="368DC413"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77A7DD72" w14:textId="77777777" w:rsidR="00B415D9" w:rsidRPr="003F3CD1" w:rsidRDefault="00B415D9" w:rsidP="003F3CD1">
            <w:pPr>
              <w:spacing w:before="60" w:after="30" w:line="276" w:lineRule="auto"/>
              <w:ind w:right="45"/>
              <w:jc w:val="right"/>
              <w:rPr>
                <w:rFonts w:ascii="Arial" w:hAnsi="Arial" w:cs="Arial"/>
                <w:sz w:val="15"/>
                <w:szCs w:val="15"/>
              </w:rPr>
            </w:pPr>
          </w:p>
        </w:tc>
        <w:tc>
          <w:tcPr>
            <w:tcW w:w="1154" w:type="dxa"/>
          </w:tcPr>
          <w:p w14:paraId="7DE768BA"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Pr>
          <w:p w14:paraId="31A9B3C3" w14:textId="77777777" w:rsidR="00B415D9" w:rsidRPr="003F3CD1" w:rsidRDefault="00B415D9" w:rsidP="003F3CD1">
            <w:pPr>
              <w:spacing w:before="60" w:after="30" w:line="276" w:lineRule="auto"/>
              <w:ind w:right="45"/>
              <w:jc w:val="right"/>
              <w:rPr>
                <w:rFonts w:ascii="Arial" w:hAnsi="Arial" w:cs="Arial"/>
                <w:sz w:val="15"/>
                <w:szCs w:val="15"/>
              </w:rPr>
            </w:pPr>
          </w:p>
        </w:tc>
        <w:tc>
          <w:tcPr>
            <w:tcW w:w="1080" w:type="dxa"/>
          </w:tcPr>
          <w:p w14:paraId="566213FC" w14:textId="77777777" w:rsidR="00B415D9" w:rsidRPr="003F3CD1" w:rsidRDefault="00B415D9" w:rsidP="003F3CD1">
            <w:pPr>
              <w:spacing w:before="60" w:after="30" w:line="276" w:lineRule="auto"/>
              <w:ind w:right="45"/>
              <w:jc w:val="right"/>
              <w:rPr>
                <w:rFonts w:ascii="Arial" w:hAnsi="Arial" w:cs="Arial"/>
                <w:sz w:val="15"/>
                <w:szCs w:val="15"/>
              </w:rPr>
            </w:pPr>
          </w:p>
        </w:tc>
      </w:tr>
      <w:tr w:rsidR="002F0DFB" w:rsidRPr="003F3CD1" w14:paraId="035965D9" w14:textId="77777777" w:rsidTr="007B69E4">
        <w:tc>
          <w:tcPr>
            <w:tcW w:w="2700" w:type="dxa"/>
            <w:tcBorders>
              <w:top w:val="nil"/>
              <w:left w:val="nil"/>
              <w:bottom w:val="nil"/>
              <w:right w:val="nil"/>
            </w:tcBorders>
            <w:shd w:val="clear" w:color="auto" w:fill="auto"/>
            <w:vAlign w:val="center"/>
          </w:tcPr>
          <w:p w14:paraId="67BABCCC" w14:textId="77777777" w:rsidR="002F0DFB" w:rsidRPr="003F3CD1" w:rsidRDefault="002F0DFB" w:rsidP="002F0DFB">
            <w:pPr>
              <w:tabs>
                <w:tab w:val="left" w:pos="540"/>
              </w:tabs>
              <w:spacing w:before="60" w:after="30" w:line="276" w:lineRule="auto"/>
              <w:ind w:left="47"/>
              <w:rPr>
                <w:rFonts w:ascii="Arial" w:hAnsi="Arial" w:cs="Arial"/>
                <w:sz w:val="15"/>
                <w:szCs w:val="15"/>
                <w:cs/>
              </w:rPr>
            </w:pPr>
            <w:r w:rsidRPr="003F3CD1">
              <w:rPr>
                <w:rFonts w:ascii="Arial" w:hAnsi="Arial" w:cs="Arial"/>
                <w:color w:val="000000"/>
                <w:sz w:val="15"/>
                <w:szCs w:val="15"/>
              </w:rPr>
              <w:t xml:space="preserve"> - Claims liabilities</w:t>
            </w:r>
          </w:p>
        </w:tc>
        <w:tc>
          <w:tcPr>
            <w:tcW w:w="1064" w:type="dxa"/>
          </w:tcPr>
          <w:p w14:paraId="01E9DC98" w14:textId="6BAEC0F7" w:rsidR="002F0DFB" w:rsidRPr="003F3CD1" w:rsidRDefault="002F0DFB" w:rsidP="002F0DFB">
            <w:pPr>
              <w:spacing w:before="60" w:after="30" w:line="276" w:lineRule="auto"/>
              <w:ind w:right="45"/>
              <w:jc w:val="center"/>
              <w:rPr>
                <w:rFonts w:ascii="Arial" w:hAnsi="Arial" w:cs="Arial"/>
                <w:sz w:val="15"/>
                <w:szCs w:val="15"/>
              </w:rPr>
            </w:pPr>
            <w:r w:rsidRPr="00DB0528">
              <w:rPr>
                <w:rFonts w:ascii="Arial" w:hAnsi="Arial" w:cs="Arial"/>
                <w:sz w:val="15"/>
                <w:szCs w:val="15"/>
              </w:rPr>
              <w:t xml:space="preserve">          -</w:t>
            </w:r>
          </w:p>
        </w:tc>
        <w:tc>
          <w:tcPr>
            <w:tcW w:w="106" w:type="dxa"/>
          </w:tcPr>
          <w:p w14:paraId="03C057B6"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auto" w:fill="auto"/>
          </w:tcPr>
          <w:p w14:paraId="04F1A635" w14:textId="6F7A530D" w:rsidR="002F0DFB" w:rsidRPr="003F3CD1" w:rsidRDefault="00D76969" w:rsidP="002F0DFB">
            <w:pPr>
              <w:spacing w:before="60" w:after="30" w:line="276" w:lineRule="auto"/>
              <w:ind w:right="45"/>
              <w:jc w:val="right"/>
              <w:rPr>
                <w:rFonts w:ascii="Arial" w:hAnsi="Arial" w:cs="Arial"/>
                <w:sz w:val="15"/>
                <w:szCs w:val="15"/>
              </w:rPr>
            </w:pPr>
            <w:r w:rsidRPr="00D76969">
              <w:rPr>
                <w:rFonts w:ascii="Arial" w:hAnsi="Arial" w:cs="Arial"/>
                <w:sz w:val="15"/>
                <w:szCs w:val="15"/>
              </w:rPr>
              <w:t>340,809</w:t>
            </w:r>
          </w:p>
        </w:tc>
        <w:tc>
          <w:tcPr>
            <w:tcW w:w="106" w:type="dxa"/>
          </w:tcPr>
          <w:p w14:paraId="4581F57E"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auto" w:fill="auto"/>
          </w:tcPr>
          <w:p w14:paraId="25B3C0D7" w14:textId="1DB6D3CA" w:rsidR="002F0DFB" w:rsidRPr="003F3CD1" w:rsidRDefault="00B1759F" w:rsidP="002F0DFB">
            <w:pPr>
              <w:spacing w:before="60" w:after="30" w:line="276" w:lineRule="auto"/>
              <w:ind w:right="45"/>
              <w:jc w:val="right"/>
              <w:rPr>
                <w:rFonts w:ascii="Arial" w:hAnsi="Arial" w:cs="Arial"/>
                <w:sz w:val="15"/>
                <w:szCs w:val="15"/>
              </w:rPr>
            </w:pPr>
            <w:r w:rsidRPr="00B1759F">
              <w:rPr>
                <w:rFonts w:ascii="Arial" w:hAnsi="Arial" w:cs="Arial"/>
                <w:sz w:val="15"/>
                <w:szCs w:val="15"/>
              </w:rPr>
              <w:t>2,973</w:t>
            </w:r>
          </w:p>
        </w:tc>
        <w:tc>
          <w:tcPr>
            <w:tcW w:w="106" w:type="dxa"/>
          </w:tcPr>
          <w:p w14:paraId="7BF9B16C"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auto" w:fill="auto"/>
            <w:vAlign w:val="center"/>
          </w:tcPr>
          <w:p w14:paraId="35187AB7" w14:textId="3494661B"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Pr>
          <w:p w14:paraId="07288956"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auto" w:fill="auto"/>
            <w:vAlign w:val="center"/>
          </w:tcPr>
          <w:p w14:paraId="39296D54" w14:textId="7773A42A"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Pr>
          <w:p w14:paraId="0553F521"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auto" w:fill="auto"/>
          </w:tcPr>
          <w:p w14:paraId="00EF9CA7" w14:textId="2F8F50E3" w:rsidR="002F0DFB" w:rsidRPr="003F3CD1" w:rsidRDefault="00603EA9" w:rsidP="002F0DFB">
            <w:pPr>
              <w:spacing w:before="60" w:after="30" w:line="276" w:lineRule="auto"/>
              <w:ind w:right="45"/>
              <w:jc w:val="right"/>
              <w:rPr>
                <w:rFonts w:ascii="Arial" w:hAnsi="Arial" w:cs="Arial"/>
                <w:sz w:val="15"/>
                <w:szCs w:val="15"/>
              </w:rPr>
            </w:pPr>
            <w:r w:rsidRPr="00603EA9">
              <w:rPr>
                <w:rFonts w:ascii="Arial" w:hAnsi="Arial" w:cs="Arial"/>
                <w:sz w:val="15"/>
                <w:szCs w:val="15"/>
              </w:rPr>
              <w:t>343,782</w:t>
            </w:r>
          </w:p>
        </w:tc>
      </w:tr>
      <w:tr w:rsidR="002F0DFB" w:rsidRPr="003F3CD1" w14:paraId="2E9BD2ED" w14:textId="77777777" w:rsidTr="00B415D9">
        <w:tc>
          <w:tcPr>
            <w:tcW w:w="2700" w:type="dxa"/>
            <w:tcBorders>
              <w:top w:val="nil"/>
              <w:left w:val="nil"/>
              <w:bottom w:val="nil"/>
              <w:right w:val="nil"/>
            </w:tcBorders>
            <w:shd w:val="clear" w:color="auto" w:fill="auto"/>
            <w:vAlign w:val="center"/>
          </w:tcPr>
          <w:p w14:paraId="17A4EBA2" w14:textId="77777777" w:rsidR="002F0DFB" w:rsidRPr="003F3CD1" w:rsidRDefault="002F0DFB" w:rsidP="002F0DFB">
            <w:pPr>
              <w:tabs>
                <w:tab w:val="left" w:pos="540"/>
              </w:tabs>
              <w:spacing w:before="60" w:after="30" w:line="276" w:lineRule="auto"/>
              <w:ind w:left="47"/>
              <w:rPr>
                <w:rFonts w:ascii="Arial" w:hAnsi="Arial" w:cs="Arial"/>
                <w:sz w:val="15"/>
                <w:szCs w:val="15"/>
                <w:cs/>
              </w:rPr>
            </w:pPr>
            <w:r w:rsidRPr="003F3CD1">
              <w:rPr>
                <w:rFonts w:ascii="Arial" w:hAnsi="Arial" w:cs="Arial"/>
                <w:color w:val="000000"/>
                <w:sz w:val="15"/>
                <w:szCs w:val="15"/>
              </w:rPr>
              <w:t>Due to reinsurers</w:t>
            </w:r>
          </w:p>
        </w:tc>
        <w:tc>
          <w:tcPr>
            <w:tcW w:w="1064" w:type="dxa"/>
            <w:tcBorders>
              <w:top w:val="nil"/>
              <w:left w:val="nil"/>
              <w:bottom w:val="nil"/>
              <w:right w:val="nil"/>
            </w:tcBorders>
            <w:shd w:val="clear" w:color="auto" w:fill="auto"/>
          </w:tcPr>
          <w:p w14:paraId="2CF074DC" w14:textId="38AE5A67" w:rsidR="002F0DFB" w:rsidRPr="003F3CD1" w:rsidRDefault="002F0DFB" w:rsidP="002F0DFB">
            <w:pPr>
              <w:spacing w:before="60" w:after="30" w:line="276" w:lineRule="auto"/>
              <w:ind w:right="45"/>
              <w:jc w:val="center"/>
              <w:rPr>
                <w:rFonts w:ascii="Arial" w:hAnsi="Arial" w:cs="Arial"/>
                <w:sz w:val="15"/>
                <w:szCs w:val="15"/>
              </w:rPr>
            </w:pPr>
            <w:r w:rsidRPr="00DB0528">
              <w:rPr>
                <w:rFonts w:ascii="Arial" w:hAnsi="Arial" w:cs="Arial"/>
                <w:sz w:val="15"/>
                <w:szCs w:val="15"/>
              </w:rPr>
              <w:t xml:space="preserve">          -</w:t>
            </w:r>
          </w:p>
        </w:tc>
        <w:tc>
          <w:tcPr>
            <w:tcW w:w="106" w:type="dxa"/>
            <w:tcBorders>
              <w:top w:val="nil"/>
              <w:left w:val="nil"/>
              <w:bottom w:val="nil"/>
              <w:right w:val="nil"/>
            </w:tcBorders>
            <w:shd w:val="clear" w:color="auto" w:fill="auto"/>
          </w:tcPr>
          <w:p w14:paraId="1FBFEFAD"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215A7E0A" w14:textId="480F83A1" w:rsidR="002F0DFB" w:rsidRPr="003F3CD1" w:rsidRDefault="002F0DFB" w:rsidP="002F0DFB">
            <w:pPr>
              <w:spacing w:before="60" w:after="30" w:line="276" w:lineRule="auto"/>
              <w:ind w:right="45"/>
              <w:jc w:val="right"/>
              <w:rPr>
                <w:rFonts w:ascii="Arial" w:hAnsi="Arial" w:cs="Arial"/>
                <w:sz w:val="15"/>
                <w:szCs w:val="15"/>
                <w:highlight w:val="yellow"/>
              </w:rPr>
            </w:pPr>
            <w:r w:rsidRPr="003F3CD1">
              <w:rPr>
                <w:rFonts w:ascii="Arial" w:hAnsi="Arial" w:cs="Arial"/>
                <w:sz w:val="15"/>
                <w:szCs w:val="15"/>
              </w:rPr>
              <w:t>421,333</w:t>
            </w:r>
          </w:p>
        </w:tc>
        <w:tc>
          <w:tcPr>
            <w:tcW w:w="106" w:type="dxa"/>
            <w:tcBorders>
              <w:top w:val="nil"/>
              <w:left w:val="nil"/>
              <w:bottom w:val="nil"/>
              <w:right w:val="nil"/>
            </w:tcBorders>
            <w:shd w:val="clear" w:color="auto" w:fill="auto"/>
          </w:tcPr>
          <w:p w14:paraId="27A21655"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103F8669" w14:textId="7DD1AA06"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auto" w:fill="auto"/>
          </w:tcPr>
          <w:p w14:paraId="70142137"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4F4B283A" w14:textId="6013E746"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auto" w:fill="auto"/>
          </w:tcPr>
          <w:p w14:paraId="11530C9E"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3A17D12E" w14:textId="539889D2"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auto" w:fill="auto"/>
          </w:tcPr>
          <w:p w14:paraId="3EC0AC00"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0093511F" w14:textId="4417300E" w:rsidR="002F0DFB" w:rsidRPr="003F3CD1" w:rsidRDefault="002F0DFB" w:rsidP="002F0DFB">
            <w:pPr>
              <w:spacing w:before="60" w:after="30" w:line="276" w:lineRule="auto"/>
              <w:ind w:right="45"/>
              <w:jc w:val="right"/>
              <w:rPr>
                <w:rFonts w:ascii="Arial" w:hAnsi="Arial" w:cs="Arial"/>
                <w:sz w:val="15"/>
                <w:szCs w:val="15"/>
                <w:highlight w:val="yellow"/>
              </w:rPr>
            </w:pPr>
            <w:r w:rsidRPr="003F3CD1">
              <w:rPr>
                <w:rFonts w:ascii="Arial" w:hAnsi="Arial" w:cs="Arial"/>
                <w:sz w:val="15"/>
                <w:szCs w:val="15"/>
              </w:rPr>
              <w:t>421,333</w:t>
            </w:r>
          </w:p>
        </w:tc>
      </w:tr>
      <w:tr w:rsidR="002F0DFB" w:rsidRPr="003F3CD1" w14:paraId="1D5A1C73" w14:textId="77777777" w:rsidTr="000E0826">
        <w:tc>
          <w:tcPr>
            <w:tcW w:w="2700" w:type="dxa"/>
            <w:tcBorders>
              <w:top w:val="nil"/>
              <w:left w:val="nil"/>
              <w:bottom w:val="nil"/>
              <w:right w:val="nil"/>
            </w:tcBorders>
            <w:shd w:val="clear" w:color="auto" w:fill="auto"/>
            <w:vAlign w:val="center"/>
          </w:tcPr>
          <w:p w14:paraId="2AF79E93" w14:textId="77777777" w:rsidR="002F0DFB" w:rsidRPr="003F3CD1" w:rsidRDefault="002F0DFB" w:rsidP="002F0DFB">
            <w:pPr>
              <w:tabs>
                <w:tab w:val="left" w:pos="540"/>
              </w:tabs>
              <w:spacing w:before="60" w:after="30" w:line="276" w:lineRule="auto"/>
              <w:ind w:left="47"/>
              <w:rPr>
                <w:rFonts w:ascii="Arial" w:hAnsi="Arial" w:cs="Arial"/>
                <w:sz w:val="15"/>
                <w:szCs w:val="15"/>
                <w:cs/>
              </w:rPr>
            </w:pPr>
            <w:r w:rsidRPr="003F3CD1">
              <w:rPr>
                <w:rFonts w:ascii="Arial" w:hAnsi="Arial" w:cs="Arial"/>
                <w:color w:val="000000"/>
                <w:sz w:val="15"/>
                <w:szCs w:val="15"/>
              </w:rPr>
              <w:t xml:space="preserve">Derivative liabilities </w:t>
            </w:r>
          </w:p>
        </w:tc>
        <w:tc>
          <w:tcPr>
            <w:tcW w:w="1064" w:type="dxa"/>
            <w:tcBorders>
              <w:top w:val="nil"/>
              <w:left w:val="nil"/>
              <w:bottom w:val="nil"/>
              <w:right w:val="nil"/>
            </w:tcBorders>
            <w:shd w:val="clear" w:color="000000" w:fill="FFFFFF"/>
          </w:tcPr>
          <w:p w14:paraId="788B2F86" w14:textId="050B95DA" w:rsidR="002F0DFB" w:rsidRPr="003F3CD1" w:rsidRDefault="002F0DFB" w:rsidP="002F0DFB">
            <w:pPr>
              <w:spacing w:before="60" w:after="30" w:line="276" w:lineRule="auto"/>
              <w:ind w:right="45"/>
              <w:jc w:val="center"/>
              <w:rPr>
                <w:rFonts w:ascii="Arial" w:hAnsi="Arial" w:cs="Arial"/>
                <w:sz w:val="15"/>
                <w:szCs w:val="15"/>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0EAB2021"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55FC5832" w14:textId="12AFAE8E"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98</w:t>
            </w:r>
          </w:p>
        </w:tc>
        <w:tc>
          <w:tcPr>
            <w:tcW w:w="106" w:type="dxa"/>
            <w:tcBorders>
              <w:top w:val="nil"/>
              <w:left w:val="nil"/>
              <w:bottom w:val="nil"/>
              <w:right w:val="nil"/>
            </w:tcBorders>
            <w:shd w:val="clear" w:color="000000" w:fill="FFFFFF"/>
            <w:vAlign w:val="center"/>
          </w:tcPr>
          <w:p w14:paraId="4CD05792"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6FBC5AF8" w14:textId="6B9A3042"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27FAE19E"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5EAE383F" w14:textId="66368540"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5CB0BE86"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0389FB44" w14:textId="07202911"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5F791859"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43A7F476" w14:textId="25AE3847"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98</w:t>
            </w:r>
          </w:p>
        </w:tc>
      </w:tr>
      <w:tr w:rsidR="00B415D9" w:rsidRPr="003F3CD1" w14:paraId="7F035B0C" w14:textId="77777777" w:rsidTr="00B415D9">
        <w:tc>
          <w:tcPr>
            <w:tcW w:w="2700" w:type="dxa"/>
            <w:tcBorders>
              <w:top w:val="nil"/>
              <w:left w:val="nil"/>
              <w:bottom w:val="nil"/>
              <w:right w:val="nil"/>
            </w:tcBorders>
            <w:shd w:val="clear" w:color="auto" w:fill="auto"/>
            <w:vAlign w:val="center"/>
          </w:tcPr>
          <w:p w14:paraId="2502297E" w14:textId="77777777" w:rsidR="00B415D9" w:rsidRPr="003F3CD1" w:rsidRDefault="00B415D9" w:rsidP="00B415D9">
            <w:pPr>
              <w:tabs>
                <w:tab w:val="left" w:pos="540"/>
              </w:tabs>
              <w:spacing w:before="60" w:after="30" w:line="276" w:lineRule="auto"/>
              <w:ind w:left="47"/>
              <w:rPr>
                <w:rFonts w:ascii="Arial" w:hAnsi="Arial" w:cs="Arial"/>
                <w:sz w:val="15"/>
                <w:szCs w:val="15"/>
              </w:rPr>
            </w:pPr>
            <w:r w:rsidRPr="003F3CD1">
              <w:rPr>
                <w:rFonts w:ascii="Arial" w:hAnsi="Arial" w:cs="Arial"/>
                <w:color w:val="000000"/>
                <w:sz w:val="15"/>
                <w:szCs w:val="15"/>
              </w:rPr>
              <w:t>Accrued commission</w:t>
            </w:r>
          </w:p>
        </w:tc>
        <w:tc>
          <w:tcPr>
            <w:tcW w:w="1064" w:type="dxa"/>
            <w:tcBorders>
              <w:top w:val="nil"/>
              <w:left w:val="nil"/>
              <w:bottom w:val="nil"/>
              <w:right w:val="nil"/>
            </w:tcBorders>
            <w:shd w:val="clear" w:color="000000" w:fill="FFFFFF"/>
            <w:vAlign w:val="center"/>
          </w:tcPr>
          <w:p w14:paraId="5EFE85B6"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Borders>
              <w:top w:val="nil"/>
              <w:left w:val="nil"/>
              <w:bottom w:val="nil"/>
              <w:right w:val="nil"/>
            </w:tcBorders>
            <w:shd w:val="clear" w:color="000000" w:fill="FFFFFF"/>
            <w:vAlign w:val="center"/>
          </w:tcPr>
          <w:p w14:paraId="655C8722" w14:textId="77777777" w:rsidR="00B415D9" w:rsidRPr="003F3CD1" w:rsidRDefault="00B415D9" w:rsidP="003F3CD1">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29B91266"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Borders>
              <w:top w:val="nil"/>
              <w:left w:val="nil"/>
              <w:bottom w:val="nil"/>
              <w:right w:val="nil"/>
            </w:tcBorders>
            <w:shd w:val="clear" w:color="000000" w:fill="FFFFFF"/>
            <w:vAlign w:val="center"/>
          </w:tcPr>
          <w:p w14:paraId="3C038DE0" w14:textId="77777777" w:rsidR="00B415D9" w:rsidRPr="003F3CD1" w:rsidRDefault="00B415D9" w:rsidP="003F3CD1">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6F669467"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Borders>
              <w:top w:val="nil"/>
              <w:left w:val="nil"/>
              <w:bottom w:val="nil"/>
              <w:right w:val="nil"/>
            </w:tcBorders>
            <w:shd w:val="clear" w:color="000000" w:fill="FFFFFF"/>
            <w:vAlign w:val="center"/>
          </w:tcPr>
          <w:p w14:paraId="4D581EF1" w14:textId="77777777" w:rsidR="00B415D9" w:rsidRPr="003F3CD1" w:rsidRDefault="00B415D9" w:rsidP="003F3CD1">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48A7D034" w14:textId="77777777" w:rsidR="00B415D9" w:rsidRPr="003F3CD1" w:rsidRDefault="00B415D9" w:rsidP="003F3CD1">
            <w:pPr>
              <w:spacing w:before="60" w:after="30" w:line="276" w:lineRule="auto"/>
              <w:ind w:right="45"/>
              <w:jc w:val="right"/>
              <w:rPr>
                <w:rFonts w:ascii="Arial" w:hAnsi="Arial" w:cs="Arial"/>
                <w:sz w:val="15"/>
                <w:szCs w:val="15"/>
              </w:rPr>
            </w:pPr>
          </w:p>
        </w:tc>
        <w:tc>
          <w:tcPr>
            <w:tcW w:w="106" w:type="dxa"/>
            <w:tcBorders>
              <w:top w:val="nil"/>
              <w:left w:val="nil"/>
              <w:bottom w:val="nil"/>
              <w:right w:val="nil"/>
            </w:tcBorders>
            <w:shd w:val="clear" w:color="000000" w:fill="FFFFFF"/>
            <w:vAlign w:val="center"/>
          </w:tcPr>
          <w:p w14:paraId="68EB2DC2" w14:textId="77777777" w:rsidR="00B415D9" w:rsidRPr="003F3CD1" w:rsidRDefault="00B415D9" w:rsidP="003F3CD1">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214767A3" w14:textId="25D39C2C" w:rsidR="00B415D9" w:rsidRPr="003F3CD1" w:rsidRDefault="00B415D9" w:rsidP="003F3CD1">
            <w:pPr>
              <w:spacing w:before="60" w:after="30" w:line="276" w:lineRule="auto"/>
              <w:ind w:right="45"/>
              <w:jc w:val="right"/>
              <w:rPr>
                <w:rFonts w:ascii="Arial" w:hAnsi="Arial" w:cs="Arial"/>
                <w:sz w:val="15"/>
                <w:szCs w:val="15"/>
              </w:rPr>
            </w:pPr>
          </w:p>
        </w:tc>
        <w:tc>
          <w:tcPr>
            <w:tcW w:w="106" w:type="dxa"/>
            <w:tcBorders>
              <w:top w:val="nil"/>
              <w:left w:val="nil"/>
              <w:bottom w:val="nil"/>
              <w:right w:val="nil"/>
            </w:tcBorders>
            <w:shd w:val="clear" w:color="000000" w:fill="FFFFFF"/>
            <w:vAlign w:val="center"/>
          </w:tcPr>
          <w:p w14:paraId="4B5F8ADE" w14:textId="77777777" w:rsidR="00B415D9" w:rsidRPr="003F3CD1" w:rsidRDefault="00B415D9" w:rsidP="003F3CD1">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2B5F3866" w14:textId="77777777" w:rsidR="00B415D9" w:rsidRPr="003F3CD1" w:rsidRDefault="00B415D9" w:rsidP="003F3CD1">
            <w:pPr>
              <w:spacing w:before="60" w:after="30" w:line="276" w:lineRule="auto"/>
              <w:ind w:right="45"/>
              <w:jc w:val="right"/>
              <w:rPr>
                <w:rFonts w:ascii="Arial" w:hAnsi="Arial" w:cs="Arial"/>
                <w:sz w:val="15"/>
                <w:szCs w:val="15"/>
              </w:rPr>
            </w:pPr>
          </w:p>
        </w:tc>
      </w:tr>
      <w:tr w:rsidR="002F0DFB" w:rsidRPr="003F3CD1" w14:paraId="133682E0" w14:textId="77777777" w:rsidTr="00D20FB3">
        <w:tc>
          <w:tcPr>
            <w:tcW w:w="2700" w:type="dxa"/>
            <w:tcBorders>
              <w:top w:val="nil"/>
              <w:left w:val="nil"/>
              <w:bottom w:val="nil"/>
              <w:right w:val="nil"/>
            </w:tcBorders>
            <w:shd w:val="clear" w:color="auto" w:fill="auto"/>
            <w:vAlign w:val="center"/>
          </w:tcPr>
          <w:p w14:paraId="3EC8CBD4" w14:textId="77777777" w:rsidR="002F0DFB" w:rsidRPr="003F3CD1" w:rsidRDefault="002F0DFB" w:rsidP="002F0DFB">
            <w:pPr>
              <w:tabs>
                <w:tab w:val="left" w:pos="540"/>
              </w:tabs>
              <w:spacing w:before="60" w:after="30" w:line="276" w:lineRule="auto"/>
              <w:ind w:left="47"/>
              <w:rPr>
                <w:rFonts w:ascii="Arial" w:hAnsi="Arial" w:cs="Arial"/>
                <w:color w:val="000000"/>
                <w:sz w:val="15"/>
                <w:szCs w:val="15"/>
              </w:rPr>
            </w:pPr>
            <w:r w:rsidRPr="003F3CD1">
              <w:rPr>
                <w:rFonts w:ascii="Arial" w:hAnsi="Arial" w:cs="Arial"/>
                <w:color w:val="000000"/>
                <w:sz w:val="15"/>
                <w:szCs w:val="15"/>
              </w:rPr>
              <w:t xml:space="preserve">   and brokerage expenses</w:t>
            </w:r>
          </w:p>
        </w:tc>
        <w:tc>
          <w:tcPr>
            <w:tcW w:w="1064" w:type="dxa"/>
            <w:tcBorders>
              <w:top w:val="nil"/>
              <w:left w:val="nil"/>
              <w:bottom w:val="nil"/>
              <w:right w:val="nil"/>
            </w:tcBorders>
            <w:shd w:val="clear" w:color="000000" w:fill="FFFFFF"/>
          </w:tcPr>
          <w:p w14:paraId="38405038" w14:textId="1FE87BFB" w:rsidR="002F0DFB" w:rsidRPr="003F3CD1" w:rsidRDefault="002F0DFB" w:rsidP="002F0DFB">
            <w:pPr>
              <w:spacing w:before="60" w:after="30" w:line="276" w:lineRule="auto"/>
              <w:ind w:right="45"/>
              <w:jc w:val="center"/>
              <w:rPr>
                <w:rFonts w:ascii="Arial" w:hAnsi="Arial" w:cs="Arial"/>
                <w:sz w:val="15"/>
                <w:szCs w:val="15"/>
              </w:rPr>
            </w:pPr>
            <w:r w:rsidRPr="00712F8F">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165243C5"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6CFEA4B8" w14:textId="77108460"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19,715</w:t>
            </w:r>
          </w:p>
        </w:tc>
        <w:tc>
          <w:tcPr>
            <w:tcW w:w="106" w:type="dxa"/>
            <w:tcBorders>
              <w:top w:val="nil"/>
              <w:left w:val="nil"/>
              <w:bottom w:val="nil"/>
              <w:right w:val="nil"/>
            </w:tcBorders>
            <w:shd w:val="clear" w:color="000000" w:fill="FFFFFF"/>
            <w:vAlign w:val="center"/>
          </w:tcPr>
          <w:p w14:paraId="000223FA"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6D2AEE7B" w14:textId="0892E79B"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230BDB86"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18F1683E" w14:textId="6716A9D1"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0038CDB9"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1E38D25B" w14:textId="6F9E3003"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04EA9D9E"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37AD6CDF" w14:textId="2DC31D8C"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19,715</w:t>
            </w:r>
          </w:p>
        </w:tc>
      </w:tr>
      <w:tr w:rsidR="002F0DFB" w:rsidRPr="003F3CD1" w14:paraId="6B4CD8C9" w14:textId="77777777" w:rsidTr="002F0DFB">
        <w:trPr>
          <w:trHeight w:val="261"/>
        </w:trPr>
        <w:tc>
          <w:tcPr>
            <w:tcW w:w="2700" w:type="dxa"/>
            <w:tcBorders>
              <w:top w:val="nil"/>
              <w:left w:val="nil"/>
              <w:bottom w:val="nil"/>
              <w:right w:val="nil"/>
            </w:tcBorders>
            <w:shd w:val="clear" w:color="auto" w:fill="auto"/>
            <w:vAlign w:val="center"/>
          </w:tcPr>
          <w:p w14:paraId="2D479960" w14:textId="77777777" w:rsidR="002F0DFB" w:rsidRPr="003F3CD1" w:rsidRDefault="002F0DFB" w:rsidP="002F0DFB">
            <w:pPr>
              <w:tabs>
                <w:tab w:val="left" w:pos="540"/>
              </w:tabs>
              <w:spacing w:before="60" w:after="30" w:line="276" w:lineRule="auto"/>
              <w:ind w:left="47"/>
              <w:rPr>
                <w:rFonts w:ascii="Arial" w:hAnsi="Arial" w:cs="Arial"/>
                <w:color w:val="000000"/>
                <w:sz w:val="15"/>
                <w:szCs w:val="15"/>
              </w:rPr>
            </w:pPr>
            <w:r w:rsidRPr="003F3CD1">
              <w:rPr>
                <w:rFonts w:ascii="Arial" w:hAnsi="Arial" w:cs="Arial"/>
                <w:color w:val="000000"/>
                <w:sz w:val="15"/>
                <w:szCs w:val="15"/>
              </w:rPr>
              <w:t>Lease liabilities</w:t>
            </w:r>
          </w:p>
        </w:tc>
        <w:tc>
          <w:tcPr>
            <w:tcW w:w="1064" w:type="dxa"/>
            <w:tcBorders>
              <w:top w:val="nil"/>
              <w:left w:val="nil"/>
              <w:bottom w:val="nil"/>
              <w:right w:val="nil"/>
            </w:tcBorders>
            <w:shd w:val="clear" w:color="000000" w:fill="FFFFFF"/>
          </w:tcPr>
          <w:p w14:paraId="2ED3D516" w14:textId="6B84D277" w:rsidR="002F0DFB" w:rsidRPr="003F3CD1" w:rsidRDefault="002F0DFB" w:rsidP="002F0DFB">
            <w:pPr>
              <w:spacing w:before="60" w:after="30" w:line="276" w:lineRule="auto"/>
              <w:ind w:right="45"/>
              <w:jc w:val="center"/>
              <w:rPr>
                <w:rFonts w:ascii="Arial" w:hAnsi="Arial" w:cs="Arial"/>
                <w:sz w:val="15"/>
                <w:szCs w:val="15"/>
              </w:rPr>
            </w:pPr>
            <w:r w:rsidRPr="00712F8F">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0FA28556"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68E1EDA3" w14:textId="642760D7" w:rsidR="002F0DFB" w:rsidRPr="003F3CD1" w:rsidRDefault="008E7FC5" w:rsidP="002F0DFB">
            <w:pPr>
              <w:spacing w:before="60" w:after="30" w:line="276" w:lineRule="auto"/>
              <w:ind w:right="45"/>
              <w:jc w:val="right"/>
              <w:rPr>
                <w:rFonts w:ascii="Arial" w:hAnsi="Arial" w:cs="Arial"/>
                <w:sz w:val="15"/>
                <w:szCs w:val="15"/>
              </w:rPr>
            </w:pPr>
            <w:r>
              <w:rPr>
                <w:rFonts w:ascii="Arial" w:hAnsi="Arial" w:cs="Arial"/>
                <w:sz w:val="15"/>
                <w:szCs w:val="15"/>
              </w:rPr>
              <w:t>8,</w:t>
            </w:r>
            <w:r w:rsidR="00516E91">
              <w:rPr>
                <w:rFonts w:ascii="Arial" w:hAnsi="Arial" w:cs="Arial"/>
                <w:sz w:val="15"/>
                <w:szCs w:val="15"/>
              </w:rPr>
              <w:t>498</w:t>
            </w:r>
          </w:p>
        </w:tc>
        <w:tc>
          <w:tcPr>
            <w:tcW w:w="106" w:type="dxa"/>
            <w:tcBorders>
              <w:top w:val="nil"/>
              <w:left w:val="nil"/>
              <w:bottom w:val="nil"/>
              <w:right w:val="nil"/>
            </w:tcBorders>
            <w:shd w:val="clear" w:color="000000" w:fill="FFFFFF"/>
            <w:vAlign w:val="center"/>
          </w:tcPr>
          <w:p w14:paraId="3E66654D"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794901B4" w14:textId="6D780795" w:rsidR="002F0DFB" w:rsidRPr="003F3CD1" w:rsidRDefault="00432E7D" w:rsidP="002F0DFB">
            <w:pPr>
              <w:spacing w:before="60" w:after="30" w:line="276" w:lineRule="auto"/>
              <w:ind w:right="45"/>
              <w:jc w:val="right"/>
              <w:rPr>
                <w:rFonts w:ascii="Arial" w:hAnsi="Arial" w:cs="Arial"/>
                <w:sz w:val="15"/>
                <w:szCs w:val="15"/>
              </w:rPr>
            </w:pPr>
            <w:r w:rsidRPr="003F3CD1">
              <w:rPr>
                <w:rFonts w:ascii="Arial" w:hAnsi="Arial" w:cs="Arial"/>
                <w:sz w:val="15"/>
                <w:szCs w:val="15"/>
              </w:rPr>
              <w:t>2</w:t>
            </w:r>
            <w:r w:rsidR="00516E91">
              <w:rPr>
                <w:rFonts w:ascii="Arial" w:hAnsi="Arial" w:cs="Arial"/>
                <w:sz w:val="15"/>
                <w:szCs w:val="15"/>
              </w:rPr>
              <w:t>1</w:t>
            </w:r>
            <w:r w:rsidRPr="003F3CD1">
              <w:rPr>
                <w:rFonts w:ascii="Arial" w:hAnsi="Arial" w:cs="Arial"/>
                <w:sz w:val="15"/>
                <w:szCs w:val="15"/>
              </w:rPr>
              <w:t>,</w:t>
            </w:r>
            <w:r w:rsidR="00516E91">
              <w:rPr>
                <w:rFonts w:ascii="Arial" w:hAnsi="Arial" w:cs="Arial"/>
                <w:sz w:val="15"/>
                <w:szCs w:val="15"/>
              </w:rPr>
              <w:t>199</w:t>
            </w:r>
          </w:p>
        </w:tc>
        <w:tc>
          <w:tcPr>
            <w:tcW w:w="106" w:type="dxa"/>
            <w:tcBorders>
              <w:top w:val="nil"/>
              <w:left w:val="nil"/>
              <w:bottom w:val="nil"/>
              <w:right w:val="nil"/>
            </w:tcBorders>
            <w:shd w:val="clear" w:color="000000" w:fill="FFFFFF"/>
            <w:vAlign w:val="center"/>
          </w:tcPr>
          <w:p w14:paraId="00D34237" w14:textId="77777777" w:rsidR="002F0DFB" w:rsidRPr="003F3CD1" w:rsidRDefault="002F0DFB" w:rsidP="002F0DF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439FFA24" w14:textId="507163F6"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6B4C1FD4" w14:textId="77777777" w:rsidR="002F0DFB" w:rsidRPr="003F3CD1" w:rsidRDefault="002F0DFB" w:rsidP="002F0DF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626DEAC5" w14:textId="2A09CD7F" w:rsidR="002F0DFB" w:rsidRPr="003F3CD1" w:rsidRDefault="002F0DFB" w:rsidP="002F0DFB">
            <w:pPr>
              <w:spacing w:before="60" w:after="30" w:line="276" w:lineRule="auto"/>
              <w:ind w:right="45"/>
              <w:jc w:val="center"/>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2DD470FE" w14:textId="77777777" w:rsidR="002F0DFB" w:rsidRPr="003F3CD1" w:rsidRDefault="002F0DFB" w:rsidP="002F0DF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49FF898E" w14:textId="733EC692" w:rsidR="002F0DFB" w:rsidRPr="003F3CD1" w:rsidRDefault="002F0DFB" w:rsidP="002F0DFB">
            <w:pPr>
              <w:spacing w:before="60" w:after="30" w:line="276" w:lineRule="auto"/>
              <w:ind w:right="45"/>
              <w:jc w:val="right"/>
              <w:rPr>
                <w:rFonts w:ascii="Arial" w:hAnsi="Arial" w:cs="Arial"/>
                <w:sz w:val="15"/>
                <w:szCs w:val="15"/>
              </w:rPr>
            </w:pPr>
            <w:r w:rsidRPr="003F3CD1">
              <w:rPr>
                <w:rFonts w:ascii="Arial" w:hAnsi="Arial" w:cs="Arial"/>
                <w:sz w:val="15"/>
                <w:szCs w:val="15"/>
              </w:rPr>
              <w:t>29,697</w:t>
            </w:r>
          </w:p>
        </w:tc>
      </w:tr>
    </w:tbl>
    <w:p w14:paraId="305B2CB1" w14:textId="77777777" w:rsidR="00B415D9" w:rsidRPr="000563D3" w:rsidRDefault="00B415D9" w:rsidP="000563D3">
      <w:pPr>
        <w:spacing w:line="360" w:lineRule="auto"/>
        <w:jc w:val="thaiDistribute"/>
        <w:rPr>
          <w:rFonts w:ascii="Arial" w:hAnsi="Arial" w:cs="Arial"/>
          <w:sz w:val="19"/>
          <w:szCs w:val="19"/>
          <w:lang w:eastAsia="en-US" w:bidi="ar-SA"/>
        </w:rPr>
      </w:pPr>
    </w:p>
    <w:tbl>
      <w:tblPr>
        <w:tblStyle w:val="TableGrid"/>
        <w:tblW w:w="98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700"/>
        <w:gridCol w:w="1064"/>
        <w:gridCol w:w="106"/>
        <w:gridCol w:w="1154"/>
        <w:gridCol w:w="106"/>
        <w:gridCol w:w="1064"/>
        <w:gridCol w:w="106"/>
        <w:gridCol w:w="1064"/>
        <w:gridCol w:w="106"/>
        <w:gridCol w:w="1154"/>
        <w:gridCol w:w="106"/>
        <w:gridCol w:w="1080"/>
      </w:tblGrid>
      <w:tr w:rsidR="00B415D9" w:rsidRPr="00B415D9" w14:paraId="02FA9A92" w14:textId="77777777" w:rsidTr="00C10282">
        <w:trPr>
          <w:tblHeader/>
        </w:trPr>
        <w:tc>
          <w:tcPr>
            <w:tcW w:w="2700" w:type="dxa"/>
          </w:tcPr>
          <w:p w14:paraId="67EA7A40" w14:textId="77777777" w:rsidR="00B415D9" w:rsidRPr="00B415D9" w:rsidRDefault="00B415D9" w:rsidP="00C10282">
            <w:pPr>
              <w:tabs>
                <w:tab w:val="left" w:pos="540"/>
              </w:tabs>
              <w:spacing w:before="60" w:after="30" w:line="276" w:lineRule="auto"/>
              <w:rPr>
                <w:rFonts w:ascii="Arial" w:hAnsi="Arial" w:cs="Arial"/>
                <w:b/>
                <w:bCs/>
                <w:sz w:val="16"/>
                <w:szCs w:val="16"/>
              </w:rPr>
            </w:pPr>
          </w:p>
        </w:tc>
        <w:tc>
          <w:tcPr>
            <w:tcW w:w="7110" w:type="dxa"/>
            <w:gridSpan w:val="11"/>
            <w:tcBorders>
              <w:bottom w:val="single" w:sz="4" w:space="0" w:color="auto"/>
            </w:tcBorders>
          </w:tcPr>
          <w:p w14:paraId="2960D5E6" w14:textId="77777777" w:rsidR="00B415D9" w:rsidRPr="00B415D9" w:rsidRDefault="00B415D9" w:rsidP="00C10282">
            <w:pPr>
              <w:tabs>
                <w:tab w:val="left" w:pos="540"/>
              </w:tabs>
              <w:spacing w:before="60" w:after="30" w:line="276" w:lineRule="auto"/>
              <w:jc w:val="center"/>
              <w:rPr>
                <w:rFonts w:ascii="Arial" w:hAnsi="Arial" w:cs="Arial"/>
                <w:sz w:val="16"/>
                <w:szCs w:val="16"/>
                <w:cs/>
              </w:rPr>
            </w:pPr>
            <w:r w:rsidRPr="00B415D9">
              <w:rPr>
                <w:rFonts w:ascii="Arial" w:hAnsi="Arial" w:cs="Arial"/>
                <w:color w:val="000000"/>
                <w:sz w:val="16"/>
                <w:szCs w:val="16"/>
              </w:rPr>
              <w:t>Thousand Baht</w:t>
            </w:r>
          </w:p>
        </w:tc>
      </w:tr>
      <w:tr w:rsidR="00B415D9" w:rsidRPr="00B415D9" w14:paraId="6CE51618" w14:textId="77777777" w:rsidTr="00C10282">
        <w:trPr>
          <w:tblHeader/>
        </w:trPr>
        <w:tc>
          <w:tcPr>
            <w:tcW w:w="2700" w:type="dxa"/>
          </w:tcPr>
          <w:p w14:paraId="6308877D" w14:textId="77777777" w:rsidR="00B415D9" w:rsidRPr="00B415D9" w:rsidRDefault="00B415D9" w:rsidP="00C10282">
            <w:pPr>
              <w:tabs>
                <w:tab w:val="left" w:pos="540"/>
              </w:tabs>
              <w:spacing w:before="60" w:after="30" w:line="276" w:lineRule="auto"/>
              <w:rPr>
                <w:rFonts w:ascii="Arial" w:hAnsi="Arial" w:cs="Arial"/>
                <w:b/>
                <w:bCs/>
                <w:sz w:val="16"/>
                <w:szCs w:val="16"/>
              </w:rPr>
            </w:pPr>
          </w:p>
        </w:tc>
        <w:tc>
          <w:tcPr>
            <w:tcW w:w="7110" w:type="dxa"/>
            <w:gridSpan w:val="11"/>
            <w:tcBorders>
              <w:bottom w:val="single" w:sz="4" w:space="0" w:color="auto"/>
            </w:tcBorders>
          </w:tcPr>
          <w:p w14:paraId="5942A5F2" w14:textId="77777777" w:rsidR="00B415D9" w:rsidRPr="00B415D9" w:rsidRDefault="00B415D9" w:rsidP="00C10282">
            <w:pPr>
              <w:tabs>
                <w:tab w:val="left" w:pos="540"/>
              </w:tabs>
              <w:spacing w:before="60" w:after="30" w:line="276" w:lineRule="auto"/>
              <w:jc w:val="center"/>
              <w:rPr>
                <w:rFonts w:ascii="Arial" w:hAnsi="Arial" w:cs="Arial"/>
                <w:sz w:val="16"/>
                <w:szCs w:val="16"/>
              </w:rPr>
            </w:pPr>
            <w:r w:rsidRPr="00B415D9">
              <w:rPr>
                <w:rFonts w:ascii="Arial" w:hAnsi="Arial" w:cs="Arial"/>
                <w:sz w:val="16"/>
                <w:szCs w:val="16"/>
              </w:rPr>
              <w:t>2023</w:t>
            </w:r>
          </w:p>
        </w:tc>
      </w:tr>
      <w:tr w:rsidR="00B415D9" w:rsidRPr="00B415D9" w14:paraId="430BBF9C" w14:textId="77777777" w:rsidTr="00C10282">
        <w:trPr>
          <w:tblHeader/>
        </w:trPr>
        <w:tc>
          <w:tcPr>
            <w:tcW w:w="2700" w:type="dxa"/>
          </w:tcPr>
          <w:p w14:paraId="2B8D871D" w14:textId="77777777" w:rsidR="00B415D9" w:rsidRPr="00B415D9" w:rsidRDefault="00B415D9" w:rsidP="00C10282">
            <w:pPr>
              <w:tabs>
                <w:tab w:val="left" w:pos="540"/>
              </w:tabs>
              <w:spacing w:before="60" w:after="30" w:line="276" w:lineRule="auto"/>
              <w:rPr>
                <w:rFonts w:ascii="Arial" w:hAnsi="Arial" w:cs="Arial"/>
                <w:b/>
                <w:bCs/>
                <w:sz w:val="16"/>
                <w:szCs w:val="16"/>
              </w:rPr>
            </w:pPr>
          </w:p>
        </w:tc>
        <w:tc>
          <w:tcPr>
            <w:tcW w:w="1064" w:type="dxa"/>
            <w:tcBorders>
              <w:top w:val="single" w:sz="4" w:space="0" w:color="auto"/>
              <w:left w:val="nil"/>
              <w:bottom w:val="single" w:sz="4" w:space="0" w:color="auto"/>
              <w:right w:val="nil"/>
            </w:tcBorders>
          </w:tcPr>
          <w:p w14:paraId="6F8528B1" w14:textId="61243A96" w:rsidR="00B415D9" w:rsidRPr="00B415D9" w:rsidRDefault="00EF517B" w:rsidP="00C10282">
            <w:pPr>
              <w:tabs>
                <w:tab w:val="left" w:pos="540"/>
              </w:tabs>
              <w:spacing w:before="60" w:after="30" w:line="276" w:lineRule="auto"/>
              <w:jc w:val="center"/>
              <w:rPr>
                <w:rFonts w:ascii="Arial" w:hAnsi="Arial" w:cs="Arial"/>
                <w:b/>
                <w:bCs/>
                <w:sz w:val="16"/>
                <w:szCs w:val="16"/>
              </w:rPr>
            </w:pPr>
            <w:r>
              <w:rPr>
                <w:rFonts w:ascii="Arial" w:hAnsi="Arial" w:cs="Arial"/>
                <w:sz w:val="16"/>
                <w:szCs w:val="16"/>
              </w:rPr>
              <w:t>On demand</w:t>
            </w:r>
          </w:p>
        </w:tc>
        <w:tc>
          <w:tcPr>
            <w:tcW w:w="106" w:type="dxa"/>
            <w:tcBorders>
              <w:top w:val="single" w:sz="4" w:space="0" w:color="auto"/>
              <w:left w:val="nil"/>
              <w:bottom w:val="nil"/>
              <w:right w:val="nil"/>
            </w:tcBorders>
          </w:tcPr>
          <w:p w14:paraId="6277013D" w14:textId="77777777" w:rsidR="00B415D9" w:rsidRPr="00B415D9" w:rsidRDefault="00B415D9" w:rsidP="00C10282">
            <w:pPr>
              <w:tabs>
                <w:tab w:val="left" w:pos="540"/>
              </w:tabs>
              <w:spacing w:before="60" w:after="30" w:line="276" w:lineRule="auto"/>
              <w:jc w:val="center"/>
              <w:rPr>
                <w:rFonts w:ascii="Arial" w:hAnsi="Arial" w:cs="Arial"/>
                <w:b/>
                <w:bCs/>
                <w:sz w:val="16"/>
                <w:szCs w:val="16"/>
              </w:rPr>
            </w:pPr>
          </w:p>
        </w:tc>
        <w:tc>
          <w:tcPr>
            <w:tcW w:w="1154" w:type="dxa"/>
            <w:tcBorders>
              <w:top w:val="single" w:sz="4" w:space="0" w:color="auto"/>
              <w:left w:val="nil"/>
              <w:bottom w:val="single" w:sz="4" w:space="0" w:color="auto"/>
              <w:right w:val="nil"/>
            </w:tcBorders>
          </w:tcPr>
          <w:p w14:paraId="0A777394" w14:textId="77777777" w:rsidR="00B415D9" w:rsidRPr="00B415D9" w:rsidRDefault="00B415D9" w:rsidP="00C10282">
            <w:pPr>
              <w:tabs>
                <w:tab w:val="left" w:pos="540"/>
              </w:tabs>
              <w:spacing w:before="60" w:after="30" w:line="276" w:lineRule="auto"/>
              <w:jc w:val="center"/>
              <w:rPr>
                <w:rFonts w:ascii="Arial" w:hAnsi="Arial" w:cs="Arial"/>
                <w:b/>
                <w:bCs/>
                <w:sz w:val="16"/>
                <w:szCs w:val="16"/>
              </w:rPr>
            </w:pPr>
            <w:r w:rsidRPr="00B415D9">
              <w:rPr>
                <w:rFonts w:ascii="Arial" w:hAnsi="Arial" w:cs="Arial"/>
                <w:sz w:val="16"/>
                <w:szCs w:val="16"/>
              </w:rPr>
              <w:t xml:space="preserve">Within 1 year </w:t>
            </w:r>
          </w:p>
        </w:tc>
        <w:tc>
          <w:tcPr>
            <w:tcW w:w="106" w:type="dxa"/>
            <w:tcBorders>
              <w:top w:val="single" w:sz="4" w:space="0" w:color="auto"/>
              <w:left w:val="nil"/>
              <w:bottom w:val="nil"/>
              <w:right w:val="nil"/>
            </w:tcBorders>
          </w:tcPr>
          <w:p w14:paraId="2399B641" w14:textId="77777777" w:rsidR="00B415D9" w:rsidRPr="00B415D9" w:rsidRDefault="00B415D9" w:rsidP="00C10282">
            <w:pPr>
              <w:tabs>
                <w:tab w:val="left" w:pos="540"/>
              </w:tabs>
              <w:spacing w:before="60" w:after="30" w:line="276" w:lineRule="auto"/>
              <w:rPr>
                <w:rFonts w:ascii="Arial" w:hAnsi="Arial" w:cs="Arial"/>
                <w:b/>
                <w:bCs/>
                <w:sz w:val="16"/>
                <w:szCs w:val="16"/>
              </w:rPr>
            </w:pPr>
          </w:p>
        </w:tc>
        <w:tc>
          <w:tcPr>
            <w:tcW w:w="1064" w:type="dxa"/>
            <w:tcBorders>
              <w:top w:val="single" w:sz="4" w:space="0" w:color="auto"/>
              <w:left w:val="nil"/>
              <w:bottom w:val="single" w:sz="4" w:space="0" w:color="auto"/>
              <w:right w:val="nil"/>
            </w:tcBorders>
          </w:tcPr>
          <w:p w14:paraId="5AF1AC03" w14:textId="77777777" w:rsidR="00B415D9" w:rsidRPr="00B415D9" w:rsidRDefault="00B415D9" w:rsidP="00C10282">
            <w:pPr>
              <w:tabs>
                <w:tab w:val="left" w:pos="540"/>
              </w:tabs>
              <w:spacing w:before="60" w:after="30" w:line="276" w:lineRule="auto"/>
              <w:jc w:val="center"/>
              <w:rPr>
                <w:rFonts w:ascii="Arial" w:hAnsi="Arial" w:cs="Arial"/>
                <w:b/>
                <w:bCs/>
                <w:sz w:val="16"/>
                <w:szCs w:val="16"/>
              </w:rPr>
            </w:pPr>
            <w:r w:rsidRPr="00B415D9">
              <w:rPr>
                <w:rFonts w:ascii="Arial" w:hAnsi="Arial" w:cs="Arial"/>
                <w:sz w:val="16"/>
                <w:szCs w:val="16"/>
                <w:cs/>
              </w:rPr>
              <w:t xml:space="preserve">1 - 5 </w:t>
            </w:r>
            <w:r w:rsidRPr="00B415D9">
              <w:rPr>
                <w:rFonts w:ascii="Arial" w:hAnsi="Arial" w:cs="Arial"/>
                <w:sz w:val="16"/>
                <w:szCs w:val="16"/>
              </w:rPr>
              <w:t>years</w:t>
            </w:r>
          </w:p>
        </w:tc>
        <w:tc>
          <w:tcPr>
            <w:tcW w:w="106" w:type="dxa"/>
            <w:tcBorders>
              <w:top w:val="single" w:sz="4" w:space="0" w:color="auto"/>
              <w:left w:val="nil"/>
              <w:bottom w:val="nil"/>
              <w:right w:val="nil"/>
            </w:tcBorders>
          </w:tcPr>
          <w:p w14:paraId="0460C51D" w14:textId="77777777" w:rsidR="00B415D9" w:rsidRPr="00B415D9" w:rsidRDefault="00B415D9" w:rsidP="00C10282">
            <w:pPr>
              <w:tabs>
                <w:tab w:val="left" w:pos="540"/>
              </w:tabs>
              <w:spacing w:before="60" w:after="30" w:line="276" w:lineRule="auto"/>
              <w:rPr>
                <w:rFonts w:ascii="Arial" w:hAnsi="Arial" w:cs="Arial"/>
                <w:b/>
                <w:bCs/>
                <w:sz w:val="16"/>
                <w:szCs w:val="16"/>
              </w:rPr>
            </w:pPr>
          </w:p>
        </w:tc>
        <w:tc>
          <w:tcPr>
            <w:tcW w:w="1064" w:type="dxa"/>
            <w:tcBorders>
              <w:top w:val="single" w:sz="4" w:space="0" w:color="auto"/>
              <w:left w:val="nil"/>
              <w:bottom w:val="single" w:sz="4" w:space="0" w:color="auto"/>
              <w:right w:val="nil"/>
            </w:tcBorders>
          </w:tcPr>
          <w:p w14:paraId="0F768ABB" w14:textId="77777777" w:rsidR="00B415D9" w:rsidRPr="00B415D9" w:rsidRDefault="00B415D9" w:rsidP="00C10282">
            <w:pPr>
              <w:tabs>
                <w:tab w:val="left" w:pos="540"/>
              </w:tabs>
              <w:spacing w:before="60" w:after="30" w:line="276" w:lineRule="auto"/>
              <w:jc w:val="center"/>
              <w:rPr>
                <w:rFonts w:ascii="Arial" w:hAnsi="Arial" w:cs="Arial"/>
                <w:b/>
                <w:bCs/>
                <w:sz w:val="16"/>
                <w:szCs w:val="16"/>
              </w:rPr>
            </w:pPr>
            <w:r w:rsidRPr="00B415D9">
              <w:rPr>
                <w:rFonts w:ascii="Arial" w:hAnsi="Arial" w:cs="Arial"/>
                <w:sz w:val="16"/>
                <w:szCs w:val="16"/>
              </w:rPr>
              <w:t xml:space="preserve">Over </w:t>
            </w:r>
            <w:r w:rsidRPr="00B415D9">
              <w:rPr>
                <w:rFonts w:ascii="Arial" w:hAnsi="Arial" w:cs="Arial"/>
                <w:sz w:val="16"/>
                <w:szCs w:val="16"/>
                <w:cs/>
              </w:rPr>
              <w:t xml:space="preserve">5 </w:t>
            </w:r>
            <w:r w:rsidRPr="00B415D9">
              <w:rPr>
                <w:rFonts w:ascii="Arial" w:hAnsi="Arial" w:cs="Arial"/>
                <w:sz w:val="16"/>
                <w:szCs w:val="16"/>
              </w:rPr>
              <w:t>years</w:t>
            </w:r>
          </w:p>
        </w:tc>
        <w:tc>
          <w:tcPr>
            <w:tcW w:w="106" w:type="dxa"/>
            <w:tcBorders>
              <w:top w:val="single" w:sz="4" w:space="0" w:color="auto"/>
              <w:left w:val="nil"/>
              <w:bottom w:val="nil"/>
              <w:right w:val="nil"/>
            </w:tcBorders>
          </w:tcPr>
          <w:p w14:paraId="51B4ED51" w14:textId="77777777" w:rsidR="00B415D9" w:rsidRPr="00B415D9" w:rsidRDefault="00B415D9" w:rsidP="00C10282">
            <w:pPr>
              <w:tabs>
                <w:tab w:val="left" w:pos="540"/>
              </w:tabs>
              <w:spacing w:before="60" w:after="30" w:line="276" w:lineRule="auto"/>
              <w:jc w:val="center"/>
              <w:rPr>
                <w:rFonts w:ascii="Arial" w:hAnsi="Arial" w:cs="Arial"/>
                <w:b/>
                <w:bCs/>
                <w:sz w:val="16"/>
                <w:szCs w:val="16"/>
              </w:rPr>
            </w:pPr>
          </w:p>
        </w:tc>
        <w:tc>
          <w:tcPr>
            <w:tcW w:w="1154" w:type="dxa"/>
            <w:tcBorders>
              <w:top w:val="single" w:sz="4" w:space="0" w:color="auto"/>
              <w:left w:val="nil"/>
              <w:bottom w:val="single" w:sz="4" w:space="0" w:color="auto"/>
              <w:right w:val="nil"/>
            </w:tcBorders>
          </w:tcPr>
          <w:p w14:paraId="25011DE9" w14:textId="77777777" w:rsidR="00B415D9" w:rsidRPr="00B415D9" w:rsidRDefault="00B415D9" w:rsidP="00C10282">
            <w:pPr>
              <w:tabs>
                <w:tab w:val="left" w:pos="540"/>
              </w:tabs>
              <w:spacing w:before="60" w:after="30" w:line="276" w:lineRule="auto"/>
              <w:jc w:val="center"/>
              <w:rPr>
                <w:rFonts w:ascii="Arial" w:hAnsi="Arial" w:cs="Arial"/>
                <w:b/>
                <w:bCs/>
                <w:sz w:val="16"/>
                <w:szCs w:val="16"/>
              </w:rPr>
            </w:pPr>
            <w:r w:rsidRPr="00B415D9">
              <w:rPr>
                <w:rFonts w:ascii="Arial" w:hAnsi="Arial" w:cs="Arial"/>
                <w:sz w:val="16"/>
                <w:szCs w:val="16"/>
              </w:rPr>
              <w:t>Unspecified</w:t>
            </w:r>
          </w:p>
        </w:tc>
        <w:tc>
          <w:tcPr>
            <w:tcW w:w="106" w:type="dxa"/>
            <w:tcBorders>
              <w:top w:val="single" w:sz="4" w:space="0" w:color="auto"/>
              <w:left w:val="nil"/>
              <w:bottom w:val="nil"/>
              <w:right w:val="nil"/>
            </w:tcBorders>
          </w:tcPr>
          <w:p w14:paraId="36E5332F" w14:textId="77777777" w:rsidR="00B415D9" w:rsidRPr="00B415D9" w:rsidRDefault="00B415D9" w:rsidP="00C10282">
            <w:pPr>
              <w:tabs>
                <w:tab w:val="left" w:pos="540"/>
              </w:tabs>
              <w:spacing w:before="60" w:after="30" w:line="276" w:lineRule="auto"/>
              <w:rPr>
                <w:rFonts w:ascii="Arial" w:hAnsi="Arial" w:cs="Arial"/>
                <w:b/>
                <w:bCs/>
                <w:sz w:val="16"/>
                <w:szCs w:val="16"/>
              </w:rPr>
            </w:pPr>
          </w:p>
        </w:tc>
        <w:tc>
          <w:tcPr>
            <w:tcW w:w="1080" w:type="dxa"/>
            <w:tcBorders>
              <w:top w:val="single" w:sz="4" w:space="0" w:color="auto"/>
              <w:left w:val="nil"/>
              <w:bottom w:val="single" w:sz="4" w:space="0" w:color="auto"/>
              <w:right w:val="nil"/>
            </w:tcBorders>
          </w:tcPr>
          <w:p w14:paraId="11E96D1D" w14:textId="77777777" w:rsidR="00B415D9" w:rsidRPr="00B415D9" w:rsidRDefault="00B415D9" w:rsidP="00C10282">
            <w:pPr>
              <w:tabs>
                <w:tab w:val="left" w:pos="540"/>
              </w:tabs>
              <w:spacing w:before="60" w:after="30" w:line="276" w:lineRule="auto"/>
              <w:jc w:val="center"/>
              <w:rPr>
                <w:rFonts w:ascii="Arial" w:hAnsi="Arial" w:cs="Arial"/>
                <w:b/>
                <w:bCs/>
                <w:sz w:val="16"/>
                <w:szCs w:val="16"/>
              </w:rPr>
            </w:pPr>
            <w:r w:rsidRPr="00B415D9">
              <w:rPr>
                <w:rFonts w:ascii="Arial" w:hAnsi="Arial" w:cs="Arial"/>
                <w:sz w:val="16"/>
                <w:szCs w:val="16"/>
              </w:rPr>
              <w:t>Total</w:t>
            </w:r>
          </w:p>
        </w:tc>
      </w:tr>
      <w:tr w:rsidR="00B415D9" w:rsidRPr="00B415D9" w14:paraId="75B05B5C" w14:textId="77777777" w:rsidTr="00C10282">
        <w:tc>
          <w:tcPr>
            <w:tcW w:w="2700" w:type="dxa"/>
            <w:tcBorders>
              <w:top w:val="nil"/>
              <w:left w:val="nil"/>
              <w:bottom w:val="nil"/>
              <w:right w:val="nil"/>
            </w:tcBorders>
            <w:shd w:val="clear" w:color="auto" w:fill="auto"/>
            <w:vAlign w:val="center"/>
          </w:tcPr>
          <w:p w14:paraId="34C2A7DA" w14:textId="77777777" w:rsidR="00B415D9" w:rsidRPr="00B415D9" w:rsidRDefault="00B415D9" w:rsidP="00C10282">
            <w:pPr>
              <w:tabs>
                <w:tab w:val="left" w:pos="540"/>
              </w:tabs>
              <w:spacing w:before="60" w:after="30" w:line="276" w:lineRule="auto"/>
              <w:ind w:left="47"/>
              <w:rPr>
                <w:rFonts w:ascii="Arial" w:hAnsi="Arial" w:cs="Arial"/>
                <w:sz w:val="16"/>
                <w:szCs w:val="16"/>
              </w:rPr>
            </w:pPr>
          </w:p>
        </w:tc>
        <w:tc>
          <w:tcPr>
            <w:tcW w:w="1064" w:type="dxa"/>
          </w:tcPr>
          <w:p w14:paraId="2AAE2A6B"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 w:type="dxa"/>
          </w:tcPr>
          <w:p w14:paraId="769E04A3"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154" w:type="dxa"/>
          </w:tcPr>
          <w:p w14:paraId="2724E324"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 w:type="dxa"/>
          </w:tcPr>
          <w:p w14:paraId="4D2AB4B8"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4" w:type="dxa"/>
          </w:tcPr>
          <w:p w14:paraId="7A63CC1C"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 w:type="dxa"/>
          </w:tcPr>
          <w:p w14:paraId="619A4322"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4" w:type="dxa"/>
          </w:tcPr>
          <w:p w14:paraId="760E5E05"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 w:type="dxa"/>
          </w:tcPr>
          <w:p w14:paraId="2039CA86"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154" w:type="dxa"/>
          </w:tcPr>
          <w:p w14:paraId="641B2EF3"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 w:type="dxa"/>
          </w:tcPr>
          <w:p w14:paraId="01E509EE"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80" w:type="dxa"/>
          </w:tcPr>
          <w:p w14:paraId="4ABAA748" w14:textId="77777777" w:rsidR="00B415D9" w:rsidRPr="00B415D9" w:rsidRDefault="00B415D9" w:rsidP="00C10282">
            <w:pPr>
              <w:tabs>
                <w:tab w:val="left" w:pos="540"/>
              </w:tabs>
              <w:spacing w:before="60" w:after="30" w:line="276" w:lineRule="auto"/>
              <w:rPr>
                <w:rFonts w:ascii="Arial" w:hAnsi="Arial" w:cs="Arial"/>
                <w:sz w:val="16"/>
                <w:szCs w:val="16"/>
              </w:rPr>
            </w:pPr>
          </w:p>
        </w:tc>
      </w:tr>
      <w:tr w:rsidR="00B415D9" w:rsidRPr="00B415D9" w14:paraId="335CA7D5" w14:textId="77777777" w:rsidTr="00C10282">
        <w:tc>
          <w:tcPr>
            <w:tcW w:w="2700" w:type="dxa"/>
            <w:tcBorders>
              <w:top w:val="nil"/>
              <w:left w:val="nil"/>
              <w:bottom w:val="nil"/>
              <w:right w:val="nil"/>
            </w:tcBorders>
            <w:shd w:val="clear" w:color="auto" w:fill="auto"/>
            <w:vAlign w:val="center"/>
          </w:tcPr>
          <w:p w14:paraId="09ADBFFA" w14:textId="77777777" w:rsidR="00B415D9" w:rsidRPr="00B415D9" w:rsidRDefault="00B415D9" w:rsidP="00C10282">
            <w:pPr>
              <w:tabs>
                <w:tab w:val="left" w:pos="540"/>
              </w:tabs>
              <w:spacing w:before="60" w:after="30" w:line="276" w:lineRule="auto"/>
              <w:ind w:left="47"/>
              <w:rPr>
                <w:rFonts w:ascii="Arial" w:hAnsi="Arial" w:cs="Arial"/>
                <w:b/>
                <w:bCs/>
                <w:color w:val="000000"/>
                <w:sz w:val="16"/>
                <w:szCs w:val="16"/>
              </w:rPr>
            </w:pPr>
            <w:r w:rsidRPr="00B415D9">
              <w:rPr>
                <w:rFonts w:ascii="Arial" w:hAnsi="Arial" w:cs="Arial"/>
                <w:b/>
                <w:bCs/>
                <w:color w:val="000000"/>
                <w:sz w:val="16"/>
                <w:szCs w:val="16"/>
              </w:rPr>
              <w:t>Financial assets</w:t>
            </w:r>
          </w:p>
        </w:tc>
        <w:tc>
          <w:tcPr>
            <w:tcW w:w="1064" w:type="dxa"/>
          </w:tcPr>
          <w:p w14:paraId="69AA8E7E"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 w:type="dxa"/>
          </w:tcPr>
          <w:p w14:paraId="4F296C36"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154" w:type="dxa"/>
          </w:tcPr>
          <w:p w14:paraId="032937CD"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 w:type="dxa"/>
          </w:tcPr>
          <w:p w14:paraId="5F4E6154"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4" w:type="dxa"/>
          </w:tcPr>
          <w:p w14:paraId="5CF8B3A6"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 w:type="dxa"/>
          </w:tcPr>
          <w:p w14:paraId="4C10D9DF"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4" w:type="dxa"/>
          </w:tcPr>
          <w:p w14:paraId="3D830F70"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 w:type="dxa"/>
          </w:tcPr>
          <w:p w14:paraId="67F403D7"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154" w:type="dxa"/>
          </w:tcPr>
          <w:p w14:paraId="17444C3D"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6" w:type="dxa"/>
          </w:tcPr>
          <w:p w14:paraId="322D80AD" w14:textId="77777777" w:rsidR="00B415D9" w:rsidRPr="00B415D9" w:rsidRDefault="00B415D9" w:rsidP="00C10282">
            <w:pPr>
              <w:tabs>
                <w:tab w:val="left" w:pos="540"/>
              </w:tabs>
              <w:spacing w:before="60" w:after="30" w:line="276" w:lineRule="auto"/>
              <w:rPr>
                <w:rFonts w:ascii="Arial" w:hAnsi="Arial" w:cs="Arial"/>
                <w:sz w:val="16"/>
                <w:szCs w:val="16"/>
              </w:rPr>
            </w:pPr>
          </w:p>
        </w:tc>
        <w:tc>
          <w:tcPr>
            <w:tcW w:w="1080" w:type="dxa"/>
          </w:tcPr>
          <w:p w14:paraId="16AE2F63" w14:textId="77777777" w:rsidR="00B415D9" w:rsidRPr="00B415D9" w:rsidRDefault="00B415D9" w:rsidP="00C10282">
            <w:pPr>
              <w:tabs>
                <w:tab w:val="left" w:pos="540"/>
              </w:tabs>
              <w:spacing w:before="60" w:after="30" w:line="276" w:lineRule="auto"/>
              <w:rPr>
                <w:rFonts w:ascii="Arial" w:hAnsi="Arial" w:cs="Arial"/>
                <w:sz w:val="16"/>
                <w:szCs w:val="16"/>
              </w:rPr>
            </w:pPr>
          </w:p>
        </w:tc>
      </w:tr>
      <w:tr w:rsidR="00C176FD" w:rsidRPr="00B415D9" w14:paraId="2CD2E1E1" w14:textId="77777777" w:rsidTr="003321AD">
        <w:tc>
          <w:tcPr>
            <w:tcW w:w="2700" w:type="dxa"/>
            <w:tcBorders>
              <w:top w:val="nil"/>
              <w:left w:val="nil"/>
              <w:bottom w:val="nil"/>
              <w:right w:val="nil"/>
            </w:tcBorders>
            <w:shd w:val="clear" w:color="auto" w:fill="auto"/>
            <w:vAlign w:val="center"/>
          </w:tcPr>
          <w:p w14:paraId="049F5912" w14:textId="77777777" w:rsidR="00C176FD" w:rsidRPr="00B415D9" w:rsidRDefault="00C176FD" w:rsidP="00C176FD">
            <w:pPr>
              <w:tabs>
                <w:tab w:val="left" w:pos="540"/>
              </w:tabs>
              <w:spacing w:before="60" w:after="30" w:line="276" w:lineRule="auto"/>
              <w:ind w:left="47" w:right="-223"/>
              <w:rPr>
                <w:rFonts w:ascii="Arial" w:hAnsi="Arial" w:cs="Arial"/>
                <w:b/>
                <w:bCs/>
                <w:sz w:val="16"/>
                <w:szCs w:val="16"/>
              </w:rPr>
            </w:pPr>
            <w:r w:rsidRPr="00B415D9">
              <w:rPr>
                <w:rFonts w:ascii="Arial" w:hAnsi="Arial" w:cs="Arial"/>
                <w:color w:val="000000"/>
                <w:sz w:val="16"/>
                <w:szCs w:val="16"/>
              </w:rPr>
              <w:t>Cash and cash equivalents</w:t>
            </w:r>
          </w:p>
        </w:tc>
        <w:tc>
          <w:tcPr>
            <w:tcW w:w="1064" w:type="dxa"/>
            <w:tcBorders>
              <w:top w:val="nil"/>
              <w:left w:val="nil"/>
              <w:bottom w:val="nil"/>
              <w:right w:val="nil"/>
            </w:tcBorders>
            <w:shd w:val="clear" w:color="000000" w:fill="FFFFFF"/>
            <w:vAlign w:val="center"/>
          </w:tcPr>
          <w:p w14:paraId="7028ADFA" w14:textId="47BA07D9" w:rsidR="00C176FD" w:rsidRPr="00B415D9" w:rsidRDefault="00C176FD" w:rsidP="00C176FD">
            <w:pPr>
              <w:spacing w:before="60" w:after="30" w:line="276" w:lineRule="auto"/>
              <w:ind w:right="63"/>
              <w:jc w:val="right"/>
              <w:rPr>
                <w:rFonts w:ascii="Arial" w:hAnsi="Arial" w:cs="Arial"/>
                <w:sz w:val="16"/>
                <w:szCs w:val="16"/>
              </w:rPr>
            </w:pPr>
            <w:r>
              <w:rPr>
                <w:rFonts w:ascii="Arial" w:hAnsi="Arial" w:cs="Arial"/>
                <w:sz w:val="16"/>
                <w:szCs w:val="16"/>
              </w:rPr>
              <w:t>112,649</w:t>
            </w:r>
          </w:p>
        </w:tc>
        <w:tc>
          <w:tcPr>
            <w:tcW w:w="106" w:type="dxa"/>
            <w:tcBorders>
              <w:top w:val="nil"/>
              <w:left w:val="nil"/>
              <w:bottom w:val="nil"/>
              <w:right w:val="nil"/>
            </w:tcBorders>
            <w:shd w:val="clear" w:color="000000" w:fill="FFFFFF"/>
            <w:vAlign w:val="center"/>
          </w:tcPr>
          <w:p w14:paraId="63A730A0"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20015E0B" w14:textId="07CC38A8" w:rsidR="00C176FD" w:rsidRPr="00B415D9" w:rsidRDefault="00C176FD" w:rsidP="00C176FD">
            <w:pPr>
              <w:spacing w:before="60" w:after="30" w:line="276" w:lineRule="auto"/>
              <w:ind w:right="63"/>
              <w:jc w:val="center"/>
              <w:rPr>
                <w:rFonts w:ascii="Arial" w:hAnsi="Arial" w:cs="Arial"/>
                <w:sz w:val="16"/>
                <w:szCs w:val="16"/>
              </w:rPr>
            </w:pPr>
            <w:r w:rsidRPr="000A5058">
              <w:rPr>
                <w:rFonts w:ascii="Arial" w:hAnsi="Arial" w:cs="Arial"/>
                <w:sz w:val="15"/>
                <w:szCs w:val="15"/>
              </w:rPr>
              <w:t xml:space="preserve">    </w:t>
            </w:r>
            <w:r>
              <w:rPr>
                <w:rFonts w:ascii="Arial" w:hAnsi="Arial" w:cs="Arial"/>
                <w:sz w:val="15"/>
                <w:szCs w:val="15"/>
              </w:rPr>
              <w:t xml:space="preserve">   </w:t>
            </w:r>
            <w:r w:rsidRPr="000A505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6F817F65"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560136C2" w14:textId="4050BB5E"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079E8E11"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68BCD0A1" w14:textId="70E87B8D"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2E9CA202"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49FFE152"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130</w:t>
            </w:r>
          </w:p>
        </w:tc>
        <w:tc>
          <w:tcPr>
            <w:tcW w:w="106" w:type="dxa"/>
            <w:tcBorders>
              <w:top w:val="nil"/>
              <w:left w:val="nil"/>
              <w:bottom w:val="nil"/>
              <w:right w:val="nil"/>
            </w:tcBorders>
            <w:shd w:val="clear" w:color="000000" w:fill="FFFFFF"/>
            <w:vAlign w:val="center"/>
          </w:tcPr>
          <w:p w14:paraId="7873E246"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10BC8F51" w14:textId="5FF67FF4" w:rsidR="00C176FD" w:rsidRPr="00B415D9" w:rsidRDefault="00C176FD" w:rsidP="00C176FD">
            <w:pPr>
              <w:spacing w:before="60" w:after="30" w:line="276" w:lineRule="auto"/>
              <w:ind w:right="63"/>
              <w:jc w:val="right"/>
              <w:rPr>
                <w:rFonts w:ascii="Arial" w:hAnsi="Arial" w:cs="Arial"/>
                <w:sz w:val="16"/>
                <w:szCs w:val="16"/>
              </w:rPr>
            </w:pPr>
            <w:r>
              <w:rPr>
                <w:rFonts w:ascii="Arial" w:hAnsi="Arial" w:cs="Arial"/>
                <w:sz w:val="16"/>
                <w:szCs w:val="16"/>
              </w:rPr>
              <w:t>112,779</w:t>
            </w:r>
          </w:p>
        </w:tc>
      </w:tr>
      <w:tr w:rsidR="00C176FD" w:rsidRPr="00B415D9" w14:paraId="40E2512B" w14:textId="77777777" w:rsidTr="003321AD">
        <w:tc>
          <w:tcPr>
            <w:tcW w:w="2700" w:type="dxa"/>
            <w:tcBorders>
              <w:top w:val="nil"/>
              <w:left w:val="nil"/>
              <w:bottom w:val="nil"/>
              <w:right w:val="nil"/>
            </w:tcBorders>
            <w:shd w:val="clear" w:color="auto" w:fill="auto"/>
            <w:vAlign w:val="center"/>
          </w:tcPr>
          <w:p w14:paraId="46C675AD" w14:textId="2E0CC9A5" w:rsidR="00C176FD" w:rsidRPr="00B415D9" w:rsidRDefault="00C176FD" w:rsidP="00C176FD">
            <w:pPr>
              <w:tabs>
                <w:tab w:val="left" w:pos="540"/>
              </w:tabs>
              <w:spacing w:before="60" w:after="30" w:line="276" w:lineRule="auto"/>
              <w:ind w:left="47" w:right="-223"/>
              <w:rPr>
                <w:rFonts w:ascii="Arial" w:hAnsi="Arial" w:cs="Arial"/>
                <w:color w:val="000000"/>
                <w:sz w:val="16"/>
                <w:szCs w:val="16"/>
              </w:rPr>
            </w:pPr>
            <w:r w:rsidRPr="00706DA1">
              <w:rPr>
                <w:rFonts w:ascii="Arial" w:hAnsi="Arial" w:cs="Arial"/>
                <w:color w:val="000000"/>
                <w:sz w:val="16"/>
                <w:szCs w:val="16"/>
              </w:rPr>
              <w:t>Restricted cash</w:t>
            </w:r>
          </w:p>
        </w:tc>
        <w:tc>
          <w:tcPr>
            <w:tcW w:w="1064" w:type="dxa"/>
            <w:tcBorders>
              <w:top w:val="nil"/>
              <w:left w:val="nil"/>
              <w:bottom w:val="nil"/>
              <w:right w:val="nil"/>
            </w:tcBorders>
            <w:shd w:val="clear" w:color="000000" w:fill="FFFFFF"/>
          </w:tcPr>
          <w:p w14:paraId="469D3854" w14:textId="318F5347"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1886B720"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032BFA7B" w14:textId="4162E0F6" w:rsidR="00C176FD" w:rsidRPr="00B415D9" w:rsidRDefault="00C176FD" w:rsidP="00C176FD">
            <w:pPr>
              <w:spacing w:before="60" w:after="30" w:line="276" w:lineRule="auto"/>
              <w:ind w:right="63"/>
              <w:jc w:val="center"/>
              <w:rPr>
                <w:rFonts w:ascii="Arial" w:hAnsi="Arial" w:cs="Arial"/>
                <w:sz w:val="16"/>
                <w:szCs w:val="16"/>
              </w:rPr>
            </w:pPr>
            <w:r w:rsidRPr="000A5058">
              <w:rPr>
                <w:rFonts w:ascii="Arial" w:hAnsi="Arial" w:cs="Arial"/>
                <w:sz w:val="15"/>
                <w:szCs w:val="15"/>
              </w:rPr>
              <w:t xml:space="preserve">    </w:t>
            </w:r>
            <w:r>
              <w:rPr>
                <w:rFonts w:ascii="Arial" w:hAnsi="Arial" w:cs="Arial"/>
                <w:sz w:val="15"/>
                <w:szCs w:val="15"/>
              </w:rPr>
              <w:t xml:space="preserve">   </w:t>
            </w:r>
            <w:r w:rsidRPr="000A505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4934E878"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0DC72EBF" w14:textId="1443066D"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2D591620"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4DB2A111" w14:textId="167B8EDE"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58D9E20A"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39C183CF" w14:textId="636810CC" w:rsidR="00C176FD" w:rsidRPr="00B415D9" w:rsidRDefault="00C176FD" w:rsidP="00C176FD">
            <w:pPr>
              <w:spacing w:before="60" w:after="30" w:line="276" w:lineRule="auto"/>
              <w:ind w:right="63"/>
              <w:jc w:val="right"/>
              <w:rPr>
                <w:rFonts w:ascii="Arial" w:hAnsi="Arial" w:cs="Arial"/>
                <w:sz w:val="16"/>
                <w:szCs w:val="16"/>
              </w:rPr>
            </w:pPr>
            <w:r>
              <w:rPr>
                <w:rFonts w:ascii="Arial" w:hAnsi="Arial" w:cs="Arial"/>
                <w:sz w:val="16"/>
                <w:szCs w:val="16"/>
              </w:rPr>
              <w:t>6,911</w:t>
            </w:r>
          </w:p>
        </w:tc>
        <w:tc>
          <w:tcPr>
            <w:tcW w:w="106" w:type="dxa"/>
            <w:tcBorders>
              <w:top w:val="nil"/>
              <w:left w:val="nil"/>
              <w:bottom w:val="nil"/>
              <w:right w:val="nil"/>
            </w:tcBorders>
            <w:shd w:val="clear" w:color="000000" w:fill="FFFFFF"/>
            <w:vAlign w:val="center"/>
          </w:tcPr>
          <w:p w14:paraId="4FEA5E6F"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6D35B80A" w14:textId="4B9E19B8" w:rsidR="00C176FD" w:rsidRPr="00B415D9" w:rsidRDefault="00C176FD" w:rsidP="00C176FD">
            <w:pPr>
              <w:spacing w:before="60" w:after="30" w:line="276" w:lineRule="auto"/>
              <w:ind w:right="63"/>
              <w:jc w:val="right"/>
              <w:rPr>
                <w:rFonts w:ascii="Arial" w:hAnsi="Arial" w:cs="Arial"/>
                <w:sz w:val="16"/>
                <w:szCs w:val="16"/>
              </w:rPr>
            </w:pPr>
            <w:r>
              <w:rPr>
                <w:rFonts w:ascii="Arial" w:hAnsi="Arial" w:cs="Arial"/>
                <w:sz w:val="16"/>
                <w:szCs w:val="16"/>
              </w:rPr>
              <w:t>6,911</w:t>
            </w:r>
          </w:p>
        </w:tc>
      </w:tr>
      <w:tr w:rsidR="00C176FD" w:rsidRPr="00B415D9" w14:paraId="56F62C13" w14:textId="77777777" w:rsidTr="00EB1ACE">
        <w:tc>
          <w:tcPr>
            <w:tcW w:w="2700" w:type="dxa"/>
            <w:tcBorders>
              <w:top w:val="nil"/>
              <w:left w:val="nil"/>
              <w:bottom w:val="nil"/>
              <w:right w:val="nil"/>
            </w:tcBorders>
            <w:shd w:val="clear" w:color="auto" w:fill="auto"/>
            <w:vAlign w:val="center"/>
          </w:tcPr>
          <w:p w14:paraId="31304B35" w14:textId="77777777" w:rsidR="00C176FD" w:rsidRPr="00B415D9" w:rsidRDefault="00C176FD" w:rsidP="00C176FD">
            <w:pPr>
              <w:tabs>
                <w:tab w:val="left" w:pos="540"/>
              </w:tabs>
              <w:spacing w:before="60" w:after="30" w:line="276" w:lineRule="auto"/>
              <w:ind w:left="47"/>
              <w:rPr>
                <w:rFonts w:ascii="Arial" w:hAnsi="Arial" w:cs="Arial"/>
                <w:b/>
                <w:bCs/>
                <w:sz w:val="16"/>
                <w:szCs w:val="16"/>
                <w:cs/>
              </w:rPr>
            </w:pPr>
            <w:r w:rsidRPr="00B415D9">
              <w:rPr>
                <w:rFonts w:ascii="Arial" w:hAnsi="Arial" w:cs="Arial"/>
                <w:color w:val="000000"/>
                <w:sz w:val="16"/>
                <w:szCs w:val="16"/>
              </w:rPr>
              <w:t>Premiums due and uncollected</w:t>
            </w:r>
          </w:p>
        </w:tc>
        <w:tc>
          <w:tcPr>
            <w:tcW w:w="1064" w:type="dxa"/>
            <w:tcBorders>
              <w:top w:val="nil"/>
              <w:left w:val="nil"/>
              <w:bottom w:val="nil"/>
              <w:right w:val="nil"/>
            </w:tcBorders>
            <w:shd w:val="clear" w:color="000000" w:fill="FFFFFF"/>
          </w:tcPr>
          <w:p w14:paraId="24C1FB42" w14:textId="12E2F0DE"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40D0E5FF"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29144B5E"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209,845</w:t>
            </w:r>
          </w:p>
        </w:tc>
        <w:tc>
          <w:tcPr>
            <w:tcW w:w="106" w:type="dxa"/>
            <w:tcBorders>
              <w:top w:val="nil"/>
              <w:left w:val="nil"/>
              <w:bottom w:val="nil"/>
              <w:right w:val="nil"/>
            </w:tcBorders>
            <w:shd w:val="clear" w:color="000000" w:fill="FFFFFF"/>
            <w:vAlign w:val="center"/>
          </w:tcPr>
          <w:p w14:paraId="0A9C25ED"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2367A13C" w14:textId="24780920"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59A12DBF"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1764E602" w14:textId="1E75D2E9"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14D8AA9A"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tcPr>
          <w:p w14:paraId="5715A18C" w14:textId="6AECB923"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73E35C43"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74575F76"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209,845</w:t>
            </w:r>
          </w:p>
        </w:tc>
      </w:tr>
      <w:tr w:rsidR="00C176FD" w:rsidRPr="00B415D9" w14:paraId="1215FC54" w14:textId="77777777" w:rsidTr="00EB1ACE">
        <w:tc>
          <w:tcPr>
            <w:tcW w:w="2700" w:type="dxa"/>
            <w:tcBorders>
              <w:top w:val="nil"/>
              <w:left w:val="nil"/>
              <w:bottom w:val="nil"/>
              <w:right w:val="nil"/>
            </w:tcBorders>
            <w:shd w:val="clear" w:color="auto" w:fill="auto"/>
            <w:vAlign w:val="center"/>
          </w:tcPr>
          <w:p w14:paraId="3D05B8A2" w14:textId="77777777" w:rsidR="00C176FD" w:rsidRPr="00B415D9" w:rsidRDefault="00C176FD" w:rsidP="00C176FD">
            <w:pPr>
              <w:tabs>
                <w:tab w:val="left" w:pos="540"/>
              </w:tabs>
              <w:spacing w:before="60" w:after="30" w:line="276" w:lineRule="auto"/>
              <w:ind w:left="47" w:right="-223"/>
              <w:rPr>
                <w:rFonts w:ascii="Arial" w:hAnsi="Arial" w:cs="Arial"/>
                <w:sz w:val="16"/>
                <w:szCs w:val="16"/>
                <w:cs/>
              </w:rPr>
            </w:pPr>
            <w:r w:rsidRPr="00B415D9">
              <w:rPr>
                <w:rFonts w:ascii="Arial" w:hAnsi="Arial" w:cs="Arial"/>
                <w:color w:val="000000"/>
                <w:sz w:val="16"/>
                <w:szCs w:val="16"/>
              </w:rPr>
              <w:t>Accrued investment income</w:t>
            </w:r>
          </w:p>
        </w:tc>
        <w:tc>
          <w:tcPr>
            <w:tcW w:w="1064" w:type="dxa"/>
            <w:tcBorders>
              <w:top w:val="nil"/>
              <w:left w:val="nil"/>
              <w:bottom w:val="nil"/>
              <w:right w:val="nil"/>
            </w:tcBorders>
            <w:shd w:val="clear" w:color="000000" w:fill="FFFFFF"/>
          </w:tcPr>
          <w:p w14:paraId="1F88EFA0" w14:textId="3DF2F9CA"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635D9F9F"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19C17014"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1,311</w:t>
            </w:r>
          </w:p>
        </w:tc>
        <w:tc>
          <w:tcPr>
            <w:tcW w:w="106" w:type="dxa"/>
            <w:tcBorders>
              <w:top w:val="nil"/>
              <w:left w:val="nil"/>
              <w:bottom w:val="nil"/>
              <w:right w:val="nil"/>
            </w:tcBorders>
            <w:shd w:val="clear" w:color="000000" w:fill="FFFFFF"/>
            <w:vAlign w:val="center"/>
          </w:tcPr>
          <w:p w14:paraId="2CF57686"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5FD0C28D" w14:textId="03351395"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66C48D30"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1D694ED8" w14:textId="2531F2D6"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6C02773A"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tcPr>
          <w:p w14:paraId="35A4E634" w14:textId="61D659D0"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122035BB"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78B9FC6E"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1,311</w:t>
            </w:r>
          </w:p>
        </w:tc>
      </w:tr>
      <w:tr w:rsidR="00B415D9" w:rsidRPr="00B415D9" w14:paraId="34DCBE67" w14:textId="77777777" w:rsidTr="00C10282">
        <w:tc>
          <w:tcPr>
            <w:tcW w:w="2700" w:type="dxa"/>
            <w:tcBorders>
              <w:top w:val="nil"/>
              <w:left w:val="nil"/>
              <w:bottom w:val="nil"/>
              <w:right w:val="nil"/>
            </w:tcBorders>
            <w:shd w:val="clear" w:color="auto" w:fill="auto"/>
            <w:vAlign w:val="center"/>
          </w:tcPr>
          <w:p w14:paraId="707DD96F" w14:textId="77777777" w:rsidR="00B415D9" w:rsidRPr="00B415D9" w:rsidRDefault="00B415D9" w:rsidP="00C10282">
            <w:pPr>
              <w:tabs>
                <w:tab w:val="left" w:pos="540"/>
              </w:tabs>
              <w:spacing w:before="60" w:after="30" w:line="276" w:lineRule="auto"/>
              <w:ind w:left="47"/>
              <w:rPr>
                <w:rFonts w:ascii="Arial" w:hAnsi="Arial" w:cs="Arial"/>
                <w:b/>
                <w:bCs/>
                <w:sz w:val="16"/>
                <w:szCs w:val="16"/>
              </w:rPr>
            </w:pPr>
            <w:r w:rsidRPr="00B415D9">
              <w:rPr>
                <w:rFonts w:ascii="Arial" w:hAnsi="Arial" w:cs="Arial"/>
                <w:color w:val="000000"/>
                <w:sz w:val="16"/>
                <w:szCs w:val="16"/>
              </w:rPr>
              <w:t>Reinsurance assets</w:t>
            </w:r>
          </w:p>
        </w:tc>
        <w:tc>
          <w:tcPr>
            <w:tcW w:w="1064" w:type="dxa"/>
          </w:tcPr>
          <w:p w14:paraId="270B7D00"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7EC71E45" w14:textId="77777777" w:rsidR="00B415D9" w:rsidRPr="00B415D9" w:rsidRDefault="00B415D9" w:rsidP="00C176FD">
            <w:pPr>
              <w:spacing w:before="60" w:after="30" w:line="276" w:lineRule="auto"/>
              <w:ind w:right="63"/>
              <w:jc w:val="right"/>
              <w:rPr>
                <w:rFonts w:ascii="Arial" w:hAnsi="Arial" w:cs="Arial"/>
                <w:sz w:val="16"/>
                <w:szCs w:val="16"/>
              </w:rPr>
            </w:pPr>
          </w:p>
        </w:tc>
        <w:tc>
          <w:tcPr>
            <w:tcW w:w="1154" w:type="dxa"/>
          </w:tcPr>
          <w:p w14:paraId="37E142E4"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57CFE830" w14:textId="77777777" w:rsidR="00B415D9" w:rsidRPr="00B415D9" w:rsidRDefault="00B415D9" w:rsidP="00C176FD">
            <w:pPr>
              <w:spacing w:before="60" w:after="30" w:line="276" w:lineRule="auto"/>
              <w:ind w:right="63"/>
              <w:jc w:val="right"/>
              <w:rPr>
                <w:rFonts w:ascii="Arial" w:hAnsi="Arial" w:cs="Arial"/>
                <w:sz w:val="16"/>
                <w:szCs w:val="16"/>
              </w:rPr>
            </w:pPr>
          </w:p>
        </w:tc>
        <w:tc>
          <w:tcPr>
            <w:tcW w:w="1064" w:type="dxa"/>
          </w:tcPr>
          <w:p w14:paraId="5E0B5E97"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7538A8EF" w14:textId="77777777" w:rsidR="00B415D9" w:rsidRPr="00B415D9" w:rsidRDefault="00B415D9" w:rsidP="00C176FD">
            <w:pPr>
              <w:spacing w:before="60" w:after="30" w:line="276" w:lineRule="auto"/>
              <w:ind w:right="63"/>
              <w:jc w:val="right"/>
              <w:rPr>
                <w:rFonts w:ascii="Arial" w:hAnsi="Arial" w:cs="Arial"/>
                <w:sz w:val="16"/>
                <w:szCs w:val="16"/>
              </w:rPr>
            </w:pPr>
          </w:p>
        </w:tc>
        <w:tc>
          <w:tcPr>
            <w:tcW w:w="1064" w:type="dxa"/>
          </w:tcPr>
          <w:p w14:paraId="19B5D01D"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6EFDA29A" w14:textId="77777777" w:rsidR="00B415D9" w:rsidRPr="00B415D9" w:rsidRDefault="00B415D9" w:rsidP="00C176FD">
            <w:pPr>
              <w:spacing w:before="60" w:after="30" w:line="276" w:lineRule="auto"/>
              <w:ind w:right="63"/>
              <w:jc w:val="right"/>
              <w:rPr>
                <w:rFonts w:ascii="Arial" w:hAnsi="Arial" w:cs="Arial"/>
                <w:sz w:val="16"/>
                <w:szCs w:val="16"/>
              </w:rPr>
            </w:pPr>
          </w:p>
        </w:tc>
        <w:tc>
          <w:tcPr>
            <w:tcW w:w="1154" w:type="dxa"/>
          </w:tcPr>
          <w:p w14:paraId="1353E562"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1493A8C3" w14:textId="77777777" w:rsidR="00B415D9" w:rsidRPr="00B415D9" w:rsidRDefault="00B415D9" w:rsidP="00C176FD">
            <w:pPr>
              <w:spacing w:before="60" w:after="30" w:line="276" w:lineRule="auto"/>
              <w:ind w:right="63"/>
              <w:jc w:val="right"/>
              <w:rPr>
                <w:rFonts w:ascii="Arial" w:hAnsi="Arial" w:cs="Arial"/>
                <w:sz w:val="16"/>
                <w:szCs w:val="16"/>
              </w:rPr>
            </w:pPr>
          </w:p>
        </w:tc>
        <w:tc>
          <w:tcPr>
            <w:tcW w:w="1080" w:type="dxa"/>
          </w:tcPr>
          <w:p w14:paraId="7FBDF13D" w14:textId="77777777" w:rsidR="00B415D9" w:rsidRPr="00B415D9" w:rsidRDefault="00B415D9" w:rsidP="00C176FD">
            <w:pPr>
              <w:spacing w:before="60" w:after="30" w:line="276" w:lineRule="auto"/>
              <w:ind w:right="63"/>
              <w:jc w:val="right"/>
              <w:rPr>
                <w:rFonts w:ascii="Arial" w:hAnsi="Arial" w:cs="Arial"/>
                <w:sz w:val="16"/>
                <w:szCs w:val="16"/>
              </w:rPr>
            </w:pPr>
          </w:p>
        </w:tc>
      </w:tr>
      <w:tr w:rsidR="00C176FD" w:rsidRPr="00B415D9" w14:paraId="0435DFDE" w14:textId="77777777" w:rsidTr="000F6FC5">
        <w:tc>
          <w:tcPr>
            <w:tcW w:w="2700" w:type="dxa"/>
            <w:tcBorders>
              <w:top w:val="nil"/>
              <w:left w:val="nil"/>
              <w:bottom w:val="nil"/>
              <w:right w:val="nil"/>
            </w:tcBorders>
            <w:shd w:val="clear" w:color="auto" w:fill="auto"/>
            <w:vAlign w:val="center"/>
          </w:tcPr>
          <w:p w14:paraId="13813808" w14:textId="77777777" w:rsidR="00C176FD" w:rsidRPr="00B415D9" w:rsidRDefault="00C176FD" w:rsidP="00C176FD">
            <w:pPr>
              <w:tabs>
                <w:tab w:val="left" w:pos="540"/>
              </w:tabs>
              <w:spacing w:before="60" w:after="30" w:line="276" w:lineRule="auto"/>
              <w:ind w:left="47"/>
              <w:rPr>
                <w:rFonts w:ascii="Arial" w:hAnsi="Arial" w:cs="Arial"/>
                <w:sz w:val="16"/>
                <w:szCs w:val="16"/>
                <w:cs/>
              </w:rPr>
            </w:pPr>
            <w:r w:rsidRPr="00B415D9">
              <w:rPr>
                <w:rFonts w:ascii="Arial" w:hAnsi="Arial" w:cs="Arial"/>
                <w:color w:val="000000"/>
                <w:sz w:val="16"/>
                <w:szCs w:val="16"/>
              </w:rPr>
              <w:t xml:space="preserve"> - Claims liabilities</w:t>
            </w:r>
          </w:p>
        </w:tc>
        <w:tc>
          <w:tcPr>
            <w:tcW w:w="1064" w:type="dxa"/>
            <w:tcBorders>
              <w:top w:val="nil"/>
              <w:left w:val="nil"/>
              <w:bottom w:val="nil"/>
              <w:right w:val="nil"/>
            </w:tcBorders>
            <w:shd w:val="clear" w:color="auto" w:fill="auto"/>
          </w:tcPr>
          <w:p w14:paraId="5F4F50BD" w14:textId="21B87127"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auto" w:fill="auto"/>
            <w:vAlign w:val="center"/>
          </w:tcPr>
          <w:p w14:paraId="00D94798"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auto" w:fill="auto"/>
            <w:vAlign w:val="center"/>
          </w:tcPr>
          <w:p w14:paraId="2A9C3909" w14:textId="77777777" w:rsidR="00C176FD" w:rsidRPr="00B415D9" w:rsidRDefault="00C176FD" w:rsidP="00C176FD">
            <w:pPr>
              <w:spacing w:before="60" w:after="30" w:line="276" w:lineRule="auto"/>
              <w:ind w:right="63"/>
              <w:jc w:val="right"/>
              <w:rPr>
                <w:rFonts w:ascii="Arial" w:hAnsi="Arial" w:cs="Arial"/>
                <w:sz w:val="16"/>
                <w:szCs w:val="16"/>
                <w:highlight w:val="yellow"/>
              </w:rPr>
            </w:pPr>
            <w:r w:rsidRPr="00B415D9">
              <w:rPr>
                <w:rFonts w:ascii="Arial" w:hAnsi="Arial" w:cs="Arial"/>
                <w:sz w:val="16"/>
                <w:szCs w:val="16"/>
              </w:rPr>
              <w:t>242,777</w:t>
            </w:r>
          </w:p>
        </w:tc>
        <w:tc>
          <w:tcPr>
            <w:tcW w:w="106" w:type="dxa"/>
            <w:tcBorders>
              <w:top w:val="nil"/>
              <w:left w:val="nil"/>
              <w:bottom w:val="nil"/>
              <w:right w:val="nil"/>
            </w:tcBorders>
            <w:shd w:val="clear" w:color="auto" w:fill="auto"/>
            <w:vAlign w:val="center"/>
          </w:tcPr>
          <w:p w14:paraId="4644C531"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auto" w:fill="auto"/>
            <w:vAlign w:val="center"/>
          </w:tcPr>
          <w:p w14:paraId="574DD39C"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4,674</w:t>
            </w:r>
          </w:p>
        </w:tc>
        <w:tc>
          <w:tcPr>
            <w:tcW w:w="106" w:type="dxa"/>
            <w:tcBorders>
              <w:top w:val="nil"/>
              <w:left w:val="nil"/>
              <w:bottom w:val="nil"/>
              <w:right w:val="nil"/>
            </w:tcBorders>
            <w:shd w:val="clear" w:color="auto" w:fill="auto"/>
            <w:vAlign w:val="center"/>
          </w:tcPr>
          <w:p w14:paraId="5FBBF1EB"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auto" w:fill="auto"/>
          </w:tcPr>
          <w:p w14:paraId="483CB3F0" w14:textId="72D9FCE5"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auto" w:fill="auto"/>
            <w:vAlign w:val="center"/>
          </w:tcPr>
          <w:p w14:paraId="5BCFE9C8"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auto" w:fill="auto"/>
          </w:tcPr>
          <w:p w14:paraId="52489790" w14:textId="45EBC9FC"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auto" w:fill="auto"/>
            <w:vAlign w:val="center"/>
          </w:tcPr>
          <w:p w14:paraId="45EB5D75"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auto" w:fill="auto"/>
            <w:vAlign w:val="center"/>
          </w:tcPr>
          <w:p w14:paraId="716D2BCA" w14:textId="77777777" w:rsidR="00C176FD" w:rsidRPr="00B415D9" w:rsidRDefault="00C176FD" w:rsidP="00C176FD">
            <w:pPr>
              <w:spacing w:before="60" w:after="30" w:line="276" w:lineRule="auto"/>
              <w:ind w:right="63"/>
              <w:jc w:val="right"/>
              <w:rPr>
                <w:rFonts w:ascii="Arial" w:hAnsi="Arial" w:cs="Arial"/>
                <w:sz w:val="16"/>
                <w:szCs w:val="16"/>
                <w:highlight w:val="yellow"/>
              </w:rPr>
            </w:pPr>
            <w:r w:rsidRPr="00B415D9">
              <w:rPr>
                <w:rFonts w:ascii="Arial" w:hAnsi="Arial" w:cs="Arial"/>
                <w:sz w:val="16"/>
                <w:szCs w:val="16"/>
              </w:rPr>
              <w:t>247,451</w:t>
            </w:r>
          </w:p>
        </w:tc>
      </w:tr>
      <w:tr w:rsidR="00C176FD" w:rsidRPr="00B415D9" w14:paraId="437BAB63" w14:textId="77777777" w:rsidTr="0040546A">
        <w:tc>
          <w:tcPr>
            <w:tcW w:w="2700" w:type="dxa"/>
          </w:tcPr>
          <w:p w14:paraId="21DA0850" w14:textId="77777777" w:rsidR="00C176FD" w:rsidRPr="00B415D9" w:rsidRDefault="00C176FD" w:rsidP="00C176FD">
            <w:pPr>
              <w:tabs>
                <w:tab w:val="left" w:pos="540"/>
              </w:tabs>
              <w:spacing w:before="60" w:after="30" w:line="276" w:lineRule="auto"/>
              <w:ind w:left="47"/>
              <w:rPr>
                <w:rFonts w:ascii="Arial" w:hAnsi="Arial" w:cs="Arial"/>
                <w:b/>
                <w:bCs/>
                <w:sz w:val="16"/>
                <w:szCs w:val="16"/>
              </w:rPr>
            </w:pPr>
            <w:r w:rsidRPr="00B415D9">
              <w:rPr>
                <w:rFonts w:ascii="Arial" w:hAnsi="Arial" w:cs="Arial"/>
                <w:sz w:val="16"/>
                <w:szCs w:val="16"/>
              </w:rPr>
              <w:t>Due from reinsurers</w:t>
            </w:r>
          </w:p>
        </w:tc>
        <w:tc>
          <w:tcPr>
            <w:tcW w:w="1064" w:type="dxa"/>
            <w:tcBorders>
              <w:top w:val="nil"/>
              <w:left w:val="nil"/>
              <w:bottom w:val="nil"/>
              <w:right w:val="nil"/>
            </w:tcBorders>
            <w:shd w:val="clear" w:color="000000" w:fill="FFFFFF"/>
          </w:tcPr>
          <w:p w14:paraId="447DB589" w14:textId="2925DC8F"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25AA25C2"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0B7746EA"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90,193</w:t>
            </w:r>
          </w:p>
        </w:tc>
        <w:tc>
          <w:tcPr>
            <w:tcW w:w="106" w:type="dxa"/>
            <w:tcBorders>
              <w:top w:val="nil"/>
              <w:left w:val="nil"/>
              <w:bottom w:val="nil"/>
              <w:right w:val="nil"/>
            </w:tcBorders>
            <w:shd w:val="clear" w:color="000000" w:fill="FFFFFF"/>
            <w:vAlign w:val="center"/>
          </w:tcPr>
          <w:p w14:paraId="79E844C3"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5EA2F129" w14:textId="19FEA3A1"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2C0AA9B5"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301D493D" w14:textId="2296513B"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6E8F83BF"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tcPr>
          <w:p w14:paraId="12BE2762" w14:textId="716F14D5"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23F98AC8"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374DECA1"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90,193</w:t>
            </w:r>
          </w:p>
        </w:tc>
      </w:tr>
      <w:tr w:rsidR="00C176FD" w:rsidRPr="00B415D9" w14:paraId="2AF4D18D" w14:textId="77777777" w:rsidTr="000F6FC5">
        <w:tc>
          <w:tcPr>
            <w:tcW w:w="2700" w:type="dxa"/>
          </w:tcPr>
          <w:p w14:paraId="7A6AD911" w14:textId="77777777" w:rsidR="00C176FD" w:rsidRPr="00B415D9" w:rsidRDefault="00C176FD" w:rsidP="00C176FD">
            <w:pPr>
              <w:tabs>
                <w:tab w:val="left" w:pos="540"/>
              </w:tabs>
              <w:spacing w:before="60" w:after="30" w:line="276" w:lineRule="auto"/>
              <w:ind w:left="47"/>
              <w:rPr>
                <w:rFonts w:ascii="Arial" w:hAnsi="Arial" w:cs="Arial"/>
                <w:sz w:val="16"/>
                <w:szCs w:val="16"/>
              </w:rPr>
            </w:pPr>
            <w:r w:rsidRPr="00B415D9">
              <w:rPr>
                <w:rFonts w:ascii="Arial" w:hAnsi="Arial" w:cs="Arial"/>
                <w:sz w:val="16"/>
                <w:szCs w:val="16"/>
              </w:rPr>
              <w:t xml:space="preserve">Debt </w:t>
            </w:r>
            <w:proofErr w:type="gramStart"/>
            <w:r w:rsidRPr="00B415D9">
              <w:rPr>
                <w:rFonts w:ascii="Arial" w:hAnsi="Arial" w:cs="Arial"/>
                <w:sz w:val="16"/>
                <w:szCs w:val="16"/>
              </w:rPr>
              <w:t>instruments</w:t>
            </w:r>
            <w:proofErr w:type="gramEnd"/>
            <w:r w:rsidRPr="00B415D9">
              <w:rPr>
                <w:rFonts w:ascii="Arial" w:hAnsi="Arial" w:cs="Arial"/>
                <w:sz w:val="16"/>
                <w:szCs w:val="16"/>
              </w:rPr>
              <w:t xml:space="preserve"> financial assets</w:t>
            </w:r>
          </w:p>
        </w:tc>
        <w:tc>
          <w:tcPr>
            <w:tcW w:w="1064" w:type="dxa"/>
            <w:tcBorders>
              <w:top w:val="nil"/>
              <w:left w:val="nil"/>
              <w:bottom w:val="nil"/>
              <w:right w:val="nil"/>
            </w:tcBorders>
            <w:shd w:val="clear" w:color="000000" w:fill="FFFFFF"/>
          </w:tcPr>
          <w:p w14:paraId="701654CA" w14:textId="70B3BC0E"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23BFADB7"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0B78015A"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234,370</w:t>
            </w:r>
          </w:p>
        </w:tc>
        <w:tc>
          <w:tcPr>
            <w:tcW w:w="106" w:type="dxa"/>
            <w:tcBorders>
              <w:top w:val="nil"/>
              <w:left w:val="nil"/>
              <w:bottom w:val="nil"/>
              <w:right w:val="nil"/>
            </w:tcBorders>
            <w:shd w:val="clear" w:color="000000" w:fill="FFFFFF"/>
            <w:vAlign w:val="center"/>
          </w:tcPr>
          <w:p w14:paraId="15D89232"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06D39FE"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9,000</w:t>
            </w:r>
          </w:p>
        </w:tc>
        <w:tc>
          <w:tcPr>
            <w:tcW w:w="106" w:type="dxa"/>
            <w:tcBorders>
              <w:top w:val="nil"/>
              <w:left w:val="nil"/>
              <w:bottom w:val="nil"/>
              <w:right w:val="nil"/>
            </w:tcBorders>
            <w:shd w:val="clear" w:color="000000" w:fill="FFFFFF"/>
            <w:vAlign w:val="center"/>
          </w:tcPr>
          <w:p w14:paraId="69569718"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39EF5B0C" w14:textId="36290D9E"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2E84A158"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tcPr>
          <w:p w14:paraId="312E7979" w14:textId="1F99DAB0"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5EF6DBE4"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3F5E97DD"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243,370</w:t>
            </w:r>
          </w:p>
        </w:tc>
      </w:tr>
      <w:tr w:rsidR="00C176FD" w:rsidRPr="00B415D9" w14:paraId="5CF65625" w14:textId="77777777" w:rsidTr="004A18CF">
        <w:tc>
          <w:tcPr>
            <w:tcW w:w="2700" w:type="dxa"/>
          </w:tcPr>
          <w:p w14:paraId="0D17E704" w14:textId="77777777" w:rsidR="00C176FD" w:rsidRPr="00B415D9" w:rsidRDefault="00C176FD" w:rsidP="00C176FD">
            <w:pPr>
              <w:tabs>
                <w:tab w:val="left" w:pos="540"/>
              </w:tabs>
              <w:spacing w:before="60" w:after="30" w:line="276" w:lineRule="auto"/>
              <w:ind w:left="47"/>
              <w:rPr>
                <w:rFonts w:ascii="Arial" w:hAnsi="Arial" w:cs="Arial"/>
                <w:spacing w:val="-4"/>
                <w:sz w:val="16"/>
                <w:szCs w:val="16"/>
              </w:rPr>
            </w:pPr>
            <w:r w:rsidRPr="00B415D9">
              <w:rPr>
                <w:rFonts w:ascii="Arial" w:hAnsi="Arial" w:cs="Arial"/>
                <w:spacing w:val="-4"/>
                <w:sz w:val="16"/>
                <w:szCs w:val="16"/>
              </w:rPr>
              <w:t xml:space="preserve">Equity </w:t>
            </w:r>
            <w:proofErr w:type="gramStart"/>
            <w:r w:rsidRPr="00B415D9">
              <w:rPr>
                <w:rFonts w:ascii="Arial" w:hAnsi="Arial" w:cs="Arial"/>
                <w:spacing w:val="-4"/>
                <w:sz w:val="16"/>
                <w:szCs w:val="16"/>
              </w:rPr>
              <w:t>instruments</w:t>
            </w:r>
            <w:proofErr w:type="gramEnd"/>
            <w:r w:rsidRPr="00B415D9">
              <w:rPr>
                <w:rFonts w:ascii="Arial" w:hAnsi="Arial" w:cs="Arial"/>
                <w:spacing w:val="-4"/>
                <w:sz w:val="16"/>
                <w:szCs w:val="16"/>
              </w:rPr>
              <w:t xml:space="preserve"> financial assets</w:t>
            </w:r>
          </w:p>
        </w:tc>
        <w:tc>
          <w:tcPr>
            <w:tcW w:w="1064" w:type="dxa"/>
            <w:tcBorders>
              <w:top w:val="nil"/>
              <w:left w:val="nil"/>
              <w:bottom w:val="nil"/>
              <w:right w:val="nil"/>
            </w:tcBorders>
            <w:shd w:val="clear" w:color="000000" w:fill="FFFFFF"/>
            <w:vAlign w:val="center"/>
          </w:tcPr>
          <w:p w14:paraId="6906414B"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246,510</w:t>
            </w:r>
          </w:p>
        </w:tc>
        <w:tc>
          <w:tcPr>
            <w:tcW w:w="106" w:type="dxa"/>
            <w:tcBorders>
              <w:top w:val="nil"/>
              <w:left w:val="nil"/>
              <w:bottom w:val="nil"/>
              <w:right w:val="nil"/>
            </w:tcBorders>
            <w:shd w:val="clear" w:color="000000" w:fill="FFFFFF"/>
            <w:vAlign w:val="center"/>
          </w:tcPr>
          <w:p w14:paraId="3003C6F8"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1BF4E114" w14:textId="0B2311B7" w:rsidR="00C176FD" w:rsidRPr="00B415D9" w:rsidRDefault="00C176FD" w:rsidP="00C176FD">
            <w:pPr>
              <w:spacing w:before="60" w:after="30" w:line="276" w:lineRule="auto"/>
              <w:ind w:right="63"/>
              <w:jc w:val="center"/>
              <w:rPr>
                <w:rFonts w:ascii="Arial" w:hAnsi="Arial" w:cs="Arial"/>
                <w:sz w:val="16"/>
                <w:szCs w:val="16"/>
              </w:rPr>
            </w:pPr>
            <w:r w:rsidRPr="000A5058">
              <w:rPr>
                <w:rFonts w:ascii="Arial" w:hAnsi="Arial" w:cs="Arial"/>
                <w:sz w:val="15"/>
                <w:szCs w:val="15"/>
              </w:rPr>
              <w:t xml:space="preserve">    </w:t>
            </w:r>
            <w:r>
              <w:rPr>
                <w:rFonts w:ascii="Arial" w:hAnsi="Arial" w:cs="Arial"/>
                <w:sz w:val="15"/>
                <w:szCs w:val="15"/>
              </w:rPr>
              <w:t xml:space="preserve">   </w:t>
            </w:r>
            <w:r w:rsidRPr="000A505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1C6B6C99"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6031E320" w14:textId="0D8BD85E"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74E32FA5"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4AA7B1CB" w14:textId="6AD77A3A"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1E5CA578"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tcPr>
          <w:p w14:paraId="6344B592" w14:textId="53B044B8"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5DF69F18"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59423BA0"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246,510</w:t>
            </w:r>
          </w:p>
        </w:tc>
      </w:tr>
      <w:tr w:rsidR="00C176FD" w:rsidRPr="00B415D9" w14:paraId="71267BDA" w14:textId="77777777" w:rsidTr="004A18CF">
        <w:tc>
          <w:tcPr>
            <w:tcW w:w="2700" w:type="dxa"/>
          </w:tcPr>
          <w:p w14:paraId="7153AE4B" w14:textId="77777777" w:rsidR="00C176FD" w:rsidRPr="00B415D9" w:rsidRDefault="00C176FD" w:rsidP="00C176FD">
            <w:pPr>
              <w:tabs>
                <w:tab w:val="left" w:pos="540"/>
              </w:tabs>
              <w:spacing w:before="60" w:after="30" w:line="276" w:lineRule="auto"/>
              <w:ind w:left="47"/>
              <w:rPr>
                <w:rFonts w:ascii="Arial" w:hAnsi="Arial" w:cs="Arial"/>
                <w:spacing w:val="-4"/>
                <w:sz w:val="16"/>
                <w:szCs w:val="16"/>
              </w:rPr>
            </w:pPr>
            <w:r w:rsidRPr="00B415D9">
              <w:rPr>
                <w:rFonts w:ascii="Arial" w:hAnsi="Arial" w:cs="Arial"/>
                <w:color w:val="000000"/>
                <w:sz w:val="16"/>
                <w:szCs w:val="16"/>
              </w:rPr>
              <w:t>Derivative assets</w:t>
            </w:r>
          </w:p>
        </w:tc>
        <w:tc>
          <w:tcPr>
            <w:tcW w:w="1064" w:type="dxa"/>
            <w:tcBorders>
              <w:top w:val="nil"/>
              <w:left w:val="nil"/>
              <w:bottom w:val="nil"/>
              <w:right w:val="nil"/>
            </w:tcBorders>
            <w:shd w:val="clear" w:color="000000" w:fill="FFFFFF"/>
          </w:tcPr>
          <w:p w14:paraId="32525FD1" w14:textId="362C42ED"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1D32B669"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3D8C99AF"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91</w:t>
            </w:r>
          </w:p>
        </w:tc>
        <w:tc>
          <w:tcPr>
            <w:tcW w:w="106" w:type="dxa"/>
            <w:tcBorders>
              <w:top w:val="nil"/>
              <w:left w:val="nil"/>
              <w:bottom w:val="nil"/>
              <w:right w:val="nil"/>
            </w:tcBorders>
            <w:shd w:val="clear" w:color="000000" w:fill="FFFFFF"/>
            <w:vAlign w:val="center"/>
          </w:tcPr>
          <w:p w14:paraId="55F0A99C"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0CA7BA1D" w14:textId="75599B8C"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199BA85B"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039658EB" w14:textId="266E7DF9"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39DDE924"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tcPr>
          <w:p w14:paraId="1145E5A5" w14:textId="0C9FE970"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41879D12"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0AA182E0"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91</w:t>
            </w:r>
          </w:p>
        </w:tc>
      </w:tr>
      <w:tr w:rsidR="00C176FD" w:rsidRPr="00B415D9" w14:paraId="0A589025" w14:textId="77777777" w:rsidTr="004A18CF">
        <w:tc>
          <w:tcPr>
            <w:tcW w:w="2700" w:type="dxa"/>
          </w:tcPr>
          <w:p w14:paraId="6C6A480A" w14:textId="77777777" w:rsidR="00C176FD" w:rsidRPr="00B415D9" w:rsidRDefault="00C176FD" w:rsidP="00C176FD">
            <w:pPr>
              <w:tabs>
                <w:tab w:val="left" w:pos="540"/>
              </w:tabs>
              <w:spacing w:before="60" w:after="30" w:line="276" w:lineRule="auto"/>
              <w:ind w:left="47"/>
              <w:rPr>
                <w:rFonts w:ascii="Arial" w:hAnsi="Arial" w:cs="Arial"/>
                <w:sz w:val="16"/>
                <w:szCs w:val="16"/>
                <w:cs/>
              </w:rPr>
            </w:pPr>
            <w:r w:rsidRPr="00B415D9">
              <w:rPr>
                <w:rFonts w:ascii="Arial" w:hAnsi="Arial" w:cs="Arial"/>
                <w:sz w:val="16"/>
                <w:szCs w:val="16"/>
              </w:rPr>
              <w:t>Loans</w:t>
            </w:r>
          </w:p>
        </w:tc>
        <w:tc>
          <w:tcPr>
            <w:tcW w:w="1064" w:type="dxa"/>
            <w:tcBorders>
              <w:top w:val="nil"/>
              <w:left w:val="nil"/>
              <w:bottom w:val="nil"/>
              <w:right w:val="nil"/>
            </w:tcBorders>
            <w:shd w:val="clear" w:color="000000" w:fill="FFFFFF"/>
          </w:tcPr>
          <w:p w14:paraId="445A8C90" w14:textId="1A97C00E"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60CF3D90"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0979A192"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49,800</w:t>
            </w:r>
          </w:p>
        </w:tc>
        <w:tc>
          <w:tcPr>
            <w:tcW w:w="106" w:type="dxa"/>
            <w:tcBorders>
              <w:top w:val="nil"/>
              <w:left w:val="nil"/>
              <w:bottom w:val="nil"/>
              <w:right w:val="nil"/>
            </w:tcBorders>
            <w:shd w:val="clear" w:color="000000" w:fill="FFFFFF"/>
            <w:vAlign w:val="center"/>
          </w:tcPr>
          <w:p w14:paraId="1A3812DE"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7438844B" w14:textId="6EF21652"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3738338C"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021E56E8" w14:textId="7037C08C"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60F8BBF9"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tcPr>
          <w:p w14:paraId="41503A6B" w14:textId="278CF9DC"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3DDDE81F"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051ED185"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49,800</w:t>
            </w:r>
          </w:p>
        </w:tc>
      </w:tr>
      <w:tr w:rsidR="00B415D9" w:rsidRPr="00B415D9" w14:paraId="4D855B8E" w14:textId="77777777" w:rsidTr="00C10282">
        <w:tc>
          <w:tcPr>
            <w:tcW w:w="2700" w:type="dxa"/>
          </w:tcPr>
          <w:p w14:paraId="029E9118" w14:textId="77777777" w:rsidR="00B415D9" w:rsidRPr="00B415D9" w:rsidRDefault="00B415D9" w:rsidP="00C10282">
            <w:pPr>
              <w:tabs>
                <w:tab w:val="left" w:pos="540"/>
              </w:tabs>
              <w:spacing w:before="60" w:after="30" w:line="276" w:lineRule="auto"/>
              <w:ind w:left="47"/>
              <w:rPr>
                <w:rFonts w:ascii="Arial" w:hAnsi="Arial" w:cs="Arial"/>
                <w:sz w:val="16"/>
                <w:szCs w:val="16"/>
              </w:rPr>
            </w:pPr>
          </w:p>
        </w:tc>
        <w:tc>
          <w:tcPr>
            <w:tcW w:w="1064" w:type="dxa"/>
          </w:tcPr>
          <w:p w14:paraId="1830FB4C"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2A254138" w14:textId="77777777" w:rsidR="00B415D9" w:rsidRPr="00B415D9" w:rsidRDefault="00B415D9" w:rsidP="00C176FD">
            <w:pPr>
              <w:spacing w:before="60" w:after="30" w:line="276" w:lineRule="auto"/>
              <w:ind w:right="63"/>
              <w:jc w:val="right"/>
              <w:rPr>
                <w:rFonts w:ascii="Arial" w:hAnsi="Arial" w:cs="Arial"/>
                <w:sz w:val="16"/>
                <w:szCs w:val="16"/>
              </w:rPr>
            </w:pPr>
          </w:p>
        </w:tc>
        <w:tc>
          <w:tcPr>
            <w:tcW w:w="1154" w:type="dxa"/>
          </w:tcPr>
          <w:p w14:paraId="7243CB12"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2DD2678D" w14:textId="77777777" w:rsidR="00B415D9" w:rsidRPr="00B415D9" w:rsidRDefault="00B415D9" w:rsidP="00C176FD">
            <w:pPr>
              <w:spacing w:before="60" w:after="30" w:line="276" w:lineRule="auto"/>
              <w:ind w:right="63"/>
              <w:jc w:val="right"/>
              <w:rPr>
                <w:rFonts w:ascii="Arial" w:hAnsi="Arial" w:cs="Arial"/>
                <w:sz w:val="16"/>
                <w:szCs w:val="16"/>
              </w:rPr>
            </w:pPr>
          </w:p>
        </w:tc>
        <w:tc>
          <w:tcPr>
            <w:tcW w:w="1064" w:type="dxa"/>
          </w:tcPr>
          <w:p w14:paraId="7BDB695B"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2B65BFCC" w14:textId="77777777" w:rsidR="00B415D9" w:rsidRPr="00B415D9" w:rsidRDefault="00B415D9" w:rsidP="00C176FD">
            <w:pPr>
              <w:spacing w:before="60" w:after="30" w:line="276" w:lineRule="auto"/>
              <w:ind w:right="63"/>
              <w:jc w:val="right"/>
              <w:rPr>
                <w:rFonts w:ascii="Arial" w:hAnsi="Arial" w:cs="Arial"/>
                <w:sz w:val="16"/>
                <w:szCs w:val="16"/>
              </w:rPr>
            </w:pPr>
          </w:p>
        </w:tc>
        <w:tc>
          <w:tcPr>
            <w:tcW w:w="1064" w:type="dxa"/>
          </w:tcPr>
          <w:p w14:paraId="797BB2C6"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19864294" w14:textId="77777777" w:rsidR="00B415D9" w:rsidRPr="00B415D9" w:rsidRDefault="00B415D9" w:rsidP="00C176FD">
            <w:pPr>
              <w:spacing w:before="60" w:after="30" w:line="276" w:lineRule="auto"/>
              <w:ind w:right="63"/>
              <w:jc w:val="right"/>
              <w:rPr>
                <w:rFonts w:ascii="Arial" w:hAnsi="Arial" w:cs="Arial"/>
                <w:sz w:val="16"/>
                <w:szCs w:val="16"/>
              </w:rPr>
            </w:pPr>
          </w:p>
        </w:tc>
        <w:tc>
          <w:tcPr>
            <w:tcW w:w="1154" w:type="dxa"/>
          </w:tcPr>
          <w:p w14:paraId="4EB4E9ED"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0D7F11DA" w14:textId="77777777" w:rsidR="00B415D9" w:rsidRPr="00B415D9" w:rsidRDefault="00B415D9" w:rsidP="00C176FD">
            <w:pPr>
              <w:spacing w:before="60" w:after="30" w:line="276" w:lineRule="auto"/>
              <w:ind w:right="63"/>
              <w:jc w:val="right"/>
              <w:rPr>
                <w:rFonts w:ascii="Arial" w:hAnsi="Arial" w:cs="Arial"/>
                <w:sz w:val="16"/>
                <w:szCs w:val="16"/>
              </w:rPr>
            </w:pPr>
          </w:p>
        </w:tc>
        <w:tc>
          <w:tcPr>
            <w:tcW w:w="1080" w:type="dxa"/>
          </w:tcPr>
          <w:p w14:paraId="5EDC891F" w14:textId="77777777" w:rsidR="00B415D9" w:rsidRPr="00B415D9" w:rsidRDefault="00B415D9" w:rsidP="00C176FD">
            <w:pPr>
              <w:spacing w:before="60" w:after="30" w:line="276" w:lineRule="auto"/>
              <w:ind w:right="63"/>
              <w:jc w:val="right"/>
              <w:rPr>
                <w:rFonts w:ascii="Arial" w:hAnsi="Arial" w:cs="Arial"/>
                <w:sz w:val="16"/>
                <w:szCs w:val="16"/>
              </w:rPr>
            </w:pPr>
          </w:p>
        </w:tc>
      </w:tr>
      <w:tr w:rsidR="00B415D9" w:rsidRPr="00B415D9" w14:paraId="4C916AB4" w14:textId="77777777" w:rsidTr="00C10282">
        <w:tc>
          <w:tcPr>
            <w:tcW w:w="2700" w:type="dxa"/>
            <w:tcBorders>
              <w:top w:val="nil"/>
              <w:left w:val="nil"/>
              <w:bottom w:val="nil"/>
              <w:right w:val="nil"/>
            </w:tcBorders>
            <w:shd w:val="clear" w:color="auto" w:fill="auto"/>
            <w:vAlign w:val="center"/>
          </w:tcPr>
          <w:p w14:paraId="101622A4" w14:textId="77777777" w:rsidR="00B415D9" w:rsidRPr="00B415D9" w:rsidRDefault="00B415D9" w:rsidP="00C10282">
            <w:pPr>
              <w:tabs>
                <w:tab w:val="left" w:pos="540"/>
              </w:tabs>
              <w:spacing w:before="60" w:after="30" w:line="276" w:lineRule="auto"/>
              <w:ind w:left="47"/>
              <w:rPr>
                <w:rFonts w:ascii="Arial" w:hAnsi="Arial" w:cs="Arial"/>
                <w:b/>
                <w:bCs/>
                <w:color w:val="000000"/>
                <w:sz w:val="16"/>
                <w:szCs w:val="16"/>
              </w:rPr>
            </w:pPr>
            <w:r w:rsidRPr="00B415D9">
              <w:rPr>
                <w:rFonts w:ascii="Arial" w:hAnsi="Arial" w:cs="Arial"/>
                <w:b/>
                <w:bCs/>
                <w:color w:val="000000"/>
                <w:sz w:val="16"/>
                <w:szCs w:val="16"/>
              </w:rPr>
              <w:t>Financial liabilities</w:t>
            </w:r>
          </w:p>
        </w:tc>
        <w:tc>
          <w:tcPr>
            <w:tcW w:w="1064" w:type="dxa"/>
          </w:tcPr>
          <w:p w14:paraId="3C3BAF11"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58B7EF93" w14:textId="77777777" w:rsidR="00B415D9" w:rsidRPr="00B415D9" w:rsidRDefault="00B415D9" w:rsidP="00C176FD">
            <w:pPr>
              <w:spacing w:before="60" w:after="30" w:line="276" w:lineRule="auto"/>
              <w:ind w:right="63"/>
              <w:jc w:val="right"/>
              <w:rPr>
                <w:rFonts w:ascii="Arial" w:hAnsi="Arial" w:cs="Arial"/>
                <w:sz w:val="16"/>
                <w:szCs w:val="16"/>
              </w:rPr>
            </w:pPr>
          </w:p>
        </w:tc>
        <w:tc>
          <w:tcPr>
            <w:tcW w:w="1154" w:type="dxa"/>
          </w:tcPr>
          <w:p w14:paraId="236EB06C"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6872E6CA" w14:textId="77777777" w:rsidR="00B415D9" w:rsidRPr="00B415D9" w:rsidRDefault="00B415D9" w:rsidP="00C176FD">
            <w:pPr>
              <w:spacing w:before="60" w:after="30" w:line="276" w:lineRule="auto"/>
              <w:ind w:right="63"/>
              <w:jc w:val="right"/>
              <w:rPr>
                <w:rFonts w:ascii="Arial" w:hAnsi="Arial" w:cs="Arial"/>
                <w:sz w:val="16"/>
                <w:szCs w:val="16"/>
              </w:rPr>
            </w:pPr>
          </w:p>
        </w:tc>
        <w:tc>
          <w:tcPr>
            <w:tcW w:w="1064" w:type="dxa"/>
          </w:tcPr>
          <w:p w14:paraId="1B0CBF22"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530D3678" w14:textId="77777777" w:rsidR="00B415D9" w:rsidRPr="00B415D9" w:rsidRDefault="00B415D9" w:rsidP="00C176FD">
            <w:pPr>
              <w:spacing w:before="60" w:after="30" w:line="276" w:lineRule="auto"/>
              <w:ind w:right="63"/>
              <w:jc w:val="right"/>
              <w:rPr>
                <w:rFonts w:ascii="Arial" w:hAnsi="Arial" w:cs="Arial"/>
                <w:sz w:val="16"/>
                <w:szCs w:val="16"/>
              </w:rPr>
            </w:pPr>
          </w:p>
        </w:tc>
        <w:tc>
          <w:tcPr>
            <w:tcW w:w="1064" w:type="dxa"/>
          </w:tcPr>
          <w:p w14:paraId="3CEF7F7F"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4AFB062D" w14:textId="77777777" w:rsidR="00B415D9" w:rsidRPr="00B415D9" w:rsidRDefault="00B415D9" w:rsidP="00C176FD">
            <w:pPr>
              <w:spacing w:before="60" w:after="30" w:line="276" w:lineRule="auto"/>
              <w:ind w:right="63"/>
              <w:jc w:val="right"/>
              <w:rPr>
                <w:rFonts w:ascii="Arial" w:hAnsi="Arial" w:cs="Arial"/>
                <w:sz w:val="16"/>
                <w:szCs w:val="16"/>
              </w:rPr>
            </w:pPr>
          </w:p>
        </w:tc>
        <w:tc>
          <w:tcPr>
            <w:tcW w:w="1154" w:type="dxa"/>
          </w:tcPr>
          <w:p w14:paraId="1B28BA6D"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0484A56B" w14:textId="77777777" w:rsidR="00B415D9" w:rsidRPr="00B415D9" w:rsidRDefault="00B415D9" w:rsidP="00C176FD">
            <w:pPr>
              <w:spacing w:before="60" w:after="30" w:line="276" w:lineRule="auto"/>
              <w:ind w:right="63"/>
              <w:jc w:val="right"/>
              <w:rPr>
                <w:rFonts w:ascii="Arial" w:hAnsi="Arial" w:cs="Arial"/>
                <w:sz w:val="16"/>
                <w:szCs w:val="16"/>
              </w:rPr>
            </w:pPr>
          </w:p>
        </w:tc>
        <w:tc>
          <w:tcPr>
            <w:tcW w:w="1080" w:type="dxa"/>
          </w:tcPr>
          <w:p w14:paraId="6FCAA7BA" w14:textId="77777777" w:rsidR="00B415D9" w:rsidRPr="00B415D9" w:rsidRDefault="00B415D9" w:rsidP="00C176FD">
            <w:pPr>
              <w:spacing w:before="60" w:after="30" w:line="276" w:lineRule="auto"/>
              <w:ind w:right="63"/>
              <w:jc w:val="right"/>
              <w:rPr>
                <w:rFonts w:ascii="Arial" w:hAnsi="Arial" w:cs="Arial"/>
                <w:sz w:val="16"/>
                <w:szCs w:val="16"/>
              </w:rPr>
            </w:pPr>
          </w:p>
        </w:tc>
      </w:tr>
      <w:tr w:rsidR="00B415D9" w:rsidRPr="00B415D9" w14:paraId="6EEECF1B" w14:textId="77777777" w:rsidTr="00C10282">
        <w:tc>
          <w:tcPr>
            <w:tcW w:w="2700" w:type="dxa"/>
            <w:tcBorders>
              <w:top w:val="nil"/>
              <w:left w:val="nil"/>
              <w:bottom w:val="nil"/>
              <w:right w:val="nil"/>
            </w:tcBorders>
            <w:shd w:val="clear" w:color="auto" w:fill="auto"/>
            <w:vAlign w:val="center"/>
          </w:tcPr>
          <w:p w14:paraId="01B75708" w14:textId="77777777" w:rsidR="00B415D9" w:rsidRPr="00B415D9" w:rsidRDefault="00B415D9" w:rsidP="00C10282">
            <w:pPr>
              <w:tabs>
                <w:tab w:val="left" w:pos="540"/>
              </w:tabs>
              <w:spacing w:before="60" w:after="30" w:line="276" w:lineRule="auto"/>
              <w:ind w:left="47"/>
              <w:rPr>
                <w:rFonts w:ascii="Arial" w:hAnsi="Arial" w:cs="Arial"/>
                <w:sz w:val="16"/>
                <w:szCs w:val="16"/>
                <w:cs/>
              </w:rPr>
            </w:pPr>
            <w:r w:rsidRPr="00B415D9">
              <w:rPr>
                <w:rFonts w:ascii="Arial" w:hAnsi="Arial" w:cs="Arial"/>
                <w:color w:val="000000"/>
                <w:sz w:val="16"/>
                <w:szCs w:val="16"/>
              </w:rPr>
              <w:t>Insurance contract liabilities</w:t>
            </w:r>
          </w:p>
        </w:tc>
        <w:tc>
          <w:tcPr>
            <w:tcW w:w="1064" w:type="dxa"/>
          </w:tcPr>
          <w:p w14:paraId="71928700"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1D51F494" w14:textId="77777777" w:rsidR="00B415D9" w:rsidRPr="00B415D9" w:rsidRDefault="00B415D9" w:rsidP="00C176FD">
            <w:pPr>
              <w:spacing w:before="60" w:after="30" w:line="276" w:lineRule="auto"/>
              <w:ind w:right="63"/>
              <w:jc w:val="right"/>
              <w:rPr>
                <w:rFonts w:ascii="Arial" w:hAnsi="Arial" w:cs="Arial"/>
                <w:sz w:val="16"/>
                <w:szCs w:val="16"/>
              </w:rPr>
            </w:pPr>
          </w:p>
        </w:tc>
        <w:tc>
          <w:tcPr>
            <w:tcW w:w="1154" w:type="dxa"/>
          </w:tcPr>
          <w:p w14:paraId="6C20999F"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39B24A05" w14:textId="77777777" w:rsidR="00B415D9" w:rsidRPr="00B415D9" w:rsidRDefault="00B415D9" w:rsidP="00C176FD">
            <w:pPr>
              <w:spacing w:before="60" w:after="30" w:line="276" w:lineRule="auto"/>
              <w:ind w:right="63"/>
              <w:jc w:val="right"/>
              <w:rPr>
                <w:rFonts w:ascii="Arial" w:hAnsi="Arial" w:cs="Arial"/>
                <w:sz w:val="16"/>
                <w:szCs w:val="16"/>
              </w:rPr>
            </w:pPr>
          </w:p>
        </w:tc>
        <w:tc>
          <w:tcPr>
            <w:tcW w:w="1064" w:type="dxa"/>
          </w:tcPr>
          <w:p w14:paraId="07CE72F8"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161D3CB5" w14:textId="77777777" w:rsidR="00B415D9" w:rsidRPr="00B415D9" w:rsidRDefault="00B415D9" w:rsidP="00C176FD">
            <w:pPr>
              <w:spacing w:before="60" w:after="30" w:line="276" w:lineRule="auto"/>
              <w:ind w:right="63"/>
              <w:jc w:val="right"/>
              <w:rPr>
                <w:rFonts w:ascii="Arial" w:hAnsi="Arial" w:cs="Arial"/>
                <w:sz w:val="16"/>
                <w:szCs w:val="16"/>
              </w:rPr>
            </w:pPr>
          </w:p>
        </w:tc>
        <w:tc>
          <w:tcPr>
            <w:tcW w:w="1064" w:type="dxa"/>
          </w:tcPr>
          <w:p w14:paraId="7AAEB076"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1AB48E5D" w14:textId="77777777" w:rsidR="00B415D9" w:rsidRPr="00B415D9" w:rsidRDefault="00B415D9" w:rsidP="00C176FD">
            <w:pPr>
              <w:spacing w:before="60" w:after="30" w:line="276" w:lineRule="auto"/>
              <w:ind w:right="63"/>
              <w:jc w:val="right"/>
              <w:rPr>
                <w:rFonts w:ascii="Arial" w:hAnsi="Arial" w:cs="Arial"/>
                <w:sz w:val="16"/>
                <w:szCs w:val="16"/>
              </w:rPr>
            </w:pPr>
          </w:p>
        </w:tc>
        <w:tc>
          <w:tcPr>
            <w:tcW w:w="1154" w:type="dxa"/>
          </w:tcPr>
          <w:p w14:paraId="1BC6440E"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Pr>
          <w:p w14:paraId="202D7E64" w14:textId="77777777" w:rsidR="00B415D9" w:rsidRPr="00B415D9" w:rsidRDefault="00B415D9" w:rsidP="00C176FD">
            <w:pPr>
              <w:spacing w:before="60" w:after="30" w:line="276" w:lineRule="auto"/>
              <w:ind w:right="63"/>
              <w:jc w:val="right"/>
              <w:rPr>
                <w:rFonts w:ascii="Arial" w:hAnsi="Arial" w:cs="Arial"/>
                <w:sz w:val="16"/>
                <w:szCs w:val="16"/>
              </w:rPr>
            </w:pPr>
          </w:p>
        </w:tc>
        <w:tc>
          <w:tcPr>
            <w:tcW w:w="1080" w:type="dxa"/>
          </w:tcPr>
          <w:p w14:paraId="0C5689BD" w14:textId="77777777" w:rsidR="00B415D9" w:rsidRPr="00B415D9" w:rsidRDefault="00B415D9" w:rsidP="00C176FD">
            <w:pPr>
              <w:spacing w:before="60" w:after="30" w:line="276" w:lineRule="auto"/>
              <w:ind w:right="63"/>
              <w:jc w:val="right"/>
              <w:rPr>
                <w:rFonts w:ascii="Arial" w:hAnsi="Arial" w:cs="Arial"/>
                <w:sz w:val="16"/>
                <w:szCs w:val="16"/>
              </w:rPr>
            </w:pPr>
          </w:p>
        </w:tc>
      </w:tr>
      <w:tr w:rsidR="00C176FD" w:rsidRPr="00B415D9" w14:paraId="4850967E" w14:textId="77777777" w:rsidTr="00C10282">
        <w:tc>
          <w:tcPr>
            <w:tcW w:w="2700" w:type="dxa"/>
            <w:tcBorders>
              <w:top w:val="nil"/>
              <w:left w:val="nil"/>
              <w:bottom w:val="nil"/>
              <w:right w:val="nil"/>
            </w:tcBorders>
            <w:shd w:val="clear" w:color="auto" w:fill="auto"/>
            <w:vAlign w:val="center"/>
          </w:tcPr>
          <w:p w14:paraId="5A8C2888" w14:textId="77777777" w:rsidR="00C176FD" w:rsidRPr="00B415D9" w:rsidRDefault="00C176FD" w:rsidP="00C176FD">
            <w:pPr>
              <w:tabs>
                <w:tab w:val="left" w:pos="540"/>
              </w:tabs>
              <w:spacing w:before="60" w:after="30" w:line="276" w:lineRule="auto"/>
              <w:ind w:left="47"/>
              <w:rPr>
                <w:rFonts w:ascii="Arial" w:hAnsi="Arial" w:cs="Arial"/>
                <w:sz w:val="16"/>
                <w:szCs w:val="16"/>
                <w:cs/>
              </w:rPr>
            </w:pPr>
            <w:r w:rsidRPr="00B415D9">
              <w:rPr>
                <w:rFonts w:ascii="Arial" w:hAnsi="Arial" w:cs="Arial"/>
                <w:color w:val="000000"/>
                <w:sz w:val="16"/>
                <w:szCs w:val="16"/>
              </w:rPr>
              <w:t xml:space="preserve"> - Claims liabilities</w:t>
            </w:r>
          </w:p>
        </w:tc>
        <w:tc>
          <w:tcPr>
            <w:tcW w:w="1064" w:type="dxa"/>
          </w:tcPr>
          <w:p w14:paraId="4DFBCEA2" w14:textId="7E36274E"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Pr>
          <w:p w14:paraId="503305E6"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auto" w:fill="auto"/>
          </w:tcPr>
          <w:p w14:paraId="50763BB8"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315,385</w:t>
            </w:r>
          </w:p>
        </w:tc>
        <w:tc>
          <w:tcPr>
            <w:tcW w:w="106" w:type="dxa"/>
          </w:tcPr>
          <w:p w14:paraId="62DDE2A6"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auto" w:fill="auto"/>
          </w:tcPr>
          <w:p w14:paraId="754CEE37"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10,330</w:t>
            </w:r>
          </w:p>
        </w:tc>
        <w:tc>
          <w:tcPr>
            <w:tcW w:w="106" w:type="dxa"/>
          </w:tcPr>
          <w:p w14:paraId="235BB41C"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auto" w:fill="auto"/>
          </w:tcPr>
          <w:p w14:paraId="10196107" w14:textId="7B46C3D1"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Pr>
          <w:p w14:paraId="38AC0EA1"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auto" w:fill="auto"/>
          </w:tcPr>
          <w:p w14:paraId="3BB9FC19" w14:textId="69D2CE66"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Pr>
          <w:p w14:paraId="69091B1A"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auto" w:fill="auto"/>
          </w:tcPr>
          <w:p w14:paraId="1D61B45A"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325,715</w:t>
            </w:r>
          </w:p>
        </w:tc>
      </w:tr>
      <w:tr w:rsidR="00C176FD" w:rsidRPr="00B415D9" w14:paraId="42BD0C2D" w14:textId="77777777" w:rsidTr="002D37CB">
        <w:tc>
          <w:tcPr>
            <w:tcW w:w="2700" w:type="dxa"/>
            <w:tcBorders>
              <w:top w:val="nil"/>
              <w:left w:val="nil"/>
              <w:bottom w:val="nil"/>
              <w:right w:val="nil"/>
            </w:tcBorders>
            <w:shd w:val="clear" w:color="auto" w:fill="auto"/>
            <w:vAlign w:val="center"/>
          </w:tcPr>
          <w:p w14:paraId="56AA49A5" w14:textId="77777777" w:rsidR="00C176FD" w:rsidRPr="00B415D9" w:rsidRDefault="00C176FD" w:rsidP="00C176FD">
            <w:pPr>
              <w:tabs>
                <w:tab w:val="left" w:pos="540"/>
              </w:tabs>
              <w:spacing w:before="60" w:after="30" w:line="276" w:lineRule="auto"/>
              <w:ind w:left="47"/>
              <w:rPr>
                <w:rFonts w:ascii="Arial" w:hAnsi="Arial" w:cs="Arial"/>
                <w:sz w:val="16"/>
                <w:szCs w:val="16"/>
                <w:cs/>
              </w:rPr>
            </w:pPr>
            <w:r w:rsidRPr="00B415D9">
              <w:rPr>
                <w:rFonts w:ascii="Arial" w:hAnsi="Arial" w:cs="Arial"/>
                <w:color w:val="000000"/>
                <w:sz w:val="16"/>
                <w:szCs w:val="16"/>
              </w:rPr>
              <w:t>Due to reinsurers</w:t>
            </w:r>
          </w:p>
        </w:tc>
        <w:tc>
          <w:tcPr>
            <w:tcW w:w="1064" w:type="dxa"/>
            <w:tcBorders>
              <w:top w:val="nil"/>
              <w:left w:val="nil"/>
              <w:bottom w:val="nil"/>
              <w:right w:val="nil"/>
            </w:tcBorders>
            <w:shd w:val="clear" w:color="auto" w:fill="auto"/>
          </w:tcPr>
          <w:p w14:paraId="5DD83208" w14:textId="4A3B46DC"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auto" w:fill="auto"/>
          </w:tcPr>
          <w:p w14:paraId="4A0436BF"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1EB50F10" w14:textId="77777777" w:rsidR="00C176FD" w:rsidRPr="00B415D9" w:rsidRDefault="00C176FD" w:rsidP="00C176FD">
            <w:pPr>
              <w:spacing w:before="60" w:after="30" w:line="276" w:lineRule="auto"/>
              <w:ind w:right="63"/>
              <w:jc w:val="right"/>
              <w:rPr>
                <w:rFonts w:ascii="Arial" w:hAnsi="Arial" w:cs="Arial"/>
                <w:sz w:val="16"/>
                <w:szCs w:val="16"/>
                <w:highlight w:val="yellow"/>
              </w:rPr>
            </w:pPr>
            <w:r w:rsidRPr="00B415D9">
              <w:rPr>
                <w:rFonts w:ascii="Arial" w:hAnsi="Arial" w:cs="Arial"/>
                <w:sz w:val="16"/>
                <w:szCs w:val="16"/>
              </w:rPr>
              <w:t>393,731</w:t>
            </w:r>
          </w:p>
        </w:tc>
        <w:tc>
          <w:tcPr>
            <w:tcW w:w="106" w:type="dxa"/>
            <w:tcBorders>
              <w:top w:val="nil"/>
              <w:left w:val="nil"/>
              <w:bottom w:val="nil"/>
              <w:right w:val="nil"/>
            </w:tcBorders>
            <w:shd w:val="clear" w:color="auto" w:fill="auto"/>
          </w:tcPr>
          <w:p w14:paraId="230F8BD7"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26748555" w14:textId="6A7E5BB6"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auto" w:fill="auto"/>
          </w:tcPr>
          <w:p w14:paraId="5F2BD9A1"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3048E7D5" w14:textId="14BAFEB4"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auto" w:fill="auto"/>
          </w:tcPr>
          <w:p w14:paraId="77F290E5"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tcPr>
          <w:p w14:paraId="2FAD9C13" w14:textId="0DBC6778"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auto" w:fill="auto"/>
          </w:tcPr>
          <w:p w14:paraId="32495A8C"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432377F0" w14:textId="77777777" w:rsidR="00C176FD" w:rsidRPr="00B415D9" w:rsidRDefault="00C176FD" w:rsidP="00C176FD">
            <w:pPr>
              <w:spacing w:before="60" w:after="30" w:line="276" w:lineRule="auto"/>
              <w:ind w:right="63"/>
              <w:jc w:val="right"/>
              <w:rPr>
                <w:rFonts w:ascii="Arial" w:hAnsi="Arial" w:cs="Arial"/>
                <w:sz w:val="16"/>
                <w:szCs w:val="16"/>
                <w:highlight w:val="yellow"/>
              </w:rPr>
            </w:pPr>
            <w:r w:rsidRPr="00B415D9">
              <w:rPr>
                <w:rFonts w:ascii="Arial" w:hAnsi="Arial" w:cs="Arial"/>
                <w:sz w:val="16"/>
                <w:szCs w:val="16"/>
              </w:rPr>
              <w:t>393,731</w:t>
            </w:r>
          </w:p>
        </w:tc>
      </w:tr>
      <w:tr w:rsidR="00C176FD" w:rsidRPr="00B415D9" w14:paraId="043E1AED" w14:textId="77777777" w:rsidTr="002D37CB">
        <w:tc>
          <w:tcPr>
            <w:tcW w:w="2700" w:type="dxa"/>
            <w:tcBorders>
              <w:top w:val="nil"/>
              <w:left w:val="nil"/>
              <w:bottom w:val="nil"/>
              <w:right w:val="nil"/>
            </w:tcBorders>
            <w:shd w:val="clear" w:color="auto" w:fill="auto"/>
            <w:vAlign w:val="center"/>
          </w:tcPr>
          <w:p w14:paraId="6988F9F4" w14:textId="77777777" w:rsidR="00C176FD" w:rsidRPr="00B415D9" w:rsidRDefault="00C176FD" w:rsidP="00C176FD">
            <w:pPr>
              <w:tabs>
                <w:tab w:val="left" w:pos="540"/>
              </w:tabs>
              <w:spacing w:before="60" w:after="30" w:line="276" w:lineRule="auto"/>
              <w:ind w:left="47"/>
              <w:rPr>
                <w:rFonts w:ascii="Arial" w:hAnsi="Arial" w:cs="Arial"/>
                <w:sz w:val="16"/>
                <w:szCs w:val="16"/>
                <w:cs/>
              </w:rPr>
            </w:pPr>
            <w:r w:rsidRPr="00B415D9">
              <w:rPr>
                <w:rFonts w:ascii="Arial" w:hAnsi="Arial" w:cs="Arial"/>
                <w:color w:val="000000"/>
                <w:sz w:val="16"/>
                <w:szCs w:val="16"/>
              </w:rPr>
              <w:t xml:space="preserve">Derivative liabilities </w:t>
            </w:r>
          </w:p>
        </w:tc>
        <w:tc>
          <w:tcPr>
            <w:tcW w:w="1064" w:type="dxa"/>
            <w:tcBorders>
              <w:top w:val="nil"/>
              <w:left w:val="nil"/>
              <w:bottom w:val="nil"/>
              <w:right w:val="nil"/>
            </w:tcBorders>
            <w:shd w:val="clear" w:color="000000" w:fill="FFFFFF"/>
          </w:tcPr>
          <w:p w14:paraId="46E9FD27" w14:textId="0FFE0BA2"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19A19025"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6623A026"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179</w:t>
            </w:r>
          </w:p>
        </w:tc>
        <w:tc>
          <w:tcPr>
            <w:tcW w:w="106" w:type="dxa"/>
            <w:tcBorders>
              <w:top w:val="nil"/>
              <w:left w:val="nil"/>
              <w:bottom w:val="nil"/>
              <w:right w:val="nil"/>
            </w:tcBorders>
            <w:shd w:val="clear" w:color="000000" w:fill="FFFFFF"/>
            <w:vAlign w:val="center"/>
          </w:tcPr>
          <w:p w14:paraId="7FC3C14B"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13DB653E" w14:textId="3D74C89E"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62C7ACE6"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2140E84C" w14:textId="3695F0DC"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521C5EEF"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tcPr>
          <w:p w14:paraId="2572E0ED" w14:textId="3C6EFE7D"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432B9F5E"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7B8DA69F"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179</w:t>
            </w:r>
          </w:p>
        </w:tc>
      </w:tr>
      <w:tr w:rsidR="00B415D9" w:rsidRPr="00B415D9" w14:paraId="18B351B2" w14:textId="77777777" w:rsidTr="00C10282">
        <w:tc>
          <w:tcPr>
            <w:tcW w:w="2700" w:type="dxa"/>
            <w:tcBorders>
              <w:top w:val="nil"/>
              <w:left w:val="nil"/>
              <w:bottom w:val="nil"/>
              <w:right w:val="nil"/>
            </w:tcBorders>
            <w:shd w:val="clear" w:color="auto" w:fill="auto"/>
            <w:vAlign w:val="center"/>
          </w:tcPr>
          <w:p w14:paraId="5D9B9EA2" w14:textId="77777777" w:rsidR="00B415D9" w:rsidRPr="00B415D9" w:rsidRDefault="00B415D9" w:rsidP="00C10282">
            <w:pPr>
              <w:tabs>
                <w:tab w:val="left" w:pos="540"/>
              </w:tabs>
              <w:spacing w:before="60" w:after="30" w:line="276" w:lineRule="auto"/>
              <w:ind w:left="47"/>
              <w:rPr>
                <w:rFonts w:ascii="Arial" w:hAnsi="Arial" w:cs="Arial"/>
                <w:sz w:val="16"/>
                <w:szCs w:val="16"/>
              </w:rPr>
            </w:pPr>
            <w:r w:rsidRPr="00B415D9">
              <w:rPr>
                <w:rFonts w:ascii="Arial" w:hAnsi="Arial" w:cs="Arial"/>
                <w:color w:val="000000"/>
                <w:sz w:val="16"/>
                <w:szCs w:val="16"/>
              </w:rPr>
              <w:t>Accrued commission</w:t>
            </w:r>
          </w:p>
        </w:tc>
        <w:tc>
          <w:tcPr>
            <w:tcW w:w="1064" w:type="dxa"/>
            <w:tcBorders>
              <w:top w:val="nil"/>
              <w:left w:val="nil"/>
              <w:bottom w:val="nil"/>
              <w:right w:val="nil"/>
            </w:tcBorders>
            <w:shd w:val="clear" w:color="000000" w:fill="FFFFFF"/>
            <w:vAlign w:val="center"/>
          </w:tcPr>
          <w:p w14:paraId="362190F5"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Borders>
              <w:top w:val="nil"/>
              <w:left w:val="nil"/>
              <w:bottom w:val="nil"/>
              <w:right w:val="nil"/>
            </w:tcBorders>
            <w:shd w:val="clear" w:color="000000" w:fill="FFFFFF"/>
            <w:vAlign w:val="center"/>
          </w:tcPr>
          <w:p w14:paraId="40C2D441" w14:textId="77777777" w:rsidR="00B415D9" w:rsidRPr="00B415D9" w:rsidRDefault="00B415D9"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0D55A5DF"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Borders>
              <w:top w:val="nil"/>
              <w:left w:val="nil"/>
              <w:bottom w:val="nil"/>
              <w:right w:val="nil"/>
            </w:tcBorders>
            <w:shd w:val="clear" w:color="000000" w:fill="FFFFFF"/>
            <w:vAlign w:val="center"/>
          </w:tcPr>
          <w:p w14:paraId="29C910D6" w14:textId="77777777" w:rsidR="00B415D9" w:rsidRPr="00B415D9" w:rsidRDefault="00B415D9"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2197BDC2"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Borders>
              <w:top w:val="nil"/>
              <w:left w:val="nil"/>
              <w:bottom w:val="nil"/>
              <w:right w:val="nil"/>
            </w:tcBorders>
            <w:shd w:val="clear" w:color="000000" w:fill="FFFFFF"/>
            <w:vAlign w:val="center"/>
          </w:tcPr>
          <w:p w14:paraId="5557710D" w14:textId="77777777" w:rsidR="00B415D9" w:rsidRPr="00B415D9" w:rsidRDefault="00B415D9"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698D4B2"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Borders>
              <w:top w:val="nil"/>
              <w:left w:val="nil"/>
              <w:bottom w:val="nil"/>
              <w:right w:val="nil"/>
            </w:tcBorders>
            <w:shd w:val="clear" w:color="000000" w:fill="FFFFFF"/>
            <w:vAlign w:val="center"/>
          </w:tcPr>
          <w:p w14:paraId="00246365" w14:textId="77777777" w:rsidR="00B415D9" w:rsidRPr="00B415D9" w:rsidRDefault="00B415D9"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0F05CC0C" w14:textId="77777777" w:rsidR="00B415D9" w:rsidRPr="00B415D9" w:rsidRDefault="00B415D9" w:rsidP="00C176FD">
            <w:pPr>
              <w:spacing w:before="60" w:after="30" w:line="276" w:lineRule="auto"/>
              <w:ind w:right="63"/>
              <w:jc w:val="right"/>
              <w:rPr>
                <w:rFonts w:ascii="Arial" w:hAnsi="Arial" w:cs="Arial"/>
                <w:sz w:val="16"/>
                <w:szCs w:val="16"/>
              </w:rPr>
            </w:pPr>
          </w:p>
        </w:tc>
        <w:tc>
          <w:tcPr>
            <w:tcW w:w="106" w:type="dxa"/>
            <w:tcBorders>
              <w:top w:val="nil"/>
              <w:left w:val="nil"/>
              <w:bottom w:val="nil"/>
              <w:right w:val="nil"/>
            </w:tcBorders>
            <w:shd w:val="clear" w:color="000000" w:fill="FFFFFF"/>
            <w:vAlign w:val="center"/>
          </w:tcPr>
          <w:p w14:paraId="6C719E3B" w14:textId="77777777" w:rsidR="00B415D9" w:rsidRPr="00B415D9" w:rsidRDefault="00B415D9"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5DD03CA4" w14:textId="77777777" w:rsidR="00B415D9" w:rsidRPr="00B415D9" w:rsidRDefault="00B415D9" w:rsidP="00C176FD">
            <w:pPr>
              <w:spacing w:before="60" w:after="30" w:line="276" w:lineRule="auto"/>
              <w:ind w:right="63"/>
              <w:jc w:val="right"/>
              <w:rPr>
                <w:rFonts w:ascii="Arial" w:hAnsi="Arial" w:cs="Arial"/>
                <w:sz w:val="16"/>
                <w:szCs w:val="16"/>
              </w:rPr>
            </w:pPr>
          </w:p>
        </w:tc>
      </w:tr>
      <w:tr w:rsidR="00C176FD" w:rsidRPr="00B415D9" w14:paraId="2595F60C" w14:textId="77777777" w:rsidTr="00FE31ED">
        <w:tc>
          <w:tcPr>
            <w:tcW w:w="2700" w:type="dxa"/>
            <w:tcBorders>
              <w:top w:val="nil"/>
              <w:left w:val="nil"/>
              <w:bottom w:val="nil"/>
              <w:right w:val="nil"/>
            </w:tcBorders>
            <w:shd w:val="clear" w:color="auto" w:fill="auto"/>
            <w:vAlign w:val="center"/>
          </w:tcPr>
          <w:p w14:paraId="3251E5A4" w14:textId="77777777" w:rsidR="00C176FD" w:rsidRPr="00B415D9" w:rsidRDefault="00C176FD" w:rsidP="00C176FD">
            <w:pPr>
              <w:tabs>
                <w:tab w:val="left" w:pos="540"/>
              </w:tabs>
              <w:spacing w:before="60" w:after="30" w:line="276" w:lineRule="auto"/>
              <w:ind w:left="47"/>
              <w:rPr>
                <w:rFonts w:ascii="Arial" w:hAnsi="Arial" w:cs="Arial"/>
                <w:color w:val="000000"/>
                <w:sz w:val="16"/>
                <w:szCs w:val="16"/>
              </w:rPr>
            </w:pPr>
            <w:r w:rsidRPr="00B415D9">
              <w:rPr>
                <w:rFonts w:ascii="Arial" w:hAnsi="Arial" w:cs="Arial"/>
                <w:color w:val="000000"/>
                <w:sz w:val="16"/>
                <w:szCs w:val="16"/>
              </w:rPr>
              <w:t xml:space="preserve">   and brokerage expenses</w:t>
            </w:r>
          </w:p>
        </w:tc>
        <w:tc>
          <w:tcPr>
            <w:tcW w:w="1064" w:type="dxa"/>
            <w:tcBorders>
              <w:top w:val="nil"/>
              <w:left w:val="nil"/>
              <w:bottom w:val="nil"/>
              <w:right w:val="nil"/>
            </w:tcBorders>
            <w:shd w:val="clear" w:color="000000" w:fill="FFFFFF"/>
          </w:tcPr>
          <w:p w14:paraId="0AE3A577" w14:textId="4B27EFB6"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5A4F7463"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3530CF9C"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33,117</w:t>
            </w:r>
          </w:p>
        </w:tc>
        <w:tc>
          <w:tcPr>
            <w:tcW w:w="106" w:type="dxa"/>
            <w:tcBorders>
              <w:top w:val="nil"/>
              <w:left w:val="nil"/>
              <w:bottom w:val="nil"/>
              <w:right w:val="nil"/>
            </w:tcBorders>
            <w:shd w:val="clear" w:color="000000" w:fill="FFFFFF"/>
            <w:vAlign w:val="center"/>
          </w:tcPr>
          <w:p w14:paraId="2C995EC0"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12D4C5BE" w14:textId="1A0B273A"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07B2C346"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6FF9FF36" w14:textId="066E0474"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64C0AFF4"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tcPr>
          <w:p w14:paraId="4F2B0EDD" w14:textId="4D33EEA7"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41E60B5A"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314E5815"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33,117</w:t>
            </w:r>
          </w:p>
        </w:tc>
      </w:tr>
      <w:tr w:rsidR="00C176FD" w:rsidRPr="00B415D9" w14:paraId="582EE5B7" w14:textId="77777777" w:rsidTr="00FE31ED">
        <w:trPr>
          <w:trHeight w:val="279"/>
        </w:trPr>
        <w:tc>
          <w:tcPr>
            <w:tcW w:w="2700" w:type="dxa"/>
            <w:tcBorders>
              <w:top w:val="nil"/>
              <w:left w:val="nil"/>
              <w:bottom w:val="nil"/>
              <w:right w:val="nil"/>
            </w:tcBorders>
            <w:shd w:val="clear" w:color="auto" w:fill="auto"/>
            <w:vAlign w:val="center"/>
          </w:tcPr>
          <w:p w14:paraId="050CEABA" w14:textId="77777777" w:rsidR="00C176FD" w:rsidRPr="00B415D9" w:rsidRDefault="00C176FD" w:rsidP="00C176FD">
            <w:pPr>
              <w:tabs>
                <w:tab w:val="left" w:pos="540"/>
              </w:tabs>
              <w:spacing w:before="60" w:after="30" w:line="276" w:lineRule="auto"/>
              <w:ind w:left="47"/>
              <w:rPr>
                <w:rFonts w:ascii="Arial" w:hAnsi="Arial" w:cs="Arial"/>
                <w:color w:val="000000"/>
                <w:sz w:val="16"/>
                <w:szCs w:val="16"/>
              </w:rPr>
            </w:pPr>
            <w:r w:rsidRPr="00B415D9">
              <w:rPr>
                <w:rFonts w:ascii="Arial" w:hAnsi="Arial" w:cs="Arial"/>
                <w:color w:val="000000"/>
                <w:sz w:val="16"/>
                <w:szCs w:val="16"/>
              </w:rPr>
              <w:t>Lease liabilities</w:t>
            </w:r>
          </w:p>
        </w:tc>
        <w:tc>
          <w:tcPr>
            <w:tcW w:w="1064" w:type="dxa"/>
            <w:tcBorders>
              <w:top w:val="nil"/>
              <w:left w:val="nil"/>
              <w:bottom w:val="nil"/>
              <w:right w:val="nil"/>
            </w:tcBorders>
            <w:shd w:val="clear" w:color="000000" w:fill="FFFFFF"/>
          </w:tcPr>
          <w:p w14:paraId="5B95962B" w14:textId="3DE71EC3"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14AEDD18"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vAlign w:val="center"/>
          </w:tcPr>
          <w:p w14:paraId="1364A3A9"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7,329</w:t>
            </w:r>
          </w:p>
        </w:tc>
        <w:tc>
          <w:tcPr>
            <w:tcW w:w="106" w:type="dxa"/>
            <w:tcBorders>
              <w:top w:val="nil"/>
              <w:left w:val="nil"/>
              <w:bottom w:val="nil"/>
              <w:right w:val="nil"/>
            </w:tcBorders>
            <w:shd w:val="clear" w:color="000000" w:fill="FFFFFF"/>
            <w:vAlign w:val="center"/>
          </w:tcPr>
          <w:p w14:paraId="16E737E1"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F577008"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28,341</w:t>
            </w:r>
          </w:p>
        </w:tc>
        <w:tc>
          <w:tcPr>
            <w:tcW w:w="106" w:type="dxa"/>
            <w:tcBorders>
              <w:top w:val="nil"/>
              <w:left w:val="nil"/>
              <w:bottom w:val="nil"/>
              <w:right w:val="nil"/>
            </w:tcBorders>
            <w:shd w:val="clear" w:color="000000" w:fill="FFFFFF"/>
            <w:vAlign w:val="center"/>
          </w:tcPr>
          <w:p w14:paraId="1871ACB7" w14:textId="77777777" w:rsidR="00C176FD" w:rsidRPr="00B415D9" w:rsidRDefault="00C176FD" w:rsidP="00C176FD">
            <w:pPr>
              <w:spacing w:before="60" w:after="30" w:line="276" w:lineRule="auto"/>
              <w:ind w:right="63"/>
              <w:jc w:val="right"/>
              <w:rPr>
                <w:rFonts w:ascii="Arial" w:hAnsi="Arial" w:cs="Arial"/>
                <w:sz w:val="16"/>
                <w:szCs w:val="16"/>
              </w:rPr>
            </w:pPr>
          </w:p>
        </w:tc>
        <w:tc>
          <w:tcPr>
            <w:tcW w:w="1064" w:type="dxa"/>
            <w:tcBorders>
              <w:top w:val="nil"/>
              <w:left w:val="nil"/>
              <w:bottom w:val="nil"/>
              <w:right w:val="nil"/>
            </w:tcBorders>
            <w:shd w:val="clear" w:color="000000" w:fill="FFFFFF"/>
          </w:tcPr>
          <w:p w14:paraId="5BFB98BC" w14:textId="2C4BF22B"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5E1F3D3C" w14:textId="77777777" w:rsidR="00C176FD" w:rsidRPr="00B415D9" w:rsidRDefault="00C176FD" w:rsidP="00C176FD">
            <w:pPr>
              <w:spacing w:before="60" w:after="30" w:line="276" w:lineRule="auto"/>
              <w:ind w:right="63"/>
              <w:jc w:val="right"/>
              <w:rPr>
                <w:rFonts w:ascii="Arial" w:hAnsi="Arial" w:cs="Arial"/>
                <w:sz w:val="16"/>
                <w:szCs w:val="16"/>
              </w:rPr>
            </w:pPr>
          </w:p>
        </w:tc>
        <w:tc>
          <w:tcPr>
            <w:tcW w:w="1154" w:type="dxa"/>
            <w:tcBorders>
              <w:top w:val="nil"/>
              <w:left w:val="nil"/>
              <w:bottom w:val="nil"/>
              <w:right w:val="nil"/>
            </w:tcBorders>
            <w:shd w:val="clear" w:color="000000" w:fill="FFFFFF"/>
          </w:tcPr>
          <w:p w14:paraId="6F7D17F0" w14:textId="1E34042D" w:rsidR="00C176FD" w:rsidRPr="00B415D9" w:rsidRDefault="00C176FD" w:rsidP="00C176FD">
            <w:pPr>
              <w:spacing w:before="60" w:after="30" w:line="276" w:lineRule="auto"/>
              <w:ind w:right="63"/>
              <w:jc w:val="center"/>
              <w:rPr>
                <w:rFonts w:ascii="Arial" w:hAnsi="Arial" w:cs="Arial"/>
                <w:sz w:val="16"/>
                <w:szCs w:val="16"/>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2D0C36AB" w14:textId="77777777" w:rsidR="00C176FD" w:rsidRPr="00B415D9" w:rsidRDefault="00C176FD" w:rsidP="00C176FD">
            <w:pPr>
              <w:spacing w:before="60" w:after="30" w:line="276" w:lineRule="auto"/>
              <w:ind w:right="63"/>
              <w:jc w:val="right"/>
              <w:rPr>
                <w:rFonts w:ascii="Arial" w:hAnsi="Arial" w:cs="Arial"/>
                <w:sz w:val="16"/>
                <w:szCs w:val="16"/>
              </w:rPr>
            </w:pPr>
          </w:p>
        </w:tc>
        <w:tc>
          <w:tcPr>
            <w:tcW w:w="1080" w:type="dxa"/>
            <w:tcBorders>
              <w:top w:val="nil"/>
              <w:left w:val="nil"/>
              <w:bottom w:val="nil"/>
              <w:right w:val="nil"/>
            </w:tcBorders>
            <w:shd w:val="clear" w:color="000000" w:fill="FFFFFF"/>
            <w:vAlign w:val="center"/>
          </w:tcPr>
          <w:p w14:paraId="489A07ED" w14:textId="77777777" w:rsidR="00C176FD" w:rsidRPr="00B415D9" w:rsidRDefault="00C176FD" w:rsidP="00C176FD">
            <w:pPr>
              <w:spacing w:before="60" w:after="30" w:line="276" w:lineRule="auto"/>
              <w:ind w:right="63"/>
              <w:jc w:val="right"/>
              <w:rPr>
                <w:rFonts w:ascii="Arial" w:hAnsi="Arial" w:cs="Arial"/>
                <w:sz w:val="16"/>
                <w:szCs w:val="16"/>
              </w:rPr>
            </w:pPr>
            <w:r w:rsidRPr="00B415D9">
              <w:rPr>
                <w:rFonts w:ascii="Arial" w:hAnsi="Arial" w:cs="Arial"/>
                <w:sz w:val="16"/>
                <w:szCs w:val="16"/>
              </w:rPr>
              <w:t>35,670</w:t>
            </w:r>
          </w:p>
        </w:tc>
      </w:tr>
    </w:tbl>
    <w:p w14:paraId="27FFCF46" w14:textId="77777777" w:rsidR="00B415D9" w:rsidRDefault="00B415D9" w:rsidP="000C4596">
      <w:pPr>
        <w:pStyle w:val="ListParagraph"/>
        <w:spacing w:line="360" w:lineRule="auto"/>
        <w:ind w:left="837"/>
        <w:jc w:val="thaiDistribute"/>
        <w:rPr>
          <w:rFonts w:ascii="Arial" w:hAnsi="Arial" w:cs="Arial"/>
          <w:sz w:val="19"/>
          <w:szCs w:val="19"/>
          <w:lang w:eastAsia="en-US" w:bidi="ar-SA"/>
        </w:rPr>
      </w:pPr>
    </w:p>
    <w:p w14:paraId="1C64FF0B" w14:textId="213233BA" w:rsidR="00B415D9" w:rsidRPr="006F1CD0" w:rsidRDefault="00433A11" w:rsidP="000C4596">
      <w:pPr>
        <w:pStyle w:val="ListParagraph"/>
        <w:spacing w:line="360" w:lineRule="auto"/>
        <w:ind w:left="837"/>
        <w:jc w:val="thaiDistribute"/>
        <w:rPr>
          <w:rFonts w:ascii="Arial" w:hAnsi="Arial" w:cs="Arial"/>
          <w:sz w:val="19"/>
          <w:szCs w:val="19"/>
          <w:u w:val="single"/>
          <w:lang w:eastAsia="en-US" w:bidi="ar-SA"/>
        </w:rPr>
      </w:pPr>
      <w:r w:rsidRPr="006F1CD0">
        <w:rPr>
          <w:rFonts w:ascii="Arial" w:hAnsi="Arial" w:cs="Arial"/>
          <w:sz w:val="19"/>
          <w:szCs w:val="19"/>
          <w:u w:val="single"/>
          <w:lang w:eastAsia="en-US" w:bidi="ar-SA"/>
        </w:rPr>
        <w:t>Foreign currency risk</w:t>
      </w:r>
    </w:p>
    <w:p w14:paraId="4B66D903" w14:textId="77777777" w:rsidR="006F1CD0" w:rsidRDefault="006F1CD0" w:rsidP="000C4596">
      <w:pPr>
        <w:pStyle w:val="ListParagraph"/>
        <w:spacing w:line="360" w:lineRule="auto"/>
        <w:ind w:left="837"/>
        <w:jc w:val="thaiDistribute"/>
        <w:rPr>
          <w:rFonts w:ascii="Arial" w:hAnsi="Arial" w:cs="Arial"/>
          <w:sz w:val="19"/>
          <w:szCs w:val="19"/>
          <w:lang w:eastAsia="en-US" w:bidi="ar-SA"/>
        </w:rPr>
      </w:pPr>
    </w:p>
    <w:p w14:paraId="74105587" w14:textId="4E486C12" w:rsidR="00B57B30" w:rsidRDefault="00B57B30" w:rsidP="000C4596">
      <w:pPr>
        <w:pStyle w:val="ListParagraph"/>
        <w:spacing w:line="360" w:lineRule="auto"/>
        <w:ind w:left="837"/>
        <w:jc w:val="thaiDistribute"/>
        <w:rPr>
          <w:rFonts w:ascii="Arial" w:hAnsi="Arial" w:cs="Arial"/>
          <w:sz w:val="19"/>
          <w:szCs w:val="19"/>
          <w:lang w:eastAsia="en-US" w:bidi="ar-SA"/>
        </w:rPr>
      </w:pPr>
      <w:r w:rsidRPr="00B57B30">
        <w:rPr>
          <w:rFonts w:ascii="Arial" w:hAnsi="Arial" w:cs="Arial"/>
          <w:sz w:val="19"/>
          <w:szCs w:val="19"/>
          <w:lang w:eastAsia="en-US" w:bidi="ar-SA"/>
        </w:rPr>
        <w:t>The Company does not have significant commercial transactions in foreign currency, giving rise to exposure risk from changes in foreign exchange rates.</w:t>
      </w:r>
    </w:p>
    <w:p w14:paraId="31320C1A" w14:textId="77777777" w:rsidR="00B57B30" w:rsidRDefault="00B57B30" w:rsidP="000C4596">
      <w:pPr>
        <w:pStyle w:val="ListParagraph"/>
        <w:spacing w:line="360" w:lineRule="auto"/>
        <w:ind w:left="837"/>
        <w:jc w:val="thaiDistribute"/>
        <w:rPr>
          <w:rFonts w:ascii="Arial" w:hAnsi="Arial" w:cs="Arial"/>
          <w:sz w:val="19"/>
          <w:szCs w:val="19"/>
          <w:lang w:eastAsia="en-US" w:bidi="ar-SA"/>
        </w:rPr>
      </w:pPr>
    </w:p>
    <w:p w14:paraId="72C2DBCB" w14:textId="749BF8E1" w:rsidR="00B57B30" w:rsidRPr="006F1CD0" w:rsidRDefault="00DE7F6E" w:rsidP="000C4596">
      <w:pPr>
        <w:pStyle w:val="ListParagraph"/>
        <w:spacing w:line="360" w:lineRule="auto"/>
        <w:ind w:left="837"/>
        <w:jc w:val="thaiDistribute"/>
        <w:rPr>
          <w:rFonts w:ascii="Arial" w:hAnsi="Arial" w:cs="Arial"/>
          <w:sz w:val="19"/>
          <w:szCs w:val="19"/>
          <w:u w:val="single"/>
          <w:lang w:eastAsia="en-US" w:bidi="ar-SA"/>
        </w:rPr>
      </w:pPr>
      <w:r w:rsidRPr="006F1CD0">
        <w:rPr>
          <w:rFonts w:ascii="Arial" w:hAnsi="Arial" w:cs="Arial"/>
          <w:sz w:val="19"/>
          <w:szCs w:val="19"/>
          <w:u w:val="single"/>
          <w:lang w:eastAsia="en-US" w:bidi="ar-SA"/>
        </w:rPr>
        <w:t>Credit risk</w:t>
      </w:r>
    </w:p>
    <w:p w14:paraId="71E651C2" w14:textId="77777777" w:rsidR="006F1CD0" w:rsidRDefault="006F1CD0" w:rsidP="00171358">
      <w:pPr>
        <w:pStyle w:val="ListParagraph"/>
        <w:spacing w:line="360" w:lineRule="auto"/>
        <w:ind w:left="837"/>
        <w:jc w:val="thaiDistribute"/>
        <w:rPr>
          <w:rFonts w:ascii="Arial" w:hAnsi="Arial" w:cs="Arial"/>
          <w:sz w:val="19"/>
          <w:szCs w:val="19"/>
          <w:lang w:eastAsia="en-US" w:bidi="ar-SA"/>
        </w:rPr>
      </w:pPr>
    </w:p>
    <w:p w14:paraId="204AAB2C" w14:textId="43A02633" w:rsidR="00171358" w:rsidRDefault="00171358" w:rsidP="00171358">
      <w:pPr>
        <w:pStyle w:val="ListParagraph"/>
        <w:spacing w:line="360" w:lineRule="auto"/>
        <w:ind w:left="837"/>
        <w:jc w:val="thaiDistribute"/>
        <w:rPr>
          <w:rFonts w:ascii="Arial" w:hAnsi="Arial" w:cs="Arial"/>
          <w:sz w:val="19"/>
          <w:szCs w:val="19"/>
          <w:lang w:eastAsia="en-US" w:bidi="ar-SA"/>
        </w:rPr>
      </w:pPr>
      <w:r w:rsidRPr="00171358">
        <w:rPr>
          <w:rFonts w:ascii="Arial" w:hAnsi="Arial" w:cs="Arial"/>
          <w:sz w:val="19"/>
          <w:szCs w:val="19"/>
          <w:lang w:eastAsia="en-US" w:bidi="ar-SA"/>
        </w:rPr>
        <w:t xml:space="preserve">Credit risk refers to the risk that the counterparty will default on its contractual obligations resulting in a financial loss to the Company. The management believes that the Company has a low credit risk since the Company has </w:t>
      </w:r>
      <w:proofErr w:type="gramStart"/>
      <w:r w:rsidRPr="00171358">
        <w:rPr>
          <w:rFonts w:ascii="Arial" w:hAnsi="Arial" w:cs="Arial"/>
          <w:sz w:val="19"/>
          <w:szCs w:val="19"/>
          <w:lang w:eastAsia="en-US" w:bidi="ar-SA"/>
        </w:rPr>
        <w:t>a large number of</w:t>
      </w:r>
      <w:proofErr w:type="gramEnd"/>
      <w:r w:rsidRPr="00171358">
        <w:rPr>
          <w:rFonts w:ascii="Arial" w:hAnsi="Arial" w:cs="Arial"/>
          <w:sz w:val="19"/>
          <w:szCs w:val="19"/>
          <w:lang w:eastAsia="en-US" w:bidi="ar-SA"/>
        </w:rPr>
        <w:t xml:space="preserve"> customers. However, the Company has appropriate control </w:t>
      </w:r>
      <w:proofErr w:type="gramStart"/>
      <w:r w:rsidRPr="00171358">
        <w:rPr>
          <w:rFonts w:ascii="Arial" w:hAnsi="Arial" w:cs="Arial"/>
          <w:sz w:val="19"/>
          <w:szCs w:val="19"/>
          <w:lang w:eastAsia="en-US" w:bidi="ar-SA"/>
        </w:rPr>
        <w:t>on</w:t>
      </w:r>
      <w:proofErr w:type="gramEnd"/>
      <w:r w:rsidRPr="00171358">
        <w:rPr>
          <w:rFonts w:ascii="Arial" w:hAnsi="Arial" w:cs="Arial"/>
          <w:sz w:val="19"/>
          <w:szCs w:val="19"/>
          <w:lang w:eastAsia="en-US" w:bidi="ar-SA"/>
        </w:rPr>
        <w:t xml:space="preserve"> credit approvals and monitoring procedures for collection from customers.</w:t>
      </w:r>
    </w:p>
    <w:p w14:paraId="1BBAA5BD" w14:textId="77777777" w:rsidR="00171358" w:rsidRPr="00171358" w:rsidRDefault="00171358" w:rsidP="00171358">
      <w:pPr>
        <w:pStyle w:val="ListParagraph"/>
        <w:spacing w:line="360" w:lineRule="auto"/>
        <w:ind w:left="837"/>
        <w:jc w:val="thaiDistribute"/>
        <w:rPr>
          <w:rFonts w:ascii="Arial" w:hAnsi="Arial" w:cs="Arial"/>
          <w:sz w:val="19"/>
          <w:szCs w:val="19"/>
          <w:lang w:eastAsia="en-US" w:bidi="ar-SA"/>
        </w:rPr>
      </w:pPr>
    </w:p>
    <w:p w14:paraId="5031546B" w14:textId="6B957E17" w:rsidR="00FC4EBC" w:rsidRDefault="00171358" w:rsidP="00171358">
      <w:pPr>
        <w:pStyle w:val="ListParagraph"/>
        <w:spacing w:line="360" w:lineRule="auto"/>
        <w:ind w:left="837"/>
        <w:jc w:val="thaiDistribute"/>
        <w:rPr>
          <w:rFonts w:ascii="Arial" w:hAnsi="Arial" w:cs="Arial"/>
          <w:sz w:val="19"/>
          <w:szCs w:val="19"/>
          <w:lang w:eastAsia="en-US" w:bidi="ar-SA"/>
        </w:rPr>
      </w:pPr>
      <w:r w:rsidRPr="00171358">
        <w:rPr>
          <w:rFonts w:ascii="Arial" w:hAnsi="Arial" w:cs="Arial"/>
          <w:sz w:val="19"/>
          <w:szCs w:val="19"/>
          <w:lang w:eastAsia="en-US" w:bidi="ar-SA"/>
        </w:rPr>
        <w:t>The carrying amount of accounts receivable (net of allowance for doubtful accounts) recorded in the statement of financial position represents the maximum exposure to credit risk.</w:t>
      </w:r>
    </w:p>
    <w:p w14:paraId="16E283BD" w14:textId="77777777" w:rsidR="001F346F" w:rsidRDefault="001F346F" w:rsidP="00171358">
      <w:pPr>
        <w:pStyle w:val="ListParagraph"/>
        <w:spacing w:line="360" w:lineRule="auto"/>
        <w:ind w:left="837"/>
        <w:jc w:val="thaiDistribute"/>
        <w:rPr>
          <w:rFonts w:ascii="Arial" w:hAnsi="Arial" w:cs="Arial"/>
          <w:sz w:val="19"/>
          <w:szCs w:val="19"/>
          <w:lang w:eastAsia="en-US" w:bidi="ar-SA"/>
        </w:rPr>
      </w:pPr>
    </w:p>
    <w:p w14:paraId="0180E177" w14:textId="77777777" w:rsidR="001F346F" w:rsidRDefault="001F346F" w:rsidP="00171358">
      <w:pPr>
        <w:pStyle w:val="ListParagraph"/>
        <w:spacing w:line="360" w:lineRule="auto"/>
        <w:ind w:left="837"/>
        <w:jc w:val="thaiDistribute"/>
        <w:rPr>
          <w:rFonts w:ascii="Arial" w:hAnsi="Arial" w:cs="Arial"/>
          <w:sz w:val="19"/>
          <w:szCs w:val="19"/>
          <w:lang w:eastAsia="en-US" w:bidi="ar-SA"/>
        </w:rPr>
      </w:pPr>
    </w:p>
    <w:p w14:paraId="7600CE32" w14:textId="77777777" w:rsidR="006A7691" w:rsidRDefault="006A7691">
      <w:pPr>
        <w:rPr>
          <w:rFonts w:ascii="Arial" w:hAnsi="Arial" w:cs="Arial"/>
          <w:sz w:val="19"/>
          <w:szCs w:val="19"/>
          <w:u w:val="single"/>
          <w:lang w:eastAsia="en-US" w:bidi="ar-SA"/>
        </w:rPr>
      </w:pPr>
      <w:r>
        <w:rPr>
          <w:rFonts w:ascii="Arial" w:hAnsi="Arial" w:cs="Arial"/>
          <w:sz w:val="19"/>
          <w:szCs w:val="19"/>
          <w:u w:val="single"/>
          <w:lang w:eastAsia="en-US" w:bidi="ar-SA"/>
        </w:rPr>
        <w:br w:type="page"/>
      </w:r>
    </w:p>
    <w:p w14:paraId="4EE243E8" w14:textId="5D03CDF3" w:rsidR="00FC4EBC" w:rsidRPr="001C6899" w:rsidRDefault="00F54CD6" w:rsidP="00A7296D">
      <w:pPr>
        <w:pStyle w:val="ListParagraph"/>
        <w:spacing w:line="360" w:lineRule="auto"/>
        <w:ind w:left="837"/>
        <w:jc w:val="thaiDistribute"/>
        <w:rPr>
          <w:rFonts w:ascii="Arial" w:hAnsi="Arial" w:cs="Arial"/>
          <w:sz w:val="19"/>
          <w:szCs w:val="19"/>
          <w:u w:val="single"/>
          <w:lang w:eastAsia="en-US" w:bidi="ar-SA"/>
        </w:rPr>
      </w:pPr>
      <w:r w:rsidRPr="001C6899">
        <w:rPr>
          <w:rFonts w:ascii="Arial" w:hAnsi="Arial" w:cs="Arial"/>
          <w:sz w:val="19"/>
          <w:szCs w:val="19"/>
          <w:u w:val="single"/>
          <w:lang w:eastAsia="en-US" w:bidi="ar-SA"/>
        </w:rPr>
        <w:t>Equity position risk</w:t>
      </w:r>
    </w:p>
    <w:p w14:paraId="7DAF1DD5" w14:textId="77777777" w:rsidR="00F54CD6" w:rsidRDefault="00F54CD6" w:rsidP="00A7296D">
      <w:pPr>
        <w:pStyle w:val="ListParagraph"/>
        <w:spacing w:line="360" w:lineRule="auto"/>
        <w:ind w:left="837"/>
        <w:jc w:val="thaiDistribute"/>
        <w:rPr>
          <w:rFonts w:ascii="Arial" w:hAnsi="Arial" w:cs="Arial"/>
          <w:sz w:val="19"/>
          <w:szCs w:val="19"/>
          <w:lang w:eastAsia="en-US" w:bidi="ar-SA"/>
        </w:rPr>
      </w:pPr>
    </w:p>
    <w:p w14:paraId="232D56FE" w14:textId="77777777" w:rsidR="001C6899" w:rsidRDefault="001C6899" w:rsidP="001C6899">
      <w:pPr>
        <w:pStyle w:val="ListParagraph"/>
        <w:spacing w:line="360" w:lineRule="auto"/>
        <w:ind w:left="837"/>
        <w:jc w:val="thaiDistribute"/>
        <w:rPr>
          <w:rFonts w:ascii="Arial" w:hAnsi="Arial" w:cs="Arial"/>
          <w:sz w:val="19"/>
          <w:szCs w:val="19"/>
          <w:lang w:eastAsia="en-US" w:bidi="ar-SA"/>
        </w:rPr>
      </w:pPr>
      <w:r w:rsidRPr="001C6899">
        <w:rPr>
          <w:rFonts w:ascii="Arial" w:hAnsi="Arial" w:cs="Arial"/>
          <w:sz w:val="19"/>
          <w:szCs w:val="19"/>
          <w:lang w:eastAsia="en-US" w:bidi="ar-SA"/>
        </w:rPr>
        <w:t xml:space="preserve">Equity position risk is the risk that </w:t>
      </w:r>
      <w:proofErr w:type="gramStart"/>
      <w:r w:rsidRPr="001C6899">
        <w:rPr>
          <w:rFonts w:ascii="Arial" w:hAnsi="Arial" w:cs="Arial"/>
          <w:sz w:val="19"/>
          <w:szCs w:val="19"/>
          <w:lang w:eastAsia="en-US" w:bidi="ar-SA"/>
        </w:rPr>
        <w:t>change</w:t>
      </w:r>
      <w:proofErr w:type="gramEnd"/>
      <w:r w:rsidRPr="001C6899">
        <w:rPr>
          <w:rFonts w:ascii="Arial" w:hAnsi="Arial" w:cs="Arial"/>
          <w:sz w:val="19"/>
          <w:szCs w:val="19"/>
          <w:lang w:eastAsia="en-US" w:bidi="ar-SA"/>
        </w:rPr>
        <w:t xml:space="preserve"> in the market prices of equity securities will result in fluctuations in revenues and in the value of financial assets. The Company has </w:t>
      </w:r>
      <w:proofErr w:type="gramStart"/>
      <w:r w:rsidRPr="001C6899">
        <w:rPr>
          <w:rFonts w:ascii="Arial" w:hAnsi="Arial" w:cs="Arial"/>
          <w:sz w:val="19"/>
          <w:szCs w:val="19"/>
          <w:lang w:eastAsia="en-US" w:bidi="ar-SA"/>
        </w:rPr>
        <w:t>risk</w:t>
      </w:r>
      <w:proofErr w:type="gramEnd"/>
      <w:r w:rsidRPr="001C6899">
        <w:rPr>
          <w:rFonts w:ascii="Arial" w:hAnsi="Arial" w:cs="Arial"/>
          <w:sz w:val="19"/>
          <w:szCs w:val="19"/>
          <w:lang w:eastAsia="en-US" w:bidi="ar-SA"/>
        </w:rPr>
        <w:t xml:space="preserve"> from its investments in securities of which the price will change with reference to market conditions.</w:t>
      </w:r>
    </w:p>
    <w:p w14:paraId="7E7C353A" w14:textId="77777777" w:rsidR="001C6899" w:rsidRPr="001C6899" w:rsidRDefault="001C6899" w:rsidP="001C6899">
      <w:pPr>
        <w:pStyle w:val="ListParagraph"/>
        <w:spacing w:line="360" w:lineRule="auto"/>
        <w:ind w:left="837"/>
        <w:jc w:val="thaiDistribute"/>
        <w:rPr>
          <w:rFonts w:ascii="Arial" w:hAnsi="Arial" w:cs="Arial"/>
          <w:sz w:val="19"/>
          <w:szCs w:val="19"/>
          <w:lang w:eastAsia="en-US" w:bidi="ar-SA"/>
        </w:rPr>
      </w:pPr>
    </w:p>
    <w:p w14:paraId="71C91DA4" w14:textId="1D6F025A" w:rsidR="00F54CD6" w:rsidRDefault="001C6899" w:rsidP="001C6899">
      <w:pPr>
        <w:pStyle w:val="ListParagraph"/>
        <w:spacing w:line="360" w:lineRule="auto"/>
        <w:ind w:left="837"/>
        <w:jc w:val="thaiDistribute"/>
        <w:rPr>
          <w:rFonts w:ascii="Arial" w:hAnsi="Arial" w:cs="Arial"/>
          <w:sz w:val="19"/>
          <w:szCs w:val="19"/>
          <w:lang w:eastAsia="en-US" w:bidi="ar-SA"/>
        </w:rPr>
      </w:pPr>
      <w:r w:rsidRPr="001C6899">
        <w:rPr>
          <w:rFonts w:ascii="Arial" w:hAnsi="Arial" w:cs="Arial"/>
          <w:sz w:val="19"/>
          <w:szCs w:val="19"/>
          <w:lang w:eastAsia="en-US" w:bidi="ar-SA"/>
        </w:rPr>
        <w:t xml:space="preserve">The Company has a policy to manage equity position risk by determining the proportion of investments according to the Office of Insurance Commission’s rules. The Company invests in marketable equity securities which </w:t>
      </w:r>
      <w:proofErr w:type="gramStart"/>
      <w:r w:rsidRPr="001C6899">
        <w:rPr>
          <w:rFonts w:ascii="Arial" w:hAnsi="Arial" w:cs="Arial"/>
          <w:sz w:val="19"/>
          <w:szCs w:val="19"/>
          <w:lang w:eastAsia="en-US" w:bidi="ar-SA"/>
        </w:rPr>
        <w:t>purchasing and selling have liquidity</w:t>
      </w:r>
      <w:proofErr w:type="gramEnd"/>
      <w:r w:rsidRPr="001C6899">
        <w:rPr>
          <w:rFonts w:ascii="Arial" w:hAnsi="Arial" w:cs="Arial"/>
          <w:sz w:val="19"/>
          <w:szCs w:val="19"/>
          <w:lang w:eastAsia="en-US" w:bidi="ar-SA"/>
        </w:rPr>
        <w:t>. The investments are managed by assets management companies and the investment committee of the Company is responsible for monitoring changing market prices and investment return regularly.</w:t>
      </w:r>
    </w:p>
    <w:p w14:paraId="070F0230" w14:textId="77777777" w:rsidR="0062790A" w:rsidRDefault="0062790A" w:rsidP="001C6899">
      <w:pPr>
        <w:pStyle w:val="ListParagraph"/>
        <w:spacing w:line="360" w:lineRule="auto"/>
        <w:ind w:left="837"/>
        <w:jc w:val="thaiDistribute"/>
        <w:rPr>
          <w:rFonts w:ascii="Arial" w:hAnsi="Arial" w:cs="Arial"/>
          <w:sz w:val="19"/>
          <w:szCs w:val="19"/>
          <w:lang w:eastAsia="en-US" w:bidi="ar-SA"/>
        </w:rPr>
      </w:pPr>
    </w:p>
    <w:p w14:paraId="7FF2064B" w14:textId="64F71518" w:rsidR="0062790A" w:rsidRPr="005D5FB9" w:rsidRDefault="0062790A" w:rsidP="001C6899">
      <w:pPr>
        <w:pStyle w:val="ListParagraph"/>
        <w:spacing w:line="360" w:lineRule="auto"/>
        <w:ind w:left="837"/>
        <w:jc w:val="thaiDistribute"/>
        <w:rPr>
          <w:rFonts w:ascii="Arial" w:hAnsi="Arial" w:cs="Arial"/>
          <w:sz w:val="19"/>
          <w:szCs w:val="19"/>
          <w:u w:val="single"/>
          <w:lang w:eastAsia="en-US" w:bidi="ar-SA"/>
        </w:rPr>
      </w:pPr>
      <w:r w:rsidRPr="005D5FB9">
        <w:rPr>
          <w:rFonts w:ascii="Arial" w:hAnsi="Arial" w:cs="Arial"/>
          <w:sz w:val="19"/>
          <w:szCs w:val="19"/>
          <w:u w:val="single"/>
          <w:lang w:eastAsia="en-US" w:bidi="ar-SA"/>
        </w:rPr>
        <w:t>Interest rate risk</w:t>
      </w:r>
    </w:p>
    <w:p w14:paraId="3D8B3D54" w14:textId="77777777" w:rsidR="00F54CD6" w:rsidRDefault="00F54CD6" w:rsidP="00A7296D">
      <w:pPr>
        <w:pStyle w:val="ListParagraph"/>
        <w:spacing w:line="360" w:lineRule="auto"/>
        <w:ind w:left="837"/>
        <w:jc w:val="thaiDistribute"/>
        <w:rPr>
          <w:rFonts w:ascii="Arial" w:hAnsi="Arial" w:cs="Arial"/>
          <w:sz w:val="19"/>
          <w:szCs w:val="19"/>
          <w:lang w:eastAsia="en-US" w:bidi="ar-SA"/>
        </w:rPr>
      </w:pPr>
    </w:p>
    <w:p w14:paraId="57435388" w14:textId="77777777" w:rsidR="005D5FB9" w:rsidRDefault="005D5FB9" w:rsidP="005D5FB9">
      <w:pPr>
        <w:pStyle w:val="ListParagraph"/>
        <w:spacing w:line="360" w:lineRule="auto"/>
        <w:ind w:left="837"/>
        <w:jc w:val="thaiDistribute"/>
        <w:rPr>
          <w:rFonts w:ascii="Arial" w:hAnsi="Arial" w:cs="Arial"/>
          <w:sz w:val="19"/>
          <w:szCs w:val="19"/>
          <w:lang w:eastAsia="en-US" w:bidi="ar-SA"/>
        </w:rPr>
      </w:pPr>
      <w:proofErr w:type="gramStart"/>
      <w:r w:rsidRPr="005D5FB9">
        <w:rPr>
          <w:rFonts w:ascii="Arial" w:hAnsi="Arial" w:cs="Arial"/>
          <w:sz w:val="19"/>
          <w:szCs w:val="19"/>
          <w:lang w:eastAsia="en-US" w:bidi="ar-SA"/>
        </w:rPr>
        <w:t>Interest</w:t>
      </w:r>
      <w:proofErr w:type="gramEnd"/>
      <w:r w:rsidRPr="005D5FB9">
        <w:rPr>
          <w:rFonts w:ascii="Arial" w:hAnsi="Arial" w:cs="Arial"/>
          <w:sz w:val="19"/>
          <w:szCs w:val="19"/>
          <w:lang w:eastAsia="en-US" w:bidi="ar-SA"/>
        </w:rPr>
        <w:t xml:space="preserve"> rate risk arises from the fluctuation of market interest rates, which may have an impact on the current and future operations of the Company. The Company’s exposure to interest rate risk relates primarily to its deposits at financial institutions and investments in securities, which bear the interest rate. However, since most of the Company’s financial assets and liabilities bear floating interest rates or fixed interest rates which are close to the market rate. The management considers that the interest rate risk is minimal, hence, the Company has no hedging agreement to protect against such risk.</w:t>
      </w:r>
    </w:p>
    <w:p w14:paraId="3EF60630" w14:textId="77777777" w:rsidR="005D5FB9" w:rsidRPr="005D5FB9" w:rsidRDefault="005D5FB9" w:rsidP="005D5FB9">
      <w:pPr>
        <w:pStyle w:val="ListParagraph"/>
        <w:spacing w:line="360" w:lineRule="auto"/>
        <w:ind w:left="837"/>
        <w:jc w:val="thaiDistribute"/>
        <w:rPr>
          <w:rFonts w:ascii="Arial" w:hAnsi="Arial" w:cs="Arial"/>
          <w:sz w:val="19"/>
          <w:szCs w:val="19"/>
          <w:lang w:eastAsia="en-US" w:bidi="ar-SA"/>
        </w:rPr>
      </w:pPr>
    </w:p>
    <w:p w14:paraId="5C879BE4" w14:textId="2DB5EB8D" w:rsidR="00F54CD6" w:rsidRDefault="004C336F" w:rsidP="005D5FB9">
      <w:pPr>
        <w:pStyle w:val="ListParagraph"/>
        <w:spacing w:line="360" w:lineRule="auto"/>
        <w:ind w:left="837"/>
        <w:jc w:val="thaiDistribute"/>
        <w:rPr>
          <w:rFonts w:ascii="Arial" w:hAnsi="Arial" w:cs="Arial"/>
          <w:sz w:val="19"/>
          <w:szCs w:val="19"/>
          <w:lang w:eastAsia="en-US" w:bidi="ar-SA"/>
        </w:rPr>
      </w:pPr>
      <w:r>
        <w:rPr>
          <w:rFonts w:ascii="Arial" w:hAnsi="Arial" w:cs="Arial"/>
          <w:sz w:val="19"/>
          <w:szCs w:val="19"/>
          <w:lang w:eastAsia="en-US" w:bidi="ar-SA"/>
        </w:rPr>
        <w:t>A</w:t>
      </w:r>
      <w:r w:rsidR="005D5FB9" w:rsidRPr="005D5FB9">
        <w:rPr>
          <w:rFonts w:ascii="Arial" w:hAnsi="Arial" w:cs="Arial"/>
          <w:sz w:val="19"/>
          <w:szCs w:val="19"/>
          <w:lang w:eastAsia="en-US" w:bidi="ar-SA"/>
        </w:rPr>
        <w:t xml:space="preserve">s </w:t>
      </w:r>
      <w:proofErr w:type="gramStart"/>
      <w:r w:rsidR="005D5FB9" w:rsidRPr="005D5FB9">
        <w:rPr>
          <w:rFonts w:ascii="Arial" w:hAnsi="Arial" w:cs="Arial"/>
          <w:sz w:val="19"/>
          <w:szCs w:val="19"/>
          <w:lang w:eastAsia="en-US" w:bidi="ar-SA"/>
        </w:rPr>
        <w:t>at</w:t>
      </w:r>
      <w:proofErr w:type="gramEnd"/>
      <w:r w:rsidR="005D5FB9" w:rsidRPr="005D5FB9">
        <w:rPr>
          <w:rFonts w:ascii="Arial" w:hAnsi="Arial" w:cs="Arial"/>
          <w:sz w:val="19"/>
          <w:szCs w:val="19"/>
          <w:lang w:eastAsia="en-US" w:bidi="ar-SA"/>
        </w:rPr>
        <w:t xml:space="preserve"> 31 December 202</w:t>
      </w:r>
      <w:r w:rsidR="005D5FB9">
        <w:rPr>
          <w:rFonts w:ascii="Arial" w:hAnsi="Arial" w:cs="Arial"/>
          <w:sz w:val="19"/>
          <w:szCs w:val="19"/>
          <w:lang w:eastAsia="en-US" w:bidi="ar-SA"/>
        </w:rPr>
        <w:t>4</w:t>
      </w:r>
      <w:r w:rsidR="005D5FB9" w:rsidRPr="005D5FB9">
        <w:rPr>
          <w:rFonts w:ascii="Arial" w:hAnsi="Arial" w:cs="Arial"/>
          <w:sz w:val="19"/>
          <w:szCs w:val="19"/>
          <w:lang w:eastAsia="en-US" w:bidi="ar-SA"/>
        </w:rPr>
        <w:t xml:space="preserve"> and 202</w:t>
      </w:r>
      <w:r w:rsidR="005D5FB9">
        <w:rPr>
          <w:rFonts w:ascii="Arial" w:hAnsi="Arial" w:cs="Arial"/>
          <w:sz w:val="19"/>
          <w:szCs w:val="19"/>
          <w:lang w:eastAsia="en-US" w:bidi="ar-SA"/>
        </w:rPr>
        <w:t>3</w:t>
      </w:r>
      <w:r w:rsidR="006D6E71">
        <w:rPr>
          <w:rFonts w:ascii="Arial" w:hAnsi="Arial" w:cs="Arial"/>
          <w:sz w:val="19"/>
          <w:szCs w:val="19"/>
          <w:lang w:eastAsia="en-US" w:bidi="ar-SA"/>
        </w:rPr>
        <w:t>,</w:t>
      </w:r>
      <w:r w:rsidR="005D5FB9" w:rsidRPr="005D5FB9">
        <w:rPr>
          <w:rFonts w:ascii="Arial" w:hAnsi="Arial" w:cs="Arial"/>
          <w:sz w:val="19"/>
          <w:szCs w:val="19"/>
          <w:lang w:eastAsia="en-US" w:bidi="ar-SA"/>
        </w:rPr>
        <w:t xml:space="preserve"> </w:t>
      </w:r>
      <w:r w:rsidR="008874A8">
        <w:rPr>
          <w:rFonts w:ascii="Arial" w:hAnsi="Arial" w:cs="Arial"/>
          <w:sz w:val="19"/>
          <w:szCs w:val="19"/>
          <w:lang w:eastAsia="en-US" w:bidi="ar-SA"/>
        </w:rPr>
        <w:t>the Company has classi</w:t>
      </w:r>
      <w:r w:rsidR="00226C2D">
        <w:rPr>
          <w:rFonts w:ascii="Arial" w:hAnsi="Arial" w:cs="Arial"/>
          <w:sz w:val="19"/>
          <w:szCs w:val="19"/>
          <w:lang w:eastAsia="en-US" w:bidi="ar-SA"/>
        </w:rPr>
        <w:t>fied significant</w:t>
      </w:r>
      <w:r w:rsidR="005D5FB9" w:rsidRPr="005D5FB9">
        <w:rPr>
          <w:rFonts w:ascii="Arial" w:hAnsi="Arial" w:cs="Arial"/>
          <w:sz w:val="19"/>
          <w:szCs w:val="19"/>
          <w:lang w:eastAsia="en-US" w:bidi="ar-SA"/>
        </w:rPr>
        <w:t xml:space="preserve"> financial assets and liabilities by type of interest rates are </w:t>
      </w:r>
      <w:proofErr w:type="spellStart"/>
      <w:r w:rsidR="005D5FB9" w:rsidRPr="005D5FB9">
        <w:rPr>
          <w:rFonts w:ascii="Arial" w:hAnsi="Arial" w:cs="Arial"/>
          <w:sz w:val="19"/>
          <w:szCs w:val="19"/>
          <w:lang w:eastAsia="en-US" w:bidi="ar-SA"/>
        </w:rPr>
        <w:t>summarised</w:t>
      </w:r>
      <w:proofErr w:type="spellEnd"/>
      <w:r w:rsidR="005D5FB9" w:rsidRPr="005D5FB9">
        <w:rPr>
          <w:rFonts w:ascii="Arial" w:hAnsi="Arial" w:cs="Arial"/>
          <w:sz w:val="19"/>
          <w:szCs w:val="19"/>
          <w:lang w:eastAsia="en-US" w:bidi="ar-SA"/>
        </w:rPr>
        <w:t xml:space="preserve"> in the table below, with those financial assets that carry fixed interest rates further classified based on the maturity date, or the repricing date if this occurs before the maturity date.</w:t>
      </w:r>
    </w:p>
    <w:p w14:paraId="6191D812" w14:textId="77777777" w:rsidR="00F54CD6" w:rsidRDefault="00F54CD6" w:rsidP="00A7296D">
      <w:pPr>
        <w:pStyle w:val="ListParagraph"/>
        <w:spacing w:line="360" w:lineRule="auto"/>
        <w:ind w:left="837"/>
        <w:jc w:val="thaiDistribute"/>
        <w:rPr>
          <w:rFonts w:ascii="Arial" w:hAnsi="Arial" w:cs="Arial"/>
          <w:sz w:val="19"/>
          <w:szCs w:val="19"/>
          <w:lang w:eastAsia="en-US" w:bidi="ar-SA"/>
        </w:rPr>
      </w:pPr>
    </w:p>
    <w:p w14:paraId="29A355C4"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6A7EC75B"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12FEC4F8"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2195CB05"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5D22C3E5"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42844233"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18CCC015"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2DB66508"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6BC3FD37"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29CCB1DB"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3F4E6BB0"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37D64E76"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3A8B627E"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26D5A99E"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315406BA"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tbl>
      <w:tblPr>
        <w:tblpPr w:leftFromText="180" w:rightFromText="180" w:vertAnchor="text" w:tblpY="1"/>
        <w:tblOverlap w:val="never"/>
        <w:tblW w:w="10080" w:type="dxa"/>
        <w:tblLayout w:type="fixed"/>
        <w:tblCellMar>
          <w:left w:w="43" w:type="dxa"/>
          <w:right w:w="43" w:type="dxa"/>
        </w:tblCellMar>
        <w:tblLook w:val="0000" w:firstRow="0" w:lastRow="0" w:firstColumn="0" w:lastColumn="0" w:noHBand="0" w:noVBand="0"/>
      </w:tblPr>
      <w:tblGrid>
        <w:gridCol w:w="2610"/>
        <w:gridCol w:w="972"/>
        <w:gridCol w:w="108"/>
        <w:gridCol w:w="900"/>
        <w:gridCol w:w="106"/>
        <w:gridCol w:w="884"/>
        <w:gridCol w:w="106"/>
        <w:gridCol w:w="1064"/>
        <w:gridCol w:w="106"/>
        <w:gridCol w:w="1064"/>
        <w:gridCol w:w="113"/>
        <w:gridCol w:w="877"/>
        <w:gridCol w:w="106"/>
        <w:gridCol w:w="1064"/>
      </w:tblGrid>
      <w:tr w:rsidR="00EC0DB2" w:rsidRPr="00EC0DB2" w14:paraId="6C5152BE" w14:textId="77777777" w:rsidTr="00C10282">
        <w:trPr>
          <w:tblHeader/>
        </w:trPr>
        <w:tc>
          <w:tcPr>
            <w:tcW w:w="2610" w:type="dxa"/>
          </w:tcPr>
          <w:p w14:paraId="72D10DAD" w14:textId="77777777" w:rsidR="00EC0DB2" w:rsidRPr="00EC0DB2" w:rsidRDefault="00EC0DB2" w:rsidP="00EC0DB2">
            <w:pPr>
              <w:spacing w:before="60" w:after="30" w:line="276" w:lineRule="auto"/>
              <w:ind w:right="-360"/>
              <w:jc w:val="thaiDistribute"/>
              <w:rPr>
                <w:rFonts w:ascii="Arial" w:hAnsi="Arial" w:cs="Arial"/>
                <w:sz w:val="16"/>
                <w:szCs w:val="16"/>
                <w:cs/>
              </w:rPr>
            </w:pPr>
          </w:p>
        </w:tc>
        <w:tc>
          <w:tcPr>
            <w:tcW w:w="7470" w:type="dxa"/>
            <w:gridSpan w:val="13"/>
            <w:tcBorders>
              <w:bottom w:val="single" w:sz="4" w:space="0" w:color="auto"/>
            </w:tcBorders>
          </w:tcPr>
          <w:p w14:paraId="59069364" w14:textId="77777777" w:rsidR="00EC0DB2" w:rsidRPr="00EC0DB2" w:rsidRDefault="00EC0DB2" w:rsidP="00EC0DB2">
            <w:pPr>
              <w:spacing w:before="60" w:after="30" w:line="276" w:lineRule="auto"/>
              <w:jc w:val="center"/>
              <w:rPr>
                <w:rFonts w:ascii="Arial" w:hAnsi="Arial" w:cs="Arial"/>
                <w:sz w:val="16"/>
                <w:szCs w:val="16"/>
              </w:rPr>
            </w:pPr>
            <w:r w:rsidRPr="00EC0DB2">
              <w:rPr>
                <w:rFonts w:ascii="Arial" w:hAnsi="Arial" w:cs="Arial"/>
                <w:sz w:val="16"/>
                <w:szCs w:val="16"/>
              </w:rPr>
              <w:t>Thousand Baht</w:t>
            </w:r>
          </w:p>
        </w:tc>
      </w:tr>
      <w:tr w:rsidR="00EC0DB2" w:rsidRPr="00EC0DB2" w14:paraId="0FDDFF95" w14:textId="77777777" w:rsidTr="00C10282">
        <w:trPr>
          <w:tblHeader/>
        </w:trPr>
        <w:tc>
          <w:tcPr>
            <w:tcW w:w="2610" w:type="dxa"/>
          </w:tcPr>
          <w:p w14:paraId="06E0470D" w14:textId="77777777" w:rsidR="00EC0DB2" w:rsidRPr="00EC0DB2" w:rsidRDefault="00EC0DB2" w:rsidP="00EC0DB2">
            <w:pPr>
              <w:spacing w:before="60" w:after="30" w:line="276" w:lineRule="auto"/>
              <w:ind w:right="-360"/>
              <w:jc w:val="thaiDistribute"/>
              <w:rPr>
                <w:rFonts w:ascii="Arial" w:hAnsi="Arial" w:cs="Arial"/>
                <w:sz w:val="16"/>
                <w:szCs w:val="16"/>
                <w:cs/>
              </w:rPr>
            </w:pPr>
          </w:p>
        </w:tc>
        <w:tc>
          <w:tcPr>
            <w:tcW w:w="7470" w:type="dxa"/>
            <w:gridSpan w:val="13"/>
            <w:tcBorders>
              <w:bottom w:val="single" w:sz="4" w:space="0" w:color="auto"/>
            </w:tcBorders>
          </w:tcPr>
          <w:p w14:paraId="6512734B" w14:textId="23FF4EC7" w:rsidR="00EC0DB2" w:rsidRPr="00EC0DB2" w:rsidRDefault="00EC0DB2" w:rsidP="00EC0DB2">
            <w:pPr>
              <w:spacing w:before="60" w:after="30" w:line="276" w:lineRule="auto"/>
              <w:jc w:val="center"/>
              <w:rPr>
                <w:rFonts w:ascii="Arial" w:hAnsi="Arial" w:cs="Arial"/>
                <w:sz w:val="16"/>
                <w:szCs w:val="16"/>
              </w:rPr>
            </w:pPr>
            <w:r w:rsidRPr="00EC0DB2">
              <w:rPr>
                <w:rFonts w:ascii="Arial" w:hAnsi="Arial" w:cs="Arial"/>
                <w:sz w:val="16"/>
                <w:szCs w:val="16"/>
              </w:rPr>
              <w:t>202</w:t>
            </w:r>
            <w:r w:rsidR="00A92985">
              <w:rPr>
                <w:rFonts w:ascii="Arial" w:hAnsi="Arial" w:cs="Arial"/>
                <w:sz w:val="16"/>
                <w:szCs w:val="16"/>
              </w:rPr>
              <w:t>4</w:t>
            </w:r>
          </w:p>
        </w:tc>
      </w:tr>
      <w:tr w:rsidR="00EC0DB2" w:rsidRPr="00EC0DB2" w14:paraId="3A52EB5A" w14:textId="77777777" w:rsidTr="00A92985">
        <w:trPr>
          <w:tblHeader/>
        </w:trPr>
        <w:tc>
          <w:tcPr>
            <w:tcW w:w="2610" w:type="dxa"/>
          </w:tcPr>
          <w:p w14:paraId="52A2A9DB" w14:textId="77777777" w:rsidR="00EC0DB2" w:rsidRPr="00EC0DB2" w:rsidRDefault="00EC0DB2" w:rsidP="00EC0DB2">
            <w:pPr>
              <w:spacing w:before="60" w:after="30" w:line="276" w:lineRule="auto"/>
              <w:ind w:right="-360"/>
              <w:jc w:val="thaiDistribute"/>
              <w:rPr>
                <w:rFonts w:ascii="Arial" w:hAnsi="Arial" w:cs="Arial"/>
                <w:sz w:val="16"/>
                <w:szCs w:val="16"/>
                <w:cs/>
              </w:rPr>
            </w:pPr>
          </w:p>
        </w:tc>
        <w:tc>
          <w:tcPr>
            <w:tcW w:w="2970" w:type="dxa"/>
            <w:gridSpan w:val="5"/>
            <w:tcBorders>
              <w:bottom w:val="single" w:sz="4" w:space="0" w:color="auto"/>
            </w:tcBorders>
          </w:tcPr>
          <w:p w14:paraId="455B0F46" w14:textId="77777777" w:rsidR="00EC0DB2" w:rsidRPr="00EC0DB2" w:rsidRDefault="00EC0DB2" w:rsidP="00EC0DB2">
            <w:pPr>
              <w:spacing w:before="60" w:after="30" w:line="276" w:lineRule="auto"/>
              <w:jc w:val="center"/>
              <w:rPr>
                <w:rFonts w:ascii="Arial" w:hAnsi="Arial" w:cs="Arial"/>
                <w:sz w:val="16"/>
                <w:szCs w:val="16"/>
              </w:rPr>
            </w:pPr>
            <w:r w:rsidRPr="00EC0DB2">
              <w:rPr>
                <w:rFonts w:ascii="Arial" w:hAnsi="Arial" w:cs="Arial"/>
                <w:sz w:val="16"/>
                <w:szCs w:val="16"/>
              </w:rPr>
              <w:t>Fixed interest rate</w:t>
            </w:r>
          </w:p>
        </w:tc>
        <w:tc>
          <w:tcPr>
            <w:tcW w:w="106" w:type="dxa"/>
            <w:tcBorders>
              <w:top w:val="single" w:sz="4" w:space="0" w:color="auto"/>
            </w:tcBorders>
          </w:tcPr>
          <w:p w14:paraId="5165CCAA"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Borders>
              <w:top w:val="single" w:sz="4" w:space="0" w:color="auto"/>
            </w:tcBorders>
          </w:tcPr>
          <w:p w14:paraId="49698699" w14:textId="77777777" w:rsidR="00EC0DB2" w:rsidRPr="00EC0DB2" w:rsidRDefault="00EC0DB2" w:rsidP="00EC0DB2">
            <w:pPr>
              <w:spacing w:before="60" w:after="30" w:line="276" w:lineRule="auto"/>
              <w:ind w:left="-117" w:right="-90"/>
              <w:jc w:val="center"/>
              <w:rPr>
                <w:rFonts w:ascii="Arial" w:hAnsi="Arial" w:cs="Arial"/>
                <w:sz w:val="16"/>
                <w:szCs w:val="16"/>
                <w:cs/>
              </w:rPr>
            </w:pPr>
          </w:p>
        </w:tc>
        <w:tc>
          <w:tcPr>
            <w:tcW w:w="106" w:type="dxa"/>
            <w:tcBorders>
              <w:top w:val="single" w:sz="4" w:space="0" w:color="auto"/>
            </w:tcBorders>
          </w:tcPr>
          <w:p w14:paraId="705D8A8C"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Borders>
              <w:top w:val="single" w:sz="4" w:space="0" w:color="auto"/>
            </w:tcBorders>
          </w:tcPr>
          <w:p w14:paraId="4F991D70" w14:textId="77777777" w:rsidR="00EC0DB2" w:rsidRPr="00EC0DB2" w:rsidRDefault="00EC0DB2" w:rsidP="00EC0DB2">
            <w:pPr>
              <w:spacing w:before="60" w:after="30" w:line="276" w:lineRule="auto"/>
              <w:jc w:val="center"/>
              <w:rPr>
                <w:rFonts w:ascii="Arial" w:hAnsi="Arial" w:cs="Arial"/>
                <w:sz w:val="16"/>
                <w:szCs w:val="16"/>
              </w:rPr>
            </w:pPr>
          </w:p>
        </w:tc>
        <w:tc>
          <w:tcPr>
            <w:tcW w:w="113" w:type="dxa"/>
            <w:tcBorders>
              <w:top w:val="single" w:sz="4" w:space="0" w:color="auto"/>
            </w:tcBorders>
          </w:tcPr>
          <w:p w14:paraId="400B1FD7" w14:textId="77777777" w:rsidR="00EC0DB2" w:rsidRPr="00EC0DB2" w:rsidRDefault="00EC0DB2" w:rsidP="00EC0DB2">
            <w:pPr>
              <w:spacing w:before="60" w:after="30" w:line="276" w:lineRule="auto"/>
              <w:jc w:val="center"/>
              <w:rPr>
                <w:rFonts w:ascii="Arial" w:hAnsi="Arial" w:cs="Arial"/>
                <w:sz w:val="16"/>
                <w:szCs w:val="16"/>
              </w:rPr>
            </w:pPr>
          </w:p>
        </w:tc>
        <w:tc>
          <w:tcPr>
            <w:tcW w:w="877" w:type="dxa"/>
            <w:tcBorders>
              <w:top w:val="single" w:sz="4" w:space="0" w:color="auto"/>
            </w:tcBorders>
          </w:tcPr>
          <w:p w14:paraId="05D13FE5"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478CDDED"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022AAD9C" w14:textId="77777777" w:rsidR="00EC0DB2" w:rsidRPr="00EC0DB2" w:rsidRDefault="00EC0DB2" w:rsidP="00EC0DB2">
            <w:pPr>
              <w:spacing w:before="60" w:after="30" w:line="276" w:lineRule="auto"/>
              <w:ind w:left="-117" w:right="-90"/>
              <w:jc w:val="center"/>
              <w:rPr>
                <w:rFonts w:ascii="Arial" w:hAnsi="Arial" w:cs="Arial"/>
                <w:sz w:val="16"/>
                <w:szCs w:val="16"/>
                <w:cs/>
              </w:rPr>
            </w:pPr>
            <w:r w:rsidRPr="00EC0DB2">
              <w:rPr>
                <w:rFonts w:ascii="Arial" w:hAnsi="Arial" w:cs="Arial"/>
                <w:sz w:val="16"/>
                <w:szCs w:val="16"/>
              </w:rPr>
              <w:t>Effective</w:t>
            </w:r>
          </w:p>
        </w:tc>
      </w:tr>
      <w:tr w:rsidR="00EC0DB2" w:rsidRPr="00EC0DB2" w14:paraId="4F097BBE" w14:textId="77777777" w:rsidTr="00A92985">
        <w:trPr>
          <w:tblHeader/>
        </w:trPr>
        <w:tc>
          <w:tcPr>
            <w:tcW w:w="2610" w:type="dxa"/>
          </w:tcPr>
          <w:p w14:paraId="1A1B9F96" w14:textId="77777777" w:rsidR="00EC0DB2" w:rsidRPr="00EC0DB2" w:rsidRDefault="00EC0DB2" w:rsidP="00EC0DB2">
            <w:pPr>
              <w:spacing w:before="60" w:after="30" w:line="276" w:lineRule="auto"/>
              <w:ind w:right="-360"/>
              <w:jc w:val="thaiDistribute"/>
              <w:rPr>
                <w:rFonts w:ascii="Arial" w:hAnsi="Arial" w:cs="Arial"/>
                <w:sz w:val="16"/>
                <w:szCs w:val="16"/>
                <w:cs/>
              </w:rPr>
            </w:pPr>
          </w:p>
        </w:tc>
        <w:tc>
          <w:tcPr>
            <w:tcW w:w="972" w:type="dxa"/>
          </w:tcPr>
          <w:p w14:paraId="30C5F757"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Within</w:t>
            </w:r>
          </w:p>
        </w:tc>
        <w:tc>
          <w:tcPr>
            <w:tcW w:w="108" w:type="dxa"/>
          </w:tcPr>
          <w:p w14:paraId="35AE80C6" w14:textId="77777777" w:rsidR="00EC0DB2" w:rsidRPr="00EC0DB2" w:rsidRDefault="00EC0DB2" w:rsidP="00EC0DB2">
            <w:pPr>
              <w:spacing w:before="60" w:after="30" w:line="276" w:lineRule="auto"/>
              <w:jc w:val="center"/>
              <w:rPr>
                <w:rFonts w:ascii="Arial" w:hAnsi="Arial" w:cs="Arial"/>
                <w:sz w:val="16"/>
                <w:szCs w:val="16"/>
                <w:u w:val="single"/>
              </w:rPr>
            </w:pPr>
          </w:p>
        </w:tc>
        <w:tc>
          <w:tcPr>
            <w:tcW w:w="900" w:type="dxa"/>
          </w:tcPr>
          <w:p w14:paraId="028F004E" w14:textId="77777777" w:rsidR="00EC0DB2" w:rsidRPr="00EC0DB2" w:rsidRDefault="00EC0DB2" w:rsidP="00EC0DB2">
            <w:pPr>
              <w:spacing w:before="60" w:after="30" w:line="276" w:lineRule="auto"/>
              <w:ind w:left="-117" w:right="-90"/>
              <w:jc w:val="center"/>
              <w:rPr>
                <w:rFonts w:ascii="Arial" w:hAnsi="Arial" w:cs="Arial"/>
                <w:sz w:val="16"/>
                <w:szCs w:val="16"/>
              </w:rPr>
            </w:pPr>
          </w:p>
        </w:tc>
        <w:tc>
          <w:tcPr>
            <w:tcW w:w="106" w:type="dxa"/>
          </w:tcPr>
          <w:p w14:paraId="430B51AE" w14:textId="77777777" w:rsidR="00EC0DB2" w:rsidRPr="00EC0DB2" w:rsidRDefault="00EC0DB2" w:rsidP="00EC0DB2">
            <w:pPr>
              <w:spacing w:before="60" w:after="30" w:line="276" w:lineRule="auto"/>
              <w:jc w:val="center"/>
              <w:rPr>
                <w:rFonts w:ascii="Arial" w:hAnsi="Arial" w:cs="Arial"/>
                <w:sz w:val="16"/>
                <w:szCs w:val="16"/>
                <w:cs/>
              </w:rPr>
            </w:pPr>
          </w:p>
        </w:tc>
        <w:tc>
          <w:tcPr>
            <w:tcW w:w="884" w:type="dxa"/>
          </w:tcPr>
          <w:p w14:paraId="24495389"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Over</w:t>
            </w:r>
          </w:p>
        </w:tc>
        <w:tc>
          <w:tcPr>
            <w:tcW w:w="106" w:type="dxa"/>
          </w:tcPr>
          <w:p w14:paraId="2C1678A6" w14:textId="77777777" w:rsidR="00EC0DB2" w:rsidRPr="00EC0DB2" w:rsidRDefault="00EC0DB2" w:rsidP="00EC0DB2">
            <w:pPr>
              <w:spacing w:before="60" w:after="30" w:line="276" w:lineRule="auto"/>
              <w:ind w:left="-123" w:right="-102"/>
              <w:jc w:val="center"/>
              <w:rPr>
                <w:rFonts w:ascii="Arial" w:hAnsi="Arial" w:cs="Arial"/>
                <w:sz w:val="16"/>
                <w:szCs w:val="16"/>
                <w:cs/>
              </w:rPr>
            </w:pPr>
          </w:p>
        </w:tc>
        <w:tc>
          <w:tcPr>
            <w:tcW w:w="1064" w:type="dxa"/>
          </w:tcPr>
          <w:p w14:paraId="751F55E3" w14:textId="77777777" w:rsidR="00EC0DB2" w:rsidRPr="00EC0DB2" w:rsidRDefault="00EC0DB2" w:rsidP="00EC0DB2">
            <w:pPr>
              <w:spacing w:before="60" w:after="30" w:line="276" w:lineRule="auto"/>
              <w:ind w:left="-117" w:right="-90"/>
              <w:jc w:val="center"/>
              <w:rPr>
                <w:rFonts w:ascii="Arial" w:hAnsi="Arial" w:cs="Arial"/>
                <w:sz w:val="16"/>
                <w:szCs w:val="16"/>
                <w:cs/>
              </w:rPr>
            </w:pPr>
            <w:r w:rsidRPr="00EC0DB2">
              <w:rPr>
                <w:rFonts w:ascii="Arial" w:hAnsi="Arial" w:cs="Arial"/>
                <w:sz w:val="16"/>
                <w:szCs w:val="16"/>
              </w:rPr>
              <w:t>Floating</w:t>
            </w:r>
          </w:p>
        </w:tc>
        <w:tc>
          <w:tcPr>
            <w:tcW w:w="106" w:type="dxa"/>
          </w:tcPr>
          <w:p w14:paraId="4E2EE0A5" w14:textId="77777777" w:rsidR="00EC0DB2" w:rsidRPr="00EC0DB2" w:rsidRDefault="00EC0DB2" w:rsidP="00EC0DB2">
            <w:pPr>
              <w:spacing w:before="60" w:after="30" w:line="276" w:lineRule="auto"/>
              <w:jc w:val="center"/>
              <w:rPr>
                <w:rFonts w:ascii="Arial" w:hAnsi="Arial" w:cs="Arial"/>
                <w:sz w:val="16"/>
                <w:szCs w:val="16"/>
                <w:cs/>
              </w:rPr>
            </w:pPr>
          </w:p>
        </w:tc>
        <w:tc>
          <w:tcPr>
            <w:tcW w:w="1064" w:type="dxa"/>
          </w:tcPr>
          <w:p w14:paraId="776D0B74"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Non-interest</w:t>
            </w:r>
          </w:p>
        </w:tc>
        <w:tc>
          <w:tcPr>
            <w:tcW w:w="113" w:type="dxa"/>
          </w:tcPr>
          <w:p w14:paraId="2D5D6876" w14:textId="77777777" w:rsidR="00EC0DB2" w:rsidRPr="00EC0DB2" w:rsidRDefault="00EC0DB2" w:rsidP="00EC0DB2">
            <w:pPr>
              <w:spacing w:before="60" w:after="30" w:line="276" w:lineRule="auto"/>
              <w:jc w:val="center"/>
              <w:rPr>
                <w:rFonts w:ascii="Arial" w:hAnsi="Arial" w:cs="Arial"/>
                <w:sz w:val="16"/>
                <w:szCs w:val="16"/>
              </w:rPr>
            </w:pPr>
          </w:p>
        </w:tc>
        <w:tc>
          <w:tcPr>
            <w:tcW w:w="877" w:type="dxa"/>
          </w:tcPr>
          <w:p w14:paraId="737D5280" w14:textId="77777777" w:rsidR="00EC0DB2" w:rsidRPr="00EC0DB2" w:rsidRDefault="00EC0DB2" w:rsidP="00EC0DB2">
            <w:pPr>
              <w:spacing w:before="60" w:after="30" w:line="276" w:lineRule="auto"/>
              <w:ind w:left="-117" w:right="-90"/>
              <w:jc w:val="center"/>
              <w:rPr>
                <w:rFonts w:ascii="Arial" w:hAnsi="Arial" w:cs="Arial"/>
                <w:sz w:val="16"/>
                <w:szCs w:val="16"/>
              </w:rPr>
            </w:pPr>
          </w:p>
        </w:tc>
        <w:tc>
          <w:tcPr>
            <w:tcW w:w="106" w:type="dxa"/>
          </w:tcPr>
          <w:p w14:paraId="29D2FE53" w14:textId="77777777" w:rsidR="00EC0DB2" w:rsidRPr="00EC0DB2" w:rsidRDefault="00EC0DB2" w:rsidP="00EC0DB2">
            <w:pPr>
              <w:spacing w:before="60" w:after="30" w:line="276" w:lineRule="auto"/>
              <w:jc w:val="center"/>
              <w:rPr>
                <w:rFonts w:ascii="Arial" w:hAnsi="Arial" w:cs="Arial"/>
                <w:sz w:val="16"/>
                <w:szCs w:val="16"/>
                <w:cs/>
              </w:rPr>
            </w:pPr>
          </w:p>
        </w:tc>
        <w:tc>
          <w:tcPr>
            <w:tcW w:w="1064" w:type="dxa"/>
          </w:tcPr>
          <w:p w14:paraId="1E737984"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interest rate</w:t>
            </w:r>
          </w:p>
        </w:tc>
      </w:tr>
      <w:tr w:rsidR="00EC0DB2" w:rsidRPr="00EC0DB2" w14:paraId="1B9EFD70" w14:textId="77777777" w:rsidTr="00A92985">
        <w:trPr>
          <w:tblHeader/>
        </w:trPr>
        <w:tc>
          <w:tcPr>
            <w:tcW w:w="2610" w:type="dxa"/>
          </w:tcPr>
          <w:p w14:paraId="39DD0A1B" w14:textId="77777777" w:rsidR="00EC0DB2" w:rsidRPr="00EC0DB2" w:rsidRDefault="00EC0DB2" w:rsidP="00EC0DB2">
            <w:pPr>
              <w:spacing w:before="60" w:after="30" w:line="276" w:lineRule="auto"/>
              <w:ind w:right="-360"/>
              <w:jc w:val="thaiDistribute"/>
              <w:rPr>
                <w:rFonts w:ascii="Arial" w:hAnsi="Arial" w:cs="Arial"/>
                <w:sz w:val="16"/>
                <w:szCs w:val="16"/>
                <w:cs/>
                <w:lang w:val="th-TH"/>
              </w:rPr>
            </w:pPr>
          </w:p>
        </w:tc>
        <w:tc>
          <w:tcPr>
            <w:tcW w:w="972" w:type="dxa"/>
            <w:tcBorders>
              <w:bottom w:val="single" w:sz="4" w:space="0" w:color="auto"/>
            </w:tcBorders>
          </w:tcPr>
          <w:p w14:paraId="6FD97EBB"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cs/>
              </w:rPr>
              <w:t xml:space="preserve">1 </w:t>
            </w:r>
            <w:r w:rsidRPr="00EC0DB2">
              <w:rPr>
                <w:rFonts w:ascii="Arial" w:hAnsi="Arial" w:cs="Arial"/>
                <w:sz w:val="16"/>
                <w:szCs w:val="16"/>
              </w:rPr>
              <w:t>year</w:t>
            </w:r>
          </w:p>
        </w:tc>
        <w:tc>
          <w:tcPr>
            <w:tcW w:w="108" w:type="dxa"/>
          </w:tcPr>
          <w:p w14:paraId="05DFAC5F" w14:textId="77777777" w:rsidR="00EC0DB2" w:rsidRPr="00EC0DB2" w:rsidRDefault="00EC0DB2" w:rsidP="00EC0DB2">
            <w:pPr>
              <w:spacing w:before="60" w:after="30" w:line="276" w:lineRule="auto"/>
              <w:ind w:right="-36"/>
              <w:jc w:val="center"/>
              <w:rPr>
                <w:rFonts w:ascii="Arial" w:hAnsi="Arial" w:cs="Arial"/>
                <w:sz w:val="16"/>
                <w:szCs w:val="16"/>
              </w:rPr>
            </w:pPr>
          </w:p>
        </w:tc>
        <w:tc>
          <w:tcPr>
            <w:tcW w:w="900" w:type="dxa"/>
            <w:tcBorders>
              <w:bottom w:val="single" w:sz="4" w:space="0" w:color="auto"/>
            </w:tcBorders>
          </w:tcPr>
          <w:p w14:paraId="70E4634B"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1 - 5 years</w:t>
            </w:r>
          </w:p>
        </w:tc>
        <w:tc>
          <w:tcPr>
            <w:tcW w:w="106" w:type="dxa"/>
          </w:tcPr>
          <w:p w14:paraId="04C22996" w14:textId="77777777" w:rsidR="00EC0DB2" w:rsidRPr="00EC0DB2" w:rsidRDefault="00EC0DB2" w:rsidP="00EC0DB2">
            <w:pPr>
              <w:spacing w:before="60" w:after="30" w:line="276" w:lineRule="auto"/>
              <w:ind w:right="-36"/>
              <w:jc w:val="center"/>
              <w:rPr>
                <w:rFonts w:ascii="Arial" w:hAnsi="Arial" w:cs="Arial"/>
                <w:sz w:val="16"/>
                <w:szCs w:val="16"/>
              </w:rPr>
            </w:pPr>
          </w:p>
        </w:tc>
        <w:tc>
          <w:tcPr>
            <w:tcW w:w="884" w:type="dxa"/>
            <w:tcBorders>
              <w:bottom w:val="single" w:sz="4" w:space="0" w:color="auto"/>
            </w:tcBorders>
          </w:tcPr>
          <w:p w14:paraId="27C2245A"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5 years</w:t>
            </w:r>
          </w:p>
        </w:tc>
        <w:tc>
          <w:tcPr>
            <w:tcW w:w="106" w:type="dxa"/>
          </w:tcPr>
          <w:p w14:paraId="5DF967C3" w14:textId="77777777" w:rsidR="00EC0DB2" w:rsidRPr="00EC0DB2" w:rsidRDefault="00EC0DB2" w:rsidP="00EC0DB2">
            <w:pPr>
              <w:spacing w:before="60" w:after="30" w:line="276" w:lineRule="auto"/>
              <w:ind w:right="-36"/>
              <w:jc w:val="center"/>
              <w:rPr>
                <w:rFonts w:ascii="Arial" w:hAnsi="Arial" w:cs="Arial"/>
                <w:sz w:val="16"/>
                <w:szCs w:val="16"/>
                <w:cs/>
              </w:rPr>
            </w:pPr>
          </w:p>
        </w:tc>
        <w:tc>
          <w:tcPr>
            <w:tcW w:w="1064" w:type="dxa"/>
            <w:tcBorders>
              <w:bottom w:val="single" w:sz="4" w:space="0" w:color="auto"/>
            </w:tcBorders>
          </w:tcPr>
          <w:p w14:paraId="440E803A" w14:textId="77777777" w:rsidR="00EC0DB2" w:rsidRPr="00EC0DB2" w:rsidRDefault="00EC0DB2" w:rsidP="00EC0DB2">
            <w:pPr>
              <w:spacing w:before="60" w:after="30" w:line="276" w:lineRule="auto"/>
              <w:ind w:left="-117" w:right="-90"/>
              <w:jc w:val="center"/>
              <w:rPr>
                <w:rFonts w:ascii="Arial" w:hAnsi="Arial" w:cs="Arial"/>
                <w:sz w:val="16"/>
                <w:szCs w:val="16"/>
                <w:cs/>
              </w:rPr>
            </w:pPr>
            <w:r w:rsidRPr="00EC0DB2">
              <w:rPr>
                <w:rFonts w:ascii="Arial" w:hAnsi="Arial" w:cs="Arial"/>
                <w:sz w:val="16"/>
                <w:szCs w:val="16"/>
              </w:rPr>
              <w:t xml:space="preserve">interest rate  </w:t>
            </w:r>
          </w:p>
        </w:tc>
        <w:tc>
          <w:tcPr>
            <w:tcW w:w="106" w:type="dxa"/>
          </w:tcPr>
          <w:p w14:paraId="7B5A097B" w14:textId="77777777" w:rsidR="00EC0DB2" w:rsidRPr="00EC0DB2" w:rsidRDefault="00EC0DB2" w:rsidP="00EC0DB2">
            <w:pPr>
              <w:spacing w:before="60" w:after="30" w:line="276" w:lineRule="auto"/>
              <w:ind w:right="-36"/>
              <w:jc w:val="center"/>
              <w:rPr>
                <w:rFonts w:ascii="Arial" w:hAnsi="Arial" w:cs="Arial"/>
                <w:sz w:val="16"/>
                <w:szCs w:val="16"/>
                <w:cs/>
              </w:rPr>
            </w:pPr>
          </w:p>
        </w:tc>
        <w:tc>
          <w:tcPr>
            <w:tcW w:w="1064" w:type="dxa"/>
            <w:tcBorders>
              <w:bottom w:val="single" w:sz="4" w:space="0" w:color="auto"/>
            </w:tcBorders>
          </w:tcPr>
          <w:p w14:paraId="482AC0C6"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bearing</w:t>
            </w:r>
          </w:p>
        </w:tc>
        <w:tc>
          <w:tcPr>
            <w:tcW w:w="113" w:type="dxa"/>
          </w:tcPr>
          <w:p w14:paraId="2B3246F8" w14:textId="77777777" w:rsidR="00EC0DB2" w:rsidRPr="00EC0DB2" w:rsidRDefault="00EC0DB2" w:rsidP="00EC0DB2">
            <w:pPr>
              <w:spacing w:before="60" w:after="30" w:line="276" w:lineRule="auto"/>
              <w:ind w:right="-36"/>
              <w:jc w:val="center"/>
              <w:rPr>
                <w:rFonts w:ascii="Arial" w:hAnsi="Arial" w:cs="Arial"/>
                <w:sz w:val="16"/>
                <w:szCs w:val="16"/>
                <w:cs/>
              </w:rPr>
            </w:pPr>
          </w:p>
        </w:tc>
        <w:tc>
          <w:tcPr>
            <w:tcW w:w="877" w:type="dxa"/>
            <w:tcBorders>
              <w:bottom w:val="single" w:sz="4" w:space="0" w:color="auto"/>
            </w:tcBorders>
          </w:tcPr>
          <w:p w14:paraId="42D9662B"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Total</w:t>
            </w:r>
          </w:p>
        </w:tc>
        <w:tc>
          <w:tcPr>
            <w:tcW w:w="106" w:type="dxa"/>
          </w:tcPr>
          <w:p w14:paraId="293163CD" w14:textId="77777777" w:rsidR="00EC0DB2" w:rsidRPr="00EC0DB2" w:rsidRDefault="00EC0DB2" w:rsidP="00EC0DB2">
            <w:pPr>
              <w:spacing w:before="60" w:after="30" w:line="276" w:lineRule="auto"/>
              <w:ind w:left="-50" w:right="-36"/>
              <w:jc w:val="center"/>
              <w:rPr>
                <w:rFonts w:ascii="Arial" w:hAnsi="Arial" w:cs="Arial"/>
                <w:sz w:val="16"/>
                <w:szCs w:val="16"/>
                <w:cs/>
              </w:rPr>
            </w:pPr>
          </w:p>
        </w:tc>
        <w:tc>
          <w:tcPr>
            <w:tcW w:w="1064" w:type="dxa"/>
            <w:tcBorders>
              <w:bottom w:val="single" w:sz="4" w:space="0" w:color="auto"/>
            </w:tcBorders>
          </w:tcPr>
          <w:p w14:paraId="66CE83B1"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cs/>
              </w:rPr>
              <w:t xml:space="preserve">(% </w:t>
            </w:r>
            <w:r w:rsidRPr="00EC0DB2">
              <w:rPr>
                <w:rFonts w:ascii="Arial" w:hAnsi="Arial" w:cs="Arial"/>
                <w:sz w:val="16"/>
                <w:szCs w:val="16"/>
              </w:rPr>
              <w:t>p.a.)</w:t>
            </w:r>
          </w:p>
        </w:tc>
      </w:tr>
      <w:tr w:rsidR="00EC0DB2" w:rsidRPr="00EC0DB2" w14:paraId="4502A9FE" w14:textId="77777777" w:rsidTr="00A92985">
        <w:tc>
          <w:tcPr>
            <w:tcW w:w="2610" w:type="dxa"/>
          </w:tcPr>
          <w:p w14:paraId="3D6D66E3" w14:textId="68071523" w:rsidR="00EC0DB2" w:rsidRPr="00EC0DB2" w:rsidRDefault="00EC0DB2" w:rsidP="00EC0DB2">
            <w:pPr>
              <w:tabs>
                <w:tab w:val="left" w:pos="540"/>
              </w:tabs>
              <w:spacing w:before="60" w:after="30" w:line="276" w:lineRule="auto"/>
              <w:jc w:val="thaiDistribute"/>
              <w:rPr>
                <w:rFonts w:ascii="Arial" w:hAnsi="Arial" w:cs="Arial"/>
                <w:b/>
                <w:bCs/>
                <w:sz w:val="16"/>
                <w:szCs w:val="16"/>
              </w:rPr>
            </w:pPr>
          </w:p>
        </w:tc>
        <w:tc>
          <w:tcPr>
            <w:tcW w:w="972" w:type="dxa"/>
          </w:tcPr>
          <w:p w14:paraId="2910EAF5" w14:textId="77777777" w:rsidR="00EC0DB2" w:rsidRPr="00EC0DB2" w:rsidRDefault="00EC0DB2" w:rsidP="00EC0DB2">
            <w:pPr>
              <w:spacing w:before="60" w:after="30" w:line="276" w:lineRule="auto"/>
              <w:jc w:val="center"/>
              <w:rPr>
                <w:rFonts w:ascii="Arial" w:hAnsi="Arial" w:cs="Arial"/>
                <w:sz w:val="16"/>
                <w:szCs w:val="16"/>
                <w:cs/>
              </w:rPr>
            </w:pPr>
          </w:p>
        </w:tc>
        <w:tc>
          <w:tcPr>
            <w:tcW w:w="108" w:type="dxa"/>
          </w:tcPr>
          <w:p w14:paraId="09128057" w14:textId="77777777" w:rsidR="00EC0DB2" w:rsidRPr="00EC0DB2" w:rsidRDefault="00EC0DB2" w:rsidP="00EC0DB2">
            <w:pPr>
              <w:spacing w:before="60" w:after="30" w:line="276" w:lineRule="auto"/>
              <w:jc w:val="center"/>
              <w:rPr>
                <w:rFonts w:ascii="Arial" w:hAnsi="Arial" w:cs="Arial"/>
                <w:sz w:val="16"/>
                <w:szCs w:val="16"/>
              </w:rPr>
            </w:pPr>
          </w:p>
        </w:tc>
        <w:tc>
          <w:tcPr>
            <w:tcW w:w="900" w:type="dxa"/>
          </w:tcPr>
          <w:p w14:paraId="25D23A16"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0D0B257A" w14:textId="77777777" w:rsidR="00EC0DB2" w:rsidRPr="00EC0DB2" w:rsidRDefault="00EC0DB2" w:rsidP="00EC0DB2">
            <w:pPr>
              <w:spacing w:before="60" w:after="30" w:line="276" w:lineRule="auto"/>
              <w:jc w:val="center"/>
              <w:rPr>
                <w:rFonts w:ascii="Arial" w:hAnsi="Arial" w:cs="Arial"/>
                <w:sz w:val="16"/>
                <w:szCs w:val="16"/>
              </w:rPr>
            </w:pPr>
          </w:p>
        </w:tc>
        <w:tc>
          <w:tcPr>
            <w:tcW w:w="884" w:type="dxa"/>
          </w:tcPr>
          <w:p w14:paraId="7FA977BB"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23634CE7"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3389F915"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4F257930"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6BA7091E" w14:textId="77777777" w:rsidR="00EC0DB2" w:rsidRPr="00EC0DB2" w:rsidRDefault="00EC0DB2" w:rsidP="00EC0DB2">
            <w:pPr>
              <w:spacing w:before="60" w:after="30" w:line="276" w:lineRule="auto"/>
              <w:jc w:val="center"/>
              <w:rPr>
                <w:rFonts w:ascii="Arial" w:hAnsi="Arial" w:cs="Arial"/>
                <w:sz w:val="16"/>
                <w:szCs w:val="16"/>
              </w:rPr>
            </w:pPr>
          </w:p>
        </w:tc>
        <w:tc>
          <w:tcPr>
            <w:tcW w:w="113" w:type="dxa"/>
          </w:tcPr>
          <w:p w14:paraId="0215A635" w14:textId="77777777" w:rsidR="00EC0DB2" w:rsidRPr="00EC0DB2" w:rsidRDefault="00EC0DB2" w:rsidP="00EC0DB2">
            <w:pPr>
              <w:spacing w:before="60" w:after="30" w:line="276" w:lineRule="auto"/>
              <w:jc w:val="center"/>
              <w:rPr>
                <w:rFonts w:ascii="Arial" w:hAnsi="Arial" w:cs="Arial"/>
                <w:sz w:val="16"/>
                <w:szCs w:val="16"/>
              </w:rPr>
            </w:pPr>
          </w:p>
        </w:tc>
        <w:tc>
          <w:tcPr>
            <w:tcW w:w="877" w:type="dxa"/>
          </w:tcPr>
          <w:p w14:paraId="1395FEB9"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7C59ACEA"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174B7636" w14:textId="77777777" w:rsidR="00EC0DB2" w:rsidRPr="00EC0DB2" w:rsidRDefault="00EC0DB2" w:rsidP="00EC0DB2">
            <w:pPr>
              <w:spacing w:before="60" w:after="30" w:line="276" w:lineRule="auto"/>
              <w:jc w:val="center"/>
              <w:rPr>
                <w:rFonts w:ascii="Arial" w:hAnsi="Arial" w:cs="Arial"/>
                <w:sz w:val="16"/>
                <w:szCs w:val="16"/>
              </w:rPr>
            </w:pPr>
          </w:p>
        </w:tc>
      </w:tr>
      <w:tr w:rsidR="00EC0DB2" w:rsidRPr="00EC0DB2" w14:paraId="40F53EAE" w14:textId="77777777" w:rsidTr="00A92985">
        <w:tc>
          <w:tcPr>
            <w:tcW w:w="2610" w:type="dxa"/>
          </w:tcPr>
          <w:p w14:paraId="6C03261A" w14:textId="72C2CB16" w:rsidR="00EC0DB2" w:rsidRPr="00EC0DB2" w:rsidRDefault="00EC0DB2" w:rsidP="00EC0DB2">
            <w:pPr>
              <w:tabs>
                <w:tab w:val="left" w:pos="540"/>
              </w:tabs>
              <w:spacing w:before="60" w:after="30" w:line="276" w:lineRule="auto"/>
              <w:jc w:val="thaiDistribute"/>
              <w:rPr>
                <w:rFonts w:ascii="Arial" w:hAnsi="Arial" w:cs="Arial"/>
                <w:b/>
                <w:bCs/>
                <w:sz w:val="16"/>
                <w:szCs w:val="16"/>
              </w:rPr>
            </w:pPr>
            <w:r w:rsidRPr="00EC0DB2">
              <w:rPr>
                <w:rFonts w:ascii="Arial" w:hAnsi="Arial" w:cs="Arial"/>
                <w:b/>
                <w:bCs/>
                <w:sz w:val="16"/>
                <w:szCs w:val="16"/>
              </w:rPr>
              <w:t>Financial assets</w:t>
            </w:r>
          </w:p>
        </w:tc>
        <w:tc>
          <w:tcPr>
            <w:tcW w:w="972" w:type="dxa"/>
          </w:tcPr>
          <w:p w14:paraId="4FD9A0D7" w14:textId="77777777" w:rsidR="00EC0DB2" w:rsidRPr="00EC0DB2" w:rsidRDefault="00EC0DB2" w:rsidP="00EC0DB2">
            <w:pPr>
              <w:spacing w:before="60" w:after="30" w:line="276" w:lineRule="auto"/>
              <w:jc w:val="center"/>
              <w:rPr>
                <w:rFonts w:ascii="Arial" w:hAnsi="Arial" w:cs="Arial"/>
                <w:sz w:val="16"/>
                <w:szCs w:val="16"/>
                <w:cs/>
              </w:rPr>
            </w:pPr>
          </w:p>
        </w:tc>
        <w:tc>
          <w:tcPr>
            <w:tcW w:w="108" w:type="dxa"/>
          </w:tcPr>
          <w:p w14:paraId="6AFC396F" w14:textId="77777777" w:rsidR="00EC0DB2" w:rsidRPr="00EC0DB2" w:rsidRDefault="00EC0DB2" w:rsidP="00EC0DB2">
            <w:pPr>
              <w:spacing w:before="60" w:after="30" w:line="276" w:lineRule="auto"/>
              <w:jc w:val="center"/>
              <w:rPr>
                <w:rFonts w:ascii="Arial" w:hAnsi="Arial" w:cs="Arial"/>
                <w:sz w:val="16"/>
                <w:szCs w:val="16"/>
              </w:rPr>
            </w:pPr>
          </w:p>
        </w:tc>
        <w:tc>
          <w:tcPr>
            <w:tcW w:w="900" w:type="dxa"/>
          </w:tcPr>
          <w:p w14:paraId="693455A7"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17C6CB1A" w14:textId="77777777" w:rsidR="00EC0DB2" w:rsidRPr="00EC0DB2" w:rsidRDefault="00EC0DB2" w:rsidP="00EC0DB2">
            <w:pPr>
              <w:spacing w:before="60" w:after="30" w:line="276" w:lineRule="auto"/>
              <w:jc w:val="center"/>
              <w:rPr>
                <w:rFonts w:ascii="Arial" w:hAnsi="Arial" w:cs="Arial"/>
                <w:sz w:val="16"/>
                <w:szCs w:val="16"/>
              </w:rPr>
            </w:pPr>
          </w:p>
        </w:tc>
        <w:tc>
          <w:tcPr>
            <w:tcW w:w="884" w:type="dxa"/>
          </w:tcPr>
          <w:p w14:paraId="406A5958"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4AF267F3"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508AAD18"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731F470F"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11F60662" w14:textId="77777777" w:rsidR="00EC0DB2" w:rsidRPr="00EC0DB2" w:rsidRDefault="00EC0DB2" w:rsidP="00EC0DB2">
            <w:pPr>
              <w:spacing w:before="60" w:after="30" w:line="276" w:lineRule="auto"/>
              <w:jc w:val="center"/>
              <w:rPr>
                <w:rFonts w:ascii="Arial" w:hAnsi="Arial" w:cs="Arial"/>
                <w:sz w:val="16"/>
                <w:szCs w:val="16"/>
              </w:rPr>
            </w:pPr>
          </w:p>
        </w:tc>
        <w:tc>
          <w:tcPr>
            <w:tcW w:w="113" w:type="dxa"/>
          </w:tcPr>
          <w:p w14:paraId="265FA1DD" w14:textId="77777777" w:rsidR="00EC0DB2" w:rsidRPr="00EC0DB2" w:rsidRDefault="00EC0DB2" w:rsidP="00EC0DB2">
            <w:pPr>
              <w:spacing w:before="60" w:after="30" w:line="276" w:lineRule="auto"/>
              <w:jc w:val="center"/>
              <w:rPr>
                <w:rFonts w:ascii="Arial" w:hAnsi="Arial" w:cs="Arial"/>
                <w:sz w:val="16"/>
                <w:szCs w:val="16"/>
              </w:rPr>
            </w:pPr>
          </w:p>
        </w:tc>
        <w:tc>
          <w:tcPr>
            <w:tcW w:w="877" w:type="dxa"/>
          </w:tcPr>
          <w:p w14:paraId="3DD160F8"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2481E116"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25A4DE6A" w14:textId="77777777" w:rsidR="00EC0DB2" w:rsidRPr="00EC0DB2" w:rsidRDefault="00EC0DB2" w:rsidP="00EC0DB2">
            <w:pPr>
              <w:spacing w:before="60" w:after="30" w:line="276" w:lineRule="auto"/>
              <w:jc w:val="center"/>
              <w:rPr>
                <w:rFonts w:ascii="Arial" w:hAnsi="Arial" w:cs="Arial"/>
                <w:sz w:val="16"/>
                <w:szCs w:val="16"/>
              </w:rPr>
            </w:pPr>
          </w:p>
        </w:tc>
      </w:tr>
      <w:tr w:rsidR="00C07A33" w:rsidRPr="00EC0DB2" w14:paraId="017FB844" w14:textId="77777777" w:rsidTr="00A92985">
        <w:tc>
          <w:tcPr>
            <w:tcW w:w="2610" w:type="dxa"/>
          </w:tcPr>
          <w:p w14:paraId="12404DD7" w14:textId="77777777" w:rsidR="00C07A33" w:rsidRPr="00EC0DB2" w:rsidRDefault="00C07A33" w:rsidP="00C07A33">
            <w:pPr>
              <w:tabs>
                <w:tab w:val="left" w:pos="540"/>
              </w:tabs>
              <w:spacing w:before="60" w:after="30" w:line="276" w:lineRule="auto"/>
              <w:rPr>
                <w:rFonts w:ascii="Arial" w:hAnsi="Arial" w:cs="Arial"/>
                <w:sz w:val="16"/>
                <w:szCs w:val="16"/>
                <w:cs/>
              </w:rPr>
            </w:pPr>
            <w:r w:rsidRPr="00EC0DB2">
              <w:rPr>
                <w:rFonts w:ascii="Arial" w:hAnsi="Arial" w:cs="Arial"/>
                <w:sz w:val="16"/>
                <w:szCs w:val="16"/>
              </w:rPr>
              <w:t>Cash and cash equivalents</w:t>
            </w:r>
          </w:p>
        </w:tc>
        <w:tc>
          <w:tcPr>
            <w:tcW w:w="972" w:type="dxa"/>
            <w:tcBorders>
              <w:top w:val="nil"/>
              <w:left w:val="nil"/>
              <w:bottom w:val="nil"/>
              <w:right w:val="nil"/>
            </w:tcBorders>
            <w:shd w:val="clear" w:color="000000" w:fill="FFFFFF"/>
            <w:vAlign w:val="center"/>
          </w:tcPr>
          <w:p w14:paraId="47F6FF68" w14:textId="28718096"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69B10B80"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48131BB8" w14:textId="150D406B"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01B431A"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50EA0D71" w14:textId="3D6544FB"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3E128F74"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69162217" w14:textId="429BC3EB" w:rsidR="00C07A33" w:rsidRPr="00EC0DB2" w:rsidRDefault="00C07A33" w:rsidP="00C07A33">
            <w:pPr>
              <w:spacing w:before="60" w:after="30" w:line="276" w:lineRule="auto"/>
              <w:ind w:left="-41" w:right="40"/>
              <w:jc w:val="right"/>
              <w:rPr>
                <w:rFonts w:ascii="Arial" w:hAnsi="Arial" w:cs="Arial"/>
                <w:sz w:val="16"/>
                <w:szCs w:val="16"/>
              </w:rPr>
            </w:pPr>
            <w:r w:rsidRPr="00B372AA">
              <w:rPr>
                <w:rFonts w:ascii="Arial" w:hAnsi="Arial" w:cs="Arial"/>
                <w:sz w:val="16"/>
                <w:szCs w:val="16"/>
              </w:rPr>
              <w:t>28,876</w:t>
            </w:r>
          </w:p>
        </w:tc>
        <w:tc>
          <w:tcPr>
            <w:tcW w:w="106" w:type="dxa"/>
            <w:tcBorders>
              <w:top w:val="nil"/>
              <w:left w:val="nil"/>
              <w:bottom w:val="nil"/>
              <w:right w:val="nil"/>
            </w:tcBorders>
            <w:shd w:val="clear" w:color="000000" w:fill="FFFFFF"/>
            <w:vAlign w:val="center"/>
          </w:tcPr>
          <w:p w14:paraId="1126BB1A"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5E499C2" w14:textId="186A67F9" w:rsidR="00C07A33" w:rsidRPr="00EC0DB2" w:rsidRDefault="00C07A33" w:rsidP="00C07A33">
            <w:pPr>
              <w:spacing w:before="60" w:after="30" w:line="276" w:lineRule="auto"/>
              <w:ind w:left="-41" w:right="40"/>
              <w:jc w:val="right"/>
              <w:rPr>
                <w:rFonts w:ascii="Arial" w:hAnsi="Arial" w:cs="Arial"/>
                <w:sz w:val="16"/>
                <w:szCs w:val="16"/>
              </w:rPr>
            </w:pPr>
            <w:r>
              <w:rPr>
                <w:rFonts w:ascii="Arial" w:hAnsi="Arial" w:cs="Arial"/>
                <w:sz w:val="16"/>
                <w:szCs w:val="16"/>
              </w:rPr>
              <w:t>9,994</w:t>
            </w:r>
          </w:p>
        </w:tc>
        <w:tc>
          <w:tcPr>
            <w:tcW w:w="113" w:type="dxa"/>
            <w:tcBorders>
              <w:top w:val="nil"/>
              <w:left w:val="nil"/>
              <w:bottom w:val="nil"/>
              <w:right w:val="nil"/>
            </w:tcBorders>
            <w:shd w:val="clear" w:color="000000" w:fill="FFFFFF"/>
            <w:vAlign w:val="center"/>
          </w:tcPr>
          <w:p w14:paraId="7DEB5BA0"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4926F326" w14:textId="1AAEA583" w:rsidR="00C07A33" w:rsidRPr="00EC0DB2" w:rsidRDefault="00C07A33" w:rsidP="00C07A33">
            <w:pPr>
              <w:spacing w:before="60" w:after="30" w:line="276" w:lineRule="auto"/>
              <w:ind w:right="40"/>
              <w:jc w:val="right"/>
              <w:rPr>
                <w:rFonts w:ascii="Arial" w:hAnsi="Arial" w:cs="Arial"/>
                <w:sz w:val="16"/>
                <w:szCs w:val="16"/>
              </w:rPr>
            </w:pPr>
            <w:r w:rsidRPr="00374B1A">
              <w:rPr>
                <w:rFonts w:ascii="Arial" w:hAnsi="Arial" w:cs="Arial"/>
                <w:sz w:val="16"/>
                <w:szCs w:val="16"/>
              </w:rPr>
              <w:t>38,870</w:t>
            </w:r>
          </w:p>
        </w:tc>
        <w:tc>
          <w:tcPr>
            <w:tcW w:w="106" w:type="dxa"/>
          </w:tcPr>
          <w:p w14:paraId="764AD38A" w14:textId="77777777" w:rsidR="00C07A33" w:rsidRPr="00EC0DB2" w:rsidRDefault="00C07A33" w:rsidP="00C07A33">
            <w:pPr>
              <w:tabs>
                <w:tab w:val="left" w:pos="540"/>
              </w:tabs>
              <w:spacing w:before="60" w:after="30" w:line="276" w:lineRule="auto"/>
              <w:jc w:val="thaiDistribute"/>
              <w:rPr>
                <w:rFonts w:ascii="Arial" w:hAnsi="Arial" w:cs="Arial"/>
                <w:sz w:val="16"/>
                <w:szCs w:val="16"/>
              </w:rPr>
            </w:pPr>
          </w:p>
        </w:tc>
        <w:tc>
          <w:tcPr>
            <w:tcW w:w="1064" w:type="dxa"/>
          </w:tcPr>
          <w:p w14:paraId="2FA25410" w14:textId="3B6FE3AE"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r w:rsidRPr="00727E2E">
              <w:rPr>
                <w:rFonts w:ascii="Arial" w:hAnsi="Arial" w:cs="Arial"/>
                <w:sz w:val="16"/>
                <w:szCs w:val="16"/>
              </w:rPr>
              <w:t>0.15 - 0.40</w:t>
            </w:r>
          </w:p>
        </w:tc>
      </w:tr>
      <w:tr w:rsidR="00C07A33" w:rsidRPr="00EC0DB2" w14:paraId="02D3FC43" w14:textId="77777777" w:rsidTr="00A92985">
        <w:tc>
          <w:tcPr>
            <w:tcW w:w="2610" w:type="dxa"/>
          </w:tcPr>
          <w:p w14:paraId="6F487FD2" w14:textId="62F91D1F" w:rsidR="00C07A33" w:rsidRPr="00EC0DB2" w:rsidRDefault="00C07A33" w:rsidP="00C07A33">
            <w:pPr>
              <w:tabs>
                <w:tab w:val="left" w:pos="540"/>
              </w:tabs>
              <w:spacing w:before="60" w:after="30" w:line="276" w:lineRule="auto"/>
              <w:rPr>
                <w:rFonts w:ascii="Arial" w:hAnsi="Arial" w:cs="Arial"/>
                <w:sz w:val="16"/>
                <w:szCs w:val="16"/>
              </w:rPr>
            </w:pPr>
            <w:r w:rsidRPr="009D34AD">
              <w:rPr>
                <w:rFonts w:ascii="Arial" w:hAnsi="Arial" w:cs="Arial"/>
                <w:sz w:val="16"/>
                <w:szCs w:val="16"/>
              </w:rPr>
              <w:t>Restricted cash</w:t>
            </w:r>
          </w:p>
        </w:tc>
        <w:tc>
          <w:tcPr>
            <w:tcW w:w="972" w:type="dxa"/>
            <w:tcBorders>
              <w:top w:val="nil"/>
              <w:left w:val="nil"/>
              <w:bottom w:val="nil"/>
              <w:right w:val="nil"/>
            </w:tcBorders>
            <w:shd w:val="clear" w:color="000000" w:fill="FFFFFF"/>
            <w:vAlign w:val="center"/>
          </w:tcPr>
          <w:p w14:paraId="4B5C8FCD" w14:textId="3E8C5A83"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390596B2"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267301BC" w14:textId="4BEB0808"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5163F52"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61880534" w14:textId="2AD7F87A"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3A3C829E"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E6BC25D" w14:textId="030FFCB5" w:rsidR="00C07A33" w:rsidRPr="00EC0DB2" w:rsidRDefault="00C07A33" w:rsidP="00C07A33">
            <w:pPr>
              <w:spacing w:before="60" w:after="30" w:line="276" w:lineRule="auto"/>
              <w:ind w:left="-41" w:right="40"/>
              <w:jc w:val="right"/>
              <w:rPr>
                <w:rFonts w:ascii="Arial" w:hAnsi="Arial" w:cs="Arial"/>
                <w:sz w:val="16"/>
                <w:szCs w:val="16"/>
              </w:rPr>
            </w:pPr>
            <w:r w:rsidRPr="00601E01">
              <w:rPr>
                <w:rFonts w:ascii="Arial" w:hAnsi="Arial" w:cs="Arial"/>
                <w:sz w:val="16"/>
                <w:szCs w:val="16"/>
              </w:rPr>
              <w:t>10,451</w:t>
            </w:r>
          </w:p>
        </w:tc>
        <w:tc>
          <w:tcPr>
            <w:tcW w:w="106" w:type="dxa"/>
            <w:tcBorders>
              <w:top w:val="nil"/>
              <w:left w:val="nil"/>
              <w:bottom w:val="nil"/>
              <w:right w:val="nil"/>
            </w:tcBorders>
            <w:shd w:val="clear" w:color="000000" w:fill="FFFFFF"/>
            <w:vAlign w:val="center"/>
          </w:tcPr>
          <w:p w14:paraId="470C30E4"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9BC8321" w14:textId="5CC1F951" w:rsidR="00C07A33" w:rsidRPr="00EC0DB2" w:rsidRDefault="00C07A33" w:rsidP="00C07A33">
            <w:pPr>
              <w:spacing w:before="60" w:after="30" w:line="276" w:lineRule="auto"/>
              <w:ind w:left="-41" w:right="40"/>
              <w:jc w:val="center"/>
              <w:rPr>
                <w:rFonts w:ascii="Arial" w:hAnsi="Arial" w:cs="Arial"/>
                <w:sz w:val="16"/>
                <w:szCs w:val="16"/>
              </w:rPr>
            </w:pPr>
            <w:r>
              <w:rPr>
                <w:rFonts w:ascii="Arial" w:hAnsi="Arial" w:cs="Arial"/>
                <w:sz w:val="16"/>
                <w:szCs w:val="16"/>
              </w:rPr>
              <w:t xml:space="preserve">        -</w:t>
            </w:r>
          </w:p>
        </w:tc>
        <w:tc>
          <w:tcPr>
            <w:tcW w:w="113" w:type="dxa"/>
            <w:tcBorders>
              <w:top w:val="nil"/>
              <w:left w:val="nil"/>
              <w:bottom w:val="nil"/>
              <w:right w:val="nil"/>
            </w:tcBorders>
            <w:shd w:val="clear" w:color="000000" w:fill="FFFFFF"/>
            <w:vAlign w:val="center"/>
          </w:tcPr>
          <w:p w14:paraId="0FFF5CD6"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52993B08" w14:textId="01825982" w:rsidR="00C07A33" w:rsidRPr="00EC0DB2" w:rsidRDefault="00C07A33" w:rsidP="00C07A33">
            <w:pPr>
              <w:spacing w:before="60" w:after="30" w:line="276" w:lineRule="auto"/>
              <w:ind w:right="40"/>
              <w:jc w:val="right"/>
              <w:rPr>
                <w:rFonts w:ascii="Arial" w:hAnsi="Arial" w:cs="Arial"/>
                <w:sz w:val="16"/>
                <w:szCs w:val="16"/>
              </w:rPr>
            </w:pPr>
            <w:r w:rsidRPr="00081261">
              <w:rPr>
                <w:rFonts w:ascii="Arial" w:hAnsi="Arial" w:cs="Arial"/>
                <w:sz w:val="16"/>
                <w:szCs w:val="16"/>
              </w:rPr>
              <w:t>10,451</w:t>
            </w:r>
          </w:p>
        </w:tc>
        <w:tc>
          <w:tcPr>
            <w:tcW w:w="106" w:type="dxa"/>
          </w:tcPr>
          <w:p w14:paraId="5B7A9213" w14:textId="77777777" w:rsidR="00C07A33" w:rsidRPr="00EC0DB2" w:rsidRDefault="00C07A33" w:rsidP="00C07A33">
            <w:pPr>
              <w:tabs>
                <w:tab w:val="left" w:pos="540"/>
              </w:tabs>
              <w:spacing w:before="60" w:after="30" w:line="276" w:lineRule="auto"/>
              <w:jc w:val="thaiDistribute"/>
              <w:rPr>
                <w:rFonts w:ascii="Arial" w:hAnsi="Arial" w:cs="Arial"/>
                <w:sz w:val="16"/>
                <w:szCs w:val="16"/>
              </w:rPr>
            </w:pPr>
          </w:p>
        </w:tc>
        <w:tc>
          <w:tcPr>
            <w:tcW w:w="1064" w:type="dxa"/>
          </w:tcPr>
          <w:p w14:paraId="0842B986" w14:textId="4156B563"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r w:rsidRPr="00677B81">
              <w:rPr>
                <w:rFonts w:ascii="Arial" w:hAnsi="Arial" w:cs="Arial"/>
                <w:sz w:val="16"/>
                <w:szCs w:val="16"/>
              </w:rPr>
              <w:t>0.30 - 0.40</w:t>
            </w:r>
          </w:p>
        </w:tc>
      </w:tr>
      <w:tr w:rsidR="00C07A33" w:rsidRPr="00EC0DB2" w14:paraId="4CDB0265" w14:textId="77777777" w:rsidTr="00A92985">
        <w:tc>
          <w:tcPr>
            <w:tcW w:w="2610" w:type="dxa"/>
          </w:tcPr>
          <w:p w14:paraId="1BCCC300" w14:textId="77777777" w:rsidR="00C07A33" w:rsidRPr="00EC0DB2" w:rsidRDefault="00C07A33" w:rsidP="00C07A33">
            <w:pPr>
              <w:tabs>
                <w:tab w:val="left" w:pos="540"/>
              </w:tabs>
              <w:spacing w:before="60" w:after="30" w:line="276" w:lineRule="auto"/>
              <w:ind w:right="-103"/>
              <w:rPr>
                <w:rFonts w:ascii="Arial" w:hAnsi="Arial" w:cs="Arial"/>
                <w:sz w:val="16"/>
                <w:szCs w:val="16"/>
                <w:cs/>
              </w:rPr>
            </w:pPr>
            <w:r w:rsidRPr="00EC0DB2">
              <w:rPr>
                <w:rFonts w:ascii="Arial" w:hAnsi="Arial" w:cs="Arial"/>
                <w:sz w:val="16"/>
                <w:szCs w:val="16"/>
              </w:rPr>
              <w:t>Premiums due and uncollected</w:t>
            </w:r>
          </w:p>
        </w:tc>
        <w:tc>
          <w:tcPr>
            <w:tcW w:w="972" w:type="dxa"/>
            <w:tcBorders>
              <w:top w:val="nil"/>
              <w:left w:val="nil"/>
              <w:bottom w:val="nil"/>
              <w:right w:val="nil"/>
            </w:tcBorders>
            <w:shd w:val="clear" w:color="000000" w:fill="FFFFFF"/>
            <w:vAlign w:val="center"/>
          </w:tcPr>
          <w:p w14:paraId="1961969E" w14:textId="29DBFA9B"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4FDBF28B"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43F49719" w14:textId="20293648"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19557F17"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7FF94322" w14:textId="31A50DBE"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18916EE2"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E578D93" w14:textId="7F7AB01C"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1FDF0018"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9135B54" w14:textId="73ADFC45" w:rsidR="00C07A33" w:rsidRPr="00EC0DB2" w:rsidRDefault="00C07A33" w:rsidP="00C07A33">
            <w:pPr>
              <w:spacing w:before="60" w:after="30" w:line="276" w:lineRule="auto"/>
              <w:ind w:right="40"/>
              <w:jc w:val="right"/>
              <w:rPr>
                <w:rFonts w:ascii="Arial" w:hAnsi="Arial" w:cs="Arial"/>
                <w:sz w:val="16"/>
                <w:szCs w:val="16"/>
              </w:rPr>
            </w:pPr>
            <w:r w:rsidRPr="00E55EB2">
              <w:rPr>
                <w:rFonts w:ascii="Arial" w:hAnsi="Arial" w:cs="Arial"/>
                <w:sz w:val="16"/>
                <w:szCs w:val="16"/>
              </w:rPr>
              <w:t>124,355</w:t>
            </w:r>
          </w:p>
        </w:tc>
        <w:tc>
          <w:tcPr>
            <w:tcW w:w="113" w:type="dxa"/>
            <w:tcBorders>
              <w:top w:val="nil"/>
              <w:left w:val="nil"/>
              <w:bottom w:val="nil"/>
              <w:right w:val="nil"/>
            </w:tcBorders>
            <w:shd w:val="clear" w:color="000000" w:fill="FFFFFF"/>
            <w:vAlign w:val="center"/>
          </w:tcPr>
          <w:p w14:paraId="06A391B7"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4C19D80C" w14:textId="0A8E5DB5" w:rsidR="00C07A33" w:rsidRPr="00EC0DB2" w:rsidRDefault="00C07A33" w:rsidP="00C07A33">
            <w:pPr>
              <w:spacing w:before="60" w:after="30" w:line="276" w:lineRule="auto"/>
              <w:ind w:right="40"/>
              <w:jc w:val="right"/>
              <w:rPr>
                <w:rFonts w:ascii="Arial" w:hAnsi="Arial" w:cs="Arial"/>
                <w:sz w:val="16"/>
                <w:szCs w:val="16"/>
              </w:rPr>
            </w:pPr>
            <w:r w:rsidRPr="00E55EB2">
              <w:rPr>
                <w:rFonts w:ascii="Arial" w:hAnsi="Arial" w:cs="Arial"/>
                <w:sz w:val="16"/>
                <w:szCs w:val="16"/>
              </w:rPr>
              <w:t>124,355</w:t>
            </w:r>
          </w:p>
        </w:tc>
        <w:tc>
          <w:tcPr>
            <w:tcW w:w="106" w:type="dxa"/>
          </w:tcPr>
          <w:p w14:paraId="1682118A" w14:textId="77777777" w:rsidR="00C07A33" w:rsidRPr="00EC0DB2" w:rsidRDefault="00C07A33" w:rsidP="00C07A33">
            <w:pPr>
              <w:tabs>
                <w:tab w:val="left" w:pos="540"/>
              </w:tabs>
              <w:spacing w:before="60" w:after="30" w:line="276" w:lineRule="auto"/>
              <w:jc w:val="thaiDistribute"/>
              <w:rPr>
                <w:rFonts w:ascii="Arial" w:hAnsi="Arial" w:cs="Arial"/>
                <w:sz w:val="16"/>
                <w:szCs w:val="16"/>
              </w:rPr>
            </w:pPr>
          </w:p>
        </w:tc>
        <w:tc>
          <w:tcPr>
            <w:tcW w:w="1064" w:type="dxa"/>
            <w:shd w:val="clear" w:color="auto" w:fill="auto"/>
          </w:tcPr>
          <w:p w14:paraId="16E7920F" w14:textId="088B681C" w:rsidR="00C07A33" w:rsidRPr="00EC0DB2" w:rsidRDefault="00C07A33" w:rsidP="00C07A33">
            <w:pPr>
              <w:tabs>
                <w:tab w:val="left" w:pos="371"/>
              </w:tabs>
              <w:spacing w:before="60" w:after="30" w:line="276" w:lineRule="auto"/>
              <w:ind w:right="-43" w:hanging="79"/>
              <w:jc w:val="center"/>
              <w:rPr>
                <w:rFonts w:ascii="Arial" w:hAnsi="Arial" w:cs="Arial"/>
                <w:sz w:val="16"/>
                <w:szCs w:val="16"/>
              </w:rPr>
            </w:pPr>
          </w:p>
        </w:tc>
      </w:tr>
      <w:tr w:rsidR="00C07A33" w:rsidRPr="00EC0DB2" w14:paraId="2CAE4413" w14:textId="77777777" w:rsidTr="00A92985">
        <w:tc>
          <w:tcPr>
            <w:tcW w:w="2610" w:type="dxa"/>
          </w:tcPr>
          <w:p w14:paraId="08F7B855" w14:textId="77777777" w:rsidR="00C07A33" w:rsidRPr="00EC0DB2" w:rsidRDefault="00C07A33" w:rsidP="00C07A33">
            <w:pPr>
              <w:tabs>
                <w:tab w:val="left" w:pos="540"/>
              </w:tabs>
              <w:spacing w:before="60" w:after="30" w:line="276" w:lineRule="auto"/>
              <w:rPr>
                <w:rFonts w:ascii="Arial" w:hAnsi="Arial" w:cs="Arial"/>
                <w:sz w:val="16"/>
                <w:szCs w:val="16"/>
                <w:cs/>
              </w:rPr>
            </w:pPr>
            <w:r w:rsidRPr="00EC0DB2">
              <w:rPr>
                <w:rFonts w:ascii="Arial" w:hAnsi="Arial" w:cs="Arial"/>
                <w:sz w:val="16"/>
                <w:szCs w:val="16"/>
              </w:rPr>
              <w:t>Accrued investment income</w:t>
            </w:r>
          </w:p>
        </w:tc>
        <w:tc>
          <w:tcPr>
            <w:tcW w:w="972" w:type="dxa"/>
            <w:tcBorders>
              <w:top w:val="nil"/>
              <w:left w:val="nil"/>
              <w:bottom w:val="nil"/>
              <w:right w:val="nil"/>
            </w:tcBorders>
            <w:shd w:val="clear" w:color="000000" w:fill="FFFFFF"/>
            <w:vAlign w:val="center"/>
          </w:tcPr>
          <w:p w14:paraId="22674DFA" w14:textId="1D6C319C"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70273307"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2ADD9120" w14:textId="68E1CB96"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11153C97"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76C216AA" w14:textId="1F70DE4B"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0EEC5F3D"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D0E54CB" w14:textId="445116F0"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49D7BAF9"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742CCA61" w14:textId="0A08088A" w:rsidR="00C07A33" w:rsidRPr="00EC0DB2" w:rsidRDefault="00C07A33" w:rsidP="00C07A33">
            <w:pPr>
              <w:spacing w:before="60" w:after="30" w:line="276" w:lineRule="auto"/>
              <w:ind w:right="40"/>
              <w:jc w:val="right"/>
              <w:rPr>
                <w:rFonts w:ascii="Arial" w:hAnsi="Arial" w:cs="Arial"/>
                <w:sz w:val="16"/>
                <w:szCs w:val="16"/>
              </w:rPr>
            </w:pPr>
            <w:r w:rsidRPr="000D5359">
              <w:rPr>
                <w:rFonts w:ascii="Arial" w:hAnsi="Arial" w:cs="Arial"/>
                <w:sz w:val="16"/>
                <w:szCs w:val="16"/>
              </w:rPr>
              <w:t>1,925</w:t>
            </w:r>
          </w:p>
        </w:tc>
        <w:tc>
          <w:tcPr>
            <w:tcW w:w="113" w:type="dxa"/>
            <w:tcBorders>
              <w:top w:val="nil"/>
              <w:left w:val="nil"/>
              <w:bottom w:val="nil"/>
              <w:right w:val="nil"/>
            </w:tcBorders>
            <w:shd w:val="clear" w:color="000000" w:fill="FFFFFF"/>
            <w:vAlign w:val="center"/>
          </w:tcPr>
          <w:p w14:paraId="755CE8F7" w14:textId="77777777" w:rsidR="00C07A33" w:rsidRPr="00EC0DB2" w:rsidRDefault="00C07A33" w:rsidP="00C07A33">
            <w:pPr>
              <w:tabs>
                <w:tab w:val="left" w:pos="540"/>
              </w:tabs>
              <w:spacing w:before="60" w:after="30" w:line="276" w:lineRule="auto"/>
              <w:ind w:right="40"/>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08624425" w14:textId="420AD533" w:rsidR="00C07A33" w:rsidRPr="00EC0DB2" w:rsidRDefault="00C07A33" w:rsidP="00C07A33">
            <w:pPr>
              <w:spacing w:before="60" w:after="30" w:line="276" w:lineRule="auto"/>
              <w:ind w:right="40"/>
              <w:jc w:val="right"/>
              <w:rPr>
                <w:rFonts w:ascii="Arial" w:hAnsi="Arial" w:cs="Arial"/>
                <w:sz w:val="16"/>
                <w:szCs w:val="16"/>
              </w:rPr>
            </w:pPr>
            <w:r w:rsidRPr="000D5359">
              <w:rPr>
                <w:rFonts w:ascii="Arial" w:hAnsi="Arial" w:cs="Arial"/>
                <w:sz w:val="16"/>
                <w:szCs w:val="16"/>
              </w:rPr>
              <w:t>1,925</w:t>
            </w:r>
          </w:p>
        </w:tc>
        <w:tc>
          <w:tcPr>
            <w:tcW w:w="106" w:type="dxa"/>
          </w:tcPr>
          <w:p w14:paraId="3CDCEF05" w14:textId="77777777" w:rsidR="00C07A33" w:rsidRPr="00EC0DB2" w:rsidRDefault="00C07A33" w:rsidP="00C07A33">
            <w:pPr>
              <w:tabs>
                <w:tab w:val="left" w:pos="540"/>
              </w:tabs>
              <w:spacing w:before="60" w:after="30" w:line="276" w:lineRule="auto"/>
              <w:jc w:val="thaiDistribute"/>
              <w:rPr>
                <w:rFonts w:ascii="Arial" w:hAnsi="Arial" w:cs="Arial"/>
                <w:sz w:val="16"/>
                <w:szCs w:val="16"/>
              </w:rPr>
            </w:pPr>
          </w:p>
        </w:tc>
        <w:tc>
          <w:tcPr>
            <w:tcW w:w="1064" w:type="dxa"/>
            <w:shd w:val="clear" w:color="auto" w:fill="auto"/>
          </w:tcPr>
          <w:p w14:paraId="02CA79C6" w14:textId="475FE61B" w:rsidR="00C07A33" w:rsidRPr="00EC0DB2" w:rsidRDefault="00C07A33" w:rsidP="00C07A33">
            <w:pPr>
              <w:tabs>
                <w:tab w:val="left" w:pos="371"/>
              </w:tabs>
              <w:spacing w:before="60" w:after="30" w:line="276" w:lineRule="auto"/>
              <w:ind w:right="-43" w:hanging="79"/>
              <w:jc w:val="center"/>
              <w:rPr>
                <w:rFonts w:ascii="Arial" w:hAnsi="Arial" w:cs="Arial"/>
                <w:sz w:val="16"/>
                <w:szCs w:val="16"/>
              </w:rPr>
            </w:pPr>
          </w:p>
        </w:tc>
      </w:tr>
      <w:tr w:rsidR="00EC0DB2" w:rsidRPr="00EC0DB2" w14:paraId="0228167B" w14:textId="77777777" w:rsidTr="00A92985">
        <w:tc>
          <w:tcPr>
            <w:tcW w:w="2610" w:type="dxa"/>
          </w:tcPr>
          <w:p w14:paraId="347647A6" w14:textId="77777777" w:rsidR="00EC0DB2" w:rsidRPr="00EC0DB2" w:rsidRDefault="00EC0DB2" w:rsidP="00EC0DB2">
            <w:pPr>
              <w:tabs>
                <w:tab w:val="left" w:pos="540"/>
              </w:tabs>
              <w:spacing w:before="60" w:after="30" w:line="276" w:lineRule="auto"/>
              <w:ind w:right="-175"/>
              <w:rPr>
                <w:rFonts w:ascii="Arial" w:hAnsi="Arial" w:cs="Arial"/>
                <w:sz w:val="16"/>
                <w:szCs w:val="16"/>
                <w:cs/>
              </w:rPr>
            </w:pPr>
            <w:r w:rsidRPr="00EC0DB2">
              <w:rPr>
                <w:rFonts w:ascii="Arial" w:hAnsi="Arial" w:cs="Arial"/>
                <w:sz w:val="16"/>
                <w:szCs w:val="16"/>
              </w:rPr>
              <w:t>Reinsurance assets</w:t>
            </w:r>
          </w:p>
        </w:tc>
        <w:tc>
          <w:tcPr>
            <w:tcW w:w="972" w:type="dxa"/>
          </w:tcPr>
          <w:p w14:paraId="38A7855F"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8" w:type="dxa"/>
          </w:tcPr>
          <w:p w14:paraId="0DB44DBB"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900" w:type="dxa"/>
          </w:tcPr>
          <w:p w14:paraId="5916A598"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6" w:type="dxa"/>
          </w:tcPr>
          <w:p w14:paraId="54DBADEE"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884" w:type="dxa"/>
          </w:tcPr>
          <w:p w14:paraId="0AAC6B04"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6" w:type="dxa"/>
          </w:tcPr>
          <w:p w14:paraId="13922CFB"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64" w:type="dxa"/>
          </w:tcPr>
          <w:p w14:paraId="69D45952"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6" w:type="dxa"/>
          </w:tcPr>
          <w:p w14:paraId="12738B37" w14:textId="77777777" w:rsidR="00EC0DB2" w:rsidRPr="00EC0DB2" w:rsidRDefault="00EC0DB2" w:rsidP="00EC0DB2">
            <w:pPr>
              <w:tabs>
                <w:tab w:val="left" w:pos="540"/>
              </w:tabs>
              <w:spacing w:before="60" w:after="30" w:line="276" w:lineRule="auto"/>
              <w:jc w:val="right"/>
              <w:rPr>
                <w:rFonts w:ascii="Arial" w:hAnsi="Arial" w:cs="Arial"/>
                <w:sz w:val="16"/>
                <w:szCs w:val="16"/>
              </w:rPr>
            </w:pPr>
          </w:p>
        </w:tc>
        <w:tc>
          <w:tcPr>
            <w:tcW w:w="1064" w:type="dxa"/>
          </w:tcPr>
          <w:p w14:paraId="75B06A16" w14:textId="77777777" w:rsidR="00EC0DB2" w:rsidRPr="00EC0DB2" w:rsidRDefault="00EC0DB2" w:rsidP="00EC0DB2">
            <w:pPr>
              <w:spacing w:before="60" w:after="30" w:line="276" w:lineRule="auto"/>
              <w:ind w:right="40"/>
              <w:jc w:val="right"/>
              <w:rPr>
                <w:rFonts w:ascii="Arial" w:hAnsi="Arial" w:cs="Arial"/>
                <w:sz w:val="16"/>
                <w:szCs w:val="16"/>
              </w:rPr>
            </w:pPr>
          </w:p>
        </w:tc>
        <w:tc>
          <w:tcPr>
            <w:tcW w:w="113" w:type="dxa"/>
          </w:tcPr>
          <w:p w14:paraId="0BE2B52C" w14:textId="77777777" w:rsidR="00EC0DB2" w:rsidRPr="00EC0DB2" w:rsidRDefault="00EC0DB2" w:rsidP="00EC0DB2">
            <w:pPr>
              <w:tabs>
                <w:tab w:val="left" w:pos="540"/>
              </w:tabs>
              <w:spacing w:before="60" w:after="30" w:line="276" w:lineRule="auto"/>
              <w:jc w:val="right"/>
              <w:rPr>
                <w:rFonts w:ascii="Arial" w:hAnsi="Arial" w:cs="Arial"/>
                <w:sz w:val="16"/>
                <w:szCs w:val="16"/>
              </w:rPr>
            </w:pPr>
          </w:p>
        </w:tc>
        <w:tc>
          <w:tcPr>
            <w:tcW w:w="877" w:type="dxa"/>
          </w:tcPr>
          <w:p w14:paraId="134D111C" w14:textId="77777777" w:rsidR="00EC0DB2" w:rsidRPr="00EC0DB2" w:rsidRDefault="00EC0DB2" w:rsidP="00EC0DB2">
            <w:pPr>
              <w:spacing w:before="60" w:after="30" w:line="276" w:lineRule="auto"/>
              <w:ind w:right="103"/>
              <w:jc w:val="right"/>
              <w:rPr>
                <w:rFonts w:ascii="Arial" w:hAnsi="Arial" w:cs="Arial"/>
                <w:sz w:val="16"/>
                <w:szCs w:val="16"/>
              </w:rPr>
            </w:pPr>
          </w:p>
        </w:tc>
        <w:tc>
          <w:tcPr>
            <w:tcW w:w="106" w:type="dxa"/>
          </w:tcPr>
          <w:p w14:paraId="0E961486" w14:textId="77777777" w:rsidR="00EC0DB2" w:rsidRPr="00EC0DB2" w:rsidRDefault="00EC0DB2" w:rsidP="00EC0DB2">
            <w:pPr>
              <w:tabs>
                <w:tab w:val="left" w:pos="540"/>
              </w:tabs>
              <w:spacing w:before="60" w:after="30" w:line="276" w:lineRule="auto"/>
              <w:jc w:val="thaiDistribute"/>
              <w:rPr>
                <w:rFonts w:ascii="Arial" w:hAnsi="Arial" w:cs="Arial"/>
                <w:sz w:val="16"/>
                <w:szCs w:val="16"/>
              </w:rPr>
            </w:pPr>
          </w:p>
        </w:tc>
        <w:tc>
          <w:tcPr>
            <w:tcW w:w="1064" w:type="dxa"/>
            <w:shd w:val="clear" w:color="auto" w:fill="auto"/>
          </w:tcPr>
          <w:p w14:paraId="2E9E18BF" w14:textId="77777777" w:rsidR="00EC0DB2" w:rsidRPr="00EC0DB2" w:rsidRDefault="00EC0DB2" w:rsidP="00EC0DB2">
            <w:pPr>
              <w:tabs>
                <w:tab w:val="left" w:pos="540"/>
              </w:tabs>
              <w:spacing w:before="60" w:after="30" w:line="276" w:lineRule="auto"/>
              <w:jc w:val="center"/>
              <w:rPr>
                <w:rFonts w:ascii="Arial" w:hAnsi="Arial" w:cs="Arial"/>
                <w:sz w:val="16"/>
                <w:szCs w:val="16"/>
              </w:rPr>
            </w:pPr>
          </w:p>
        </w:tc>
      </w:tr>
      <w:tr w:rsidR="00C07A33" w:rsidRPr="00EC0DB2" w14:paraId="1F603801" w14:textId="77777777" w:rsidTr="00A92985">
        <w:tc>
          <w:tcPr>
            <w:tcW w:w="2610" w:type="dxa"/>
          </w:tcPr>
          <w:p w14:paraId="56F31DE9" w14:textId="77777777" w:rsidR="00C07A33" w:rsidRPr="00EC0DB2" w:rsidRDefault="00C07A33" w:rsidP="00C07A33">
            <w:pPr>
              <w:tabs>
                <w:tab w:val="left" w:pos="540"/>
              </w:tabs>
              <w:spacing w:before="60" w:after="30" w:line="276" w:lineRule="auto"/>
              <w:ind w:right="-175"/>
              <w:rPr>
                <w:rFonts w:ascii="Arial" w:hAnsi="Arial" w:cs="Arial"/>
                <w:sz w:val="16"/>
                <w:szCs w:val="16"/>
                <w:cs/>
              </w:rPr>
            </w:pPr>
            <w:r w:rsidRPr="00EC0DB2">
              <w:rPr>
                <w:rFonts w:ascii="Arial" w:hAnsi="Arial" w:cs="Arial"/>
                <w:sz w:val="16"/>
                <w:szCs w:val="16"/>
              </w:rPr>
              <w:t xml:space="preserve"> - Claims liabilities</w:t>
            </w:r>
          </w:p>
        </w:tc>
        <w:tc>
          <w:tcPr>
            <w:tcW w:w="972" w:type="dxa"/>
            <w:tcBorders>
              <w:top w:val="nil"/>
              <w:left w:val="nil"/>
              <w:bottom w:val="nil"/>
              <w:right w:val="nil"/>
            </w:tcBorders>
            <w:shd w:val="clear" w:color="000000" w:fill="FFFFFF"/>
            <w:vAlign w:val="center"/>
          </w:tcPr>
          <w:p w14:paraId="47CF5A73" w14:textId="505861F9"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78CDC058" w14:textId="77777777" w:rsidR="00C07A33" w:rsidRPr="00EC0DB2" w:rsidRDefault="00C07A33" w:rsidP="00C07A33">
            <w:pPr>
              <w:tabs>
                <w:tab w:val="left" w:pos="371"/>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0858F69E" w14:textId="27B1EBDD"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57F9CE9C" w14:textId="77777777" w:rsidR="00C07A33" w:rsidRPr="00EC0DB2" w:rsidRDefault="00C07A33" w:rsidP="00C07A33">
            <w:pPr>
              <w:tabs>
                <w:tab w:val="left" w:pos="371"/>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25780DE4" w14:textId="51121566"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09B9A7CB" w14:textId="77777777" w:rsidR="00C07A33" w:rsidRPr="00EC0DB2" w:rsidRDefault="00C07A33" w:rsidP="00C07A33">
            <w:pPr>
              <w:tabs>
                <w:tab w:val="left" w:pos="371"/>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266C08F" w14:textId="066892FB"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AF5EF10"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7E10CBC" w14:textId="5E93D954" w:rsidR="00C07A33" w:rsidRPr="00EC0DB2" w:rsidRDefault="00C07A33" w:rsidP="00C07A33">
            <w:pPr>
              <w:spacing w:before="60" w:after="30" w:line="276" w:lineRule="auto"/>
              <w:ind w:right="40"/>
              <w:jc w:val="right"/>
              <w:rPr>
                <w:rFonts w:ascii="Arial" w:hAnsi="Arial" w:cs="Arial"/>
                <w:sz w:val="16"/>
                <w:szCs w:val="16"/>
              </w:rPr>
            </w:pPr>
            <w:r w:rsidRPr="009F1F35">
              <w:rPr>
                <w:rFonts w:ascii="Arial" w:hAnsi="Arial" w:cs="Arial"/>
                <w:sz w:val="16"/>
                <w:szCs w:val="16"/>
              </w:rPr>
              <w:t>245,</w:t>
            </w:r>
            <w:r w:rsidR="009F1F35" w:rsidRPr="009F1F35">
              <w:rPr>
                <w:rFonts w:ascii="Arial" w:hAnsi="Arial" w:cs="Arial"/>
                <w:sz w:val="16"/>
                <w:szCs w:val="16"/>
              </w:rPr>
              <w:t>55</w:t>
            </w:r>
            <w:r w:rsidR="00463FBA">
              <w:rPr>
                <w:rFonts w:ascii="Arial" w:hAnsi="Arial" w:cs="Arial"/>
                <w:sz w:val="16"/>
                <w:szCs w:val="16"/>
              </w:rPr>
              <w:t>7</w:t>
            </w:r>
          </w:p>
        </w:tc>
        <w:tc>
          <w:tcPr>
            <w:tcW w:w="113" w:type="dxa"/>
            <w:tcBorders>
              <w:top w:val="nil"/>
              <w:left w:val="nil"/>
              <w:bottom w:val="nil"/>
              <w:right w:val="nil"/>
            </w:tcBorders>
            <w:shd w:val="clear" w:color="000000" w:fill="FFFFFF"/>
            <w:vAlign w:val="center"/>
          </w:tcPr>
          <w:p w14:paraId="4FB24C8E"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062FCFA3" w14:textId="0DF15B51" w:rsidR="00C07A33" w:rsidRPr="00EC0DB2" w:rsidRDefault="00C07A33" w:rsidP="00C07A33">
            <w:pPr>
              <w:spacing w:before="60" w:after="30" w:line="276" w:lineRule="auto"/>
              <w:ind w:right="40"/>
              <w:jc w:val="right"/>
              <w:rPr>
                <w:rFonts w:ascii="Arial" w:hAnsi="Arial" w:cs="Arial"/>
                <w:sz w:val="16"/>
                <w:szCs w:val="16"/>
              </w:rPr>
            </w:pPr>
            <w:r w:rsidRPr="009F1F35">
              <w:rPr>
                <w:rFonts w:ascii="Arial" w:hAnsi="Arial" w:cs="Arial"/>
                <w:sz w:val="16"/>
                <w:szCs w:val="16"/>
              </w:rPr>
              <w:t>245,</w:t>
            </w:r>
            <w:r w:rsidR="00081261" w:rsidRPr="009F1F35">
              <w:rPr>
                <w:rFonts w:ascii="Arial" w:hAnsi="Arial" w:cs="Arial"/>
                <w:sz w:val="16"/>
                <w:szCs w:val="16"/>
              </w:rPr>
              <w:t>55</w:t>
            </w:r>
            <w:r w:rsidR="00463FBA">
              <w:rPr>
                <w:rFonts w:ascii="Arial" w:hAnsi="Arial" w:cs="Arial"/>
                <w:sz w:val="16"/>
                <w:szCs w:val="16"/>
              </w:rPr>
              <w:t>7</w:t>
            </w:r>
          </w:p>
        </w:tc>
        <w:tc>
          <w:tcPr>
            <w:tcW w:w="106" w:type="dxa"/>
          </w:tcPr>
          <w:p w14:paraId="733D50D7" w14:textId="77777777" w:rsidR="00C07A33" w:rsidRPr="00EC0DB2" w:rsidRDefault="00C07A33" w:rsidP="00C07A33">
            <w:pPr>
              <w:tabs>
                <w:tab w:val="left" w:pos="540"/>
              </w:tabs>
              <w:spacing w:before="60" w:after="30" w:line="276" w:lineRule="auto"/>
              <w:jc w:val="thaiDistribute"/>
              <w:rPr>
                <w:rFonts w:ascii="Arial" w:hAnsi="Arial" w:cs="Arial"/>
                <w:sz w:val="16"/>
                <w:szCs w:val="16"/>
              </w:rPr>
            </w:pPr>
          </w:p>
        </w:tc>
        <w:tc>
          <w:tcPr>
            <w:tcW w:w="1064" w:type="dxa"/>
            <w:shd w:val="clear" w:color="auto" w:fill="auto"/>
          </w:tcPr>
          <w:p w14:paraId="125343E4" w14:textId="74FD69DB"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p>
        </w:tc>
      </w:tr>
      <w:tr w:rsidR="00C07A33" w:rsidRPr="00EC0DB2" w14:paraId="03A2CA8A" w14:textId="77777777" w:rsidTr="00A92985">
        <w:tc>
          <w:tcPr>
            <w:tcW w:w="2610" w:type="dxa"/>
          </w:tcPr>
          <w:p w14:paraId="49513E5A" w14:textId="77777777" w:rsidR="00C07A33" w:rsidRPr="00EC0DB2" w:rsidRDefault="00C07A33" w:rsidP="00C07A33">
            <w:pPr>
              <w:tabs>
                <w:tab w:val="left" w:pos="540"/>
              </w:tabs>
              <w:spacing w:before="60" w:after="30" w:line="276" w:lineRule="auto"/>
              <w:rPr>
                <w:rFonts w:ascii="Arial" w:hAnsi="Arial" w:cs="Arial"/>
                <w:sz w:val="16"/>
                <w:szCs w:val="16"/>
                <w:cs/>
              </w:rPr>
            </w:pPr>
            <w:r w:rsidRPr="00EC0DB2">
              <w:rPr>
                <w:rFonts w:ascii="Arial" w:hAnsi="Arial" w:cs="Arial"/>
                <w:sz w:val="16"/>
                <w:szCs w:val="16"/>
              </w:rPr>
              <w:t>Due from reinsurers</w:t>
            </w:r>
          </w:p>
        </w:tc>
        <w:tc>
          <w:tcPr>
            <w:tcW w:w="972" w:type="dxa"/>
            <w:tcBorders>
              <w:top w:val="nil"/>
              <w:left w:val="nil"/>
              <w:bottom w:val="nil"/>
              <w:right w:val="nil"/>
            </w:tcBorders>
            <w:shd w:val="clear" w:color="000000" w:fill="FFFFFF"/>
            <w:vAlign w:val="center"/>
          </w:tcPr>
          <w:p w14:paraId="4CD1E12E" w14:textId="78741D60"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2AB87D6D"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02B07EAA" w14:textId="274B0DCC"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47F7FED9"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0FF8A26E" w14:textId="50295734"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507C070A"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126E37F" w14:textId="210076BD"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0BF26950"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6DBEE44C" w14:textId="0C7243D6" w:rsidR="00C07A33" w:rsidRPr="00EC0DB2" w:rsidRDefault="00C07A33" w:rsidP="00C07A33">
            <w:pPr>
              <w:spacing w:before="60" w:after="30" w:line="276" w:lineRule="auto"/>
              <w:ind w:right="40"/>
              <w:jc w:val="right"/>
              <w:rPr>
                <w:rFonts w:ascii="Arial" w:hAnsi="Arial" w:cs="Arial"/>
                <w:sz w:val="16"/>
                <w:szCs w:val="16"/>
              </w:rPr>
            </w:pPr>
            <w:r w:rsidRPr="0009562F">
              <w:rPr>
                <w:rFonts w:ascii="Arial" w:hAnsi="Arial" w:cs="Arial"/>
                <w:sz w:val="16"/>
                <w:szCs w:val="16"/>
              </w:rPr>
              <w:t>160,15</w:t>
            </w:r>
            <w:r>
              <w:rPr>
                <w:rFonts w:ascii="Arial" w:hAnsi="Arial" w:cs="Arial"/>
                <w:sz w:val="16"/>
                <w:szCs w:val="16"/>
              </w:rPr>
              <w:t>0</w:t>
            </w:r>
          </w:p>
        </w:tc>
        <w:tc>
          <w:tcPr>
            <w:tcW w:w="113" w:type="dxa"/>
            <w:tcBorders>
              <w:top w:val="nil"/>
              <w:left w:val="nil"/>
              <w:bottom w:val="nil"/>
              <w:right w:val="nil"/>
            </w:tcBorders>
            <w:shd w:val="clear" w:color="000000" w:fill="FFFFFF"/>
            <w:vAlign w:val="center"/>
          </w:tcPr>
          <w:p w14:paraId="4F492754"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447694C3" w14:textId="3CDE6C5D" w:rsidR="00C07A33" w:rsidRPr="00EC0DB2" w:rsidRDefault="00C07A33" w:rsidP="00C07A33">
            <w:pPr>
              <w:spacing w:before="60" w:after="30" w:line="276" w:lineRule="auto"/>
              <w:ind w:right="40"/>
              <w:jc w:val="right"/>
              <w:rPr>
                <w:rFonts w:ascii="Arial" w:hAnsi="Arial" w:cs="Arial"/>
                <w:sz w:val="16"/>
                <w:szCs w:val="16"/>
              </w:rPr>
            </w:pPr>
            <w:r w:rsidRPr="0009562F">
              <w:rPr>
                <w:rFonts w:ascii="Arial" w:hAnsi="Arial" w:cs="Arial"/>
                <w:sz w:val="16"/>
                <w:szCs w:val="16"/>
              </w:rPr>
              <w:t>160,15</w:t>
            </w:r>
            <w:r>
              <w:rPr>
                <w:rFonts w:ascii="Arial" w:hAnsi="Arial" w:cs="Arial"/>
                <w:sz w:val="16"/>
                <w:szCs w:val="16"/>
              </w:rPr>
              <w:t>0</w:t>
            </w:r>
          </w:p>
        </w:tc>
        <w:tc>
          <w:tcPr>
            <w:tcW w:w="106" w:type="dxa"/>
          </w:tcPr>
          <w:p w14:paraId="1435CF1D" w14:textId="77777777" w:rsidR="00C07A33" w:rsidRPr="00EC0DB2" w:rsidRDefault="00C07A33" w:rsidP="00C07A33">
            <w:pPr>
              <w:tabs>
                <w:tab w:val="left" w:pos="540"/>
              </w:tabs>
              <w:spacing w:before="60" w:after="30" w:line="276" w:lineRule="auto"/>
              <w:jc w:val="thaiDistribute"/>
              <w:rPr>
                <w:rFonts w:ascii="Arial" w:hAnsi="Arial" w:cs="Arial"/>
                <w:sz w:val="16"/>
                <w:szCs w:val="16"/>
              </w:rPr>
            </w:pPr>
          </w:p>
        </w:tc>
        <w:tc>
          <w:tcPr>
            <w:tcW w:w="1064" w:type="dxa"/>
            <w:shd w:val="clear" w:color="auto" w:fill="auto"/>
          </w:tcPr>
          <w:p w14:paraId="6F574FF1" w14:textId="3B93A8BE"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p>
        </w:tc>
      </w:tr>
      <w:tr w:rsidR="00EC0DB2" w:rsidRPr="00EC0DB2" w14:paraId="75048383" w14:textId="77777777" w:rsidTr="00A92985">
        <w:tc>
          <w:tcPr>
            <w:tcW w:w="2610" w:type="dxa"/>
          </w:tcPr>
          <w:p w14:paraId="1740B886" w14:textId="77777777" w:rsidR="00EC0DB2" w:rsidRPr="00EC0DB2" w:rsidRDefault="00EC0DB2" w:rsidP="00EC0DB2">
            <w:pPr>
              <w:tabs>
                <w:tab w:val="left" w:pos="540"/>
              </w:tabs>
              <w:spacing w:before="60" w:after="30" w:line="276" w:lineRule="auto"/>
              <w:rPr>
                <w:rFonts w:ascii="Arial" w:hAnsi="Arial" w:cs="Arial"/>
                <w:sz w:val="16"/>
                <w:szCs w:val="16"/>
                <w:cs/>
              </w:rPr>
            </w:pPr>
            <w:r w:rsidRPr="00EC0DB2">
              <w:rPr>
                <w:rFonts w:ascii="Arial" w:hAnsi="Arial" w:cs="Arial"/>
                <w:sz w:val="16"/>
                <w:szCs w:val="16"/>
              </w:rPr>
              <w:t xml:space="preserve">Deposits at banks with maturity </w:t>
            </w:r>
          </w:p>
        </w:tc>
        <w:tc>
          <w:tcPr>
            <w:tcW w:w="972" w:type="dxa"/>
          </w:tcPr>
          <w:p w14:paraId="28F39C7C"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8" w:type="dxa"/>
          </w:tcPr>
          <w:p w14:paraId="24C7168B" w14:textId="77777777" w:rsidR="00EC0DB2" w:rsidRPr="00EC0DB2" w:rsidRDefault="00EC0DB2" w:rsidP="00EC0DB2">
            <w:pPr>
              <w:tabs>
                <w:tab w:val="left" w:pos="540"/>
              </w:tabs>
              <w:spacing w:before="60" w:after="30" w:line="276" w:lineRule="auto"/>
              <w:jc w:val="right"/>
              <w:rPr>
                <w:rFonts w:ascii="Arial" w:hAnsi="Arial" w:cs="Arial"/>
                <w:sz w:val="16"/>
                <w:szCs w:val="16"/>
              </w:rPr>
            </w:pPr>
          </w:p>
        </w:tc>
        <w:tc>
          <w:tcPr>
            <w:tcW w:w="900" w:type="dxa"/>
          </w:tcPr>
          <w:p w14:paraId="04B88FA4"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6" w:type="dxa"/>
          </w:tcPr>
          <w:p w14:paraId="376B4272" w14:textId="77777777" w:rsidR="00EC0DB2" w:rsidRPr="00EC0DB2" w:rsidRDefault="00EC0DB2" w:rsidP="00EC0DB2">
            <w:pPr>
              <w:tabs>
                <w:tab w:val="left" w:pos="540"/>
              </w:tabs>
              <w:spacing w:before="60" w:after="30" w:line="276" w:lineRule="auto"/>
              <w:jc w:val="right"/>
              <w:rPr>
                <w:rFonts w:ascii="Arial" w:hAnsi="Arial" w:cs="Arial"/>
                <w:sz w:val="16"/>
                <w:szCs w:val="16"/>
              </w:rPr>
            </w:pPr>
          </w:p>
        </w:tc>
        <w:tc>
          <w:tcPr>
            <w:tcW w:w="884" w:type="dxa"/>
          </w:tcPr>
          <w:p w14:paraId="28E0EE46"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6" w:type="dxa"/>
          </w:tcPr>
          <w:p w14:paraId="5821CB9E" w14:textId="77777777" w:rsidR="00EC0DB2" w:rsidRPr="00EC0DB2" w:rsidRDefault="00EC0DB2" w:rsidP="00EC0DB2">
            <w:pPr>
              <w:tabs>
                <w:tab w:val="left" w:pos="540"/>
              </w:tabs>
              <w:spacing w:before="60" w:after="30" w:line="276" w:lineRule="auto"/>
              <w:jc w:val="right"/>
              <w:rPr>
                <w:rFonts w:ascii="Arial" w:hAnsi="Arial" w:cs="Arial"/>
                <w:sz w:val="16"/>
                <w:szCs w:val="16"/>
              </w:rPr>
            </w:pPr>
          </w:p>
        </w:tc>
        <w:tc>
          <w:tcPr>
            <w:tcW w:w="1064" w:type="dxa"/>
          </w:tcPr>
          <w:p w14:paraId="238D6496"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6" w:type="dxa"/>
          </w:tcPr>
          <w:p w14:paraId="02588F76" w14:textId="77777777" w:rsidR="00EC0DB2" w:rsidRPr="00EC0DB2" w:rsidRDefault="00EC0DB2" w:rsidP="00EC0DB2">
            <w:pPr>
              <w:tabs>
                <w:tab w:val="left" w:pos="540"/>
              </w:tabs>
              <w:spacing w:before="60" w:after="30" w:line="276" w:lineRule="auto"/>
              <w:jc w:val="right"/>
              <w:rPr>
                <w:rFonts w:ascii="Arial" w:hAnsi="Arial" w:cs="Arial"/>
                <w:sz w:val="16"/>
                <w:szCs w:val="16"/>
              </w:rPr>
            </w:pPr>
          </w:p>
        </w:tc>
        <w:tc>
          <w:tcPr>
            <w:tcW w:w="1064" w:type="dxa"/>
          </w:tcPr>
          <w:p w14:paraId="1A84417D" w14:textId="77777777" w:rsidR="00EC0DB2" w:rsidRPr="00EC0DB2" w:rsidRDefault="00EC0DB2" w:rsidP="00EC0DB2">
            <w:pPr>
              <w:spacing w:before="60" w:after="30" w:line="276" w:lineRule="auto"/>
              <w:ind w:right="40"/>
              <w:jc w:val="right"/>
              <w:rPr>
                <w:rFonts w:ascii="Arial" w:hAnsi="Arial" w:cs="Arial"/>
                <w:sz w:val="16"/>
                <w:szCs w:val="16"/>
              </w:rPr>
            </w:pPr>
          </w:p>
        </w:tc>
        <w:tc>
          <w:tcPr>
            <w:tcW w:w="113" w:type="dxa"/>
          </w:tcPr>
          <w:p w14:paraId="5ED124EA" w14:textId="77777777" w:rsidR="00EC0DB2" w:rsidRPr="00EC0DB2" w:rsidRDefault="00EC0DB2" w:rsidP="00EC0DB2">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bottom"/>
          </w:tcPr>
          <w:p w14:paraId="188200F3" w14:textId="77777777" w:rsidR="00EC0DB2" w:rsidRPr="00EC0DB2" w:rsidRDefault="00EC0DB2" w:rsidP="00EC0DB2">
            <w:pPr>
              <w:spacing w:before="60" w:after="30" w:line="276" w:lineRule="auto"/>
              <w:ind w:right="40"/>
              <w:jc w:val="right"/>
              <w:rPr>
                <w:rFonts w:ascii="Arial" w:hAnsi="Arial" w:cs="Arial"/>
                <w:sz w:val="16"/>
                <w:szCs w:val="16"/>
              </w:rPr>
            </w:pPr>
          </w:p>
        </w:tc>
        <w:tc>
          <w:tcPr>
            <w:tcW w:w="106" w:type="dxa"/>
          </w:tcPr>
          <w:p w14:paraId="4E6B18E2" w14:textId="77777777" w:rsidR="00EC0DB2" w:rsidRPr="00EC0DB2" w:rsidRDefault="00EC0DB2" w:rsidP="00EC0DB2">
            <w:pPr>
              <w:tabs>
                <w:tab w:val="left" w:pos="540"/>
              </w:tabs>
              <w:spacing w:before="60" w:after="30" w:line="276" w:lineRule="auto"/>
              <w:jc w:val="thaiDistribute"/>
              <w:rPr>
                <w:rFonts w:ascii="Arial" w:hAnsi="Arial" w:cs="Arial"/>
                <w:sz w:val="16"/>
                <w:szCs w:val="16"/>
              </w:rPr>
            </w:pPr>
          </w:p>
        </w:tc>
        <w:tc>
          <w:tcPr>
            <w:tcW w:w="1064" w:type="dxa"/>
          </w:tcPr>
          <w:p w14:paraId="7DA66F30" w14:textId="77777777" w:rsidR="00EC0DB2" w:rsidRPr="00EC0DB2" w:rsidRDefault="00EC0DB2" w:rsidP="00EC0DB2">
            <w:pPr>
              <w:tabs>
                <w:tab w:val="left" w:pos="371"/>
              </w:tabs>
              <w:spacing w:before="60" w:after="30" w:line="276" w:lineRule="auto"/>
              <w:ind w:right="-87" w:hanging="79"/>
              <w:jc w:val="center"/>
              <w:rPr>
                <w:rFonts w:ascii="Arial" w:hAnsi="Arial" w:cs="Arial"/>
                <w:sz w:val="16"/>
                <w:szCs w:val="16"/>
              </w:rPr>
            </w:pPr>
          </w:p>
        </w:tc>
      </w:tr>
      <w:tr w:rsidR="00C07A33" w:rsidRPr="00EC0DB2" w14:paraId="01DF4614" w14:textId="77777777" w:rsidTr="006924BE">
        <w:tc>
          <w:tcPr>
            <w:tcW w:w="2610" w:type="dxa"/>
          </w:tcPr>
          <w:p w14:paraId="49363B31" w14:textId="77777777" w:rsidR="00C07A33" w:rsidRPr="00EC0DB2" w:rsidRDefault="00C07A33" w:rsidP="00C07A33">
            <w:pPr>
              <w:tabs>
                <w:tab w:val="left" w:pos="540"/>
              </w:tabs>
              <w:spacing w:before="60" w:after="30" w:line="276" w:lineRule="auto"/>
              <w:rPr>
                <w:rFonts w:ascii="Arial" w:hAnsi="Arial" w:cs="Arial"/>
                <w:sz w:val="16"/>
                <w:szCs w:val="16"/>
                <w:cs/>
              </w:rPr>
            </w:pPr>
            <w:r w:rsidRPr="00EC0DB2">
              <w:rPr>
                <w:rFonts w:ascii="Arial" w:hAnsi="Arial" w:cs="Arial"/>
                <w:sz w:val="16"/>
                <w:szCs w:val="16"/>
              </w:rPr>
              <w:t xml:space="preserve">   </w:t>
            </w:r>
            <w:proofErr w:type="gramStart"/>
            <w:r w:rsidRPr="00EC0DB2">
              <w:rPr>
                <w:rFonts w:ascii="Arial" w:hAnsi="Arial" w:cs="Arial"/>
                <w:sz w:val="16"/>
                <w:szCs w:val="16"/>
              </w:rPr>
              <w:t>of</w:t>
            </w:r>
            <w:proofErr w:type="gramEnd"/>
            <w:r w:rsidRPr="00EC0DB2">
              <w:rPr>
                <w:rFonts w:ascii="Arial" w:hAnsi="Arial" w:cs="Arial"/>
                <w:sz w:val="16"/>
                <w:szCs w:val="16"/>
              </w:rPr>
              <w:t xml:space="preserve"> more than 3 months</w:t>
            </w:r>
          </w:p>
        </w:tc>
        <w:tc>
          <w:tcPr>
            <w:tcW w:w="972" w:type="dxa"/>
            <w:tcBorders>
              <w:top w:val="nil"/>
              <w:left w:val="nil"/>
              <w:bottom w:val="nil"/>
              <w:right w:val="nil"/>
            </w:tcBorders>
            <w:shd w:val="clear" w:color="000000" w:fill="FFFFFF"/>
            <w:vAlign w:val="bottom"/>
          </w:tcPr>
          <w:p w14:paraId="4089915B" w14:textId="3F43B26E" w:rsidR="00C07A33" w:rsidRPr="00EC0DB2" w:rsidRDefault="00C07A33" w:rsidP="00C07A33">
            <w:pPr>
              <w:spacing w:before="60" w:after="30" w:line="276" w:lineRule="auto"/>
              <w:ind w:left="-41" w:right="40"/>
              <w:jc w:val="right"/>
              <w:rPr>
                <w:rFonts w:ascii="Arial" w:hAnsi="Arial" w:cs="Arial"/>
                <w:sz w:val="16"/>
                <w:szCs w:val="16"/>
              </w:rPr>
            </w:pPr>
            <w:r w:rsidRPr="0020363C">
              <w:rPr>
                <w:rFonts w:ascii="Arial" w:hAnsi="Arial" w:cs="Arial"/>
                <w:sz w:val="16"/>
                <w:szCs w:val="16"/>
              </w:rPr>
              <w:t>143,694</w:t>
            </w:r>
          </w:p>
        </w:tc>
        <w:tc>
          <w:tcPr>
            <w:tcW w:w="108" w:type="dxa"/>
            <w:tcBorders>
              <w:top w:val="nil"/>
              <w:left w:val="nil"/>
              <w:bottom w:val="nil"/>
              <w:right w:val="nil"/>
            </w:tcBorders>
            <w:shd w:val="clear" w:color="000000" w:fill="FFFFFF"/>
            <w:vAlign w:val="bottom"/>
          </w:tcPr>
          <w:p w14:paraId="789A1FA1" w14:textId="77777777" w:rsidR="00C07A33" w:rsidRPr="00EC0DB2" w:rsidRDefault="00C07A33" w:rsidP="00C07A33">
            <w:pPr>
              <w:spacing w:before="60" w:after="30" w:line="276" w:lineRule="auto"/>
              <w:ind w:right="40"/>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4BBC5FF2" w14:textId="648C8FF1"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bottom"/>
          </w:tcPr>
          <w:p w14:paraId="14B99584" w14:textId="77777777" w:rsidR="00C07A33" w:rsidRPr="00EC0DB2" w:rsidRDefault="00C07A33" w:rsidP="00C07A33">
            <w:pPr>
              <w:spacing w:before="60" w:after="30" w:line="276" w:lineRule="auto"/>
              <w:ind w:right="40"/>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2EA9B12F" w14:textId="2BFB3DF7"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bottom"/>
          </w:tcPr>
          <w:p w14:paraId="3EFF35CF"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5FC028F4" w14:textId="1223F849"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bottom"/>
          </w:tcPr>
          <w:p w14:paraId="69F001EA"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7864FB7" w14:textId="27D06E51"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13" w:type="dxa"/>
            <w:tcBorders>
              <w:top w:val="nil"/>
              <w:left w:val="nil"/>
              <w:bottom w:val="nil"/>
              <w:right w:val="nil"/>
            </w:tcBorders>
            <w:shd w:val="clear" w:color="000000" w:fill="FFFFFF"/>
            <w:vAlign w:val="bottom"/>
          </w:tcPr>
          <w:p w14:paraId="36ACF3ED"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bottom"/>
          </w:tcPr>
          <w:p w14:paraId="241699C6" w14:textId="71779364" w:rsidR="00C07A33" w:rsidRPr="00EC0DB2" w:rsidRDefault="00C07A33" w:rsidP="00C07A33">
            <w:pPr>
              <w:spacing w:before="60" w:after="30" w:line="276" w:lineRule="auto"/>
              <w:ind w:right="40"/>
              <w:jc w:val="right"/>
              <w:rPr>
                <w:rFonts w:ascii="Arial" w:hAnsi="Arial" w:cs="Arial"/>
                <w:sz w:val="16"/>
                <w:szCs w:val="16"/>
              </w:rPr>
            </w:pPr>
            <w:r>
              <w:rPr>
                <w:rFonts w:ascii="Arial" w:hAnsi="Arial" w:cs="Arial"/>
                <w:sz w:val="16"/>
                <w:szCs w:val="16"/>
              </w:rPr>
              <w:t>143,694</w:t>
            </w:r>
          </w:p>
        </w:tc>
        <w:tc>
          <w:tcPr>
            <w:tcW w:w="106" w:type="dxa"/>
            <w:vAlign w:val="bottom"/>
          </w:tcPr>
          <w:p w14:paraId="12161022" w14:textId="77777777" w:rsidR="00C07A33" w:rsidRPr="00EC0DB2" w:rsidRDefault="00C07A33" w:rsidP="00C07A33">
            <w:pPr>
              <w:tabs>
                <w:tab w:val="left" w:pos="540"/>
              </w:tabs>
              <w:spacing w:before="60" w:after="30" w:line="276" w:lineRule="auto"/>
              <w:jc w:val="thaiDistribute"/>
              <w:rPr>
                <w:rFonts w:ascii="Arial" w:hAnsi="Arial" w:cs="Arial"/>
                <w:sz w:val="16"/>
                <w:szCs w:val="16"/>
              </w:rPr>
            </w:pPr>
          </w:p>
        </w:tc>
        <w:tc>
          <w:tcPr>
            <w:tcW w:w="1064" w:type="dxa"/>
            <w:shd w:val="clear" w:color="auto" w:fill="auto"/>
            <w:vAlign w:val="bottom"/>
          </w:tcPr>
          <w:p w14:paraId="73759B9A" w14:textId="7E18FBCB"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r w:rsidRPr="005C6958">
              <w:rPr>
                <w:rFonts w:ascii="Arial" w:hAnsi="Arial" w:cs="Arial"/>
                <w:sz w:val="16"/>
                <w:szCs w:val="16"/>
              </w:rPr>
              <w:t>0.90 - 2.50</w:t>
            </w:r>
          </w:p>
        </w:tc>
      </w:tr>
      <w:tr w:rsidR="00C07A33" w:rsidRPr="00EC0DB2" w14:paraId="527259B0" w14:textId="77777777" w:rsidTr="00A92985">
        <w:tc>
          <w:tcPr>
            <w:tcW w:w="2610" w:type="dxa"/>
          </w:tcPr>
          <w:p w14:paraId="6D902CBA" w14:textId="77777777" w:rsidR="00C07A33" w:rsidRPr="00EC0DB2" w:rsidRDefault="00C07A33" w:rsidP="00C07A33">
            <w:pPr>
              <w:tabs>
                <w:tab w:val="left" w:pos="540"/>
              </w:tabs>
              <w:spacing w:before="60" w:after="30" w:line="276" w:lineRule="auto"/>
              <w:rPr>
                <w:rFonts w:ascii="Arial" w:hAnsi="Arial" w:cs="Arial"/>
                <w:sz w:val="16"/>
                <w:szCs w:val="16"/>
              </w:rPr>
            </w:pPr>
            <w:r w:rsidRPr="00EC0DB2">
              <w:rPr>
                <w:rFonts w:ascii="Arial" w:hAnsi="Arial" w:cs="Arial"/>
                <w:sz w:val="16"/>
                <w:szCs w:val="16"/>
              </w:rPr>
              <w:t>Private enterprises debt securities</w:t>
            </w:r>
          </w:p>
        </w:tc>
        <w:tc>
          <w:tcPr>
            <w:tcW w:w="972" w:type="dxa"/>
            <w:tcBorders>
              <w:top w:val="nil"/>
              <w:left w:val="nil"/>
              <w:bottom w:val="nil"/>
              <w:right w:val="nil"/>
            </w:tcBorders>
            <w:shd w:val="clear" w:color="000000" w:fill="FFFFFF"/>
            <w:vAlign w:val="center"/>
          </w:tcPr>
          <w:p w14:paraId="4F10D601" w14:textId="2BD945DD" w:rsidR="00C07A33" w:rsidRPr="00EC0DB2" w:rsidRDefault="00C07A33" w:rsidP="00C07A33">
            <w:pPr>
              <w:spacing w:before="60" w:after="30" w:line="276" w:lineRule="auto"/>
              <w:ind w:left="-41" w:right="40"/>
              <w:jc w:val="right"/>
              <w:rPr>
                <w:rFonts w:ascii="Arial" w:hAnsi="Arial" w:cs="Arial"/>
                <w:sz w:val="16"/>
                <w:szCs w:val="16"/>
              </w:rPr>
            </w:pPr>
            <w:r>
              <w:rPr>
                <w:rFonts w:ascii="Arial" w:hAnsi="Arial" w:cs="Arial"/>
                <w:sz w:val="16"/>
                <w:szCs w:val="16"/>
              </w:rPr>
              <w:t>63,110</w:t>
            </w:r>
          </w:p>
        </w:tc>
        <w:tc>
          <w:tcPr>
            <w:tcW w:w="108" w:type="dxa"/>
            <w:tcBorders>
              <w:top w:val="nil"/>
              <w:left w:val="nil"/>
              <w:bottom w:val="nil"/>
              <w:right w:val="nil"/>
            </w:tcBorders>
            <w:shd w:val="clear" w:color="000000" w:fill="FFFFFF"/>
            <w:vAlign w:val="center"/>
          </w:tcPr>
          <w:p w14:paraId="53EECDA3" w14:textId="77777777" w:rsidR="00C07A33" w:rsidRPr="00EC0DB2" w:rsidRDefault="00C07A33" w:rsidP="00C07A33">
            <w:pPr>
              <w:spacing w:before="60" w:after="30" w:line="276" w:lineRule="auto"/>
              <w:ind w:right="40"/>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0B53C7ED" w14:textId="01C19B32" w:rsidR="00C07A33" w:rsidRPr="00EC0DB2" w:rsidRDefault="00C07A33" w:rsidP="00C07A33">
            <w:pPr>
              <w:tabs>
                <w:tab w:val="left" w:pos="371"/>
              </w:tabs>
              <w:spacing w:before="60" w:after="30" w:line="276" w:lineRule="auto"/>
              <w:jc w:val="right"/>
              <w:rPr>
                <w:rFonts w:ascii="Arial" w:hAnsi="Arial" w:cs="Arial"/>
                <w:sz w:val="16"/>
                <w:szCs w:val="16"/>
              </w:rPr>
            </w:pPr>
            <w:r>
              <w:rPr>
                <w:rFonts w:ascii="Arial" w:hAnsi="Arial" w:cs="Arial"/>
                <w:sz w:val="16"/>
                <w:szCs w:val="16"/>
              </w:rPr>
              <w:t>6,000</w:t>
            </w:r>
          </w:p>
        </w:tc>
        <w:tc>
          <w:tcPr>
            <w:tcW w:w="106" w:type="dxa"/>
            <w:tcBorders>
              <w:top w:val="nil"/>
              <w:left w:val="nil"/>
              <w:bottom w:val="nil"/>
              <w:right w:val="nil"/>
            </w:tcBorders>
            <w:shd w:val="clear" w:color="000000" w:fill="FFFFFF"/>
            <w:vAlign w:val="center"/>
          </w:tcPr>
          <w:p w14:paraId="28297D2E" w14:textId="77777777" w:rsidR="00C07A33" w:rsidRPr="00EC0DB2" w:rsidRDefault="00C07A33" w:rsidP="00C07A33">
            <w:pPr>
              <w:spacing w:before="60" w:after="30" w:line="276" w:lineRule="auto"/>
              <w:ind w:right="40"/>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5AB41C62" w14:textId="673DA488"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4AB1D12A"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22B211E0" w14:textId="48D55CDF"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4647B25"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DD4F9D5" w14:textId="5DA993FA"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13" w:type="dxa"/>
            <w:tcBorders>
              <w:top w:val="nil"/>
              <w:left w:val="nil"/>
              <w:bottom w:val="nil"/>
              <w:right w:val="nil"/>
            </w:tcBorders>
            <w:shd w:val="clear" w:color="000000" w:fill="FFFFFF"/>
            <w:vAlign w:val="center"/>
          </w:tcPr>
          <w:p w14:paraId="2E812D7B"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2CBA9E01" w14:textId="332CB60B" w:rsidR="00C07A33" w:rsidRPr="00EC0DB2" w:rsidRDefault="00C07A33" w:rsidP="00C07A33">
            <w:pPr>
              <w:spacing w:before="60" w:after="30" w:line="276" w:lineRule="auto"/>
              <w:ind w:right="40"/>
              <w:jc w:val="right"/>
              <w:rPr>
                <w:rFonts w:ascii="Arial" w:hAnsi="Arial" w:cs="Arial"/>
                <w:sz w:val="16"/>
                <w:szCs w:val="16"/>
              </w:rPr>
            </w:pPr>
            <w:r>
              <w:rPr>
                <w:rFonts w:ascii="Arial" w:hAnsi="Arial" w:cs="Arial"/>
                <w:sz w:val="16"/>
                <w:szCs w:val="16"/>
              </w:rPr>
              <w:t>69,110</w:t>
            </w:r>
          </w:p>
        </w:tc>
        <w:tc>
          <w:tcPr>
            <w:tcW w:w="106" w:type="dxa"/>
            <w:vAlign w:val="bottom"/>
          </w:tcPr>
          <w:p w14:paraId="0E4C496F" w14:textId="77777777" w:rsidR="00C07A33" w:rsidRPr="00EC0DB2" w:rsidRDefault="00C07A33" w:rsidP="00C07A33">
            <w:pPr>
              <w:tabs>
                <w:tab w:val="left" w:pos="540"/>
              </w:tabs>
              <w:spacing w:before="60" w:after="30" w:line="276" w:lineRule="auto"/>
              <w:jc w:val="thaiDistribute"/>
              <w:rPr>
                <w:rFonts w:ascii="Arial" w:hAnsi="Arial" w:cs="Arial"/>
                <w:sz w:val="16"/>
                <w:szCs w:val="16"/>
              </w:rPr>
            </w:pPr>
          </w:p>
        </w:tc>
        <w:tc>
          <w:tcPr>
            <w:tcW w:w="1064" w:type="dxa"/>
            <w:vAlign w:val="bottom"/>
          </w:tcPr>
          <w:p w14:paraId="1FA9DC3A" w14:textId="5A630CC9"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r w:rsidRPr="000D1F09">
              <w:rPr>
                <w:rFonts w:ascii="Arial" w:hAnsi="Arial" w:cs="Arial"/>
                <w:sz w:val="16"/>
                <w:szCs w:val="16"/>
              </w:rPr>
              <w:t>3.15 - 6.20</w:t>
            </w:r>
          </w:p>
        </w:tc>
      </w:tr>
      <w:tr w:rsidR="00C07A33" w:rsidRPr="00EC0DB2" w14:paraId="7A45A199" w14:textId="77777777" w:rsidTr="00A92985">
        <w:tc>
          <w:tcPr>
            <w:tcW w:w="2610" w:type="dxa"/>
          </w:tcPr>
          <w:p w14:paraId="07E78CC2" w14:textId="77777777" w:rsidR="00C07A33" w:rsidRPr="00EC0DB2" w:rsidRDefault="00C07A33" w:rsidP="00C07A33">
            <w:pPr>
              <w:tabs>
                <w:tab w:val="left" w:pos="540"/>
              </w:tabs>
              <w:spacing w:before="60" w:after="30" w:line="276" w:lineRule="auto"/>
              <w:rPr>
                <w:rFonts w:ascii="Arial" w:hAnsi="Arial" w:cs="Arial"/>
                <w:spacing w:val="-2"/>
                <w:sz w:val="16"/>
                <w:szCs w:val="16"/>
              </w:rPr>
            </w:pPr>
            <w:r w:rsidRPr="00EC0DB2">
              <w:rPr>
                <w:rFonts w:ascii="Arial" w:hAnsi="Arial" w:cs="Arial"/>
                <w:sz w:val="16"/>
                <w:szCs w:val="16"/>
              </w:rPr>
              <w:t>Equity securities</w:t>
            </w:r>
          </w:p>
        </w:tc>
        <w:tc>
          <w:tcPr>
            <w:tcW w:w="972" w:type="dxa"/>
            <w:tcBorders>
              <w:top w:val="nil"/>
              <w:left w:val="nil"/>
              <w:bottom w:val="nil"/>
              <w:right w:val="nil"/>
            </w:tcBorders>
            <w:shd w:val="clear" w:color="000000" w:fill="FFFFFF"/>
            <w:vAlign w:val="center"/>
          </w:tcPr>
          <w:p w14:paraId="590F9D75" w14:textId="4224A85B" w:rsidR="00C07A33" w:rsidRPr="00EC0DB2" w:rsidRDefault="00C07A33" w:rsidP="00C07A33">
            <w:pPr>
              <w:spacing w:before="60" w:after="30" w:line="276" w:lineRule="auto"/>
              <w:ind w:left="-41" w:right="40"/>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47186712" w14:textId="77777777" w:rsidR="00C07A33" w:rsidRPr="00EC0DB2" w:rsidRDefault="00C07A33" w:rsidP="00C07A33">
            <w:pPr>
              <w:spacing w:before="60" w:after="30" w:line="276" w:lineRule="auto"/>
              <w:ind w:right="40"/>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0E370804" w14:textId="0AB76F97"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703B3932" w14:textId="77777777" w:rsidR="00C07A33" w:rsidRPr="00EC0DB2" w:rsidRDefault="00C07A33" w:rsidP="00C07A33">
            <w:pPr>
              <w:spacing w:before="60" w:after="30" w:line="276" w:lineRule="auto"/>
              <w:ind w:right="40"/>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2B0E38C3" w14:textId="374EEA81"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5BA46595"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CD9EFAD" w14:textId="2F43A6DD"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5FCCA4ED"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8DFF336" w14:textId="2682CBF1" w:rsidR="00C07A33" w:rsidRPr="00EC0DB2" w:rsidRDefault="00C07A33" w:rsidP="00C07A33">
            <w:pPr>
              <w:tabs>
                <w:tab w:val="left" w:pos="371"/>
              </w:tabs>
              <w:spacing w:before="60" w:after="30" w:line="276" w:lineRule="auto"/>
              <w:jc w:val="right"/>
              <w:rPr>
                <w:rFonts w:ascii="Arial" w:hAnsi="Arial" w:cs="Arial"/>
                <w:sz w:val="16"/>
                <w:szCs w:val="16"/>
              </w:rPr>
            </w:pPr>
            <w:r>
              <w:rPr>
                <w:rFonts w:ascii="Arial" w:hAnsi="Arial" w:cs="Arial"/>
                <w:sz w:val="16"/>
                <w:szCs w:val="16"/>
              </w:rPr>
              <w:t>62,756</w:t>
            </w:r>
          </w:p>
        </w:tc>
        <w:tc>
          <w:tcPr>
            <w:tcW w:w="113" w:type="dxa"/>
          </w:tcPr>
          <w:p w14:paraId="528233A9"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6804BA73" w14:textId="0457063E" w:rsidR="00C07A33" w:rsidRPr="00EC0DB2" w:rsidRDefault="00C07A33" w:rsidP="00C07A33">
            <w:pPr>
              <w:spacing w:before="60" w:after="30" w:line="276" w:lineRule="auto"/>
              <w:ind w:right="40"/>
              <w:jc w:val="right"/>
              <w:rPr>
                <w:rFonts w:ascii="Arial" w:hAnsi="Arial" w:cs="Arial"/>
                <w:sz w:val="16"/>
                <w:szCs w:val="16"/>
              </w:rPr>
            </w:pPr>
            <w:r>
              <w:rPr>
                <w:rFonts w:ascii="Arial" w:hAnsi="Arial" w:cs="Arial"/>
                <w:sz w:val="16"/>
                <w:szCs w:val="16"/>
              </w:rPr>
              <w:t>62,756</w:t>
            </w:r>
          </w:p>
        </w:tc>
        <w:tc>
          <w:tcPr>
            <w:tcW w:w="106" w:type="dxa"/>
          </w:tcPr>
          <w:p w14:paraId="1871C8BD" w14:textId="77777777" w:rsidR="00C07A33" w:rsidRPr="00EC0DB2" w:rsidRDefault="00C07A33" w:rsidP="00C07A33">
            <w:pPr>
              <w:tabs>
                <w:tab w:val="left" w:pos="540"/>
              </w:tabs>
              <w:spacing w:before="60" w:after="30" w:line="276" w:lineRule="auto"/>
              <w:jc w:val="thaiDistribute"/>
              <w:rPr>
                <w:rFonts w:ascii="Arial" w:hAnsi="Arial" w:cs="Arial"/>
                <w:sz w:val="16"/>
                <w:szCs w:val="16"/>
              </w:rPr>
            </w:pPr>
          </w:p>
        </w:tc>
        <w:tc>
          <w:tcPr>
            <w:tcW w:w="1064" w:type="dxa"/>
          </w:tcPr>
          <w:p w14:paraId="602EB0E8" w14:textId="48F8544B"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p>
        </w:tc>
      </w:tr>
      <w:tr w:rsidR="00C07A33" w:rsidRPr="00EC0DB2" w14:paraId="357289AC" w14:textId="77777777" w:rsidTr="00A92985">
        <w:tc>
          <w:tcPr>
            <w:tcW w:w="2610" w:type="dxa"/>
          </w:tcPr>
          <w:p w14:paraId="5C556B4F" w14:textId="77777777" w:rsidR="00C07A33" w:rsidRPr="00EC0DB2" w:rsidRDefault="00C07A33" w:rsidP="00C07A33">
            <w:pPr>
              <w:tabs>
                <w:tab w:val="left" w:pos="540"/>
              </w:tabs>
              <w:spacing w:before="60" w:after="30" w:line="276" w:lineRule="auto"/>
              <w:rPr>
                <w:rFonts w:ascii="Arial" w:hAnsi="Arial" w:cs="Arial"/>
                <w:sz w:val="16"/>
                <w:szCs w:val="16"/>
              </w:rPr>
            </w:pPr>
            <w:r w:rsidRPr="00EC0DB2">
              <w:rPr>
                <w:rFonts w:ascii="Arial" w:hAnsi="Arial" w:cs="Arial"/>
                <w:sz w:val="16"/>
                <w:szCs w:val="16"/>
              </w:rPr>
              <w:t>Unit trusts</w:t>
            </w:r>
          </w:p>
        </w:tc>
        <w:tc>
          <w:tcPr>
            <w:tcW w:w="972" w:type="dxa"/>
            <w:tcBorders>
              <w:top w:val="nil"/>
              <w:left w:val="nil"/>
              <w:bottom w:val="nil"/>
              <w:right w:val="nil"/>
            </w:tcBorders>
            <w:shd w:val="clear" w:color="000000" w:fill="FFFFFF"/>
            <w:vAlign w:val="center"/>
          </w:tcPr>
          <w:p w14:paraId="540291EF" w14:textId="37F249A5" w:rsidR="00C07A33" w:rsidRPr="00EC0DB2" w:rsidRDefault="00C07A33" w:rsidP="00C07A33">
            <w:pPr>
              <w:spacing w:before="60" w:after="30" w:line="276" w:lineRule="auto"/>
              <w:ind w:left="-41" w:right="40"/>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01A56EAC" w14:textId="77777777" w:rsidR="00C07A33" w:rsidRPr="00EC0DB2" w:rsidRDefault="00C07A33" w:rsidP="00C07A33">
            <w:pPr>
              <w:spacing w:before="60" w:after="30" w:line="276" w:lineRule="auto"/>
              <w:ind w:right="40"/>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42935EBA" w14:textId="5CD35FE3"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AA5DFC9" w14:textId="77777777" w:rsidR="00C07A33" w:rsidRPr="00EC0DB2" w:rsidRDefault="00C07A33" w:rsidP="00C07A33">
            <w:pPr>
              <w:spacing w:before="60" w:after="30" w:line="276" w:lineRule="auto"/>
              <w:ind w:right="40"/>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3886FBA2" w14:textId="02449C7D"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D7058FC"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A127AF0" w14:textId="32D6071A"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4203164A"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0B7AEB34" w14:textId="77139E54" w:rsidR="00C07A33" w:rsidRPr="00EC0DB2" w:rsidRDefault="00C07A33" w:rsidP="00C07A33">
            <w:pPr>
              <w:tabs>
                <w:tab w:val="left" w:pos="371"/>
              </w:tabs>
              <w:spacing w:before="60" w:after="30" w:line="276" w:lineRule="auto"/>
              <w:jc w:val="right"/>
              <w:rPr>
                <w:rFonts w:ascii="Arial" w:hAnsi="Arial" w:cs="Arial"/>
                <w:sz w:val="16"/>
                <w:szCs w:val="16"/>
              </w:rPr>
            </w:pPr>
            <w:r>
              <w:rPr>
                <w:rFonts w:ascii="Arial" w:hAnsi="Arial" w:cs="Arial"/>
                <w:sz w:val="16"/>
                <w:szCs w:val="16"/>
              </w:rPr>
              <w:t>260,807</w:t>
            </w:r>
          </w:p>
        </w:tc>
        <w:tc>
          <w:tcPr>
            <w:tcW w:w="113" w:type="dxa"/>
          </w:tcPr>
          <w:p w14:paraId="059DE6F6"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15B22045" w14:textId="25A94F47" w:rsidR="00C07A33" w:rsidRPr="00EC0DB2" w:rsidRDefault="007C1074" w:rsidP="00C07A33">
            <w:pPr>
              <w:spacing w:before="60" w:after="30" w:line="276" w:lineRule="auto"/>
              <w:ind w:right="40"/>
              <w:jc w:val="right"/>
              <w:rPr>
                <w:rFonts w:ascii="Arial" w:hAnsi="Arial" w:cs="Arial"/>
                <w:sz w:val="16"/>
                <w:szCs w:val="16"/>
              </w:rPr>
            </w:pPr>
            <w:r>
              <w:rPr>
                <w:rFonts w:ascii="Arial" w:hAnsi="Arial" w:cs="Arial"/>
                <w:sz w:val="16"/>
                <w:szCs w:val="16"/>
              </w:rPr>
              <w:t>2</w:t>
            </w:r>
            <w:r w:rsidR="00AA67CC">
              <w:rPr>
                <w:rFonts w:ascii="Arial" w:hAnsi="Arial" w:cs="Arial"/>
                <w:sz w:val="16"/>
                <w:szCs w:val="16"/>
              </w:rPr>
              <w:t>60</w:t>
            </w:r>
            <w:r w:rsidR="00C07A33">
              <w:rPr>
                <w:rFonts w:ascii="Arial" w:hAnsi="Arial" w:cs="Arial"/>
                <w:sz w:val="16"/>
                <w:szCs w:val="16"/>
              </w:rPr>
              <w:t>,807</w:t>
            </w:r>
          </w:p>
        </w:tc>
        <w:tc>
          <w:tcPr>
            <w:tcW w:w="106" w:type="dxa"/>
          </w:tcPr>
          <w:p w14:paraId="6D8CB3AE" w14:textId="77777777" w:rsidR="00C07A33" w:rsidRPr="00EC0DB2" w:rsidRDefault="00C07A33" w:rsidP="00C07A33">
            <w:pPr>
              <w:tabs>
                <w:tab w:val="left" w:pos="540"/>
              </w:tabs>
              <w:spacing w:before="60" w:after="30" w:line="276" w:lineRule="auto"/>
              <w:jc w:val="thaiDistribute"/>
              <w:rPr>
                <w:rFonts w:ascii="Arial" w:hAnsi="Arial" w:cs="Arial"/>
                <w:sz w:val="16"/>
                <w:szCs w:val="16"/>
              </w:rPr>
            </w:pPr>
          </w:p>
        </w:tc>
        <w:tc>
          <w:tcPr>
            <w:tcW w:w="1064" w:type="dxa"/>
          </w:tcPr>
          <w:p w14:paraId="49D61864" w14:textId="6B5E764C"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p>
        </w:tc>
      </w:tr>
      <w:tr w:rsidR="00C07A33" w:rsidRPr="00EC0DB2" w14:paraId="193C1C87" w14:textId="77777777" w:rsidTr="00A92985">
        <w:tc>
          <w:tcPr>
            <w:tcW w:w="2610" w:type="dxa"/>
          </w:tcPr>
          <w:p w14:paraId="0618610E" w14:textId="77777777" w:rsidR="00C07A33" w:rsidRPr="00EC0DB2" w:rsidRDefault="00C07A33" w:rsidP="00C07A33">
            <w:pPr>
              <w:tabs>
                <w:tab w:val="left" w:pos="540"/>
              </w:tabs>
              <w:spacing w:before="60" w:after="30" w:line="276" w:lineRule="auto"/>
              <w:rPr>
                <w:rFonts w:ascii="Arial" w:hAnsi="Arial" w:cs="Arial"/>
                <w:sz w:val="16"/>
                <w:szCs w:val="16"/>
              </w:rPr>
            </w:pPr>
            <w:r w:rsidRPr="00EC0DB2">
              <w:rPr>
                <w:rFonts w:ascii="Arial" w:hAnsi="Arial" w:cs="Arial"/>
                <w:sz w:val="16"/>
                <w:szCs w:val="16"/>
              </w:rPr>
              <w:t>Derivative assets</w:t>
            </w:r>
          </w:p>
        </w:tc>
        <w:tc>
          <w:tcPr>
            <w:tcW w:w="972" w:type="dxa"/>
            <w:tcBorders>
              <w:top w:val="nil"/>
              <w:left w:val="nil"/>
              <w:bottom w:val="nil"/>
              <w:right w:val="nil"/>
            </w:tcBorders>
            <w:shd w:val="clear" w:color="000000" w:fill="FFFFFF"/>
            <w:vAlign w:val="center"/>
          </w:tcPr>
          <w:p w14:paraId="70501A31" w14:textId="4BBE70A0" w:rsidR="00C07A33" w:rsidRPr="00EC0DB2" w:rsidRDefault="00C07A33" w:rsidP="00C07A33">
            <w:pPr>
              <w:spacing w:before="60" w:after="30" w:line="276" w:lineRule="auto"/>
              <w:ind w:left="-41" w:right="40"/>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4C09CE46" w14:textId="77777777" w:rsidR="00C07A33" w:rsidRPr="00EC0DB2" w:rsidRDefault="00C07A33" w:rsidP="00C07A33">
            <w:pPr>
              <w:spacing w:before="60" w:after="30" w:line="276" w:lineRule="auto"/>
              <w:ind w:right="40"/>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2F3B32AA" w14:textId="419E8E53"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0D13786E" w14:textId="77777777" w:rsidR="00C07A33" w:rsidRPr="00EC0DB2" w:rsidRDefault="00C07A33" w:rsidP="00C07A33">
            <w:pPr>
              <w:spacing w:before="60" w:after="30" w:line="276" w:lineRule="auto"/>
              <w:ind w:right="40"/>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3EFFD12E" w14:textId="73F25CE3"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7708948B"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F37999A" w14:textId="13393EA2"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330C5B39"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7C146EF9" w14:textId="5120C378" w:rsidR="00C07A33" w:rsidRPr="00EC0DB2" w:rsidRDefault="00C07A33" w:rsidP="00C07A33">
            <w:pPr>
              <w:tabs>
                <w:tab w:val="left" w:pos="371"/>
              </w:tabs>
              <w:spacing w:before="60" w:after="30" w:line="276" w:lineRule="auto"/>
              <w:jc w:val="right"/>
              <w:rPr>
                <w:rFonts w:ascii="Arial" w:hAnsi="Arial" w:cs="Arial"/>
                <w:sz w:val="16"/>
                <w:szCs w:val="16"/>
              </w:rPr>
            </w:pPr>
            <w:r>
              <w:rPr>
                <w:rFonts w:ascii="Arial" w:hAnsi="Arial" w:cs="Arial"/>
                <w:sz w:val="16"/>
                <w:szCs w:val="16"/>
              </w:rPr>
              <w:t>14</w:t>
            </w:r>
          </w:p>
        </w:tc>
        <w:tc>
          <w:tcPr>
            <w:tcW w:w="113" w:type="dxa"/>
            <w:tcBorders>
              <w:top w:val="nil"/>
              <w:left w:val="nil"/>
              <w:bottom w:val="nil"/>
              <w:right w:val="nil"/>
            </w:tcBorders>
            <w:shd w:val="clear" w:color="000000" w:fill="FFFFFF"/>
            <w:vAlign w:val="center"/>
          </w:tcPr>
          <w:p w14:paraId="36F23B6C"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05DE668B" w14:textId="1AC74BBD" w:rsidR="00C07A33" w:rsidRPr="00EC0DB2" w:rsidRDefault="00C07A33" w:rsidP="00C07A33">
            <w:pPr>
              <w:spacing w:before="60" w:after="30" w:line="276" w:lineRule="auto"/>
              <w:ind w:right="40"/>
              <w:jc w:val="right"/>
              <w:rPr>
                <w:rFonts w:ascii="Arial" w:hAnsi="Arial" w:cs="Arial"/>
                <w:sz w:val="16"/>
                <w:szCs w:val="16"/>
              </w:rPr>
            </w:pPr>
            <w:r>
              <w:rPr>
                <w:rFonts w:ascii="Arial" w:hAnsi="Arial" w:cs="Arial"/>
                <w:sz w:val="16"/>
                <w:szCs w:val="16"/>
              </w:rPr>
              <w:t>14</w:t>
            </w:r>
          </w:p>
        </w:tc>
        <w:tc>
          <w:tcPr>
            <w:tcW w:w="106" w:type="dxa"/>
          </w:tcPr>
          <w:p w14:paraId="4010A0D6" w14:textId="77777777" w:rsidR="00C07A33" w:rsidRPr="00EC0DB2" w:rsidRDefault="00C07A33" w:rsidP="00C07A33">
            <w:pPr>
              <w:tabs>
                <w:tab w:val="left" w:pos="540"/>
              </w:tabs>
              <w:spacing w:before="60" w:after="30" w:line="276" w:lineRule="auto"/>
              <w:jc w:val="thaiDistribute"/>
              <w:rPr>
                <w:rFonts w:ascii="Arial" w:hAnsi="Arial" w:cs="Arial"/>
                <w:sz w:val="16"/>
                <w:szCs w:val="16"/>
              </w:rPr>
            </w:pPr>
          </w:p>
        </w:tc>
        <w:tc>
          <w:tcPr>
            <w:tcW w:w="1064" w:type="dxa"/>
          </w:tcPr>
          <w:p w14:paraId="58F71060" w14:textId="7113FF57"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p>
        </w:tc>
      </w:tr>
      <w:tr w:rsidR="00C07A33" w:rsidRPr="00EC0DB2" w14:paraId="0266CDEC" w14:textId="77777777" w:rsidTr="0055278E">
        <w:tc>
          <w:tcPr>
            <w:tcW w:w="2610" w:type="dxa"/>
          </w:tcPr>
          <w:p w14:paraId="321F1EDE" w14:textId="77777777" w:rsidR="00C07A33" w:rsidRPr="00EC0DB2" w:rsidRDefault="00C07A33" w:rsidP="00C07A33">
            <w:pPr>
              <w:tabs>
                <w:tab w:val="left" w:pos="540"/>
              </w:tabs>
              <w:spacing w:before="60" w:after="30" w:line="276" w:lineRule="auto"/>
              <w:rPr>
                <w:rFonts w:ascii="Arial" w:hAnsi="Arial" w:cs="Arial"/>
                <w:sz w:val="16"/>
                <w:szCs w:val="16"/>
                <w:cs/>
              </w:rPr>
            </w:pPr>
            <w:r w:rsidRPr="00EC0DB2">
              <w:rPr>
                <w:rFonts w:ascii="Arial" w:hAnsi="Arial" w:cs="Arial"/>
                <w:sz w:val="16"/>
                <w:szCs w:val="16"/>
              </w:rPr>
              <w:t>Loans</w:t>
            </w:r>
          </w:p>
        </w:tc>
        <w:tc>
          <w:tcPr>
            <w:tcW w:w="972" w:type="dxa"/>
          </w:tcPr>
          <w:p w14:paraId="6EEFEA7C" w14:textId="0CBB0AB0" w:rsidR="00C07A33" w:rsidRPr="00EC0DB2" w:rsidRDefault="00C07A33" w:rsidP="00C07A33">
            <w:pPr>
              <w:tabs>
                <w:tab w:val="left" w:pos="371"/>
              </w:tabs>
              <w:spacing w:before="60" w:after="30" w:line="276" w:lineRule="auto"/>
              <w:jc w:val="right"/>
              <w:rPr>
                <w:rFonts w:ascii="Arial" w:hAnsi="Arial" w:cs="Arial"/>
                <w:sz w:val="16"/>
                <w:szCs w:val="16"/>
              </w:rPr>
            </w:pPr>
            <w:r w:rsidRPr="003F2527">
              <w:rPr>
                <w:rFonts w:ascii="Arial" w:hAnsi="Arial" w:cs="Arial"/>
                <w:sz w:val="16"/>
                <w:szCs w:val="16"/>
              </w:rPr>
              <w:t>91,200</w:t>
            </w:r>
          </w:p>
        </w:tc>
        <w:tc>
          <w:tcPr>
            <w:tcW w:w="108" w:type="dxa"/>
          </w:tcPr>
          <w:p w14:paraId="05038DF6"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900" w:type="dxa"/>
            <w:vAlign w:val="center"/>
          </w:tcPr>
          <w:p w14:paraId="7469D408" w14:textId="3B4C7C48"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1AF8238E"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84" w:type="dxa"/>
            <w:vAlign w:val="center"/>
          </w:tcPr>
          <w:p w14:paraId="3C78C0C0" w14:textId="0CADD40D"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7F874822"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vAlign w:val="center"/>
          </w:tcPr>
          <w:p w14:paraId="03E73E03" w14:textId="137B2FBF"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59429DBB"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bottom w:val="single" w:sz="4" w:space="0" w:color="auto"/>
            </w:tcBorders>
            <w:vAlign w:val="center"/>
          </w:tcPr>
          <w:p w14:paraId="6BA9E1F4" w14:textId="52CA38D5" w:rsidR="00C07A33" w:rsidRPr="00EC0DB2" w:rsidRDefault="00C07A33" w:rsidP="00C07A33">
            <w:pPr>
              <w:spacing w:before="60" w:after="30" w:line="276" w:lineRule="auto"/>
              <w:ind w:right="40"/>
              <w:jc w:val="center"/>
              <w:rPr>
                <w:rFonts w:ascii="Arial" w:hAnsi="Arial" w:cs="Arial"/>
                <w:sz w:val="16"/>
                <w:szCs w:val="16"/>
              </w:rPr>
            </w:pPr>
            <w:r>
              <w:rPr>
                <w:rFonts w:ascii="Arial" w:hAnsi="Arial" w:cs="Arial"/>
                <w:sz w:val="16"/>
                <w:szCs w:val="16"/>
              </w:rPr>
              <w:t xml:space="preserve">        -</w:t>
            </w:r>
          </w:p>
        </w:tc>
        <w:tc>
          <w:tcPr>
            <w:tcW w:w="113" w:type="dxa"/>
          </w:tcPr>
          <w:p w14:paraId="6F4E315E"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Pr>
          <w:p w14:paraId="25C8DA5C" w14:textId="75C6A165" w:rsidR="00C07A33" w:rsidRPr="00EC0DB2" w:rsidRDefault="00C07A33" w:rsidP="00C07A33">
            <w:pPr>
              <w:spacing w:before="60" w:after="30" w:line="276" w:lineRule="auto"/>
              <w:ind w:right="40"/>
              <w:jc w:val="right"/>
              <w:rPr>
                <w:rFonts w:ascii="Arial" w:hAnsi="Arial" w:cs="Arial"/>
                <w:sz w:val="16"/>
                <w:szCs w:val="16"/>
              </w:rPr>
            </w:pPr>
            <w:r>
              <w:rPr>
                <w:rFonts w:ascii="Arial" w:hAnsi="Arial" w:cs="Arial"/>
                <w:sz w:val="16"/>
                <w:szCs w:val="16"/>
              </w:rPr>
              <w:t>91,200</w:t>
            </w:r>
          </w:p>
        </w:tc>
        <w:tc>
          <w:tcPr>
            <w:tcW w:w="106" w:type="dxa"/>
          </w:tcPr>
          <w:p w14:paraId="256DD4F7" w14:textId="77777777" w:rsidR="00C07A33" w:rsidRPr="00EC0DB2" w:rsidRDefault="00C07A33" w:rsidP="00C07A33">
            <w:pPr>
              <w:tabs>
                <w:tab w:val="left" w:pos="540"/>
              </w:tabs>
              <w:spacing w:before="60" w:after="30" w:line="276" w:lineRule="auto"/>
              <w:jc w:val="thaiDistribute"/>
              <w:rPr>
                <w:rFonts w:ascii="Arial" w:hAnsi="Arial" w:cs="Arial"/>
                <w:sz w:val="16"/>
                <w:szCs w:val="16"/>
              </w:rPr>
            </w:pPr>
          </w:p>
        </w:tc>
        <w:tc>
          <w:tcPr>
            <w:tcW w:w="1064" w:type="dxa"/>
          </w:tcPr>
          <w:p w14:paraId="018FBD88" w14:textId="205B1ACF"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r w:rsidRPr="004E1EE5">
              <w:rPr>
                <w:rFonts w:ascii="Arial" w:hAnsi="Arial" w:cs="Arial"/>
                <w:sz w:val="16"/>
                <w:szCs w:val="16"/>
              </w:rPr>
              <w:t>8.00 - 12.00</w:t>
            </w:r>
          </w:p>
        </w:tc>
      </w:tr>
      <w:tr w:rsidR="00C07A33" w:rsidRPr="00EC0DB2" w14:paraId="746F76DD" w14:textId="77777777" w:rsidTr="002D427F">
        <w:tc>
          <w:tcPr>
            <w:tcW w:w="2610" w:type="dxa"/>
          </w:tcPr>
          <w:p w14:paraId="3CF67D19" w14:textId="77777777" w:rsidR="00C07A33" w:rsidRPr="00EC0DB2" w:rsidRDefault="00C07A33" w:rsidP="00C07A33">
            <w:pPr>
              <w:tabs>
                <w:tab w:val="left" w:pos="540"/>
              </w:tabs>
              <w:spacing w:before="60" w:after="30" w:line="276" w:lineRule="auto"/>
              <w:rPr>
                <w:rFonts w:ascii="Arial" w:hAnsi="Arial" w:cs="Arial"/>
                <w:b/>
                <w:bCs/>
                <w:sz w:val="16"/>
                <w:szCs w:val="16"/>
                <w:cs/>
              </w:rPr>
            </w:pPr>
            <w:r w:rsidRPr="00EC0DB2">
              <w:rPr>
                <w:rFonts w:ascii="Arial" w:hAnsi="Arial" w:cs="Arial"/>
                <w:b/>
                <w:bCs/>
                <w:sz w:val="16"/>
                <w:szCs w:val="16"/>
              </w:rPr>
              <w:t>Total</w:t>
            </w:r>
          </w:p>
        </w:tc>
        <w:tc>
          <w:tcPr>
            <w:tcW w:w="972" w:type="dxa"/>
            <w:tcBorders>
              <w:top w:val="single" w:sz="4" w:space="0" w:color="auto"/>
              <w:bottom w:val="single" w:sz="12" w:space="0" w:color="auto"/>
            </w:tcBorders>
          </w:tcPr>
          <w:p w14:paraId="572A0D6B" w14:textId="15D69520" w:rsidR="00C07A33" w:rsidRPr="00CF26CA" w:rsidRDefault="007B11FA" w:rsidP="00C07A33">
            <w:pPr>
              <w:spacing w:before="60" w:after="30" w:line="276" w:lineRule="auto"/>
              <w:ind w:left="-41" w:right="40"/>
              <w:jc w:val="right"/>
              <w:rPr>
                <w:rFonts w:ascii="Arial" w:hAnsi="Arial" w:cs="Arial"/>
                <w:sz w:val="16"/>
                <w:szCs w:val="16"/>
              </w:rPr>
            </w:pPr>
            <w:r>
              <w:rPr>
                <w:rFonts w:ascii="Arial" w:hAnsi="Arial" w:cs="Arial"/>
                <w:sz w:val="16"/>
                <w:szCs w:val="16"/>
              </w:rPr>
              <w:t>298</w:t>
            </w:r>
            <w:r w:rsidR="00CB6E11" w:rsidRPr="00CF26CA">
              <w:rPr>
                <w:rFonts w:ascii="Arial" w:hAnsi="Arial" w:cs="Arial"/>
                <w:sz w:val="16"/>
                <w:szCs w:val="16"/>
              </w:rPr>
              <w:t>,</w:t>
            </w:r>
            <w:r>
              <w:rPr>
                <w:rFonts w:ascii="Arial" w:hAnsi="Arial" w:cs="Arial"/>
                <w:sz w:val="16"/>
                <w:szCs w:val="16"/>
              </w:rPr>
              <w:t>004</w:t>
            </w:r>
          </w:p>
        </w:tc>
        <w:tc>
          <w:tcPr>
            <w:tcW w:w="108" w:type="dxa"/>
          </w:tcPr>
          <w:p w14:paraId="0351B198" w14:textId="77777777" w:rsidR="00C07A33" w:rsidRPr="00CF26CA" w:rsidRDefault="00C07A33" w:rsidP="00C07A33">
            <w:pPr>
              <w:spacing w:before="60" w:after="30" w:line="276" w:lineRule="auto"/>
              <w:ind w:right="40"/>
              <w:jc w:val="right"/>
              <w:rPr>
                <w:rFonts w:ascii="Arial" w:hAnsi="Arial" w:cs="Arial"/>
                <w:sz w:val="16"/>
                <w:szCs w:val="16"/>
              </w:rPr>
            </w:pPr>
          </w:p>
        </w:tc>
        <w:tc>
          <w:tcPr>
            <w:tcW w:w="900" w:type="dxa"/>
            <w:tcBorders>
              <w:top w:val="single" w:sz="4" w:space="0" w:color="auto"/>
              <w:bottom w:val="single" w:sz="12" w:space="0" w:color="auto"/>
            </w:tcBorders>
          </w:tcPr>
          <w:p w14:paraId="7016C106" w14:textId="09831CDF" w:rsidR="00C07A33" w:rsidRPr="00CF26CA" w:rsidRDefault="00C07A33" w:rsidP="00C07A33">
            <w:pPr>
              <w:tabs>
                <w:tab w:val="left" w:pos="371"/>
              </w:tabs>
              <w:spacing w:before="60" w:after="30" w:line="276" w:lineRule="auto"/>
              <w:jc w:val="right"/>
              <w:rPr>
                <w:rFonts w:ascii="Arial" w:hAnsi="Arial" w:cs="Arial"/>
                <w:sz w:val="16"/>
                <w:szCs w:val="16"/>
              </w:rPr>
            </w:pPr>
            <w:r w:rsidRPr="00CF26CA">
              <w:rPr>
                <w:rFonts w:ascii="Arial" w:hAnsi="Arial" w:cs="Arial"/>
                <w:sz w:val="16"/>
                <w:szCs w:val="16"/>
              </w:rPr>
              <w:t>6,000</w:t>
            </w:r>
          </w:p>
        </w:tc>
        <w:tc>
          <w:tcPr>
            <w:tcW w:w="106" w:type="dxa"/>
          </w:tcPr>
          <w:p w14:paraId="33F7F4D9" w14:textId="77777777" w:rsidR="00C07A33" w:rsidRPr="00CF26CA" w:rsidRDefault="00C07A33" w:rsidP="00C07A33">
            <w:pPr>
              <w:spacing w:before="60" w:after="30" w:line="276" w:lineRule="auto"/>
              <w:ind w:right="40"/>
              <w:jc w:val="right"/>
              <w:rPr>
                <w:rFonts w:ascii="Arial" w:hAnsi="Arial" w:cs="Arial"/>
                <w:sz w:val="16"/>
                <w:szCs w:val="16"/>
              </w:rPr>
            </w:pPr>
          </w:p>
        </w:tc>
        <w:tc>
          <w:tcPr>
            <w:tcW w:w="884" w:type="dxa"/>
            <w:tcBorders>
              <w:top w:val="single" w:sz="4" w:space="0" w:color="auto"/>
              <w:bottom w:val="single" w:sz="12" w:space="0" w:color="auto"/>
            </w:tcBorders>
            <w:vAlign w:val="center"/>
          </w:tcPr>
          <w:p w14:paraId="4A79085E" w14:textId="112CE229" w:rsidR="00C07A33" w:rsidRPr="00CF26CA"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2042C854" w14:textId="77777777" w:rsidR="00C07A33" w:rsidRPr="00CF26CA"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tcPr>
          <w:p w14:paraId="3D0C119D" w14:textId="2EF1BF10" w:rsidR="00C07A33" w:rsidRPr="00CF26CA" w:rsidRDefault="00C07A33" w:rsidP="00C07A33">
            <w:pPr>
              <w:spacing w:before="60" w:after="30" w:line="276" w:lineRule="auto"/>
              <w:ind w:left="-41" w:right="40"/>
              <w:jc w:val="right"/>
              <w:rPr>
                <w:rFonts w:ascii="Arial" w:hAnsi="Arial" w:cs="Arial"/>
                <w:sz w:val="16"/>
                <w:szCs w:val="16"/>
              </w:rPr>
            </w:pPr>
            <w:r>
              <w:rPr>
                <w:rFonts w:ascii="Arial" w:hAnsi="Arial" w:cs="Arial"/>
                <w:sz w:val="16"/>
                <w:szCs w:val="16"/>
              </w:rPr>
              <w:t>39,327</w:t>
            </w:r>
          </w:p>
        </w:tc>
        <w:tc>
          <w:tcPr>
            <w:tcW w:w="106" w:type="dxa"/>
          </w:tcPr>
          <w:p w14:paraId="130C785F" w14:textId="77777777" w:rsidR="00C07A33" w:rsidRPr="00CF26CA"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tcPr>
          <w:p w14:paraId="6072A129" w14:textId="293E70E3" w:rsidR="00C07A33" w:rsidRPr="00CF26CA" w:rsidRDefault="00C07A33" w:rsidP="00C07A33">
            <w:pPr>
              <w:spacing w:before="60" w:after="30" w:line="276" w:lineRule="auto"/>
              <w:ind w:left="-41" w:right="40"/>
              <w:jc w:val="right"/>
              <w:rPr>
                <w:rFonts w:ascii="Arial" w:hAnsi="Arial" w:cs="Arial"/>
                <w:sz w:val="16"/>
                <w:szCs w:val="16"/>
              </w:rPr>
            </w:pPr>
            <w:r>
              <w:rPr>
                <w:rFonts w:ascii="Arial" w:hAnsi="Arial" w:cs="Arial"/>
                <w:sz w:val="16"/>
                <w:szCs w:val="16"/>
              </w:rPr>
              <w:t>865,</w:t>
            </w:r>
            <w:r w:rsidR="000E1358">
              <w:rPr>
                <w:rFonts w:ascii="Arial" w:hAnsi="Arial" w:cs="Arial"/>
                <w:sz w:val="16"/>
                <w:szCs w:val="16"/>
              </w:rPr>
              <w:t>5</w:t>
            </w:r>
            <w:r w:rsidR="007B11FA">
              <w:rPr>
                <w:rFonts w:ascii="Arial" w:hAnsi="Arial" w:cs="Arial"/>
                <w:sz w:val="16"/>
                <w:szCs w:val="16"/>
              </w:rPr>
              <w:t>5</w:t>
            </w:r>
            <w:r w:rsidR="00463FBA">
              <w:rPr>
                <w:rFonts w:ascii="Arial" w:hAnsi="Arial" w:cs="Arial"/>
                <w:sz w:val="16"/>
                <w:szCs w:val="16"/>
              </w:rPr>
              <w:t>8</w:t>
            </w:r>
          </w:p>
        </w:tc>
        <w:tc>
          <w:tcPr>
            <w:tcW w:w="113" w:type="dxa"/>
          </w:tcPr>
          <w:p w14:paraId="289D9B21" w14:textId="77777777" w:rsidR="00C07A33" w:rsidRPr="00CF26CA" w:rsidRDefault="00C07A33" w:rsidP="00C07A33">
            <w:pPr>
              <w:tabs>
                <w:tab w:val="left" w:pos="540"/>
              </w:tabs>
              <w:spacing w:before="60" w:after="30" w:line="276" w:lineRule="auto"/>
              <w:jc w:val="right"/>
              <w:rPr>
                <w:rFonts w:ascii="Arial" w:hAnsi="Arial" w:cs="Arial"/>
                <w:sz w:val="16"/>
                <w:szCs w:val="16"/>
              </w:rPr>
            </w:pPr>
          </w:p>
        </w:tc>
        <w:tc>
          <w:tcPr>
            <w:tcW w:w="877" w:type="dxa"/>
            <w:tcBorders>
              <w:top w:val="single" w:sz="4" w:space="0" w:color="auto"/>
              <w:bottom w:val="single" w:sz="12" w:space="0" w:color="auto"/>
            </w:tcBorders>
          </w:tcPr>
          <w:p w14:paraId="415516C8" w14:textId="045B81BA" w:rsidR="00C07A33" w:rsidRPr="00CF26CA" w:rsidRDefault="007110CE" w:rsidP="00C07A33">
            <w:pPr>
              <w:spacing w:before="60" w:after="30" w:line="276" w:lineRule="auto"/>
              <w:ind w:left="-41" w:right="40"/>
              <w:jc w:val="right"/>
              <w:rPr>
                <w:rFonts w:ascii="Arial" w:hAnsi="Arial" w:cs="Arial"/>
                <w:sz w:val="16"/>
                <w:szCs w:val="16"/>
              </w:rPr>
            </w:pPr>
            <w:r>
              <w:rPr>
                <w:rFonts w:ascii="Arial" w:hAnsi="Arial" w:cs="Arial"/>
                <w:sz w:val="16"/>
                <w:szCs w:val="16"/>
              </w:rPr>
              <w:t>1,</w:t>
            </w:r>
            <w:r w:rsidR="00AA67CC">
              <w:rPr>
                <w:rFonts w:ascii="Arial" w:hAnsi="Arial" w:cs="Arial"/>
                <w:sz w:val="16"/>
                <w:szCs w:val="16"/>
              </w:rPr>
              <w:t>208</w:t>
            </w:r>
            <w:r>
              <w:rPr>
                <w:rFonts w:ascii="Arial" w:hAnsi="Arial" w:cs="Arial"/>
                <w:sz w:val="16"/>
                <w:szCs w:val="16"/>
              </w:rPr>
              <w:t>,</w:t>
            </w:r>
            <w:r w:rsidR="00AA67CC">
              <w:rPr>
                <w:rFonts w:ascii="Arial" w:hAnsi="Arial" w:cs="Arial"/>
                <w:sz w:val="16"/>
                <w:szCs w:val="16"/>
              </w:rPr>
              <w:t>8</w:t>
            </w:r>
            <w:r w:rsidR="00463FBA">
              <w:rPr>
                <w:rFonts w:ascii="Arial" w:hAnsi="Arial" w:cs="Arial"/>
                <w:sz w:val="16"/>
                <w:szCs w:val="16"/>
              </w:rPr>
              <w:t>89</w:t>
            </w:r>
          </w:p>
        </w:tc>
        <w:tc>
          <w:tcPr>
            <w:tcW w:w="106" w:type="dxa"/>
          </w:tcPr>
          <w:p w14:paraId="7857CFAB" w14:textId="77777777" w:rsidR="00C07A33" w:rsidRPr="00CF26CA" w:rsidRDefault="00C07A33" w:rsidP="00C07A33">
            <w:pPr>
              <w:tabs>
                <w:tab w:val="left" w:pos="540"/>
              </w:tabs>
              <w:spacing w:before="60" w:after="30" w:line="276" w:lineRule="auto"/>
              <w:jc w:val="thaiDistribute"/>
              <w:rPr>
                <w:rFonts w:ascii="Arial" w:hAnsi="Arial" w:cs="Arial"/>
                <w:sz w:val="16"/>
                <w:szCs w:val="16"/>
              </w:rPr>
            </w:pPr>
          </w:p>
        </w:tc>
        <w:tc>
          <w:tcPr>
            <w:tcW w:w="1064" w:type="dxa"/>
          </w:tcPr>
          <w:p w14:paraId="5BC6CB3B" w14:textId="77777777" w:rsidR="00C07A33" w:rsidRPr="00CF26CA" w:rsidRDefault="00C07A33" w:rsidP="00C07A33">
            <w:pPr>
              <w:tabs>
                <w:tab w:val="left" w:pos="540"/>
              </w:tabs>
              <w:spacing w:before="60" w:after="30" w:line="276" w:lineRule="auto"/>
              <w:jc w:val="thaiDistribute"/>
              <w:rPr>
                <w:rFonts w:ascii="Arial" w:hAnsi="Arial" w:cs="Arial"/>
                <w:sz w:val="16"/>
                <w:szCs w:val="16"/>
              </w:rPr>
            </w:pPr>
          </w:p>
        </w:tc>
      </w:tr>
      <w:tr w:rsidR="00EC0DB2" w:rsidRPr="00EC0DB2" w14:paraId="0CAE78C4" w14:textId="77777777" w:rsidTr="00A92985">
        <w:trPr>
          <w:tblHeader/>
        </w:trPr>
        <w:tc>
          <w:tcPr>
            <w:tcW w:w="2610" w:type="dxa"/>
          </w:tcPr>
          <w:p w14:paraId="732FF3B8" w14:textId="77777777" w:rsidR="00EC0DB2" w:rsidRPr="00EC0DB2" w:rsidRDefault="00EC0DB2" w:rsidP="00EC0DB2">
            <w:pPr>
              <w:tabs>
                <w:tab w:val="left" w:pos="540"/>
              </w:tabs>
              <w:spacing w:before="60" w:after="30" w:line="276" w:lineRule="auto"/>
              <w:rPr>
                <w:rFonts w:ascii="Arial" w:hAnsi="Arial" w:cs="Arial"/>
                <w:sz w:val="16"/>
                <w:szCs w:val="16"/>
                <w:cs/>
              </w:rPr>
            </w:pPr>
          </w:p>
        </w:tc>
        <w:tc>
          <w:tcPr>
            <w:tcW w:w="972" w:type="dxa"/>
            <w:tcBorders>
              <w:top w:val="single" w:sz="12" w:space="0" w:color="auto"/>
            </w:tcBorders>
          </w:tcPr>
          <w:p w14:paraId="11A5C85E" w14:textId="77777777" w:rsidR="00EC0DB2" w:rsidRPr="00EC0DB2" w:rsidRDefault="00EC0DB2" w:rsidP="00EC0DB2">
            <w:pPr>
              <w:spacing w:before="60" w:after="30" w:line="276" w:lineRule="auto"/>
              <w:jc w:val="right"/>
              <w:rPr>
                <w:rFonts w:ascii="Arial" w:hAnsi="Arial" w:cs="Arial"/>
                <w:sz w:val="16"/>
                <w:szCs w:val="16"/>
                <w:cs/>
              </w:rPr>
            </w:pPr>
          </w:p>
        </w:tc>
        <w:tc>
          <w:tcPr>
            <w:tcW w:w="108" w:type="dxa"/>
          </w:tcPr>
          <w:p w14:paraId="20046EA1" w14:textId="77777777" w:rsidR="00EC0DB2" w:rsidRPr="00EC0DB2" w:rsidRDefault="00EC0DB2" w:rsidP="00EC0DB2">
            <w:pPr>
              <w:spacing w:before="60" w:after="30" w:line="276" w:lineRule="auto"/>
              <w:jc w:val="right"/>
              <w:rPr>
                <w:rFonts w:ascii="Arial" w:hAnsi="Arial" w:cs="Arial"/>
                <w:sz w:val="16"/>
                <w:szCs w:val="16"/>
              </w:rPr>
            </w:pPr>
          </w:p>
        </w:tc>
        <w:tc>
          <w:tcPr>
            <w:tcW w:w="900" w:type="dxa"/>
            <w:tcBorders>
              <w:top w:val="single" w:sz="12" w:space="0" w:color="auto"/>
            </w:tcBorders>
          </w:tcPr>
          <w:p w14:paraId="6514DDF8" w14:textId="77777777" w:rsidR="00EC0DB2" w:rsidRPr="00EC0DB2" w:rsidRDefault="00EC0DB2" w:rsidP="00EC0DB2">
            <w:pPr>
              <w:spacing w:before="60" w:after="30" w:line="276" w:lineRule="auto"/>
              <w:jc w:val="right"/>
              <w:rPr>
                <w:rFonts w:ascii="Arial" w:hAnsi="Arial" w:cs="Arial"/>
                <w:sz w:val="16"/>
                <w:szCs w:val="16"/>
              </w:rPr>
            </w:pPr>
          </w:p>
        </w:tc>
        <w:tc>
          <w:tcPr>
            <w:tcW w:w="106" w:type="dxa"/>
          </w:tcPr>
          <w:p w14:paraId="6C9457DF" w14:textId="77777777" w:rsidR="00EC0DB2" w:rsidRPr="00EC0DB2" w:rsidRDefault="00EC0DB2" w:rsidP="00EC0DB2">
            <w:pPr>
              <w:spacing w:before="60" w:after="30" w:line="276" w:lineRule="auto"/>
              <w:jc w:val="right"/>
              <w:rPr>
                <w:rFonts w:ascii="Arial" w:hAnsi="Arial" w:cs="Arial"/>
                <w:sz w:val="16"/>
                <w:szCs w:val="16"/>
              </w:rPr>
            </w:pPr>
          </w:p>
        </w:tc>
        <w:tc>
          <w:tcPr>
            <w:tcW w:w="884" w:type="dxa"/>
            <w:tcBorders>
              <w:top w:val="single" w:sz="12" w:space="0" w:color="auto"/>
            </w:tcBorders>
          </w:tcPr>
          <w:p w14:paraId="11FBEB9E" w14:textId="77777777" w:rsidR="00EC0DB2" w:rsidRPr="00EC0DB2" w:rsidRDefault="00EC0DB2" w:rsidP="00EC0DB2">
            <w:pPr>
              <w:spacing w:before="60" w:after="30" w:line="276" w:lineRule="auto"/>
              <w:jc w:val="right"/>
              <w:rPr>
                <w:rFonts w:ascii="Arial" w:hAnsi="Arial" w:cs="Arial"/>
                <w:sz w:val="16"/>
                <w:szCs w:val="16"/>
              </w:rPr>
            </w:pPr>
          </w:p>
        </w:tc>
        <w:tc>
          <w:tcPr>
            <w:tcW w:w="106" w:type="dxa"/>
          </w:tcPr>
          <w:p w14:paraId="088ACB91" w14:textId="77777777" w:rsidR="00EC0DB2" w:rsidRPr="00EC0DB2" w:rsidRDefault="00EC0DB2" w:rsidP="00EC0DB2">
            <w:pPr>
              <w:spacing w:before="60" w:after="30" w:line="276" w:lineRule="auto"/>
              <w:jc w:val="right"/>
              <w:rPr>
                <w:rFonts w:ascii="Arial" w:hAnsi="Arial" w:cs="Arial"/>
                <w:sz w:val="16"/>
                <w:szCs w:val="16"/>
              </w:rPr>
            </w:pPr>
          </w:p>
        </w:tc>
        <w:tc>
          <w:tcPr>
            <w:tcW w:w="1064" w:type="dxa"/>
            <w:tcBorders>
              <w:top w:val="single" w:sz="12" w:space="0" w:color="auto"/>
            </w:tcBorders>
          </w:tcPr>
          <w:p w14:paraId="4FB031DF" w14:textId="77777777" w:rsidR="00EC0DB2" w:rsidRPr="00EC0DB2" w:rsidRDefault="00EC0DB2" w:rsidP="00EC0DB2">
            <w:pPr>
              <w:spacing w:before="60" w:after="30" w:line="276" w:lineRule="auto"/>
              <w:ind w:right="-138"/>
              <w:jc w:val="right"/>
              <w:rPr>
                <w:rFonts w:ascii="Arial" w:hAnsi="Arial" w:cs="Arial"/>
                <w:sz w:val="16"/>
                <w:szCs w:val="16"/>
              </w:rPr>
            </w:pPr>
          </w:p>
        </w:tc>
        <w:tc>
          <w:tcPr>
            <w:tcW w:w="106" w:type="dxa"/>
          </w:tcPr>
          <w:p w14:paraId="35761AB1" w14:textId="77777777" w:rsidR="00EC0DB2" w:rsidRPr="00EC0DB2" w:rsidRDefault="00EC0DB2" w:rsidP="00EC0DB2">
            <w:pPr>
              <w:spacing w:before="60" w:after="30" w:line="276" w:lineRule="auto"/>
              <w:jc w:val="right"/>
              <w:rPr>
                <w:rFonts w:ascii="Arial" w:hAnsi="Arial" w:cs="Arial"/>
                <w:sz w:val="16"/>
                <w:szCs w:val="16"/>
              </w:rPr>
            </w:pPr>
          </w:p>
        </w:tc>
        <w:tc>
          <w:tcPr>
            <w:tcW w:w="1064" w:type="dxa"/>
            <w:tcBorders>
              <w:top w:val="single" w:sz="12" w:space="0" w:color="auto"/>
            </w:tcBorders>
          </w:tcPr>
          <w:p w14:paraId="0EEADA9C" w14:textId="77777777" w:rsidR="00EC0DB2" w:rsidRPr="00EC0DB2" w:rsidRDefault="00EC0DB2" w:rsidP="00EC0DB2">
            <w:pPr>
              <w:spacing w:before="60" w:after="30" w:line="276" w:lineRule="auto"/>
              <w:jc w:val="right"/>
              <w:rPr>
                <w:rFonts w:ascii="Arial" w:hAnsi="Arial" w:cs="Arial"/>
                <w:sz w:val="16"/>
                <w:szCs w:val="16"/>
              </w:rPr>
            </w:pPr>
          </w:p>
        </w:tc>
        <w:tc>
          <w:tcPr>
            <w:tcW w:w="113" w:type="dxa"/>
          </w:tcPr>
          <w:p w14:paraId="62D15222" w14:textId="77777777" w:rsidR="00EC0DB2" w:rsidRPr="00EC0DB2" w:rsidRDefault="00EC0DB2" w:rsidP="00EC0DB2">
            <w:pPr>
              <w:spacing w:before="60" w:after="30" w:line="276" w:lineRule="auto"/>
              <w:jc w:val="right"/>
              <w:rPr>
                <w:rFonts w:ascii="Arial" w:hAnsi="Arial" w:cs="Arial"/>
                <w:sz w:val="16"/>
                <w:szCs w:val="16"/>
              </w:rPr>
            </w:pPr>
          </w:p>
        </w:tc>
        <w:tc>
          <w:tcPr>
            <w:tcW w:w="877" w:type="dxa"/>
            <w:tcBorders>
              <w:top w:val="single" w:sz="12" w:space="0" w:color="auto"/>
            </w:tcBorders>
          </w:tcPr>
          <w:p w14:paraId="1348DCCA" w14:textId="77777777" w:rsidR="00EC0DB2" w:rsidRPr="00EC0DB2" w:rsidRDefault="00EC0DB2" w:rsidP="00EC0DB2">
            <w:pPr>
              <w:spacing w:before="60" w:after="30" w:line="276" w:lineRule="auto"/>
              <w:jc w:val="right"/>
              <w:rPr>
                <w:rFonts w:ascii="Arial" w:hAnsi="Arial" w:cs="Arial"/>
                <w:sz w:val="16"/>
                <w:szCs w:val="16"/>
              </w:rPr>
            </w:pPr>
          </w:p>
        </w:tc>
        <w:tc>
          <w:tcPr>
            <w:tcW w:w="106" w:type="dxa"/>
          </w:tcPr>
          <w:p w14:paraId="6D4ADD37" w14:textId="77777777" w:rsidR="00EC0DB2" w:rsidRPr="00EC0DB2" w:rsidRDefault="00EC0DB2" w:rsidP="00EC0DB2">
            <w:pPr>
              <w:spacing w:before="60" w:after="30" w:line="276" w:lineRule="auto"/>
              <w:ind w:left="-99" w:right="-18"/>
              <w:jc w:val="center"/>
              <w:rPr>
                <w:rFonts w:ascii="Arial" w:hAnsi="Arial" w:cs="Arial"/>
                <w:sz w:val="16"/>
                <w:szCs w:val="16"/>
              </w:rPr>
            </w:pPr>
          </w:p>
        </w:tc>
        <w:tc>
          <w:tcPr>
            <w:tcW w:w="1064" w:type="dxa"/>
          </w:tcPr>
          <w:p w14:paraId="6C156AC8" w14:textId="77777777" w:rsidR="00EC0DB2" w:rsidRPr="00EC0DB2" w:rsidRDefault="00EC0DB2" w:rsidP="00EC0DB2">
            <w:pPr>
              <w:spacing w:before="60" w:after="30" w:line="276" w:lineRule="auto"/>
              <w:ind w:left="-99" w:right="-18"/>
              <w:jc w:val="center"/>
              <w:rPr>
                <w:rFonts w:ascii="Arial" w:hAnsi="Arial" w:cs="Arial"/>
                <w:sz w:val="16"/>
                <w:szCs w:val="16"/>
              </w:rPr>
            </w:pPr>
          </w:p>
        </w:tc>
      </w:tr>
      <w:tr w:rsidR="00EC0DB2" w:rsidRPr="00EC0DB2" w14:paraId="23FD2373" w14:textId="77777777" w:rsidTr="00A92985">
        <w:trPr>
          <w:tblHeader/>
        </w:trPr>
        <w:tc>
          <w:tcPr>
            <w:tcW w:w="2610" w:type="dxa"/>
          </w:tcPr>
          <w:p w14:paraId="1C5B9F4B" w14:textId="77777777" w:rsidR="00EC0DB2" w:rsidRPr="00EC0DB2" w:rsidRDefault="00EC0DB2" w:rsidP="00EC0DB2">
            <w:pPr>
              <w:tabs>
                <w:tab w:val="left" w:pos="540"/>
              </w:tabs>
              <w:spacing w:before="60" w:after="30" w:line="276" w:lineRule="auto"/>
              <w:jc w:val="thaiDistribute"/>
              <w:rPr>
                <w:rFonts w:ascii="Arial" w:hAnsi="Arial" w:cs="Arial"/>
                <w:sz w:val="16"/>
                <w:szCs w:val="16"/>
                <w:cs/>
              </w:rPr>
            </w:pPr>
            <w:r w:rsidRPr="00EC0DB2">
              <w:rPr>
                <w:rFonts w:ascii="Arial" w:hAnsi="Arial" w:cs="Arial"/>
                <w:b/>
                <w:bCs/>
                <w:sz w:val="16"/>
                <w:szCs w:val="16"/>
              </w:rPr>
              <w:t>Financial liabilities</w:t>
            </w:r>
          </w:p>
        </w:tc>
        <w:tc>
          <w:tcPr>
            <w:tcW w:w="972" w:type="dxa"/>
          </w:tcPr>
          <w:p w14:paraId="01FABA8B" w14:textId="77777777" w:rsidR="00EC0DB2" w:rsidRPr="00EC0DB2" w:rsidRDefault="00EC0DB2" w:rsidP="00EC0DB2">
            <w:pPr>
              <w:spacing w:before="60" w:after="30" w:line="276" w:lineRule="auto"/>
              <w:jc w:val="right"/>
              <w:rPr>
                <w:rFonts w:ascii="Arial" w:hAnsi="Arial" w:cs="Arial"/>
                <w:sz w:val="16"/>
                <w:szCs w:val="16"/>
                <w:cs/>
              </w:rPr>
            </w:pPr>
          </w:p>
        </w:tc>
        <w:tc>
          <w:tcPr>
            <w:tcW w:w="108" w:type="dxa"/>
          </w:tcPr>
          <w:p w14:paraId="0AD3261D" w14:textId="77777777" w:rsidR="00EC0DB2" w:rsidRPr="00EC0DB2" w:rsidRDefault="00EC0DB2" w:rsidP="00EC0DB2">
            <w:pPr>
              <w:spacing w:before="60" w:after="30" w:line="276" w:lineRule="auto"/>
              <w:jc w:val="right"/>
              <w:rPr>
                <w:rFonts w:ascii="Arial" w:hAnsi="Arial" w:cs="Arial"/>
                <w:sz w:val="16"/>
                <w:szCs w:val="16"/>
              </w:rPr>
            </w:pPr>
          </w:p>
        </w:tc>
        <w:tc>
          <w:tcPr>
            <w:tcW w:w="900" w:type="dxa"/>
          </w:tcPr>
          <w:p w14:paraId="6169E22E" w14:textId="77777777" w:rsidR="00EC0DB2" w:rsidRPr="00EC0DB2" w:rsidRDefault="00EC0DB2" w:rsidP="00EC0DB2">
            <w:pPr>
              <w:spacing w:before="60" w:after="30" w:line="276" w:lineRule="auto"/>
              <w:jc w:val="right"/>
              <w:rPr>
                <w:rFonts w:ascii="Arial" w:hAnsi="Arial" w:cs="Arial"/>
                <w:sz w:val="16"/>
                <w:szCs w:val="16"/>
              </w:rPr>
            </w:pPr>
          </w:p>
        </w:tc>
        <w:tc>
          <w:tcPr>
            <w:tcW w:w="106" w:type="dxa"/>
          </w:tcPr>
          <w:p w14:paraId="3616DFA9" w14:textId="77777777" w:rsidR="00EC0DB2" w:rsidRPr="00EC0DB2" w:rsidRDefault="00EC0DB2" w:rsidP="00EC0DB2">
            <w:pPr>
              <w:spacing w:before="60" w:after="30" w:line="276" w:lineRule="auto"/>
              <w:jc w:val="right"/>
              <w:rPr>
                <w:rFonts w:ascii="Arial" w:hAnsi="Arial" w:cs="Arial"/>
                <w:sz w:val="16"/>
                <w:szCs w:val="16"/>
              </w:rPr>
            </w:pPr>
          </w:p>
        </w:tc>
        <w:tc>
          <w:tcPr>
            <w:tcW w:w="884" w:type="dxa"/>
          </w:tcPr>
          <w:p w14:paraId="268F2299" w14:textId="77777777" w:rsidR="00EC0DB2" w:rsidRPr="00EC0DB2" w:rsidRDefault="00EC0DB2" w:rsidP="00EC0DB2">
            <w:pPr>
              <w:spacing w:before="60" w:after="30" w:line="276" w:lineRule="auto"/>
              <w:jc w:val="right"/>
              <w:rPr>
                <w:rFonts w:ascii="Arial" w:hAnsi="Arial" w:cs="Arial"/>
                <w:sz w:val="16"/>
                <w:szCs w:val="16"/>
              </w:rPr>
            </w:pPr>
          </w:p>
        </w:tc>
        <w:tc>
          <w:tcPr>
            <w:tcW w:w="106" w:type="dxa"/>
          </w:tcPr>
          <w:p w14:paraId="5C2F1701" w14:textId="77777777" w:rsidR="00EC0DB2" w:rsidRPr="00EC0DB2" w:rsidRDefault="00EC0DB2" w:rsidP="00EC0DB2">
            <w:pPr>
              <w:spacing w:before="60" w:after="30" w:line="276" w:lineRule="auto"/>
              <w:jc w:val="right"/>
              <w:rPr>
                <w:rFonts w:ascii="Arial" w:hAnsi="Arial" w:cs="Arial"/>
                <w:sz w:val="16"/>
                <w:szCs w:val="16"/>
              </w:rPr>
            </w:pPr>
          </w:p>
        </w:tc>
        <w:tc>
          <w:tcPr>
            <w:tcW w:w="1064" w:type="dxa"/>
          </w:tcPr>
          <w:p w14:paraId="15926FE3" w14:textId="77777777" w:rsidR="00EC0DB2" w:rsidRPr="00EC0DB2" w:rsidRDefault="00EC0DB2" w:rsidP="00EC0DB2">
            <w:pPr>
              <w:spacing w:before="60" w:after="30" w:line="276" w:lineRule="auto"/>
              <w:ind w:right="-138"/>
              <w:jc w:val="right"/>
              <w:rPr>
                <w:rFonts w:ascii="Arial" w:hAnsi="Arial" w:cs="Arial"/>
                <w:sz w:val="16"/>
                <w:szCs w:val="16"/>
              </w:rPr>
            </w:pPr>
          </w:p>
        </w:tc>
        <w:tc>
          <w:tcPr>
            <w:tcW w:w="106" w:type="dxa"/>
          </w:tcPr>
          <w:p w14:paraId="2DDB07DF" w14:textId="77777777" w:rsidR="00EC0DB2" w:rsidRPr="00EC0DB2" w:rsidRDefault="00EC0DB2" w:rsidP="00EC0DB2">
            <w:pPr>
              <w:spacing w:before="60" w:after="30" w:line="276" w:lineRule="auto"/>
              <w:jc w:val="right"/>
              <w:rPr>
                <w:rFonts w:ascii="Arial" w:hAnsi="Arial" w:cs="Arial"/>
                <w:sz w:val="16"/>
                <w:szCs w:val="16"/>
              </w:rPr>
            </w:pPr>
          </w:p>
        </w:tc>
        <w:tc>
          <w:tcPr>
            <w:tcW w:w="1064" w:type="dxa"/>
          </w:tcPr>
          <w:p w14:paraId="46C9B686" w14:textId="77777777" w:rsidR="00EC0DB2" w:rsidRPr="00EC0DB2" w:rsidRDefault="00EC0DB2" w:rsidP="00EC0DB2">
            <w:pPr>
              <w:spacing w:before="60" w:after="30" w:line="276" w:lineRule="auto"/>
              <w:jc w:val="right"/>
              <w:rPr>
                <w:rFonts w:ascii="Arial" w:hAnsi="Arial" w:cs="Arial"/>
                <w:sz w:val="16"/>
                <w:szCs w:val="16"/>
              </w:rPr>
            </w:pPr>
          </w:p>
        </w:tc>
        <w:tc>
          <w:tcPr>
            <w:tcW w:w="113" w:type="dxa"/>
          </w:tcPr>
          <w:p w14:paraId="436C1B94" w14:textId="77777777" w:rsidR="00EC0DB2" w:rsidRPr="00EC0DB2" w:rsidRDefault="00EC0DB2" w:rsidP="00EC0DB2">
            <w:pPr>
              <w:spacing w:before="60" w:after="30" w:line="276" w:lineRule="auto"/>
              <w:jc w:val="right"/>
              <w:rPr>
                <w:rFonts w:ascii="Arial" w:hAnsi="Arial" w:cs="Arial"/>
                <w:sz w:val="16"/>
                <w:szCs w:val="16"/>
              </w:rPr>
            </w:pPr>
          </w:p>
        </w:tc>
        <w:tc>
          <w:tcPr>
            <w:tcW w:w="877" w:type="dxa"/>
          </w:tcPr>
          <w:p w14:paraId="256AE1FF" w14:textId="77777777" w:rsidR="00EC0DB2" w:rsidRPr="00EC0DB2" w:rsidRDefault="00EC0DB2" w:rsidP="00EC0DB2">
            <w:pPr>
              <w:spacing w:before="60" w:after="30" w:line="276" w:lineRule="auto"/>
              <w:jc w:val="right"/>
              <w:rPr>
                <w:rFonts w:ascii="Arial" w:hAnsi="Arial" w:cs="Arial"/>
                <w:sz w:val="16"/>
                <w:szCs w:val="16"/>
              </w:rPr>
            </w:pPr>
          </w:p>
        </w:tc>
        <w:tc>
          <w:tcPr>
            <w:tcW w:w="106" w:type="dxa"/>
          </w:tcPr>
          <w:p w14:paraId="106CB653" w14:textId="77777777" w:rsidR="00EC0DB2" w:rsidRPr="00EC0DB2" w:rsidRDefault="00EC0DB2" w:rsidP="00EC0DB2">
            <w:pPr>
              <w:spacing w:before="60" w:after="30" w:line="276" w:lineRule="auto"/>
              <w:ind w:left="-99" w:right="-18"/>
              <w:jc w:val="center"/>
              <w:rPr>
                <w:rFonts w:ascii="Arial" w:hAnsi="Arial" w:cs="Arial"/>
                <w:sz w:val="16"/>
                <w:szCs w:val="16"/>
              </w:rPr>
            </w:pPr>
          </w:p>
        </w:tc>
        <w:tc>
          <w:tcPr>
            <w:tcW w:w="1064" w:type="dxa"/>
          </w:tcPr>
          <w:p w14:paraId="359B5AF4" w14:textId="77777777" w:rsidR="00EC0DB2" w:rsidRPr="00EC0DB2" w:rsidRDefault="00EC0DB2" w:rsidP="00EC0DB2">
            <w:pPr>
              <w:spacing w:before="60" w:after="30" w:line="276" w:lineRule="auto"/>
              <w:ind w:left="-99" w:right="-18"/>
              <w:jc w:val="center"/>
              <w:rPr>
                <w:rFonts w:ascii="Arial" w:hAnsi="Arial" w:cs="Arial"/>
                <w:sz w:val="16"/>
                <w:szCs w:val="16"/>
              </w:rPr>
            </w:pPr>
          </w:p>
        </w:tc>
      </w:tr>
      <w:tr w:rsidR="00EC0DB2" w:rsidRPr="00EC0DB2" w14:paraId="06871DE2" w14:textId="77777777" w:rsidTr="00A92985">
        <w:trPr>
          <w:tblHeader/>
        </w:trPr>
        <w:tc>
          <w:tcPr>
            <w:tcW w:w="2610" w:type="dxa"/>
          </w:tcPr>
          <w:p w14:paraId="4145C054" w14:textId="77777777" w:rsidR="00EC0DB2" w:rsidRPr="00EC0DB2" w:rsidRDefault="00EC0DB2" w:rsidP="00EC0DB2">
            <w:pPr>
              <w:tabs>
                <w:tab w:val="left" w:pos="540"/>
              </w:tabs>
              <w:spacing w:before="60" w:after="30" w:line="276" w:lineRule="auto"/>
              <w:ind w:right="-135"/>
              <w:rPr>
                <w:rFonts w:ascii="Arial" w:hAnsi="Arial" w:cs="Arial"/>
                <w:sz w:val="16"/>
                <w:szCs w:val="16"/>
                <w:cs/>
              </w:rPr>
            </w:pPr>
            <w:r w:rsidRPr="00EC0DB2">
              <w:rPr>
                <w:rFonts w:ascii="Arial" w:hAnsi="Arial" w:cs="Arial"/>
                <w:sz w:val="16"/>
                <w:szCs w:val="16"/>
              </w:rPr>
              <w:t>Insurance contract liabilities</w:t>
            </w:r>
          </w:p>
        </w:tc>
        <w:tc>
          <w:tcPr>
            <w:tcW w:w="972" w:type="dxa"/>
          </w:tcPr>
          <w:p w14:paraId="2BF03048" w14:textId="77777777" w:rsidR="00EC0DB2" w:rsidRPr="00EC0DB2" w:rsidRDefault="00EC0DB2" w:rsidP="00EC0DB2">
            <w:pPr>
              <w:spacing w:before="60" w:after="30" w:line="276" w:lineRule="auto"/>
              <w:jc w:val="right"/>
              <w:rPr>
                <w:rFonts w:ascii="Arial" w:hAnsi="Arial" w:cs="Arial"/>
                <w:sz w:val="16"/>
                <w:szCs w:val="16"/>
                <w:cs/>
              </w:rPr>
            </w:pPr>
          </w:p>
        </w:tc>
        <w:tc>
          <w:tcPr>
            <w:tcW w:w="108" w:type="dxa"/>
          </w:tcPr>
          <w:p w14:paraId="387904DC" w14:textId="77777777" w:rsidR="00EC0DB2" w:rsidRPr="00EC0DB2" w:rsidRDefault="00EC0DB2" w:rsidP="00EC0DB2">
            <w:pPr>
              <w:spacing w:before="60" w:after="30" w:line="276" w:lineRule="auto"/>
              <w:jc w:val="right"/>
              <w:rPr>
                <w:rFonts w:ascii="Arial" w:hAnsi="Arial" w:cs="Arial"/>
                <w:sz w:val="16"/>
                <w:szCs w:val="16"/>
              </w:rPr>
            </w:pPr>
          </w:p>
        </w:tc>
        <w:tc>
          <w:tcPr>
            <w:tcW w:w="900" w:type="dxa"/>
          </w:tcPr>
          <w:p w14:paraId="15BC496F" w14:textId="77777777" w:rsidR="00EC0DB2" w:rsidRPr="00EC0DB2" w:rsidRDefault="00EC0DB2" w:rsidP="00EC0DB2">
            <w:pPr>
              <w:spacing w:before="60" w:after="30" w:line="276" w:lineRule="auto"/>
              <w:jc w:val="right"/>
              <w:rPr>
                <w:rFonts w:ascii="Arial" w:hAnsi="Arial" w:cs="Arial"/>
                <w:sz w:val="16"/>
                <w:szCs w:val="16"/>
              </w:rPr>
            </w:pPr>
          </w:p>
        </w:tc>
        <w:tc>
          <w:tcPr>
            <w:tcW w:w="106" w:type="dxa"/>
          </w:tcPr>
          <w:p w14:paraId="7359F52C" w14:textId="77777777" w:rsidR="00EC0DB2" w:rsidRPr="00EC0DB2" w:rsidRDefault="00EC0DB2" w:rsidP="00EC0DB2">
            <w:pPr>
              <w:spacing w:before="60" w:after="30" w:line="276" w:lineRule="auto"/>
              <w:jc w:val="right"/>
              <w:rPr>
                <w:rFonts w:ascii="Arial" w:hAnsi="Arial" w:cs="Arial"/>
                <w:sz w:val="16"/>
                <w:szCs w:val="16"/>
              </w:rPr>
            </w:pPr>
          </w:p>
        </w:tc>
        <w:tc>
          <w:tcPr>
            <w:tcW w:w="884" w:type="dxa"/>
          </w:tcPr>
          <w:p w14:paraId="5D1F8E9F" w14:textId="77777777" w:rsidR="00EC0DB2" w:rsidRPr="00EC0DB2" w:rsidRDefault="00EC0DB2" w:rsidP="00EC0DB2">
            <w:pPr>
              <w:spacing w:before="60" w:after="30" w:line="276" w:lineRule="auto"/>
              <w:jc w:val="right"/>
              <w:rPr>
                <w:rFonts w:ascii="Arial" w:hAnsi="Arial" w:cs="Arial"/>
                <w:sz w:val="16"/>
                <w:szCs w:val="16"/>
              </w:rPr>
            </w:pPr>
          </w:p>
        </w:tc>
        <w:tc>
          <w:tcPr>
            <w:tcW w:w="106" w:type="dxa"/>
          </w:tcPr>
          <w:p w14:paraId="1EAF4A7F" w14:textId="77777777" w:rsidR="00EC0DB2" w:rsidRPr="00EC0DB2" w:rsidRDefault="00EC0DB2" w:rsidP="00EC0DB2">
            <w:pPr>
              <w:spacing w:before="60" w:after="30" w:line="276" w:lineRule="auto"/>
              <w:jc w:val="right"/>
              <w:rPr>
                <w:rFonts w:ascii="Arial" w:hAnsi="Arial" w:cs="Arial"/>
                <w:sz w:val="16"/>
                <w:szCs w:val="16"/>
              </w:rPr>
            </w:pPr>
          </w:p>
        </w:tc>
        <w:tc>
          <w:tcPr>
            <w:tcW w:w="1064" w:type="dxa"/>
          </w:tcPr>
          <w:p w14:paraId="45C9B0B8" w14:textId="77777777" w:rsidR="00EC0DB2" w:rsidRPr="00EC0DB2" w:rsidRDefault="00EC0DB2" w:rsidP="00EC0DB2">
            <w:pPr>
              <w:spacing w:before="60" w:after="30" w:line="276" w:lineRule="auto"/>
              <w:ind w:right="-138"/>
              <w:jc w:val="right"/>
              <w:rPr>
                <w:rFonts w:ascii="Arial" w:hAnsi="Arial" w:cs="Arial"/>
                <w:sz w:val="16"/>
                <w:szCs w:val="16"/>
              </w:rPr>
            </w:pPr>
          </w:p>
        </w:tc>
        <w:tc>
          <w:tcPr>
            <w:tcW w:w="106" w:type="dxa"/>
          </w:tcPr>
          <w:p w14:paraId="658D60BA" w14:textId="77777777" w:rsidR="00EC0DB2" w:rsidRPr="00EC0DB2" w:rsidRDefault="00EC0DB2" w:rsidP="00EC0DB2">
            <w:pPr>
              <w:spacing w:before="60" w:after="30" w:line="276" w:lineRule="auto"/>
              <w:jc w:val="right"/>
              <w:rPr>
                <w:rFonts w:ascii="Arial" w:hAnsi="Arial" w:cs="Arial"/>
                <w:sz w:val="16"/>
                <w:szCs w:val="16"/>
              </w:rPr>
            </w:pPr>
          </w:p>
        </w:tc>
        <w:tc>
          <w:tcPr>
            <w:tcW w:w="1064" w:type="dxa"/>
          </w:tcPr>
          <w:p w14:paraId="7BC4B042" w14:textId="77777777" w:rsidR="00EC0DB2" w:rsidRPr="00EC0DB2" w:rsidRDefault="00EC0DB2" w:rsidP="00EC0DB2">
            <w:pPr>
              <w:spacing w:before="60" w:after="30" w:line="276" w:lineRule="auto"/>
              <w:jc w:val="right"/>
              <w:rPr>
                <w:rFonts w:ascii="Arial" w:hAnsi="Arial" w:cs="Arial"/>
                <w:sz w:val="16"/>
                <w:szCs w:val="16"/>
              </w:rPr>
            </w:pPr>
          </w:p>
        </w:tc>
        <w:tc>
          <w:tcPr>
            <w:tcW w:w="113" w:type="dxa"/>
          </w:tcPr>
          <w:p w14:paraId="43AADB5F" w14:textId="77777777" w:rsidR="00EC0DB2" w:rsidRPr="00EC0DB2" w:rsidRDefault="00EC0DB2" w:rsidP="00EC0DB2">
            <w:pPr>
              <w:spacing w:before="60" w:after="30" w:line="276" w:lineRule="auto"/>
              <w:jc w:val="right"/>
              <w:rPr>
                <w:rFonts w:ascii="Arial" w:hAnsi="Arial" w:cs="Arial"/>
                <w:sz w:val="16"/>
                <w:szCs w:val="16"/>
              </w:rPr>
            </w:pPr>
          </w:p>
        </w:tc>
        <w:tc>
          <w:tcPr>
            <w:tcW w:w="877" w:type="dxa"/>
          </w:tcPr>
          <w:p w14:paraId="0CAEAE0C" w14:textId="77777777" w:rsidR="00EC0DB2" w:rsidRPr="00EC0DB2" w:rsidRDefault="00EC0DB2" w:rsidP="00EC0DB2">
            <w:pPr>
              <w:spacing w:before="60" w:after="30" w:line="276" w:lineRule="auto"/>
              <w:jc w:val="right"/>
              <w:rPr>
                <w:rFonts w:ascii="Arial" w:hAnsi="Arial" w:cs="Arial"/>
                <w:sz w:val="16"/>
                <w:szCs w:val="16"/>
              </w:rPr>
            </w:pPr>
          </w:p>
        </w:tc>
        <w:tc>
          <w:tcPr>
            <w:tcW w:w="106" w:type="dxa"/>
          </w:tcPr>
          <w:p w14:paraId="2457B05E" w14:textId="77777777" w:rsidR="00EC0DB2" w:rsidRPr="00EC0DB2" w:rsidRDefault="00EC0DB2" w:rsidP="00EC0DB2">
            <w:pPr>
              <w:spacing w:before="60" w:after="30" w:line="276" w:lineRule="auto"/>
              <w:ind w:left="-99" w:right="-18"/>
              <w:jc w:val="center"/>
              <w:rPr>
                <w:rFonts w:ascii="Arial" w:hAnsi="Arial" w:cs="Arial"/>
                <w:sz w:val="16"/>
                <w:szCs w:val="16"/>
              </w:rPr>
            </w:pPr>
          </w:p>
        </w:tc>
        <w:tc>
          <w:tcPr>
            <w:tcW w:w="1064" w:type="dxa"/>
          </w:tcPr>
          <w:p w14:paraId="5315CDDB" w14:textId="77777777" w:rsidR="00EC0DB2" w:rsidRPr="00EC0DB2" w:rsidRDefault="00EC0DB2" w:rsidP="00EC0DB2">
            <w:pPr>
              <w:spacing w:before="60" w:after="30" w:line="276" w:lineRule="auto"/>
              <w:ind w:left="-99" w:right="-18"/>
              <w:jc w:val="center"/>
              <w:rPr>
                <w:rFonts w:ascii="Arial" w:hAnsi="Arial" w:cs="Arial"/>
                <w:sz w:val="16"/>
                <w:szCs w:val="16"/>
              </w:rPr>
            </w:pPr>
          </w:p>
        </w:tc>
      </w:tr>
      <w:tr w:rsidR="00C07A33" w:rsidRPr="00EC0DB2" w14:paraId="33DD24A6" w14:textId="77777777" w:rsidTr="008244FA">
        <w:trPr>
          <w:tblHeader/>
        </w:trPr>
        <w:tc>
          <w:tcPr>
            <w:tcW w:w="2610" w:type="dxa"/>
          </w:tcPr>
          <w:p w14:paraId="089219FB" w14:textId="77777777" w:rsidR="00C07A33" w:rsidRPr="00EC0DB2" w:rsidRDefault="00C07A33" w:rsidP="00C07A33">
            <w:pPr>
              <w:tabs>
                <w:tab w:val="left" w:pos="540"/>
              </w:tabs>
              <w:spacing w:before="60" w:after="30" w:line="276" w:lineRule="auto"/>
              <w:ind w:right="-103"/>
              <w:rPr>
                <w:rFonts w:ascii="Arial" w:hAnsi="Arial" w:cs="Arial"/>
                <w:sz w:val="16"/>
                <w:szCs w:val="16"/>
                <w:cs/>
              </w:rPr>
            </w:pPr>
            <w:r w:rsidRPr="00EC0DB2">
              <w:rPr>
                <w:rFonts w:ascii="Arial" w:hAnsi="Arial" w:cs="Arial"/>
                <w:sz w:val="16"/>
                <w:szCs w:val="16"/>
              </w:rPr>
              <w:t>- Claims liabilities</w:t>
            </w:r>
          </w:p>
        </w:tc>
        <w:tc>
          <w:tcPr>
            <w:tcW w:w="972" w:type="dxa"/>
            <w:tcBorders>
              <w:top w:val="nil"/>
              <w:left w:val="nil"/>
              <w:bottom w:val="nil"/>
              <w:right w:val="nil"/>
            </w:tcBorders>
            <w:shd w:val="clear" w:color="auto" w:fill="auto"/>
            <w:vAlign w:val="center"/>
          </w:tcPr>
          <w:p w14:paraId="67FB7278" w14:textId="2F7BC9AD"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34635FF4"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auto" w:fill="auto"/>
            <w:vAlign w:val="center"/>
          </w:tcPr>
          <w:p w14:paraId="6364DEDE" w14:textId="6F63294B"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FC6D293"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auto" w:fill="auto"/>
            <w:vAlign w:val="center"/>
          </w:tcPr>
          <w:p w14:paraId="798928C4" w14:textId="00D16192"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1DEDDF77"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auto" w:fill="auto"/>
            <w:vAlign w:val="center"/>
          </w:tcPr>
          <w:p w14:paraId="49A2A03C" w14:textId="28B922EB"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7EEA0CFD"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auto" w:fill="auto"/>
          </w:tcPr>
          <w:p w14:paraId="74013507" w14:textId="0AD46A22" w:rsidR="00C07A33" w:rsidRPr="00EC0DB2" w:rsidRDefault="00DD2EB5" w:rsidP="00C07A33">
            <w:pPr>
              <w:spacing w:before="60" w:after="30" w:line="276" w:lineRule="auto"/>
              <w:ind w:right="40"/>
              <w:jc w:val="right"/>
              <w:rPr>
                <w:rFonts w:ascii="Arial" w:hAnsi="Arial" w:cs="Arial"/>
                <w:sz w:val="16"/>
                <w:szCs w:val="16"/>
                <w:highlight w:val="yellow"/>
              </w:rPr>
            </w:pPr>
            <w:r w:rsidRPr="00DD2EB5">
              <w:rPr>
                <w:rFonts w:ascii="Arial" w:hAnsi="Arial" w:cs="Arial"/>
                <w:sz w:val="16"/>
                <w:szCs w:val="16"/>
              </w:rPr>
              <w:t>3</w:t>
            </w:r>
            <w:r w:rsidR="0084777C">
              <w:rPr>
                <w:rFonts w:ascii="Arial" w:hAnsi="Arial" w:cs="Arial"/>
                <w:sz w:val="16"/>
                <w:szCs w:val="16"/>
              </w:rPr>
              <w:t>43,782</w:t>
            </w:r>
          </w:p>
        </w:tc>
        <w:tc>
          <w:tcPr>
            <w:tcW w:w="113" w:type="dxa"/>
            <w:tcBorders>
              <w:top w:val="nil"/>
              <w:left w:val="nil"/>
              <w:bottom w:val="nil"/>
              <w:right w:val="nil"/>
            </w:tcBorders>
            <w:shd w:val="clear" w:color="000000" w:fill="FFFFFF"/>
            <w:vAlign w:val="center"/>
          </w:tcPr>
          <w:p w14:paraId="6D5C35C4"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auto" w:fill="auto"/>
          </w:tcPr>
          <w:p w14:paraId="05879386" w14:textId="08E257BF" w:rsidR="00C07A33" w:rsidRPr="00EC0DB2" w:rsidRDefault="00DD2EB5" w:rsidP="00C07A33">
            <w:pPr>
              <w:spacing w:before="60" w:after="30" w:line="276" w:lineRule="auto"/>
              <w:ind w:right="40"/>
              <w:jc w:val="right"/>
              <w:rPr>
                <w:rFonts w:ascii="Arial" w:hAnsi="Arial" w:cs="Arial"/>
                <w:sz w:val="16"/>
                <w:szCs w:val="16"/>
                <w:highlight w:val="yellow"/>
              </w:rPr>
            </w:pPr>
            <w:r w:rsidRPr="00DD2EB5">
              <w:rPr>
                <w:rFonts w:ascii="Arial" w:hAnsi="Arial" w:cs="Arial"/>
                <w:sz w:val="16"/>
                <w:szCs w:val="16"/>
              </w:rPr>
              <w:t>3</w:t>
            </w:r>
            <w:r w:rsidR="0084777C">
              <w:rPr>
                <w:rFonts w:ascii="Arial" w:hAnsi="Arial" w:cs="Arial"/>
                <w:sz w:val="16"/>
                <w:szCs w:val="16"/>
              </w:rPr>
              <w:t>43,782</w:t>
            </w:r>
          </w:p>
        </w:tc>
        <w:tc>
          <w:tcPr>
            <w:tcW w:w="106" w:type="dxa"/>
          </w:tcPr>
          <w:p w14:paraId="3D331DC6" w14:textId="77777777" w:rsidR="00C07A33" w:rsidRPr="00EC0DB2" w:rsidRDefault="00C07A33" w:rsidP="00C07A33">
            <w:pPr>
              <w:spacing w:before="60" w:after="30" w:line="276" w:lineRule="auto"/>
              <w:ind w:left="-99" w:right="-18"/>
              <w:jc w:val="center"/>
              <w:rPr>
                <w:rFonts w:ascii="Arial" w:hAnsi="Arial" w:cs="Arial"/>
                <w:sz w:val="16"/>
                <w:szCs w:val="16"/>
              </w:rPr>
            </w:pPr>
          </w:p>
        </w:tc>
        <w:tc>
          <w:tcPr>
            <w:tcW w:w="1064" w:type="dxa"/>
            <w:shd w:val="clear" w:color="auto" w:fill="auto"/>
          </w:tcPr>
          <w:p w14:paraId="6D0A0134" w14:textId="33C2D9F8"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p>
        </w:tc>
      </w:tr>
      <w:tr w:rsidR="00C07A33" w:rsidRPr="00EC0DB2" w14:paraId="6C9BACB1" w14:textId="77777777" w:rsidTr="00A92985">
        <w:trPr>
          <w:tblHeader/>
        </w:trPr>
        <w:tc>
          <w:tcPr>
            <w:tcW w:w="2610" w:type="dxa"/>
          </w:tcPr>
          <w:p w14:paraId="45D3B86A" w14:textId="77777777" w:rsidR="00C07A33" w:rsidRPr="00EC0DB2" w:rsidRDefault="00C07A33" w:rsidP="00C07A33">
            <w:pPr>
              <w:tabs>
                <w:tab w:val="left" w:pos="540"/>
              </w:tabs>
              <w:spacing w:before="60" w:after="30" w:line="276" w:lineRule="auto"/>
              <w:rPr>
                <w:rFonts w:ascii="Arial" w:hAnsi="Arial" w:cs="Arial"/>
                <w:sz w:val="16"/>
                <w:szCs w:val="16"/>
                <w:cs/>
              </w:rPr>
            </w:pPr>
            <w:r w:rsidRPr="00EC0DB2">
              <w:rPr>
                <w:rFonts w:ascii="Arial" w:hAnsi="Arial" w:cs="Arial"/>
                <w:sz w:val="16"/>
                <w:szCs w:val="16"/>
              </w:rPr>
              <w:t>Due to reinsurers</w:t>
            </w:r>
          </w:p>
        </w:tc>
        <w:tc>
          <w:tcPr>
            <w:tcW w:w="972" w:type="dxa"/>
            <w:tcBorders>
              <w:top w:val="nil"/>
              <w:left w:val="nil"/>
              <w:bottom w:val="nil"/>
              <w:right w:val="nil"/>
            </w:tcBorders>
            <w:shd w:val="clear" w:color="000000" w:fill="FFFFFF"/>
            <w:vAlign w:val="center"/>
          </w:tcPr>
          <w:p w14:paraId="6656989E" w14:textId="5BDAF4BF"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2329C4A2"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14694F86" w14:textId="4DEF1DF4"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71C84E6"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0C232E65" w14:textId="325C9319"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3CB78D11"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68AB9DBD" w14:textId="2216D8D8"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1ACF5053"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E4952E0" w14:textId="36D2056D" w:rsidR="00C07A33" w:rsidRPr="00EC0DB2" w:rsidRDefault="00C07A33" w:rsidP="00C07A33">
            <w:pPr>
              <w:spacing w:before="60" w:after="30" w:line="276" w:lineRule="auto"/>
              <w:ind w:left="-41" w:right="40"/>
              <w:jc w:val="right"/>
              <w:rPr>
                <w:rFonts w:ascii="Arial" w:hAnsi="Arial" w:cs="Arial"/>
                <w:sz w:val="16"/>
                <w:szCs w:val="16"/>
              </w:rPr>
            </w:pPr>
            <w:r w:rsidRPr="00BA27FD">
              <w:rPr>
                <w:rFonts w:ascii="Arial" w:hAnsi="Arial" w:cs="Arial"/>
                <w:sz w:val="16"/>
                <w:szCs w:val="16"/>
              </w:rPr>
              <w:t>421,333</w:t>
            </w:r>
          </w:p>
        </w:tc>
        <w:tc>
          <w:tcPr>
            <w:tcW w:w="113" w:type="dxa"/>
            <w:tcBorders>
              <w:top w:val="nil"/>
              <w:left w:val="nil"/>
              <w:bottom w:val="nil"/>
              <w:right w:val="nil"/>
            </w:tcBorders>
            <w:shd w:val="clear" w:color="000000" w:fill="FFFFFF"/>
            <w:vAlign w:val="center"/>
          </w:tcPr>
          <w:p w14:paraId="7DFD233A"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733D6FB0" w14:textId="564113E3" w:rsidR="00C07A33" w:rsidRPr="00EC0DB2" w:rsidRDefault="00C07A33" w:rsidP="00C07A33">
            <w:pPr>
              <w:spacing w:before="60" w:after="30" w:line="276" w:lineRule="auto"/>
              <w:ind w:left="-41" w:right="40"/>
              <w:jc w:val="right"/>
              <w:rPr>
                <w:rFonts w:ascii="Arial" w:hAnsi="Arial" w:cs="Arial"/>
                <w:sz w:val="16"/>
                <w:szCs w:val="16"/>
              </w:rPr>
            </w:pPr>
            <w:r w:rsidRPr="00BA27FD">
              <w:rPr>
                <w:rFonts w:ascii="Arial" w:hAnsi="Arial" w:cs="Arial"/>
                <w:sz w:val="16"/>
                <w:szCs w:val="16"/>
              </w:rPr>
              <w:t>421,333</w:t>
            </w:r>
          </w:p>
        </w:tc>
        <w:tc>
          <w:tcPr>
            <w:tcW w:w="106" w:type="dxa"/>
          </w:tcPr>
          <w:p w14:paraId="16F2AA73" w14:textId="77777777" w:rsidR="00C07A33" w:rsidRPr="00EC0DB2" w:rsidRDefault="00C07A33" w:rsidP="00C07A33">
            <w:pPr>
              <w:spacing w:before="60" w:after="30" w:line="276" w:lineRule="auto"/>
              <w:ind w:left="-99" w:right="-18"/>
              <w:jc w:val="center"/>
              <w:rPr>
                <w:rFonts w:ascii="Arial" w:hAnsi="Arial" w:cs="Arial"/>
                <w:sz w:val="16"/>
                <w:szCs w:val="16"/>
              </w:rPr>
            </w:pPr>
          </w:p>
        </w:tc>
        <w:tc>
          <w:tcPr>
            <w:tcW w:w="1064" w:type="dxa"/>
          </w:tcPr>
          <w:p w14:paraId="7681CCD3" w14:textId="5657F3A2"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p>
        </w:tc>
      </w:tr>
      <w:tr w:rsidR="00C07A33" w:rsidRPr="00EC0DB2" w14:paraId="7BDC3B7B" w14:textId="77777777" w:rsidTr="00A92985">
        <w:trPr>
          <w:tblHeader/>
        </w:trPr>
        <w:tc>
          <w:tcPr>
            <w:tcW w:w="2610" w:type="dxa"/>
          </w:tcPr>
          <w:p w14:paraId="2B3CEDD3" w14:textId="77777777" w:rsidR="00C07A33" w:rsidRPr="00EC0DB2" w:rsidRDefault="00C07A33" w:rsidP="00C07A33">
            <w:pPr>
              <w:tabs>
                <w:tab w:val="left" w:pos="540"/>
              </w:tabs>
              <w:spacing w:before="60" w:after="30" w:line="276" w:lineRule="auto"/>
              <w:rPr>
                <w:rFonts w:ascii="Arial" w:hAnsi="Arial" w:cs="Arial"/>
                <w:sz w:val="16"/>
                <w:szCs w:val="16"/>
              </w:rPr>
            </w:pPr>
            <w:r w:rsidRPr="00EC0DB2">
              <w:rPr>
                <w:rFonts w:ascii="Arial" w:hAnsi="Arial" w:cs="Arial"/>
                <w:color w:val="000000"/>
                <w:sz w:val="16"/>
                <w:szCs w:val="16"/>
              </w:rPr>
              <w:t>Derivative liabilities</w:t>
            </w:r>
          </w:p>
        </w:tc>
        <w:tc>
          <w:tcPr>
            <w:tcW w:w="972" w:type="dxa"/>
            <w:tcBorders>
              <w:top w:val="nil"/>
              <w:left w:val="nil"/>
              <w:bottom w:val="nil"/>
              <w:right w:val="nil"/>
            </w:tcBorders>
            <w:shd w:val="clear" w:color="000000" w:fill="FFFFFF"/>
            <w:vAlign w:val="center"/>
          </w:tcPr>
          <w:p w14:paraId="5B7C844D" w14:textId="749CAF8C"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52EC7735"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54A6020C" w14:textId="2F3A58BE"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7FA95F5F"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1FBCB7A0" w14:textId="77654DBF"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5DD2F32"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168623D" w14:textId="78BC69B3"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0C8D862B"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2C60E874" w14:textId="766D1C61" w:rsidR="00C07A33" w:rsidRPr="00EC0DB2" w:rsidRDefault="00C07A33" w:rsidP="00C07A33">
            <w:pPr>
              <w:spacing w:before="60" w:after="30" w:line="276" w:lineRule="auto"/>
              <w:ind w:left="-41" w:right="40"/>
              <w:jc w:val="right"/>
              <w:rPr>
                <w:rFonts w:ascii="Arial" w:hAnsi="Arial" w:cs="Arial"/>
                <w:sz w:val="16"/>
                <w:szCs w:val="16"/>
              </w:rPr>
            </w:pPr>
            <w:r>
              <w:rPr>
                <w:rFonts w:ascii="Arial" w:hAnsi="Arial" w:cs="Arial"/>
                <w:sz w:val="16"/>
                <w:szCs w:val="16"/>
              </w:rPr>
              <w:t>98</w:t>
            </w:r>
          </w:p>
        </w:tc>
        <w:tc>
          <w:tcPr>
            <w:tcW w:w="113" w:type="dxa"/>
            <w:tcBorders>
              <w:top w:val="nil"/>
              <w:left w:val="nil"/>
              <w:bottom w:val="nil"/>
              <w:right w:val="nil"/>
            </w:tcBorders>
            <w:shd w:val="clear" w:color="000000" w:fill="FFFFFF"/>
            <w:vAlign w:val="center"/>
          </w:tcPr>
          <w:p w14:paraId="1CC272E6"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6ABEA357" w14:textId="78751A3D" w:rsidR="00C07A33" w:rsidRPr="00EC0DB2" w:rsidRDefault="00C07A33" w:rsidP="00C07A33">
            <w:pPr>
              <w:spacing w:before="60" w:after="30" w:line="276" w:lineRule="auto"/>
              <w:ind w:left="-41" w:right="40"/>
              <w:jc w:val="right"/>
              <w:rPr>
                <w:rFonts w:ascii="Arial" w:hAnsi="Arial" w:cs="Arial"/>
                <w:sz w:val="16"/>
                <w:szCs w:val="16"/>
              </w:rPr>
            </w:pPr>
            <w:r>
              <w:rPr>
                <w:rFonts w:ascii="Arial" w:hAnsi="Arial" w:cs="Arial"/>
                <w:sz w:val="16"/>
                <w:szCs w:val="16"/>
              </w:rPr>
              <w:t>98</w:t>
            </w:r>
          </w:p>
        </w:tc>
        <w:tc>
          <w:tcPr>
            <w:tcW w:w="106" w:type="dxa"/>
          </w:tcPr>
          <w:p w14:paraId="2E8D2CE1" w14:textId="77777777" w:rsidR="00C07A33" w:rsidRPr="00EC0DB2" w:rsidRDefault="00C07A33" w:rsidP="00C07A33">
            <w:pPr>
              <w:spacing w:before="60" w:after="30" w:line="276" w:lineRule="auto"/>
              <w:ind w:left="-99" w:right="-18"/>
              <w:jc w:val="center"/>
              <w:rPr>
                <w:rFonts w:ascii="Arial" w:hAnsi="Arial" w:cs="Arial"/>
                <w:sz w:val="16"/>
                <w:szCs w:val="16"/>
              </w:rPr>
            </w:pPr>
          </w:p>
        </w:tc>
        <w:tc>
          <w:tcPr>
            <w:tcW w:w="1064" w:type="dxa"/>
          </w:tcPr>
          <w:p w14:paraId="78FF7945" w14:textId="6A515A5F"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p>
        </w:tc>
      </w:tr>
      <w:tr w:rsidR="00EC0DB2" w:rsidRPr="00EC0DB2" w14:paraId="7BC663B4" w14:textId="77777777" w:rsidTr="00A92985">
        <w:trPr>
          <w:tblHeader/>
        </w:trPr>
        <w:tc>
          <w:tcPr>
            <w:tcW w:w="2610" w:type="dxa"/>
          </w:tcPr>
          <w:p w14:paraId="4AE2E1C8" w14:textId="77777777" w:rsidR="00EC0DB2" w:rsidRPr="00EC0DB2" w:rsidRDefault="00EC0DB2" w:rsidP="00EC0DB2">
            <w:pPr>
              <w:tabs>
                <w:tab w:val="left" w:pos="540"/>
              </w:tabs>
              <w:spacing w:before="60" w:after="30" w:line="276" w:lineRule="auto"/>
              <w:rPr>
                <w:rFonts w:ascii="Arial" w:hAnsi="Arial" w:cs="Arial"/>
                <w:sz w:val="16"/>
                <w:szCs w:val="16"/>
              </w:rPr>
            </w:pPr>
            <w:r w:rsidRPr="00EC0DB2">
              <w:rPr>
                <w:rFonts w:ascii="Arial" w:hAnsi="Arial" w:cs="Arial"/>
                <w:sz w:val="16"/>
                <w:szCs w:val="16"/>
              </w:rPr>
              <w:t>Accrued commission and</w:t>
            </w:r>
          </w:p>
        </w:tc>
        <w:tc>
          <w:tcPr>
            <w:tcW w:w="972" w:type="dxa"/>
          </w:tcPr>
          <w:p w14:paraId="7CFC987C"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8" w:type="dxa"/>
          </w:tcPr>
          <w:p w14:paraId="0172BD4B" w14:textId="77777777" w:rsidR="00EC0DB2" w:rsidRPr="00EC0DB2" w:rsidRDefault="00EC0DB2" w:rsidP="00EC0DB2">
            <w:pPr>
              <w:tabs>
                <w:tab w:val="left" w:pos="540"/>
              </w:tabs>
              <w:spacing w:before="60" w:after="30" w:line="276" w:lineRule="auto"/>
              <w:jc w:val="right"/>
              <w:rPr>
                <w:rFonts w:ascii="Arial" w:hAnsi="Arial" w:cs="Arial"/>
                <w:sz w:val="16"/>
                <w:szCs w:val="16"/>
              </w:rPr>
            </w:pPr>
          </w:p>
        </w:tc>
        <w:tc>
          <w:tcPr>
            <w:tcW w:w="900" w:type="dxa"/>
          </w:tcPr>
          <w:p w14:paraId="29D49D9F"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6" w:type="dxa"/>
          </w:tcPr>
          <w:p w14:paraId="5CAF9927" w14:textId="77777777" w:rsidR="00EC0DB2" w:rsidRPr="00EC0DB2" w:rsidRDefault="00EC0DB2" w:rsidP="00EC0DB2">
            <w:pPr>
              <w:tabs>
                <w:tab w:val="left" w:pos="540"/>
              </w:tabs>
              <w:spacing w:before="60" w:after="30" w:line="276" w:lineRule="auto"/>
              <w:jc w:val="right"/>
              <w:rPr>
                <w:rFonts w:ascii="Arial" w:hAnsi="Arial" w:cs="Arial"/>
                <w:sz w:val="16"/>
                <w:szCs w:val="16"/>
              </w:rPr>
            </w:pPr>
          </w:p>
        </w:tc>
        <w:tc>
          <w:tcPr>
            <w:tcW w:w="884" w:type="dxa"/>
          </w:tcPr>
          <w:p w14:paraId="579361F1"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6" w:type="dxa"/>
          </w:tcPr>
          <w:p w14:paraId="4C214AF1" w14:textId="77777777" w:rsidR="00EC0DB2" w:rsidRPr="00EC0DB2" w:rsidRDefault="00EC0DB2" w:rsidP="00EC0DB2">
            <w:pPr>
              <w:tabs>
                <w:tab w:val="left" w:pos="540"/>
              </w:tabs>
              <w:spacing w:before="60" w:after="30" w:line="276" w:lineRule="auto"/>
              <w:jc w:val="right"/>
              <w:rPr>
                <w:rFonts w:ascii="Arial" w:hAnsi="Arial" w:cs="Arial"/>
                <w:sz w:val="16"/>
                <w:szCs w:val="16"/>
              </w:rPr>
            </w:pPr>
          </w:p>
        </w:tc>
        <w:tc>
          <w:tcPr>
            <w:tcW w:w="1064" w:type="dxa"/>
          </w:tcPr>
          <w:p w14:paraId="3444EB13" w14:textId="77777777" w:rsidR="00EC0DB2" w:rsidRPr="00EC0DB2" w:rsidRDefault="00EC0DB2" w:rsidP="00EC0DB2">
            <w:pPr>
              <w:tabs>
                <w:tab w:val="left" w:pos="371"/>
              </w:tabs>
              <w:spacing w:before="60" w:after="30" w:line="276" w:lineRule="auto"/>
              <w:jc w:val="right"/>
              <w:rPr>
                <w:rFonts w:ascii="Arial" w:hAnsi="Arial" w:cs="Arial"/>
                <w:sz w:val="16"/>
                <w:szCs w:val="16"/>
              </w:rPr>
            </w:pPr>
          </w:p>
        </w:tc>
        <w:tc>
          <w:tcPr>
            <w:tcW w:w="106" w:type="dxa"/>
          </w:tcPr>
          <w:p w14:paraId="52FB047A" w14:textId="77777777" w:rsidR="00EC0DB2" w:rsidRPr="00EC0DB2" w:rsidRDefault="00EC0DB2" w:rsidP="00EC0DB2">
            <w:pPr>
              <w:tabs>
                <w:tab w:val="left" w:pos="540"/>
              </w:tabs>
              <w:spacing w:before="60" w:after="30" w:line="276" w:lineRule="auto"/>
              <w:jc w:val="right"/>
              <w:rPr>
                <w:rFonts w:ascii="Arial" w:hAnsi="Arial" w:cs="Arial"/>
                <w:sz w:val="16"/>
                <w:szCs w:val="16"/>
              </w:rPr>
            </w:pPr>
          </w:p>
        </w:tc>
        <w:tc>
          <w:tcPr>
            <w:tcW w:w="1064" w:type="dxa"/>
          </w:tcPr>
          <w:p w14:paraId="02E7AE97" w14:textId="77777777" w:rsidR="00EC0DB2" w:rsidRPr="00EC0DB2" w:rsidRDefault="00EC0DB2" w:rsidP="00EC0DB2">
            <w:pPr>
              <w:spacing w:before="60" w:after="30" w:line="276" w:lineRule="auto"/>
              <w:ind w:left="-41" w:right="40"/>
              <w:jc w:val="right"/>
              <w:rPr>
                <w:rFonts w:ascii="Arial" w:hAnsi="Arial" w:cs="Arial"/>
                <w:sz w:val="16"/>
                <w:szCs w:val="16"/>
              </w:rPr>
            </w:pPr>
          </w:p>
        </w:tc>
        <w:tc>
          <w:tcPr>
            <w:tcW w:w="113" w:type="dxa"/>
          </w:tcPr>
          <w:p w14:paraId="0D218A69" w14:textId="77777777" w:rsidR="00EC0DB2" w:rsidRPr="00EC0DB2" w:rsidRDefault="00EC0DB2" w:rsidP="00EC0DB2">
            <w:pPr>
              <w:tabs>
                <w:tab w:val="left" w:pos="540"/>
              </w:tabs>
              <w:spacing w:before="60" w:after="30" w:line="276" w:lineRule="auto"/>
              <w:jc w:val="right"/>
              <w:rPr>
                <w:rFonts w:ascii="Arial" w:hAnsi="Arial" w:cs="Arial"/>
                <w:sz w:val="16"/>
                <w:szCs w:val="16"/>
              </w:rPr>
            </w:pPr>
          </w:p>
        </w:tc>
        <w:tc>
          <w:tcPr>
            <w:tcW w:w="877" w:type="dxa"/>
          </w:tcPr>
          <w:p w14:paraId="5AC7906C" w14:textId="77777777" w:rsidR="00EC0DB2" w:rsidRPr="00EC0DB2" w:rsidRDefault="00EC0DB2" w:rsidP="00EC0DB2">
            <w:pPr>
              <w:spacing w:before="60" w:after="30" w:line="276" w:lineRule="auto"/>
              <w:ind w:left="-41" w:right="40"/>
              <w:jc w:val="right"/>
              <w:rPr>
                <w:rFonts w:ascii="Arial" w:hAnsi="Arial" w:cs="Arial"/>
                <w:sz w:val="16"/>
                <w:szCs w:val="16"/>
              </w:rPr>
            </w:pPr>
          </w:p>
        </w:tc>
        <w:tc>
          <w:tcPr>
            <w:tcW w:w="106" w:type="dxa"/>
          </w:tcPr>
          <w:p w14:paraId="34FC6B7F" w14:textId="77777777" w:rsidR="00EC0DB2" w:rsidRPr="00EC0DB2" w:rsidRDefault="00EC0DB2" w:rsidP="00EC0DB2">
            <w:pPr>
              <w:spacing w:before="60" w:after="30" w:line="276" w:lineRule="auto"/>
              <w:ind w:left="-99" w:right="-18"/>
              <w:jc w:val="center"/>
              <w:rPr>
                <w:rFonts w:ascii="Arial" w:hAnsi="Arial" w:cs="Arial"/>
                <w:sz w:val="16"/>
                <w:szCs w:val="16"/>
              </w:rPr>
            </w:pPr>
          </w:p>
        </w:tc>
        <w:tc>
          <w:tcPr>
            <w:tcW w:w="1064" w:type="dxa"/>
          </w:tcPr>
          <w:p w14:paraId="52B4C3BF" w14:textId="77777777" w:rsidR="00EC0DB2" w:rsidRPr="00EC0DB2" w:rsidRDefault="00EC0DB2" w:rsidP="00EC0DB2">
            <w:pPr>
              <w:tabs>
                <w:tab w:val="left" w:pos="371"/>
              </w:tabs>
              <w:spacing w:before="60" w:after="30" w:line="276" w:lineRule="auto"/>
              <w:ind w:right="-87" w:hanging="79"/>
              <w:jc w:val="center"/>
              <w:rPr>
                <w:rFonts w:ascii="Arial" w:hAnsi="Arial" w:cs="Arial"/>
                <w:sz w:val="16"/>
                <w:szCs w:val="16"/>
              </w:rPr>
            </w:pPr>
          </w:p>
        </w:tc>
      </w:tr>
      <w:tr w:rsidR="00C07A33" w:rsidRPr="00EC0DB2" w14:paraId="1FB260EE" w14:textId="77777777" w:rsidTr="00A92985">
        <w:trPr>
          <w:tblHeader/>
        </w:trPr>
        <w:tc>
          <w:tcPr>
            <w:tcW w:w="2610" w:type="dxa"/>
          </w:tcPr>
          <w:p w14:paraId="04EBF11F" w14:textId="77777777" w:rsidR="00C07A33" w:rsidRPr="00EC0DB2" w:rsidRDefault="00C07A33" w:rsidP="00C07A33">
            <w:pPr>
              <w:tabs>
                <w:tab w:val="left" w:pos="540"/>
              </w:tabs>
              <w:spacing w:before="60" w:after="30" w:line="276" w:lineRule="auto"/>
              <w:rPr>
                <w:rFonts w:ascii="Arial" w:hAnsi="Arial" w:cs="Arial"/>
                <w:sz w:val="16"/>
                <w:szCs w:val="16"/>
                <w:cs/>
              </w:rPr>
            </w:pPr>
            <w:r w:rsidRPr="00EC0DB2">
              <w:rPr>
                <w:rFonts w:ascii="Arial" w:hAnsi="Arial" w:cs="Arial"/>
                <w:sz w:val="16"/>
                <w:szCs w:val="16"/>
              </w:rPr>
              <w:t xml:space="preserve">   brokerage expenses</w:t>
            </w:r>
          </w:p>
        </w:tc>
        <w:tc>
          <w:tcPr>
            <w:tcW w:w="972" w:type="dxa"/>
            <w:tcBorders>
              <w:top w:val="nil"/>
              <w:left w:val="nil"/>
              <w:right w:val="nil"/>
            </w:tcBorders>
            <w:shd w:val="clear" w:color="000000" w:fill="FFFFFF"/>
            <w:vAlign w:val="center"/>
          </w:tcPr>
          <w:p w14:paraId="6A8DE822" w14:textId="04C91862"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610F5131"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900" w:type="dxa"/>
            <w:tcBorders>
              <w:top w:val="nil"/>
              <w:left w:val="nil"/>
              <w:right w:val="nil"/>
            </w:tcBorders>
            <w:shd w:val="clear" w:color="000000" w:fill="FFFFFF"/>
            <w:vAlign w:val="center"/>
          </w:tcPr>
          <w:p w14:paraId="23AAB3C6" w14:textId="6F23E5B2"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6BF66C7"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84" w:type="dxa"/>
            <w:tcBorders>
              <w:top w:val="nil"/>
              <w:left w:val="nil"/>
              <w:right w:val="nil"/>
            </w:tcBorders>
            <w:shd w:val="clear" w:color="000000" w:fill="FFFFFF"/>
            <w:vAlign w:val="center"/>
          </w:tcPr>
          <w:p w14:paraId="57D6D4CE" w14:textId="5008CE8C"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7AECDFB"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right w:val="nil"/>
            </w:tcBorders>
            <w:shd w:val="clear" w:color="000000" w:fill="FFFFFF"/>
            <w:vAlign w:val="center"/>
          </w:tcPr>
          <w:p w14:paraId="38210CA5" w14:textId="7E744FA5"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6EEF672"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nil"/>
              <w:left w:val="nil"/>
              <w:right w:val="nil"/>
            </w:tcBorders>
            <w:shd w:val="clear" w:color="000000" w:fill="FFFFFF"/>
            <w:vAlign w:val="center"/>
          </w:tcPr>
          <w:p w14:paraId="787171D1" w14:textId="7A62F82F" w:rsidR="00C07A33" w:rsidRPr="00EC0DB2" w:rsidRDefault="00C07A33" w:rsidP="00C07A33">
            <w:pPr>
              <w:spacing w:before="60" w:after="30" w:line="276" w:lineRule="auto"/>
              <w:ind w:right="40"/>
              <w:jc w:val="right"/>
              <w:rPr>
                <w:rFonts w:ascii="Arial" w:hAnsi="Arial" w:cs="Arial"/>
                <w:sz w:val="16"/>
                <w:szCs w:val="16"/>
              </w:rPr>
            </w:pPr>
            <w:r>
              <w:rPr>
                <w:rFonts w:ascii="Arial" w:hAnsi="Arial" w:cs="Arial"/>
                <w:sz w:val="16"/>
                <w:szCs w:val="16"/>
              </w:rPr>
              <w:t>19,715</w:t>
            </w:r>
          </w:p>
        </w:tc>
        <w:tc>
          <w:tcPr>
            <w:tcW w:w="113" w:type="dxa"/>
            <w:tcBorders>
              <w:top w:val="nil"/>
              <w:left w:val="nil"/>
              <w:bottom w:val="nil"/>
              <w:right w:val="nil"/>
            </w:tcBorders>
            <w:shd w:val="clear" w:color="000000" w:fill="FFFFFF"/>
            <w:vAlign w:val="center"/>
          </w:tcPr>
          <w:p w14:paraId="3328492D"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top w:val="nil"/>
              <w:left w:val="nil"/>
              <w:right w:val="nil"/>
            </w:tcBorders>
            <w:shd w:val="clear" w:color="000000" w:fill="FFFFFF"/>
            <w:vAlign w:val="center"/>
          </w:tcPr>
          <w:p w14:paraId="2B8C0CB4" w14:textId="64666B4C" w:rsidR="00C07A33" w:rsidRPr="00EC0DB2" w:rsidRDefault="00C07A33" w:rsidP="00C07A33">
            <w:pPr>
              <w:spacing w:before="60" w:after="30" w:line="276" w:lineRule="auto"/>
              <w:ind w:right="40"/>
              <w:jc w:val="right"/>
              <w:rPr>
                <w:rFonts w:ascii="Arial" w:hAnsi="Arial" w:cs="Arial"/>
                <w:sz w:val="16"/>
                <w:szCs w:val="16"/>
              </w:rPr>
            </w:pPr>
            <w:r>
              <w:rPr>
                <w:rFonts w:ascii="Arial" w:hAnsi="Arial" w:cs="Arial"/>
                <w:sz w:val="16"/>
                <w:szCs w:val="16"/>
              </w:rPr>
              <w:t>19,715</w:t>
            </w:r>
          </w:p>
        </w:tc>
        <w:tc>
          <w:tcPr>
            <w:tcW w:w="106" w:type="dxa"/>
          </w:tcPr>
          <w:p w14:paraId="36D02890" w14:textId="77777777" w:rsidR="00C07A33" w:rsidRPr="00EC0DB2" w:rsidRDefault="00C07A33" w:rsidP="00C07A33">
            <w:pPr>
              <w:spacing w:before="60" w:after="30" w:line="276" w:lineRule="auto"/>
              <w:ind w:left="-99" w:right="-18"/>
              <w:jc w:val="center"/>
              <w:rPr>
                <w:rFonts w:ascii="Arial" w:hAnsi="Arial" w:cs="Arial"/>
                <w:sz w:val="16"/>
                <w:szCs w:val="16"/>
              </w:rPr>
            </w:pPr>
          </w:p>
        </w:tc>
        <w:tc>
          <w:tcPr>
            <w:tcW w:w="1064" w:type="dxa"/>
          </w:tcPr>
          <w:p w14:paraId="6AB0E79D" w14:textId="0AEA049F"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p>
        </w:tc>
      </w:tr>
      <w:tr w:rsidR="00C07A33" w:rsidRPr="00EC0DB2" w14:paraId="05E07DA5" w14:textId="77777777" w:rsidTr="0014474E">
        <w:trPr>
          <w:tblHeader/>
        </w:trPr>
        <w:tc>
          <w:tcPr>
            <w:tcW w:w="2610" w:type="dxa"/>
          </w:tcPr>
          <w:p w14:paraId="193D5DB5" w14:textId="77777777" w:rsidR="00C07A33" w:rsidRPr="00EC0DB2" w:rsidRDefault="00C07A33" w:rsidP="00C07A33">
            <w:pPr>
              <w:tabs>
                <w:tab w:val="left" w:pos="540"/>
              </w:tabs>
              <w:spacing w:before="60" w:after="30" w:line="276" w:lineRule="auto"/>
              <w:rPr>
                <w:rFonts w:ascii="Arial" w:hAnsi="Arial" w:cs="Arial"/>
                <w:sz w:val="16"/>
                <w:szCs w:val="16"/>
              </w:rPr>
            </w:pPr>
            <w:r w:rsidRPr="00EC0DB2">
              <w:rPr>
                <w:rFonts w:ascii="Arial" w:hAnsi="Arial" w:cs="Arial"/>
                <w:sz w:val="16"/>
                <w:szCs w:val="16"/>
              </w:rPr>
              <w:t>Lease liabilities</w:t>
            </w:r>
          </w:p>
        </w:tc>
        <w:tc>
          <w:tcPr>
            <w:tcW w:w="972" w:type="dxa"/>
            <w:tcBorders>
              <w:bottom w:val="single" w:sz="4" w:space="0" w:color="auto"/>
            </w:tcBorders>
          </w:tcPr>
          <w:p w14:paraId="6240BB06" w14:textId="7242C097" w:rsidR="00C07A33" w:rsidRPr="00EC0DB2" w:rsidRDefault="00C07A33" w:rsidP="00C07A33">
            <w:pPr>
              <w:tabs>
                <w:tab w:val="left" w:pos="371"/>
              </w:tabs>
              <w:spacing w:before="60" w:after="30" w:line="276" w:lineRule="auto"/>
              <w:jc w:val="right"/>
              <w:rPr>
                <w:rFonts w:ascii="Arial" w:hAnsi="Arial" w:cs="Arial"/>
                <w:sz w:val="16"/>
                <w:szCs w:val="16"/>
              </w:rPr>
            </w:pPr>
            <w:r>
              <w:rPr>
                <w:rFonts w:ascii="Arial" w:hAnsi="Arial" w:cs="Arial"/>
                <w:sz w:val="16"/>
                <w:szCs w:val="16"/>
              </w:rPr>
              <w:t>7,137</w:t>
            </w:r>
          </w:p>
        </w:tc>
        <w:tc>
          <w:tcPr>
            <w:tcW w:w="108" w:type="dxa"/>
          </w:tcPr>
          <w:p w14:paraId="6853BFF3"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900" w:type="dxa"/>
            <w:tcBorders>
              <w:bottom w:val="single" w:sz="4" w:space="0" w:color="auto"/>
            </w:tcBorders>
          </w:tcPr>
          <w:p w14:paraId="6FF7C742" w14:textId="41BAE4CA" w:rsidR="00C07A33" w:rsidRPr="00EC0DB2" w:rsidRDefault="00C07A33" w:rsidP="00C07A33">
            <w:pPr>
              <w:tabs>
                <w:tab w:val="left" w:pos="371"/>
              </w:tabs>
              <w:spacing w:before="60" w:after="30" w:line="276" w:lineRule="auto"/>
              <w:jc w:val="right"/>
              <w:rPr>
                <w:rFonts w:ascii="Arial" w:hAnsi="Arial" w:cs="Arial"/>
                <w:sz w:val="16"/>
                <w:szCs w:val="16"/>
              </w:rPr>
            </w:pPr>
            <w:r>
              <w:rPr>
                <w:rFonts w:ascii="Arial" w:hAnsi="Arial" w:cs="Arial"/>
                <w:sz w:val="16"/>
                <w:szCs w:val="16"/>
              </w:rPr>
              <w:t>22,560</w:t>
            </w:r>
          </w:p>
        </w:tc>
        <w:tc>
          <w:tcPr>
            <w:tcW w:w="106" w:type="dxa"/>
          </w:tcPr>
          <w:p w14:paraId="0FA42418"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84" w:type="dxa"/>
            <w:tcBorders>
              <w:bottom w:val="single" w:sz="4" w:space="0" w:color="auto"/>
            </w:tcBorders>
            <w:vAlign w:val="center"/>
          </w:tcPr>
          <w:p w14:paraId="27095C9A" w14:textId="07DD64B1"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2D32360C"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bottom w:val="single" w:sz="4" w:space="0" w:color="auto"/>
            </w:tcBorders>
            <w:vAlign w:val="center"/>
          </w:tcPr>
          <w:p w14:paraId="7A502360" w14:textId="27111855" w:rsidR="00C07A33" w:rsidRPr="00EC0DB2"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6F6A22D7"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1064" w:type="dxa"/>
            <w:tcBorders>
              <w:bottom w:val="single" w:sz="4" w:space="0" w:color="auto"/>
            </w:tcBorders>
            <w:vAlign w:val="center"/>
          </w:tcPr>
          <w:p w14:paraId="55C793CE" w14:textId="2A9E1CB9" w:rsidR="00C07A33" w:rsidRPr="00EC0DB2" w:rsidRDefault="00C07A33" w:rsidP="00C07A33">
            <w:pPr>
              <w:spacing w:before="60" w:after="30" w:line="276" w:lineRule="auto"/>
              <w:ind w:right="40"/>
              <w:jc w:val="center"/>
              <w:rPr>
                <w:rFonts w:ascii="Arial" w:hAnsi="Arial" w:cs="Arial"/>
                <w:sz w:val="16"/>
                <w:szCs w:val="16"/>
              </w:rPr>
            </w:pPr>
            <w:r>
              <w:rPr>
                <w:rFonts w:ascii="Arial" w:hAnsi="Arial" w:cs="Arial"/>
                <w:sz w:val="16"/>
                <w:szCs w:val="16"/>
              </w:rPr>
              <w:t xml:space="preserve">        -</w:t>
            </w:r>
          </w:p>
        </w:tc>
        <w:tc>
          <w:tcPr>
            <w:tcW w:w="113" w:type="dxa"/>
          </w:tcPr>
          <w:p w14:paraId="647E2FDC" w14:textId="77777777" w:rsidR="00C07A33" w:rsidRPr="00EC0DB2" w:rsidRDefault="00C07A33" w:rsidP="00C07A33">
            <w:pPr>
              <w:tabs>
                <w:tab w:val="left" w:pos="540"/>
              </w:tabs>
              <w:spacing w:before="60" w:after="30" w:line="276" w:lineRule="auto"/>
              <w:jc w:val="right"/>
              <w:rPr>
                <w:rFonts w:ascii="Arial" w:hAnsi="Arial" w:cs="Arial"/>
                <w:sz w:val="16"/>
                <w:szCs w:val="16"/>
              </w:rPr>
            </w:pPr>
          </w:p>
        </w:tc>
        <w:tc>
          <w:tcPr>
            <w:tcW w:w="877" w:type="dxa"/>
            <w:tcBorders>
              <w:bottom w:val="single" w:sz="4" w:space="0" w:color="auto"/>
            </w:tcBorders>
          </w:tcPr>
          <w:p w14:paraId="57FEE595" w14:textId="7BCFA84A" w:rsidR="00C07A33" w:rsidRPr="00EC0DB2" w:rsidRDefault="00C07A33" w:rsidP="00C07A33">
            <w:pPr>
              <w:spacing w:before="60" w:after="30" w:line="276" w:lineRule="auto"/>
              <w:ind w:right="40"/>
              <w:jc w:val="right"/>
              <w:rPr>
                <w:rFonts w:ascii="Arial" w:hAnsi="Arial" w:cs="Arial"/>
                <w:sz w:val="16"/>
                <w:szCs w:val="16"/>
              </w:rPr>
            </w:pPr>
            <w:r>
              <w:rPr>
                <w:rFonts w:ascii="Arial" w:hAnsi="Arial" w:cs="Arial"/>
                <w:sz w:val="16"/>
                <w:szCs w:val="16"/>
              </w:rPr>
              <w:t>29,697</w:t>
            </w:r>
          </w:p>
        </w:tc>
        <w:tc>
          <w:tcPr>
            <w:tcW w:w="106" w:type="dxa"/>
          </w:tcPr>
          <w:p w14:paraId="68BA7D16" w14:textId="77777777" w:rsidR="00C07A33" w:rsidRPr="00EC0DB2" w:rsidRDefault="00C07A33" w:rsidP="00C07A33">
            <w:pPr>
              <w:spacing w:before="60" w:after="30" w:line="276" w:lineRule="auto"/>
              <w:ind w:left="-99" w:right="-18"/>
              <w:jc w:val="center"/>
              <w:rPr>
                <w:rFonts w:ascii="Arial" w:hAnsi="Arial" w:cs="Arial"/>
                <w:sz w:val="16"/>
                <w:szCs w:val="16"/>
              </w:rPr>
            </w:pPr>
          </w:p>
        </w:tc>
        <w:tc>
          <w:tcPr>
            <w:tcW w:w="1064" w:type="dxa"/>
          </w:tcPr>
          <w:p w14:paraId="555DADC7" w14:textId="20856B44" w:rsidR="00C07A33" w:rsidRPr="00EC0DB2" w:rsidRDefault="00C07A33" w:rsidP="00C07A33">
            <w:pPr>
              <w:tabs>
                <w:tab w:val="left" w:pos="371"/>
              </w:tabs>
              <w:spacing w:before="60" w:after="30" w:line="276" w:lineRule="auto"/>
              <w:ind w:right="-87" w:hanging="79"/>
              <w:jc w:val="center"/>
              <w:rPr>
                <w:rFonts w:ascii="Arial" w:hAnsi="Arial" w:cs="Arial"/>
                <w:sz w:val="16"/>
                <w:szCs w:val="16"/>
              </w:rPr>
            </w:pPr>
            <w:r>
              <w:rPr>
                <w:rFonts w:ascii="Arial" w:hAnsi="Arial" w:cs="Arial"/>
                <w:sz w:val="16"/>
                <w:szCs w:val="16"/>
              </w:rPr>
              <w:t>6.00</w:t>
            </w:r>
          </w:p>
        </w:tc>
      </w:tr>
      <w:tr w:rsidR="00C07A33" w:rsidRPr="00EC0DB2" w14:paraId="421F9D07" w14:textId="77777777" w:rsidTr="00050020">
        <w:trPr>
          <w:trHeight w:val="281"/>
          <w:tblHeader/>
        </w:trPr>
        <w:tc>
          <w:tcPr>
            <w:tcW w:w="2610" w:type="dxa"/>
          </w:tcPr>
          <w:p w14:paraId="1040C7F6" w14:textId="77777777" w:rsidR="00C07A33" w:rsidRPr="00EC0DB2" w:rsidRDefault="00C07A33" w:rsidP="00C07A33">
            <w:pPr>
              <w:tabs>
                <w:tab w:val="left" w:pos="540"/>
              </w:tabs>
              <w:spacing w:before="60" w:after="30" w:line="276" w:lineRule="auto"/>
              <w:rPr>
                <w:rFonts w:ascii="Arial" w:hAnsi="Arial" w:cs="Arial"/>
                <w:b/>
                <w:bCs/>
                <w:sz w:val="16"/>
                <w:szCs w:val="16"/>
                <w:cs/>
              </w:rPr>
            </w:pPr>
            <w:r w:rsidRPr="00EC0DB2">
              <w:rPr>
                <w:rFonts w:ascii="Arial" w:hAnsi="Arial" w:cs="Arial"/>
                <w:b/>
                <w:bCs/>
                <w:sz w:val="16"/>
                <w:szCs w:val="16"/>
              </w:rPr>
              <w:t>Total</w:t>
            </w:r>
          </w:p>
        </w:tc>
        <w:tc>
          <w:tcPr>
            <w:tcW w:w="972" w:type="dxa"/>
            <w:tcBorders>
              <w:top w:val="single" w:sz="4" w:space="0" w:color="auto"/>
              <w:bottom w:val="single" w:sz="12" w:space="0" w:color="auto"/>
            </w:tcBorders>
          </w:tcPr>
          <w:p w14:paraId="2043D181" w14:textId="26935A8F" w:rsidR="00C07A33" w:rsidRPr="008D1721" w:rsidRDefault="00C07A33" w:rsidP="00C07A33">
            <w:pPr>
              <w:tabs>
                <w:tab w:val="left" w:pos="371"/>
              </w:tabs>
              <w:spacing w:before="60" w:after="30" w:line="276" w:lineRule="auto"/>
              <w:jc w:val="right"/>
              <w:rPr>
                <w:rFonts w:ascii="Arial" w:hAnsi="Arial" w:cs="Arial"/>
                <w:sz w:val="16"/>
                <w:szCs w:val="16"/>
              </w:rPr>
            </w:pPr>
            <w:r w:rsidRPr="008D1721">
              <w:rPr>
                <w:rFonts w:ascii="Arial" w:hAnsi="Arial" w:cs="Arial"/>
                <w:sz w:val="16"/>
                <w:szCs w:val="16"/>
              </w:rPr>
              <w:t>7,137</w:t>
            </w:r>
          </w:p>
        </w:tc>
        <w:tc>
          <w:tcPr>
            <w:tcW w:w="108" w:type="dxa"/>
          </w:tcPr>
          <w:p w14:paraId="64C910FC" w14:textId="77777777" w:rsidR="00C07A33" w:rsidRPr="008D1721" w:rsidRDefault="00C07A33" w:rsidP="00C07A33">
            <w:pPr>
              <w:tabs>
                <w:tab w:val="left" w:pos="540"/>
              </w:tabs>
              <w:spacing w:before="60" w:after="30" w:line="276" w:lineRule="auto"/>
              <w:jc w:val="right"/>
              <w:rPr>
                <w:rFonts w:ascii="Arial" w:hAnsi="Arial" w:cs="Arial"/>
                <w:sz w:val="16"/>
                <w:szCs w:val="16"/>
              </w:rPr>
            </w:pPr>
          </w:p>
        </w:tc>
        <w:tc>
          <w:tcPr>
            <w:tcW w:w="900" w:type="dxa"/>
            <w:tcBorders>
              <w:top w:val="single" w:sz="4" w:space="0" w:color="auto"/>
              <w:bottom w:val="single" w:sz="12" w:space="0" w:color="auto"/>
            </w:tcBorders>
          </w:tcPr>
          <w:p w14:paraId="109D8C8F" w14:textId="06477145" w:rsidR="00C07A33" w:rsidRPr="008D1721" w:rsidRDefault="00C07A33" w:rsidP="00C07A33">
            <w:pPr>
              <w:tabs>
                <w:tab w:val="left" w:pos="371"/>
              </w:tabs>
              <w:spacing w:before="60" w:after="30" w:line="276" w:lineRule="auto"/>
              <w:jc w:val="right"/>
              <w:rPr>
                <w:rFonts w:ascii="Arial" w:hAnsi="Arial" w:cs="Arial"/>
                <w:sz w:val="16"/>
                <w:szCs w:val="16"/>
              </w:rPr>
            </w:pPr>
            <w:r w:rsidRPr="008D1721">
              <w:rPr>
                <w:rFonts w:ascii="Arial" w:hAnsi="Arial" w:cs="Arial"/>
                <w:sz w:val="16"/>
                <w:szCs w:val="16"/>
              </w:rPr>
              <w:t>22,560</w:t>
            </w:r>
          </w:p>
        </w:tc>
        <w:tc>
          <w:tcPr>
            <w:tcW w:w="106" w:type="dxa"/>
          </w:tcPr>
          <w:p w14:paraId="07260AD7" w14:textId="77777777" w:rsidR="00C07A33" w:rsidRPr="008D1721" w:rsidRDefault="00C07A33" w:rsidP="00C07A33">
            <w:pPr>
              <w:tabs>
                <w:tab w:val="left" w:pos="540"/>
              </w:tabs>
              <w:spacing w:before="60" w:after="30" w:line="276" w:lineRule="auto"/>
              <w:jc w:val="right"/>
              <w:rPr>
                <w:rFonts w:ascii="Arial" w:hAnsi="Arial" w:cs="Arial"/>
                <w:sz w:val="16"/>
                <w:szCs w:val="16"/>
              </w:rPr>
            </w:pPr>
          </w:p>
        </w:tc>
        <w:tc>
          <w:tcPr>
            <w:tcW w:w="884" w:type="dxa"/>
            <w:tcBorders>
              <w:top w:val="single" w:sz="4" w:space="0" w:color="auto"/>
              <w:bottom w:val="single" w:sz="12" w:space="0" w:color="auto"/>
            </w:tcBorders>
            <w:vAlign w:val="center"/>
          </w:tcPr>
          <w:p w14:paraId="597A991E" w14:textId="0506AE4C" w:rsidR="00C07A33" w:rsidRPr="008D1721"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4F510AE2" w14:textId="77777777" w:rsidR="00C07A33" w:rsidRPr="008D1721"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vAlign w:val="center"/>
          </w:tcPr>
          <w:p w14:paraId="731B6B05" w14:textId="7026F9AE" w:rsidR="00C07A33" w:rsidRPr="008D1721" w:rsidRDefault="00C07A33" w:rsidP="00C07A33">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7DE5A6BC" w14:textId="77777777" w:rsidR="00C07A33" w:rsidRPr="008D1721" w:rsidRDefault="00C07A33" w:rsidP="00C07A33">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tcPr>
          <w:p w14:paraId="6E3A6751" w14:textId="4E73CDDD" w:rsidR="00C07A33" w:rsidRPr="008D1721" w:rsidRDefault="003B6DA9" w:rsidP="00C07A33">
            <w:pPr>
              <w:spacing w:before="60" w:after="30" w:line="276" w:lineRule="auto"/>
              <w:ind w:left="-41" w:right="40"/>
              <w:jc w:val="right"/>
              <w:rPr>
                <w:rFonts w:ascii="Arial" w:hAnsi="Arial" w:cs="Arial"/>
                <w:sz w:val="16"/>
                <w:szCs w:val="16"/>
              </w:rPr>
            </w:pPr>
            <w:r>
              <w:rPr>
                <w:rFonts w:ascii="Arial" w:hAnsi="Arial" w:cs="Arial"/>
                <w:sz w:val="16"/>
                <w:szCs w:val="16"/>
              </w:rPr>
              <w:t>7</w:t>
            </w:r>
            <w:r w:rsidR="0084777C">
              <w:rPr>
                <w:rFonts w:ascii="Arial" w:hAnsi="Arial" w:cs="Arial"/>
                <w:sz w:val="16"/>
                <w:szCs w:val="16"/>
              </w:rPr>
              <w:t>8</w:t>
            </w:r>
            <w:r w:rsidR="00564A66">
              <w:rPr>
                <w:rFonts w:ascii="Arial" w:hAnsi="Arial" w:cs="Arial"/>
                <w:sz w:val="16"/>
                <w:szCs w:val="16"/>
              </w:rPr>
              <w:t>4,928</w:t>
            </w:r>
          </w:p>
        </w:tc>
        <w:tc>
          <w:tcPr>
            <w:tcW w:w="113" w:type="dxa"/>
          </w:tcPr>
          <w:p w14:paraId="519A735A" w14:textId="77777777" w:rsidR="00C07A33" w:rsidRPr="008D1721" w:rsidRDefault="00C07A33" w:rsidP="00C07A33">
            <w:pPr>
              <w:tabs>
                <w:tab w:val="left" w:pos="540"/>
              </w:tabs>
              <w:spacing w:before="60" w:after="30" w:line="276" w:lineRule="auto"/>
              <w:jc w:val="right"/>
              <w:rPr>
                <w:rFonts w:ascii="Arial" w:hAnsi="Arial" w:cs="Arial"/>
                <w:sz w:val="16"/>
                <w:szCs w:val="16"/>
              </w:rPr>
            </w:pPr>
          </w:p>
        </w:tc>
        <w:tc>
          <w:tcPr>
            <w:tcW w:w="877" w:type="dxa"/>
            <w:tcBorders>
              <w:top w:val="single" w:sz="4" w:space="0" w:color="auto"/>
              <w:bottom w:val="single" w:sz="12" w:space="0" w:color="auto"/>
            </w:tcBorders>
          </w:tcPr>
          <w:p w14:paraId="2D483750" w14:textId="3C75FC00" w:rsidR="00C07A33" w:rsidRPr="008D1721" w:rsidRDefault="003B6DA9" w:rsidP="00C07A33">
            <w:pPr>
              <w:spacing w:before="60" w:after="30" w:line="276" w:lineRule="auto"/>
              <w:ind w:left="-41" w:right="40"/>
              <w:jc w:val="right"/>
              <w:rPr>
                <w:rFonts w:ascii="Arial" w:hAnsi="Arial" w:cs="Arial"/>
                <w:sz w:val="16"/>
                <w:szCs w:val="16"/>
              </w:rPr>
            </w:pPr>
            <w:r>
              <w:rPr>
                <w:rFonts w:ascii="Arial" w:hAnsi="Arial" w:cs="Arial"/>
                <w:sz w:val="16"/>
                <w:szCs w:val="16"/>
              </w:rPr>
              <w:t>8</w:t>
            </w:r>
            <w:r w:rsidR="00564A66">
              <w:rPr>
                <w:rFonts w:ascii="Arial" w:hAnsi="Arial" w:cs="Arial"/>
                <w:sz w:val="16"/>
                <w:szCs w:val="16"/>
              </w:rPr>
              <w:t>14,625</w:t>
            </w:r>
          </w:p>
        </w:tc>
        <w:tc>
          <w:tcPr>
            <w:tcW w:w="106" w:type="dxa"/>
          </w:tcPr>
          <w:p w14:paraId="467EB5F4" w14:textId="77777777" w:rsidR="00C07A33" w:rsidRPr="008D1721" w:rsidRDefault="00C07A33" w:rsidP="00C07A33">
            <w:pPr>
              <w:spacing w:before="60" w:after="30" w:line="276" w:lineRule="auto"/>
              <w:ind w:left="-99" w:right="-18"/>
              <w:jc w:val="center"/>
              <w:rPr>
                <w:rFonts w:ascii="Arial" w:hAnsi="Arial" w:cs="Arial"/>
                <w:sz w:val="16"/>
                <w:szCs w:val="16"/>
              </w:rPr>
            </w:pPr>
          </w:p>
        </w:tc>
        <w:tc>
          <w:tcPr>
            <w:tcW w:w="1064" w:type="dxa"/>
          </w:tcPr>
          <w:p w14:paraId="06172CD5" w14:textId="77777777" w:rsidR="00C07A33" w:rsidRPr="008D1721" w:rsidRDefault="00C07A33" w:rsidP="00C07A33">
            <w:pPr>
              <w:spacing w:before="60" w:after="30" w:line="276" w:lineRule="auto"/>
              <w:ind w:left="-99" w:right="-18"/>
              <w:jc w:val="center"/>
              <w:rPr>
                <w:rFonts w:ascii="Arial" w:hAnsi="Arial" w:cs="Arial"/>
                <w:sz w:val="16"/>
                <w:szCs w:val="16"/>
              </w:rPr>
            </w:pPr>
          </w:p>
        </w:tc>
      </w:tr>
    </w:tbl>
    <w:p w14:paraId="41573DBB"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51662A3E"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6B5A258E"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7A8F652F"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5E95FCA0"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7234B294"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11542CB4"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6EEBC73E"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5FD559F2"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6E5649FB"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783A5C23" w14:textId="77777777" w:rsidR="00A92985" w:rsidRPr="00642000" w:rsidRDefault="00A92985" w:rsidP="00642000">
      <w:pPr>
        <w:spacing w:line="360" w:lineRule="auto"/>
        <w:jc w:val="thaiDistribute"/>
        <w:rPr>
          <w:rFonts w:ascii="Arial" w:hAnsi="Arial" w:cs="Arial"/>
          <w:sz w:val="19"/>
          <w:szCs w:val="19"/>
          <w:lang w:eastAsia="en-US" w:bidi="ar-SA"/>
        </w:rPr>
      </w:pPr>
    </w:p>
    <w:tbl>
      <w:tblPr>
        <w:tblpPr w:leftFromText="180" w:rightFromText="180" w:vertAnchor="text" w:tblpY="1"/>
        <w:tblOverlap w:val="never"/>
        <w:tblW w:w="10080" w:type="dxa"/>
        <w:tblLayout w:type="fixed"/>
        <w:tblCellMar>
          <w:left w:w="43" w:type="dxa"/>
          <w:right w:w="43" w:type="dxa"/>
        </w:tblCellMar>
        <w:tblLook w:val="0000" w:firstRow="0" w:lastRow="0" w:firstColumn="0" w:lastColumn="0" w:noHBand="0" w:noVBand="0"/>
      </w:tblPr>
      <w:tblGrid>
        <w:gridCol w:w="2610"/>
        <w:gridCol w:w="972"/>
        <w:gridCol w:w="108"/>
        <w:gridCol w:w="900"/>
        <w:gridCol w:w="106"/>
        <w:gridCol w:w="884"/>
        <w:gridCol w:w="106"/>
        <w:gridCol w:w="1064"/>
        <w:gridCol w:w="106"/>
        <w:gridCol w:w="1064"/>
        <w:gridCol w:w="113"/>
        <w:gridCol w:w="877"/>
        <w:gridCol w:w="106"/>
        <w:gridCol w:w="1064"/>
      </w:tblGrid>
      <w:tr w:rsidR="00A92985" w:rsidRPr="00D53BC5" w14:paraId="52BE2024" w14:textId="77777777" w:rsidTr="00C10282">
        <w:trPr>
          <w:tblHeader/>
        </w:trPr>
        <w:tc>
          <w:tcPr>
            <w:tcW w:w="2610" w:type="dxa"/>
          </w:tcPr>
          <w:p w14:paraId="239F3C8F" w14:textId="77777777" w:rsidR="00A92985" w:rsidRPr="00D53BC5" w:rsidRDefault="00A92985" w:rsidP="00C10282">
            <w:pPr>
              <w:spacing w:before="60" w:after="30" w:line="276" w:lineRule="auto"/>
              <w:ind w:right="-360"/>
              <w:jc w:val="thaiDistribute"/>
              <w:rPr>
                <w:rFonts w:ascii="Arial" w:hAnsi="Arial" w:cs="Arial"/>
                <w:sz w:val="16"/>
                <w:szCs w:val="16"/>
                <w:cs/>
              </w:rPr>
            </w:pPr>
          </w:p>
        </w:tc>
        <w:tc>
          <w:tcPr>
            <w:tcW w:w="7470" w:type="dxa"/>
            <w:gridSpan w:val="13"/>
            <w:tcBorders>
              <w:bottom w:val="single" w:sz="4" w:space="0" w:color="auto"/>
            </w:tcBorders>
          </w:tcPr>
          <w:p w14:paraId="2EE2ED80" w14:textId="77777777" w:rsidR="00A92985" w:rsidRPr="00D53BC5" w:rsidRDefault="00A92985" w:rsidP="00C10282">
            <w:pPr>
              <w:spacing w:before="60" w:after="30" w:line="276" w:lineRule="auto"/>
              <w:jc w:val="center"/>
              <w:rPr>
                <w:rFonts w:ascii="Arial" w:hAnsi="Arial" w:cs="Arial"/>
                <w:sz w:val="16"/>
                <w:szCs w:val="16"/>
              </w:rPr>
            </w:pPr>
            <w:r w:rsidRPr="00D53BC5">
              <w:rPr>
                <w:rFonts w:ascii="Arial" w:hAnsi="Arial" w:cs="Arial"/>
                <w:sz w:val="16"/>
                <w:szCs w:val="16"/>
              </w:rPr>
              <w:t>Thousand Baht</w:t>
            </w:r>
          </w:p>
        </w:tc>
      </w:tr>
      <w:tr w:rsidR="00A92985" w:rsidRPr="00D53BC5" w14:paraId="57DFD70E" w14:textId="77777777" w:rsidTr="00C10282">
        <w:trPr>
          <w:tblHeader/>
        </w:trPr>
        <w:tc>
          <w:tcPr>
            <w:tcW w:w="2610" w:type="dxa"/>
          </w:tcPr>
          <w:p w14:paraId="62E3DA58" w14:textId="77777777" w:rsidR="00A92985" w:rsidRPr="00D53BC5" w:rsidRDefault="00A92985" w:rsidP="00C10282">
            <w:pPr>
              <w:spacing w:before="60" w:after="30" w:line="276" w:lineRule="auto"/>
              <w:ind w:right="-360"/>
              <w:jc w:val="thaiDistribute"/>
              <w:rPr>
                <w:rFonts w:ascii="Arial" w:hAnsi="Arial" w:cs="Arial"/>
                <w:sz w:val="16"/>
                <w:szCs w:val="16"/>
                <w:cs/>
              </w:rPr>
            </w:pPr>
          </w:p>
        </w:tc>
        <w:tc>
          <w:tcPr>
            <w:tcW w:w="7470" w:type="dxa"/>
            <w:gridSpan w:val="13"/>
            <w:tcBorders>
              <w:bottom w:val="single" w:sz="4" w:space="0" w:color="auto"/>
            </w:tcBorders>
          </w:tcPr>
          <w:p w14:paraId="5A3C56EE" w14:textId="77777777" w:rsidR="00A92985" w:rsidRPr="00D53BC5" w:rsidRDefault="00A92985" w:rsidP="00C10282">
            <w:pPr>
              <w:spacing w:before="60" w:after="30" w:line="276" w:lineRule="auto"/>
              <w:jc w:val="center"/>
              <w:rPr>
                <w:rFonts w:ascii="Arial" w:hAnsi="Arial" w:cs="Arial"/>
                <w:sz w:val="16"/>
                <w:szCs w:val="16"/>
              </w:rPr>
            </w:pPr>
            <w:r w:rsidRPr="00D53BC5">
              <w:rPr>
                <w:rFonts w:ascii="Arial" w:hAnsi="Arial" w:cs="Arial"/>
                <w:sz w:val="16"/>
                <w:szCs w:val="16"/>
              </w:rPr>
              <w:t>2023</w:t>
            </w:r>
          </w:p>
        </w:tc>
      </w:tr>
      <w:tr w:rsidR="00A92985" w:rsidRPr="00D53BC5" w14:paraId="22A2BB1A" w14:textId="77777777" w:rsidTr="00C10282">
        <w:trPr>
          <w:tblHeader/>
        </w:trPr>
        <w:tc>
          <w:tcPr>
            <w:tcW w:w="2610" w:type="dxa"/>
          </w:tcPr>
          <w:p w14:paraId="414A11D2" w14:textId="77777777" w:rsidR="00A92985" w:rsidRPr="00D53BC5" w:rsidRDefault="00A92985" w:rsidP="00C10282">
            <w:pPr>
              <w:spacing w:before="60" w:after="30" w:line="276" w:lineRule="auto"/>
              <w:ind w:right="-360"/>
              <w:jc w:val="thaiDistribute"/>
              <w:rPr>
                <w:rFonts w:ascii="Arial" w:hAnsi="Arial" w:cs="Arial"/>
                <w:sz w:val="16"/>
                <w:szCs w:val="16"/>
                <w:cs/>
              </w:rPr>
            </w:pPr>
          </w:p>
        </w:tc>
        <w:tc>
          <w:tcPr>
            <w:tcW w:w="2970" w:type="dxa"/>
            <w:gridSpan w:val="5"/>
            <w:tcBorders>
              <w:bottom w:val="single" w:sz="4" w:space="0" w:color="auto"/>
            </w:tcBorders>
          </w:tcPr>
          <w:p w14:paraId="519A880B" w14:textId="77777777" w:rsidR="00A92985" w:rsidRPr="00D53BC5" w:rsidRDefault="00A92985" w:rsidP="00C10282">
            <w:pPr>
              <w:spacing w:before="60" w:after="30" w:line="276" w:lineRule="auto"/>
              <w:jc w:val="center"/>
              <w:rPr>
                <w:rFonts w:ascii="Arial" w:hAnsi="Arial" w:cs="Arial"/>
                <w:sz w:val="16"/>
                <w:szCs w:val="16"/>
              </w:rPr>
            </w:pPr>
            <w:r w:rsidRPr="00D53BC5">
              <w:rPr>
                <w:rFonts w:ascii="Arial" w:hAnsi="Arial" w:cs="Arial"/>
                <w:sz w:val="16"/>
                <w:szCs w:val="16"/>
              </w:rPr>
              <w:t>Fixed interest rate</w:t>
            </w:r>
          </w:p>
        </w:tc>
        <w:tc>
          <w:tcPr>
            <w:tcW w:w="106" w:type="dxa"/>
            <w:tcBorders>
              <w:top w:val="single" w:sz="4" w:space="0" w:color="auto"/>
            </w:tcBorders>
          </w:tcPr>
          <w:p w14:paraId="3061F746" w14:textId="77777777" w:rsidR="00A92985" w:rsidRPr="00D53BC5" w:rsidRDefault="00A92985" w:rsidP="00C10282">
            <w:pPr>
              <w:spacing w:before="60" w:after="30" w:line="276" w:lineRule="auto"/>
              <w:jc w:val="center"/>
              <w:rPr>
                <w:rFonts w:ascii="Arial" w:hAnsi="Arial" w:cs="Arial"/>
                <w:sz w:val="16"/>
                <w:szCs w:val="16"/>
              </w:rPr>
            </w:pPr>
          </w:p>
        </w:tc>
        <w:tc>
          <w:tcPr>
            <w:tcW w:w="1064" w:type="dxa"/>
            <w:tcBorders>
              <w:top w:val="single" w:sz="4" w:space="0" w:color="auto"/>
            </w:tcBorders>
          </w:tcPr>
          <w:p w14:paraId="3957F3C6" w14:textId="77777777" w:rsidR="00A92985" w:rsidRPr="00D53BC5" w:rsidRDefault="00A92985" w:rsidP="00C10282">
            <w:pPr>
              <w:spacing w:before="60" w:after="30" w:line="276" w:lineRule="auto"/>
              <w:ind w:left="-117" w:right="-90"/>
              <w:jc w:val="center"/>
              <w:rPr>
                <w:rFonts w:ascii="Arial" w:hAnsi="Arial" w:cs="Arial"/>
                <w:sz w:val="16"/>
                <w:szCs w:val="16"/>
                <w:cs/>
              </w:rPr>
            </w:pPr>
          </w:p>
        </w:tc>
        <w:tc>
          <w:tcPr>
            <w:tcW w:w="106" w:type="dxa"/>
            <w:tcBorders>
              <w:top w:val="single" w:sz="4" w:space="0" w:color="auto"/>
            </w:tcBorders>
          </w:tcPr>
          <w:p w14:paraId="7E2FC75F" w14:textId="77777777" w:rsidR="00A92985" w:rsidRPr="00D53BC5" w:rsidRDefault="00A92985" w:rsidP="00C10282">
            <w:pPr>
              <w:spacing w:before="60" w:after="30" w:line="276" w:lineRule="auto"/>
              <w:jc w:val="center"/>
              <w:rPr>
                <w:rFonts w:ascii="Arial" w:hAnsi="Arial" w:cs="Arial"/>
                <w:sz w:val="16"/>
                <w:szCs w:val="16"/>
              </w:rPr>
            </w:pPr>
          </w:p>
        </w:tc>
        <w:tc>
          <w:tcPr>
            <w:tcW w:w="1064" w:type="dxa"/>
            <w:tcBorders>
              <w:top w:val="single" w:sz="4" w:space="0" w:color="auto"/>
            </w:tcBorders>
          </w:tcPr>
          <w:p w14:paraId="0A007C8E" w14:textId="77777777" w:rsidR="00A92985" w:rsidRPr="00D53BC5" w:rsidRDefault="00A92985" w:rsidP="00C10282">
            <w:pPr>
              <w:spacing w:before="60" w:after="30" w:line="276" w:lineRule="auto"/>
              <w:jc w:val="center"/>
              <w:rPr>
                <w:rFonts w:ascii="Arial" w:hAnsi="Arial" w:cs="Arial"/>
                <w:sz w:val="16"/>
                <w:szCs w:val="16"/>
              </w:rPr>
            </w:pPr>
          </w:p>
        </w:tc>
        <w:tc>
          <w:tcPr>
            <w:tcW w:w="113" w:type="dxa"/>
            <w:tcBorders>
              <w:top w:val="single" w:sz="4" w:space="0" w:color="auto"/>
            </w:tcBorders>
          </w:tcPr>
          <w:p w14:paraId="4FB6FC92" w14:textId="77777777" w:rsidR="00A92985" w:rsidRPr="00D53BC5" w:rsidRDefault="00A92985" w:rsidP="00C10282">
            <w:pPr>
              <w:spacing w:before="60" w:after="30" w:line="276" w:lineRule="auto"/>
              <w:jc w:val="center"/>
              <w:rPr>
                <w:rFonts w:ascii="Arial" w:hAnsi="Arial" w:cs="Arial"/>
                <w:sz w:val="16"/>
                <w:szCs w:val="16"/>
              </w:rPr>
            </w:pPr>
          </w:p>
        </w:tc>
        <w:tc>
          <w:tcPr>
            <w:tcW w:w="877" w:type="dxa"/>
            <w:tcBorders>
              <w:top w:val="single" w:sz="4" w:space="0" w:color="auto"/>
            </w:tcBorders>
          </w:tcPr>
          <w:p w14:paraId="3A045497" w14:textId="77777777" w:rsidR="00A92985" w:rsidRPr="00D53BC5" w:rsidRDefault="00A92985" w:rsidP="00C10282">
            <w:pPr>
              <w:spacing w:before="60" w:after="30" w:line="276" w:lineRule="auto"/>
              <w:jc w:val="center"/>
              <w:rPr>
                <w:rFonts w:ascii="Arial" w:hAnsi="Arial" w:cs="Arial"/>
                <w:sz w:val="16"/>
                <w:szCs w:val="16"/>
              </w:rPr>
            </w:pPr>
          </w:p>
        </w:tc>
        <w:tc>
          <w:tcPr>
            <w:tcW w:w="106" w:type="dxa"/>
          </w:tcPr>
          <w:p w14:paraId="532DFFBE" w14:textId="77777777" w:rsidR="00A92985" w:rsidRPr="00D53BC5" w:rsidRDefault="00A92985" w:rsidP="00C10282">
            <w:pPr>
              <w:spacing w:before="60" w:after="30" w:line="276" w:lineRule="auto"/>
              <w:jc w:val="center"/>
              <w:rPr>
                <w:rFonts w:ascii="Arial" w:hAnsi="Arial" w:cs="Arial"/>
                <w:sz w:val="16"/>
                <w:szCs w:val="16"/>
              </w:rPr>
            </w:pPr>
          </w:p>
        </w:tc>
        <w:tc>
          <w:tcPr>
            <w:tcW w:w="1064" w:type="dxa"/>
          </w:tcPr>
          <w:p w14:paraId="26B90287" w14:textId="77777777" w:rsidR="00A92985" w:rsidRPr="00D53BC5" w:rsidRDefault="00A92985" w:rsidP="00C10282">
            <w:pPr>
              <w:spacing w:before="60" w:after="30" w:line="276" w:lineRule="auto"/>
              <w:ind w:left="-117" w:right="-90"/>
              <w:jc w:val="center"/>
              <w:rPr>
                <w:rFonts w:ascii="Arial" w:hAnsi="Arial" w:cs="Arial"/>
                <w:sz w:val="16"/>
                <w:szCs w:val="16"/>
                <w:cs/>
              </w:rPr>
            </w:pPr>
            <w:r w:rsidRPr="00D53BC5">
              <w:rPr>
                <w:rFonts w:ascii="Arial" w:hAnsi="Arial" w:cs="Arial"/>
                <w:sz w:val="16"/>
                <w:szCs w:val="16"/>
              </w:rPr>
              <w:t>Effective</w:t>
            </w:r>
          </w:p>
        </w:tc>
      </w:tr>
      <w:tr w:rsidR="00A92985" w:rsidRPr="00D53BC5" w14:paraId="05C0C955" w14:textId="77777777" w:rsidTr="00C10282">
        <w:trPr>
          <w:tblHeader/>
        </w:trPr>
        <w:tc>
          <w:tcPr>
            <w:tcW w:w="2610" w:type="dxa"/>
          </w:tcPr>
          <w:p w14:paraId="57F0A7EA" w14:textId="77777777" w:rsidR="00A92985" w:rsidRPr="00D53BC5" w:rsidRDefault="00A92985" w:rsidP="00C10282">
            <w:pPr>
              <w:spacing w:before="60" w:after="30" w:line="276" w:lineRule="auto"/>
              <w:ind w:right="-360"/>
              <w:jc w:val="thaiDistribute"/>
              <w:rPr>
                <w:rFonts w:ascii="Arial" w:hAnsi="Arial" w:cs="Arial"/>
                <w:sz w:val="16"/>
                <w:szCs w:val="16"/>
                <w:cs/>
              </w:rPr>
            </w:pPr>
          </w:p>
        </w:tc>
        <w:tc>
          <w:tcPr>
            <w:tcW w:w="972" w:type="dxa"/>
          </w:tcPr>
          <w:p w14:paraId="4666A32F" w14:textId="77777777" w:rsidR="00A92985" w:rsidRPr="00D53BC5" w:rsidRDefault="00A92985" w:rsidP="00C10282">
            <w:pPr>
              <w:spacing w:before="60" w:after="30" w:line="276" w:lineRule="auto"/>
              <w:ind w:left="-117" w:right="-90"/>
              <w:jc w:val="center"/>
              <w:rPr>
                <w:rFonts w:ascii="Arial" w:hAnsi="Arial" w:cs="Arial"/>
                <w:sz w:val="16"/>
                <w:szCs w:val="16"/>
              </w:rPr>
            </w:pPr>
            <w:r w:rsidRPr="00D53BC5">
              <w:rPr>
                <w:rFonts w:ascii="Arial" w:hAnsi="Arial" w:cs="Arial"/>
                <w:sz w:val="16"/>
                <w:szCs w:val="16"/>
              </w:rPr>
              <w:t>Within</w:t>
            </w:r>
          </w:p>
        </w:tc>
        <w:tc>
          <w:tcPr>
            <w:tcW w:w="108" w:type="dxa"/>
          </w:tcPr>
          <w:p w14:paraId="6A8F207B" w14:textId="77777777" w:rsidR="00A92985" w:rsidRPr="00D53BC5" w:rsidRDefault="00A92985" w:rsidP="00C10282">
            <w:pPr>
              <w:spacing w:before="60" w:after="30" w:line="276" w:lineRule="auto"/>
              <w:jc w:val="center"/>
              <w:rPr>
                <w:rFonts w:ascii="Arial" w:hAnsi="Arial" w:cs="Arial"/>
                <w:sz w:val="16"/>
                <w:szCs w:val="16"/>
                <w:u w:val="single"/>
              </w:rPr>
            </w:pPr>
          </w:p>
        </w:tc>
        <w:tc>
          <w:tcPr>
            <w:tcW w:w="900" w:type="dxa"/>
          </w:tcPr>
          <w:p w14:paraId="0FDE09CB" w14:textId="77777777" w:rsidR="00A92985" w:rsidRPr="00D53BC5" w:rsidRDefault="00A92985" w:rsidP="00C10282">
            <w:pPr>
              <w:spacing w:before="60" w:after="30" w:line="276" w:lineRule="auto"/>
              <w:ind w:left="-117" w:right="-90"/>
              <w:jc w:val="center"/>
              <w:rPr>
                <w:rFonts w:ascii="Arial" w:hAnsi="Arial" w:cs="Arial"/>
                <w:sz w:val="16"/>
                <w:szCs w:val="16"/>
              </w:rPr>
            </w:pPr>
          </w:p>
        </w:tc>
        <w:tc>
          <w:tcPr>
            <w:tcW w:w="106" w:type="dxa"/>
          </w:tcPr>
          <w:p w14:paraId="542A74EE" w14:textId="77777777" w:rsidR="00A92985" w:rsidRPr="00D53BC5" w:rsidRDefault="00A92985" w:rsidP="00C10282">
            <w:pPr>
              <w:spacing w:before="60" w:after="30" w:line="276" w:lineRule="auto"/>
              <w:jc w:val="center"/>
              <w:rPr>
                <w:rFonts w:ascii="Arial" w:hAnsi="Arial" w:cs="Arial"/>
                <w:sz w:val="16"/>
                <w:szCs w:val="16"/>
                <w:cs/>
              </w:rPr>
            </w:pPr>
          </w:p>
        </w:tc>
        <w:tc>
          <w:tcPr>
            <w:tcW w:w="884" w:type="dxa"/>
          </w:tcPr>
          <w:p w14:paraId="7BD4B389" w14:textId="77777777" w:rsidR="00A92985" w:rsidRPr="00D53BC5" w:rsidRDefault="00A92985" w:rsidP="00C10282">
            <w:pPr>
              <w:spacing w:before="60" w:after="30" w:line="276" w:lineRule="auto"/>
              <w:ind w:left="-117" w:right="-90"/>
              <w:jc w:val="center"/>
              <w:rPr>
                <w:rFonts w:ascii="Arial" w:hAnsi="Arial" w:cs="Arial"/>
                <w:sz w:val="16"/>
                <w:szCs w:val="16"/>
              </w:rPr>
            </w:pPr>
            <w:r w:rsidRPr="00D53BC5">
              <w:rPr>
                <w:rFonts w:ascii="Arial" w:hAnsi="Arial" w:cs="Arial"/>
                <w:sz w:val="16"/>
                <w:szCs w:val="16"/>
              </w:rPr>
              <w:t>Over</w:t>
            </w:r>
          </w:p>
        </w:tc>
        <w:tc>
          <w:tcPr>
            <w:tcW w:w="106" w:type="dxa"/>
          </w:tcPr>
          <w:p w14:paraId="29F8903F" w14:textId="77777777" w:rsidR="00A92985" w:rsidRPr="00D53BC5" w:rsidRDefault="00A92985" w:rsidP="00C10282">
            <w:pPr>
              <w:spacing w:before="60" w:after="30" w:line="276" w:lineRule="auto"/>
              <w:ind w:left="-123" w:right="-102"/>
              <w:jc w:val="center"/>
              <w:rPr>
                <w:rFonts w:ascii="Arial" w:hAnsi="Arial" w:cs="Arial"/>
                <w:sz w:val="16"/>
                <w:szCs w:val="16"/>
                <w:cs/>
              </w:rPr>
            </w:pPr>
          </w:p>
        </w:tc>
        <w:tc>
          <w:tcPr>
            <w:tcW w:w="1064" w:type="dxa"/>
          </w:tcPr>
          <w:p w14:paraId="3FC295EE" w14:textId="77777777" w:rsidR="00A92985" w:rsidRPr="00D53BC5" w:rsidRDefault="00A92985" w:rsidP="00C10282">
            <w:pPr>
              <w:spacing w:before="60" w:after="30" w:line="276" w:lineRule="auto"/>
              <w:ind w:left="-117" w:right="-90"/>
              <w:jc w:val="center"/>
              <w:rPr>
                <w:rFonts w:ascii="Arial" w:hAnsi="Arial" w:cs="Arial"/>
                <w:sz w:val="16"/>
                <w:szCs w:val="16"/>
                <w:cs/>
              </w:rPr>
            </w:pPr>
            <w:r w:rsidRPr="00D53BC5">
              <w:rPr>
                <w:rFonts w:ascii="Arial" w:hAnsi="Arial" w:cs="Arial"/>
                <w:sz w:val="16"/>
                <w:szCs w:val="16"/>
              </w:rPr>
              <w:t>Floating</w:t>
            </w:r>
          </w:p>
        </w:tc>
        <w:tc>
          <w:tcPr>
            <w:tcW w:w="106" w:type="dxa"/>
          </w:tcPr>
          <w:p w14:paraId="26FEAB85" w14:textId="77777777" w:rsidR="00A92985" w:rsidRPr="00D53BC5" w:rsidRDefault="00A92985" w:rsidP="00C10282">
            <w:pPr>
              <w:spacing w:before="60" w:after="30" w:line="276" w:lineRule="auto"/>
              <w:jc w:val="center"/>
              <w:rPr>
                <w:rFonts w:ascii="Arial" w:hAnsi="Arial" w:cs="Arial"/>
                <w:sz w:val="16"/>
                <w:szCs w:val="16"/>
                <w:cs/>
              </w:rPr>
            </w:pPr>
          </w:p>
        </w:tc>
        <w:tc>
          <w:tcPr>
            <w:tcW w:w="1064" w:type="dxa"/>
          </w:tcPr>
          <w:p w14:paraId="1306E1EA" w14:textId="77777777" w:rsidR="00A92985" w:rsidRPr="00D53BC5" w:rsidRDefault="00A92985" w:rsidP="00C10282">
            <w:pPr>
              <w:spacing w:before="60" w:after="30" w:line="276" w:lineRule="auto"/>
              <w:ind w:left="-117" w:right="-90"/>
              <w:jc w:val="center"/>
              <w:rPr>
                <w:rFonts w:ascii="Arial" w:hAnsi="Arial" w:cs="Arial"/>
                <w:sz w:val="16"/>
                <w:szCs w:val="16"/>
              </w:rPr>
            </w:pPr>
            <w:r w:rsidRPr="00D53BC5">
              <w:rPr>
                <w:rFonts w:ascii="Arial" w:hAnsi="Arial" w:cs="Arial"/>
                <w:sz w:val="16"/>
                <w:szCs w:val="16"/>
              </w:rPr>
              <w:t>Non-interest</w:t>
            </w:r>
          </w:p>
        </w:tc>
        <w:tc>
          <w:tcPr>
            <w:tcW w:w="113" w:type="dxa"/>
          </w:tcPr>
          <w:p w14:paraId="0A158442" w14:textId="77777777" w:rsidR="00A92985" w:rsidRPr="00D53BC5" w:rsidRDefault="00A92985" w:rsidP="00C10282">
            <w:pPr>
              <w:spacing w:before="60" w:after="30" w:line="276" w:lineRule="auto"/>
              <w:jc w:val="center"/>
              <w:rPr>
                <w:rFonts w:ascii="Arial" w:hAnsi="Arial" w:cs="Arial"/>
                <w:sz w:val="16"/>
                <w:szCs w:val="16"/>
              </w:rPr>
            </w:pPr>
          </w:p>
        </w:tc>
        <w:tc>
          <w:tcPr>
            <w:tcW w:w="877" w:type="dxa"/>
          </w:tcPr>
          <w:p w14:paraId="767F9EEE" w14:textId="77777777" w:rsidR="00A92985" w:rsidRPr="00D53BC5" w:rsidRDefault="00A92985" w:rsidP="00C10282">
            <w:pPr>
              <w:spacing w:before="60" w:after="30" w:line="276" w:lineRule="auto"/>
              <w:ind w:left="-117" w:right="-90"/>
              <w:jc w:val="center"/>
              <w:rPr>
                <w:rFonts w:ascii="Arial" w:hAnsi="Arial" w:cs="Arial"/>
                <w:sz w:val="16"/>
                <w:szCs w:val="16"/>
              </w:rPr>
            </w:pPr>
          </w:p>
        </w:tc>
        <w:tc>
          <w:tcPr>
            <w:tcW w:w="106" w:type="dxa"/>
          </w:tcPr>
          <w:p w14:paraId="19011131" w14:textId="77777777" w:rsidR="00A92985" w:rsidRPr="00D53BC5" w:rsidRDefault="00A92985" w:rsidP="00C10282">
            <w:pPr>
              <w:spacing w:before="60" w:after="30" w:line="276" w:lineRule="auto"/>
              <w:jc w:val="center"/>
              <w:rPr>
                <w:rFonts w:ascii="Arial" w:hAnsi="Arial" w:cs="Arial"/>
                <w:sz w:val="16"/>
                <w:szCs w:val="16"/>
                <w:cs/>
              </w:rPr>
            </w:pPr>
          </w:p>
        </w:tc>
        <w:tc>
          <w:tcPr>
            <w:tcW w:w="1064" w:type="dxa"/>
          </w:tcPr>
          <w:p w14:paraId="58FD3AAC" w14:textId="77777777" w:rsidR="00A92985" w:rsidRPr="00D53BC5" w:rsidRDefault="00A92985" w:rsidP="00C10282">
            <w:pPr>
              <w:spacing w:before="60" w:after="30" w:line="276" w:lineRule="auto"/>
              <w:ind w:left="-117" w:right="-90"/>
              <w:jc w:val="center"/>
              <w:rPr>
                <w:rFonts w:ascii="Arial" w:hAnsi="Arial" w:cs="Arial"/>
                <w:sz w:val="16"/>
                <w:szCs w:val="16"/>
              </w:rPr>
            </w:pPr>
            <w:r w:rsidRPr="00D53BC5">
              <w:rPr>
                <w:rFonts w:ascii="Arial" w:hAnsi="Arial" w:cs="Arial"/>
                <w:sz w:val="16"/>
                <w:szCs w:val="16"/>
              </w:rPr>
              <w:t>interest rate</w:t>
            </w:r>
          </w:p>
        </w:tc>
      </w:tr>
      <w:tr w:rsidR="00A92985" w:rsidRPr="00D53BC5" w14:paraId="37C786AF" w14:textId="77777777" w:rsidTr="00C10282">
        <w:trPr>
          <w:tblHeader/>
        </w:trPr>
        <w:tc>
          <w:tcPr>
            <w:tcW w:w="2610" w:type="dxa"/>
          </w:tcPr>
          <w:p w14:paraId="4FF8641F" w14:textId="77777777" w:rsidR="00A92985" w:rsidRPr="00D53BC5" w:rsidRDefault="00A92985" w:rsidP="00C10282">
            <w:pPr>
              <w:spacing w:before="60" w:after="30" w:line="276" w:lineRule="auto"/>
              <w:ind w:right="-360"/>
              <w:jc w:val="thaiDistribute"/>
              <w:rPr>
                <w:rFonts w:ascii="Arial" w:hAnsi="Arial" w:cs="Arial"/>
                <w:sz w:val="16"/>
                <w:szCs w:val="16"/>
                <w:cs/>
                <w:lang w:val="th-TH"/>
              </w:rPr>
            </w:pPr>
          </w:p>
        </w:tc>
        <w:tc>
          <w:tcPr>
            <w:tcW w:w="972" w:type="dxa"/>
            <w:tcBorders>
              <w:bottom w:val="single" w:sz="4" w:space="0" w:color="auto"/>
            </w:tcBorders>
          </w:tcPr>
          <w:p w14:paraId="0725D37B" w14:textId="77777777" w:rsidR="00A92985" w:rsidRPr="00D53BC5" w:rsidRDefault="00A92985" w:rsidP="00C10282">
            <w:pPr>
              <w:spacing w:before="60" w:after="30" w:line="276" w:lineRule="auto"/>
              <w:ind w:left="-117" w:right="-90"/>
              <w:jc w:val="center"/>
              <w:rPr>
                <w:rFonts w:ascii="Arial" w:hAnsi="Arial" w:cs="Arial"/>
                <w:sz w:val="16"/>
                <w:szCs w:val="16"/>
              </w:rPr>
            </w:pPr>
            <w:r w:rsidRPr="00D53BC5">
              <w:rPr>
                <w:rFonts w:ascii="Arial" w:hAnsi="Arial" w:cs="Arial"/>
                <w:sz w:val="16"/>
                <w:szCs w:val="16"/>
                <w:cs/>
              </w:rPr>
              <w:t xml:space="preserve">1 </w:t>
            </w:r>
            <w:r w:rsidRPr="00D53BC5">
              <w:rPr>
                <w:rFonts w:ascii="Arial" w:hAnsi="Arial" w:cs="Arial"/>
                <w:sz w:val="16"/>
                <w:szCs w:val="16"/>
              </w:rPr>
              <w:t>year</w:t>
            </w:r>
          </w:p>
        </w:tc>
        <w:tc>
          <w:tcPr>
            <w:tcW w:w="108" w:type="dxa"/>
          </w:tcPr>
          <w:p w14:paraId="512EBD78" w14:textId="77777777" w:rsidR="00A92985" w:rsidRPr="00D53BC5" w:rsidRDefault="00A92985" w:rsidP="00C10282">
            <w:pPr>
              <w:spacing w:before="60" w:after="30" w:line="276" w:lineRule="auto"/>
              <w:ind w:right="-36"/>
              <w:jc w:val="center"/>
              <w:rPr>
                <w:rFonts w:ascii="Arial" w:hAnsi="Arial" w:cs="Arial"/>
                <w:sz w:val="16"/>
                <w:szCs w:val="16"/>
              </w:rPr>
            </w:pPr>
          </w:p>
        </w:tc>
        <w:tc>
          <w:tcPr>
            <w:tcW w:w="900" w:type="dxa"/>
            <w:tcBorders>
              <w:bottom w:val="single" w:sz="4" w:space="0" w:color="auto"/>
            </w:tcBorders>
          </w:tcPr>
          <w:p w14:paraId="09278FBF" w14:textId="77777777" w:rsidR="00A92985" w:rsidRPr="00D53BC5" w:rsidRDefault="00A92985" w:rsidP="00C10282">
            <w:pPr>
              <w:spacing w:before="60" w:after="30" w:line="276" w:lineRule="auto"/>
              <w:ind w:left="-117" w:right="-90"/>
              <w:jc w:val="center"/>
              <w:rPr>
                <w:rFonts w:ascii="Arial" w:hAnsi="Arial" w:cs="Arial"/>
                <w:sz w:val="16"/>
                <w:szCs w:val="16"/>
              </w:rPr>
            </w:pPr>
            <w:r w:rsidRPr="00D53BC5">
              <w:rPr>
                <w:rFonts w:ascii="Arial" w:hAnsi="Arial" w:cs="Arial"/>
                <w:sz w:val="16"/>
                <w:szCs w:val="16"/>
              </w:rPr>
              <w:t>1 - 5 years</w:t>
            </w:r>
          </w:p>
        </w:tc>
        <w:tc>
          <w:tcPr>
            <w:tcW w:w="106" w:type="dxa"/>
          </w:tcPr>
          <w:p w14:paraId="4DC23C1F" w14:textId="77777777" w:rsidR="00A92985" w:rsidRPr="00D53BC5" w:rsidRDefault="00A92985" w:rsidP="00C10282">
            <w:pPr>
              <w:spacing w:before="60" w:after="30" w:line="276" w:lineRule="auto"/>
              <w:ind w:right="-36"/>
              <w:jc w:val="center"/>
              <w:rPr>
                <w:rFonts w:ascii="Arial" w:hAnsi="Arial" w:cs="Arial"/>
                <w:sz w:val="16"/>
                <w:szCs w:val="16"/>
              </w:rPr>
            </w:pPr>
          </w:p>
        </w:tc>
        <w:tc>
          <w:tcPr>
            <w:tcW w:w="884" w:type="dxa"/>
            <w:tcBorders>
              <w:bottom w:val="single" w:sz="4" w:space="0" w:color="auto"/>
            </w:tcBorders>
          </w:tcPr>
          <w:p w14:paraId="2F8951C5" w14:textId="77777777" w:rsidR="00A92985" w:rsidRPr="00D53BC5" w:rsidRDefault="00A92985" w:rsidP="00C10282">
            <w:pPr>
              <w:spacing w:before="60" w:after="30" w:line="276" w:lineRule="auto"/>
              <w:ind w:left="-117" w:right="-90"/>
              <w:jc w:val="center"/>
              <w:rPr>
                <w:rFonts w:ascii="Arial" w:hAnsi="Arial" w:cs="Arial"/>
                <w:sz w:val="16"/>
                <w:szCs w:val="16"/>
              </w:rPr>
            </w:pPr>
            <w:r w:rsidRPr="00D53BC5">
              <w:rPr>
                <w:rFonts w:ascii="Arial" w:hAnsi="Arial" w:cs="Arial"/>
                <w:sz w:val="16"/>
                <w:szCs w:val="16"/>
              </w:rPr>
              <w:t>5 years</w:t>
            </w:r>
          </w:p>
        </w:tc>
        <w:tc>
          <w:tcPr>
            <w:tcW w:w="106" w:type="dxa"/>
          </w:tcPr>
          <w:p w14:paraId="4212CA9B" w14:textId="77777777" w:rsidR="00A92985" w:rsidRPr="00D53BC5" w:rsidRDefault="00A92985" w:rsidP="00C10282">
            <w:pPr>
              <w:spacing w:before="60" w:after="30" w:line="276" w:lineRule="auto"/>
              <w:ind w:right="-36"/>
              <w:jc w:val="center"/>
              <w:rPr>
                <w:rFonts w:ascii="Arial" w:hAnsi="Arial" w:cs="Arial"/>
                <w:sz w:val="16"/>
                <w:szCs w:val="16"/>
                <w:cs/>
              </w:rPr>
            </w:pPr>
          </w:p>
        </w:tc>
        <w:tc>
          <w:tcPr>
            <w:tcW w:w="1064" w:type="dxa"/>
            <w:tcBorders>
              <w:bottom w:val="single" w:sz="4" w:space="0" w:color="auto"/>
            </w:tcBorders>
          </w:tcPr>
          <w:p w14:paraId="65F3868E" w14:textId="77777777" w:rsidR="00A92985" w:rsidRPr="00D53BC5" w:rsidRDefault="00A92985" w:rsidP="00C10282">
            <w:pPr>
              <w:spacing w:before="60" w:after="30" w:line="276" w:lineRule="auto"/>
              <w:ind w:left="-117" w:right="-90"/>
              <w:jc w:val="center"/>
              <w:rPr>
                <w:rFonts w:ascii="Arial" w:hAnsi="Arial" w:cs="Arial"/>
                <w:sz w:val="16"/>
                <w:szCs w:val="16"/>
                <w:cs/>
              </w:rPr>
            </w:pPr>
            <w:r w:rsidRPr="00D53BC5">
              <w:rPr>
                <w:rFonts w:ascii="Arial" w:hAnsi="Arial" w:cs="Arial"/>
                <w:sz w:val="16"/>
                <w:szCs w:val="16"/>
              </w:rPr>
              <w:t xml:space="preserve">interest rate  </w:t>
            </w:r>
          </w:p>
        </w:tc>
        <w:tc>
          <w:tcPr>
            <w:tcW w:w="106" w:type="dxa"/>
          </w:tcPr>
          <w:p w14:paraId="4A7DE527" w14:textId="77777777" w:rsidR="00A92985" w:rsidRPr="00D53BC5" w:rsidRDefault="00A92985" w:rsidP="00C10282">
            <w:pPr>
              <w:spacing w:before="60" w:after="30" w:line="276" w:lineRule="auto"/>
              <w:ind w:right="-36"/>
              <w:jc w:val="center"/>
              <w:rPr>
                <w:rFonts w:ascii="Arial" w:hAnsi="Arial" w:cs="Arial"/>
                <w:sz w:val="16"/>
                <w:szCs w:val="16"/>
                <w:cs/>
              </w:rPr>
            </w:pPr>
          </w:p>
        </w:tc>
        <w:tc>
          <w:tcPr>
            <w:tcW w:w="1064" w:type="dxa"/>
            <w:tcBorders>
              <w:bottom w:val="single" w:sz="4" w:space="0" w:color="auto"/>
            </w:tcBorders>
          </w:tcPr>
          <w:p w14:paraId="5ACCF4C4" w14:textId="77777777" w:rsidR="00A92985" w:rsidRPr="00D53BC5" w:rsidRDefault="00A92985" w:rsidP="00C10282">
            <w:pPr>
              <w:spacing w:before="60" w:after="30" w:line="276" w:lineRule="auto"/>
              <w:ind w:left="-117" w:right="-90"/>
              <w:jc w:val="center"/>
              <w:rPr>
                <w:rFonts w:ascii="Arial" w:hAnsi="Arial" w:cs="Arial"/>
                <w:sz w:val="16"/>
                <w:szCs w:val="16"/>
              </w:rPr>
            </w:pPr>
            <w:r w:rsidRPr="00D53BC5">
              <w:rPr>
                <w:rFonts w:ascii="Arial" w:hAnsi="Arial" w:cs="Arial"/>
                <w:sz w:val="16"/>
                <w:szCs w:val="16"/>
              </w:rPr>
              <w:t>bearing</w:t>
            </w:r>
          </w:p>
        </w:tc>
        <w:tc>
          <w:tcPr>
            <w:tcW w:w="113" w:type="dxa"/>
          </w:tcPr>
          <w:p w14:paraId="03D6D6C1" w14:textId="77777777" w:rsidR="00A92985" w:rsidRPr="00D53BC5" w:rsidRDefault="00A92985" w:rsidP="00C10282">
            <w:pPr>
              <w:spacing w:before="60" w:after="30" w:line="276" w:lineRule="auto"/>
              <w:ind w:right="-36"/>
              <w:jc w:val="center"/>
              <w:rPr>
                <w:rFonts w:ascii="Arial" w:hAnsi="Arial" w:cs="Arial"/>
                <w:sz w:val="16"/>
                <w:szCs w:val="16"/>
                <w:cs/>
              </w:rPr>
            </w:pPr>
          </w:p>
        </w:tc>
        <w:tc>
          <w:tcPr>
            <w:tcW w:w="877" w:type="dxa"/>
            <w:tcBorders>
              <w:bottom w:val="single" w:sz="4" w:space="0" w:color="auto"/>
            </w:tcBorders>
          </w:tcPr>
          <w:p w14:paraId="63F94B88" w14:textId="77777777" w:rsidR="00A92985" w:rsidRPr="00D53BC5" w:rsidRDefault="00A92985" w:rsidP="00C10282">
            <w:pPr>
              <w:spacing w:before="60" w:after="30" w:line="276" w:lineRule="auto"/>
              <w:ind w:left="-117" w:right="-90"/>
              <w:jc w:val="center"/>
              <w:rPr>
                <w:rFonts w:ascii="Arial" w:hAnsi="Arial" w:cs="Arial"/>
                <w:sz w:val="16"/>
                <w:szCs w:val="16"/>
              </w:rPr>
            </w:pPr>
            <w:r w:rsidRPr="00D53BC5">
              <w:rPr>
                <w:rFonts w:ascii="Arial" w:hAnsi="Arial" w:cs="Arial"/>
                <w:sz w:val="16"/>
                <w:szCs w:val="16"/>
              </w:rPr>
              <w:t>Total</w:t>
            </w:r>
          </w:p>
        </w:tc>
        <w:tc>
          <w:tcPr>
            <w:tcW w:w="106" w:type="dxa"/>
          </w:tcPr>
          <w:p w14:paraId="6DD37AB1" w14:textId="77777777" w:rsidR="00A92985" w:rsidRPr="00D53BC5" w:rsidRDefault="00A92985" w:rsidP="00C10282">
            <w:pPr>
              <w:spacing w:before="60" w:after="30" w:line="276" w:lineRule="auto"/>
              <w:ind w:left="-50" w:right="-36"/>
              <w:jc w:val="center"/>
              <w:rPr>
                <w:rFonts w:ascii="Arial" w:hAnsi="Arial" w:cs="Arial"/>
                <w:sz w:val="16"/>
                <w:szCs w:val="16"/>
                <w:cs/>
              </w:rPr>
            </w:pPr>
          </w:p>
        </w:tc>
        <w:tc>
          <w:tcPr>
            <w:tcW w:w="1064" w:type="dxa"/>
            <w:tcBorders>
              <w:bottom w:val="single" w:sz="4" w:space="0" w:color="auto"/>
            </w:tcBorders>
          </w:tcPr>
          <w:p w14:paraId="6516D3C8" w14:textId="77777777" w:rsidR="00A92985" w:rsidRPr="00D53BC5" w:rsidRDefault="00A92985" w:rsidP="00C10282">
            <w:pPr>
              <w:spacing w:before="60" w:after="30" w:line="276" w:lineRule="auto"/>
              <w:ind w:left="-117" w:right="-90"/>
              <w:jc w:val="center"/>
              <w:rPr>
                <w:rFonts w:ascii="Arial" w:hAnsi="Arial" w:cs="Arial"/>
                <w:sz w:val="16"/>
                <w:szCs w:val="16"/>
              </w:rPr>
            </w:pPr>
            <w:r w:rsidRPr="00D53BC5">
              <w:rPr>
                <w:rFonts w:ascii="Arial" w:hAnsi="Arial" w:cs="Arial"/>
                <w:sz w:val="16"/>
                <w:szCs w:val="16"/>
                <w:cs/>
              </w:rPr>
              <w:t xml:space="preserve">(% </w:t>
            </w:r>
            <w:r w:rsidRPr="00D53BC5">
              <w:rPr>
                <w:rFonts w:ascii="Arial" w:hAnsi="Arial" w:cs="Arial"/>
                <w:sz w:val="16"/>
                <w:szCs w:val="16"/>
              </w:rPr>
              <w:t>p.a.)</w:t>
            </w:r>
          </w:p>
        </w:tc>
      </w:tr>
      <w:tr w:rsidR="00A92985" w:rsidRPr="00D53BC5" w14:paraId="3B346627" w14:textId="77777777" w:rsidTr="00C10282">
        <w:tc>
          <w:tcPr>
            <w:tcW w:w="2610" w:type="dxa"/>
          </w:tcPr>
          <w:p w14:paraId="7C86B80B" w14:textId="77777777" w:rsidR="00A92985" w:rsidRPr="00D53BC5" w:rsidRDefault="00A92985" w:rsidP="00C10282">
            <w:pPr>
              <w:tabs>
                <w:tab w:val="left" w:pos="540"/>
              </w:tabs>
              <w:spacing w:before="60" w:after="30" w:line="276" w:lineRule="auto"/>
              <w:jc w:val="thaiDistribute"/>
              <w:rPr>
                <w:rFonts w:ascii="Arial" w:hAnsi="Arial" w:cs="Arial"/>
                <w:b/>
                <w:bCs/>
                <w:sz w:val="16"/>
                <w:szCs w:val="16"/>
              </w:rPr>
            </w:pPr>
          </w:p>
        </w:tc>
        <w:tc>
          <w:tcPr>
            <w:tcW w:w="972" w:type="dxa"/>
          </w:tcPr>
          <w:p w14:paraId="574F8158" w14:textId="77777777" w:rsidR="00A92985" w:rsidRPr="00D53BC5" w:rsidRDefault="00A92985" w:rsidP="00C10282">
            <w:pPr>
              <w:spacing w:before="60" w:after="30" w:line="276" w:lineRule="auto"/>
              <w:jc w:val="center"/>
              <w:rPr>
                <w:rFonts w:ascii="Arial" w:hAnsi="Arial" w:cs="Arial"/>
                <w:sz w:val="16"/>
                <w:szCs w:val="16"/>
                <w:cs/>
              </w:rPr>
            </w:pPr>
          </w:p>
        </w:tc>
        <w:tc>
          <w:tcPr>
            <w:tcW w:w="108" w:type="dxa"/>
          </w:tcPr>
          <w:p w14:paraId="2021F6D8" w14:textId="77777777" w:rsidR="00A92985" w:rsidRPr="00D53BC5" w:rsidRDefault="00A92985" w:rsidP="00C10282">
            <w:pPr>
              <w:spacing w:before="60" w:after="30" w:line="276" w:lineRule="auto"/>
              <w:jc w:val="center"/>
              <w:rPr>
                <w:rFonts w:ascii="Arial" w:hAnsi="Arial" w:cs="Arial"/>
                <w:sz w:val="16"/>
                <w:szCs w:val="16"/>
              </w:rPr>
            </w:pPr>
          </w:p>
        </w:tc>
        <w:tc>
          <w:tcPr>
            <w:tcW w:w="900" w:type="dxa"/>
          </w:tcPr>
          <w:p w14:paraId="52078932" w14:textId="77777777" w:rsidR="00A92985" w:rsidRPr="00D53BC5" w:rsidRDefault="00A92985" w:rsidP="00C10282">
            <w:pPr>
              <w:spacing w:before="60" w:after="30" w:line="276" w:lineRule="auto"/>
              <w:jc w:val="center"/>
              <w:rPr>
                <w:rFonts w:ascii="Arial" w:hAnsi="Arial" w:cs="Arial"/>
                <w:sz w:val="16"/>
                <w:szCs w:val="16"/>
              </w:rPr>
            </w:pPr>
          </w:p>
        </w:tc>
        <w:tc>
          <w:tcPr>
            <w:tcW w:w="106" w:type="dxa"/>
          </w:tcPr>
          <w:p w14:paraId="06271D02" w14:textId="77777777" w:rsidR="00A92985" w:rsidRPr="00D53BC5" w:rsidRDefault="00A92985" w:rsidP="00C10282">
            <w:pPr>
              <w:spacing w:before="60" w:after="30" w:line="276" w:lineRule="auto"/>
              <w:jc w:val="center"/>
              <w:rPr>
                <w:rFonts w:ascii="Arial" w:hAnsi="Arial" w:cs="Arial"/>
                <w:sz w:val="16"/>
                <w:szCs w:val="16"/>
              </w:rPr>
            </w:pPr>
          </w:p>
        </w:tc>
        <w:tc>
          <w:tcPr>
            <w:tcW w:w="884" w:type="dxa"/>
          </w:tcPr>
          <w:p w14:paraId="25908109" w14:textId="77777777" w:rsidR="00A92985" w:rsidRPr="00D53BC5" w:rsidRDefault="00A92985" w:rsidP="00C10282">
            <w:pPr>
              <w:spacing w:before="60" w:after="30" w:line="276" w:lineRule="auto"/>
              <w:jc w:val="center"/>
              <w:rPr>
                <w:rFonts w:ascii="Arial" w:hAnsi="Arial" w:cs="Arial"/>
                <w:sz w:val="16"/>
                <w:szCs w:val="16"/>
              </w:rPr>
            </w:pPr>
          </w:p>
        </w:tc>
        <w:tc>
          <w:tcPr>
            <w:tcW w:w="106" w:type="dxa"/>
          </w:tcPr>
          <w:p w14:paraId="33B30FA9" w14:textId="77777777" w:rsidR="00A92985" w:rsidRPr="00D53BC5" w:rsidRDefault="00A92985" w:rsidP="00C10282">
            <w:pPr>
              <w:spacing w:before="60" w:after="30" w:line="276" w:lineRule="auto"/>
              <w:jc w:val="center"/>
              <w:rPr>
                <w:rFonts w:ascii="Arial" w:hAnsi="Arial" w:cs="Arial"/>
                <w:sz w:val="16"/>
                <w:szCs w:val="16"/>
              </w:rPr>
            </w:pPr>
          </w:p>
        </w:tc>
        <w:tc>
          <w:tcPr>
            <w:tcW w:w="1064" w:type="dxa"/>
          </w:tcPr>
          <w:p w14:paraId="776C949E" w14:textId="77777777" w:rsidR="00A92985" w:rsidRPr="00D53BC5" w:rsidRDefault="00A92985" w:rsidP="00C10282">
            <w:pPr>
              <w:spacing w:before="60" w:after="30" w:line="276" w:lineRule="auto"/>
              <w:jc w:val="center"/>
              <w:rPr>
                <w:rFonts w:ascii="Arial" w:hAnsi="Arial" w:cs="Arial"/>
                <w:sz w:val="16"/>
                <w:szCs w:val="16"/>
              </w:rPr>
            </w:pPr>
          </w:p>
        </w:tc>
        <w:tc>
          <w:tcPr>
            <w:tcW w:w="106" w:type="dxa"/>
          </w:tcPr>
          <w:p w14:paraId="1B8E6384" w14:textId="77777777" w:rsidR="00A92985" w:rsidRPr="00D53BC5" w:rsidRDefault="00A92985" w:rsidP="00C10282">
            <w:pPr>
              <w:spacing w:before="60" w:after="30" w:line="276" w:lineRule="auto"/>
              <w:jc w:val="center"/>
              <w:rPr>
                <w:rFonts w:ascii="Arial" w:hAnsi="Arial" w:cs="Arial"/>
                <w:sz w:val="16"/>
                <w:szCs w:val="16"/>
              </w:rPr>
            </w:pPr>
          </w:p>
        </w:tc>
        <w:tc>
          <w:tcPr>
            <w:tcW w:w="1064" w:type="dxa"/>
          </w:tcPr>
          <w:p w14:paraId="408C8B01" w14:textId="77777777" w:rsidR="00A92985" w:rsidRPr="00D53BC5" w:rsidRDefault="00A92985" w:rsidP="00C10282">
            <w:pPr>
              <w:spacing w:before="60" w:after="30" w:line="276" w:lineRule="auto"/>
              <w:jc w:val="center"/>
              <w:rPr>
                <w:rFonts w:ascii="Arial" w:hAnsi="Arial" w:cs="Arial"/>
                <w:sz w:val="16"/>
                <w:szCs w:val="16"/>
              </w:rPr>
            </w:pPr>
          </w:p>
        </w:tc>
        <w:tc>
          <w:tcPr>
            <w:tcW w:w="113" w:type="dxa"/>
          </w:tcPr>
          <w:p w14:paraId="6ABD8D36" w14:textId="77777777" w:rsidR="00A92985" w:rsidRPr="00D53BC5" w:rsidRDefault="00A92985" w:rsidP="00C10282">
            <w:pPr>
              <w:spacing w:before="60" w:after="30" w:line="276" w:lineRule="auto"/>
              <w:jc w:val="center"/>
              <w:rPr>
                <w:rFonts w:ascii="Arial" w:hAnsi="Arial" w:cs="Arial"/>
                <w:sz w:val="16"/>
                <w:szCs w:val="16"/>
              </w:rPr>
            </w:pPr>
          </w:p>
        </w:tc>
        <w:tc>
          <w:tcPr>
            <w:tcW w:w="877" w:type="dxa"/>
          </w:tcPr>
          <w:p w14:paraId="04DF4762" w14:textId="77777777" w:rsidR="00A92985" w:rsidRPr="00D53BC5" w:rsidRDefault="00A92985" w:rsidP="00C10282">
            <w:pPr>
              <w:spacing w:before="60" w:after="30" w:line="276" w:lineRule="auto"/>
              <w:jc w:val="center"/>
              <w:rPr>
                <w:rFonts w:ascii="Arial" w:hAnsi="Arial" w:cs="Arial"/>
                <w:sz w:val="16"/>
                <w:szCs w:val="16"/>
              </w:rPr>
            </w:pPr>
          </w:p>
        </w:tc>
        <w:tc>
          <w:tcPr>
            <w:tcW w:w="106" w:type="dxa"/>
          </w:tcPr>
          <w:p w14:paraId="04C22A43" w14:textId="77777777" w:rsidR="00A92985" w:rsidRPr="00D53BC5" w:rsidRDefault="00A92985" w:rsidP="00C10282">
            <w:pPr>
              <w:spacing w:before="60" w:after="30" w:line="276" w:lineRule="auto"/>
              <w:jc w:val="center"/>
              <w:rPr>
                <w:rFonts w:ascii="Arial" w:hAnsi="Arial" w:cs="Arial"/>
                <w:sz w:val="16"/>
                <w:szCs w:val="16"/>
              </w:rPr>
            </w:pPr>
          </w:p>
        </w:tc>
        <w:tc>
          <w:tcPr>
            <w:tcW w:w="1064" w:type="dxa"/>
          </w:tcPr>
          <w:p w14:paraId="27DBED89" w14:textId="77777777" w:rsidR="00A92985" w:rsidRPr="00D53BC5" w:rsidRDefault="00A92985" w:rsidP="00C10282">
            <w:pPr>
              <w:spacing w:before="60" w:after="30" w:line="276" w:lineRule="auto"/>
              <w:jc w:val="center"/>
              <w:rPr>
                <w:rFonts w:ascii="Arial" w:hAnsi="Arial" w:cs="Arial"/>
                <w:sz w:val="16"/>
                <w:szCs w:val="16"/>
              </w:rPr>
            </w:pPr>
          </w:p>
        </w:tc>
      </w:tr>
      <w:tr w:rsidR="00A92985" w:rsidRPr="00D53BC5" w14:paraId="1E024848" w14:textId="77777777" w:rsidTr="00C10282">
        <w:tc>
          <w:tcPr>
            <w:tcW w:w="2610" w:type="dxa"/>
          </w:tcPr>
          <w:p w14:paraId="643FC7A6" w14:textId="77777777" w:rsidR="00A92985" w:rsidRPr="00D53BC5" w:rsidRDefault="00A92985" w:rsidP="00C10282">
            <w:pPr>
              <w:tabs>
                <w:tab w:val="left" w:pos="540"/>
              </w:tabs>
              <w:spacing w:before="60" w:after="30" w:line="276" w:lineRule="auto"/>
              <w:jc w:val="thaiDistribute"/>
              <w:rPr>
                <w:rFonts w:ascii="Arial" w:hAnsi="Arial" w:cs="Arial"/>
                <w:b/>
                <w:bCs/>
                <w:sz w:val="16"/>
                <w:szCs w:val="16"/>
              </w:rPr>
            </w:pPr>
            <w:r w:rsidRPr="00D53BC5">
              <w:rPr>
                <w:rFonts w:ascii="Arial" w:hAnsi="Arial" w:cs="Arial"/>
                <w:b/>
                <w:bCs/>
                <w:sz w:val="16"/>
                <w:szCs w:val="16"/>
              </w:rPr>
              <w:t>Financial assets</w:t>
            </w:r>
          </w:p>
        </w:tc>
        <w:tc>
          <w:tcPr>
            <w:tcW w:w="972" w:type="dxa"/>
          </w:tcPr>
          <w:p w14:paraId="7DDB1134" w14:textId="77777777" w:rsidR="00A92985" w:rsidRPr="00D53BC5" w:rsidRDefault="00A92985" w:rsidP="00C10282">
            <w:pPr>
              <w:spacing w:before="60" w:after="30" w:line="276" w:lineRule="auto"/>
              <w:jc w:val="center"/>
              <w:rPr>
                <w:rFonts w:ascii="Arial" w:hAnsi="Arial" w:cs="Arial"/>
                <w:sz w:val="16"/>
                <w:szCs w:val="16"/>
                <w:cs/>
              </w:rPr>
            </w:pPr>
          </w:p>
        </w:tc>
        <w:tc>
          <w:tcPr>
            <w:tcW w:w="108" w:type="dxa"/>
          </w:tcPr>
          <w:p w14:paraId="582FF94A" w14:textId="77777777" w:rsidR="00A92985" w:rsidRPr="00D53BC5" w:rsidRDefault="00A92985" w:rsidP="00C10282">
            <w:pPr>
              <w:spacing w:before="60" w:after="30" w:line="276" w:lineRule="auto"/>
              <w:jc w:val="center"/>
              <w:rPr>
                <w:rFonts w:ascii="Arial" w:hAnsi="Arial" w:cs="Arial"/>
                <w:sz w:val="16"/>
                <w:szCs w:val="16"/>
              </w:rPr>
            </w:pPr>
          </w:p>
        </w:tc>
        <w:tc>
          <w:tcPr>
            <w:tcW w:w="900" w:type="dxa"/>
          </w:tcPr>
          <w:p w14:paraId="437B8065" w14:textId="77777777" w:rsidR="00A92985" w:rsidRPr="00D53BC5" w:rsidRDefault="00A92985" w:rsidP="00C10282">
            <w:pPr>
              <w:spacing w:before="60" w:after="30" w:line="276" w:lineRule="auto"/>
              <w:jc w:val="center"/>
              <w:rPr>
                <w:rFonts w:ascii="Arial" w:hAnsi="Arial" w:cs="Arial"/>
                <w:sz w:val="16"/>
                <w:szCs w:val="16"/>
              </w:rPr>
            </w:pPr>
          </w:p>
        </w:tc>
        <w:tc>
          <w:tcPr>
            <w:tcW w:w="106" w:type="dxa"/>
          </w:tcPr>
          <w:p w14:paraId="73F98DD6" w14:textId="77777777" w:rsidR="00A92985" w:rsidRPr="00D53BC5" w:rsidRDefault="00A92985" w:rsidP="00C10282">
            <w:pPr>
              <w:spacing w:before="60" w:after="30" w:line="276" w:lineRule="auto"/>
              <w:jc w:val="center"/>
              <w:rPr>
                <w:rFonts w:ascii="Arial" w:hAnsi="Arial" w:cs="Arial"/>
                <w:sz w:val="16"/>
                <w:szCs w:val="16"/>
              </w:rPr>
            </w:pPr>
          </w:p>
        </w:tc>
        <w:tc>
          <w:tcPr>
            <w:tcW w:w="884" w:type="dxa"/>
          </w:tcPr>
          <w:p w14:paraId="47C34134" w14:textId="77777777" w:rsidR="00A92985" w:rsidRPr="00D53BC5" w:rsidRDefault="00A92985" w:rsidP="00C10282">
            <w:pPr>
              <w:spacing w:before="60" w:after="30" w:line="276" w:lineRule="auto"/>
              <w:jc w:val="center"/>
              <w:rPr>
                <w:rFonts w:ascii="Arial" w:hAnsi="Arial" w:cs="Arial"/>
                <w:sz w:val="16"/>
                <w:szCs w:val="16"/>
              </w:rPr>
            </w:pPr>
          </w:p>
        </w:tc>
        <w:tc>
          <w:tcPr>
            <w:tcW w:w="106" w:type="dxa"/>
          </w:tcPr>
          <w:p w14:paraId="28A9487A" w14:textId="77777777" w:rsidR="00A92985" w:rsidRPr="00D53BC5" w:rsidRDefault="00A92985" w:rsidP="00C10282">
            <w:pPr>
              <w:spacing w:before="60" w:after="30" w:line="276" w:lineRule="auto"/>
              <w:jc w:val="center"/>
              <w:rPr>
                <w:rFonts w:ascii="Arial" w:hAnsi="Arial" w:cs="Arial"/>
                <w:sz w:val="16"/>
                <w:szCs w:val="16"/>
              </w:rPr>
            </w:pPr>
          </w:p>
        </w:tc>
        <w:tc>
          <w:tcPr>
            <w:tcW w:w="1064" w:type="dxa"/>
          </w:tcPr>
          <w:p w14:paraId="014E28F8" w14:textId="77777777" w:rsidR="00A92985" w:rsidRPr="00D53BC5" w:rsidRDefault="00A92985" w:rsidP="00C10282">
            <w:pPr>
              <w:spacing w:before="60" w:after="30" w:line="276" w:lineRule="auto"/>
              <w:jc w:val="center"/>
              <w:rPr>
                <w:rFonts w:ascii="Arial" w:hAnsi="Arial" w:cs="Arial"/>
                <w:sz w:val="16"/>
                <w:szCs w:val="16"/>
              </w:rPr>
            </w:pPr>
          </w:p>
        </w:tc>
        <w:tc>
          <w:tcPr>
            <w:tcW w:w="106" w:type="dxa"/>
          </w:tcPr>
          <w:p w14:paraId="2E8671DC" w14:textId="77777777" w:rsidR="00A92985" w:rsidRPr="00D53BC5" w:rsidRDefault="00A92985" w:rsidP="00C10282">
            <w:pPr>
              <w:spacing w:before="60" w:after="30" w:line="276" w:lineRule="auto"/>
              <w:jc w:val="center"/>
              <w:rPr>
                <w:rFonts w:ascii="Arial" w:hAnsi="Arial" w:cs="Arial"/>
                <w:sz w:val="16"/>
                <w:szCs w:val="16"/>
              </w:rPr>
            </w:pPr>
          </w:p>
        </w:tc>
        <w:tc>
          <w:tcPr>
            <w:tcW w:w="1064" w:type="dxa"/>
          </w:tcPr>
          <w:p w14:paraId="76CACE80" w14:textId="77777777" w:rsidR="00A92985" w:rsidRPr="00D53BC5" w:rsidRDefault="00A92985" w:rsidP="00C10282">
            <w:pPr>
              <w:spacing w:before="60" w:after="30" w:line="276" w:lineRule="auto"/>
              <w:jc w:val="center"/>
              <w:rPr>
                <w:rFonts w:ascii="Arial" w:hAnsi="Arial" w:cs="Arial"/>
                <w:sz w:val="16"/>
                <w:szCs w:val="16"/>
              </w:rPr>
            </w:pPr>
          </w:p>
        </w:tc>
        <w:tc>
          <w:tcPr>
            <w:tcW w:w="113" w:type="dxa"/>
          </w:tcPr>
          <w:p w14:paraId="5D60F813" w14:textId="77777777" w:rsidR="00A92985" w:rsidRPr="00D53BC5" w:rsidRDefault="00A92985" w:rsidP="00C10282">
            <w:pPr>
              <w:spacing w:before="60" w:after="30" w:line="276" w:lineRule="auto"/>
              <w:jc w:val="center"/>
              <w:rPr>
                <w:rFonts w:ascii="Arial" w:hAnsi="Arial" w:cs="Arial"/>
                <w:sz w:val="16"/>
                <w:szCs w:val="16"/>
              </w:rPr>
            </w:pPr>
          </w:p>
        </w:tc>
        <w:tc>
          <w:tcPr>
            <w:tcW w:w="877" w:type="dxa"/>
          </w:tcPr>
          <w:p w14:paraId="6C19E4F7" w14:textId="77777777" w:rsidR="00A92985" w:rsidRPr="00D53BC5" w:rsidRDefault="00A92985" w:rsidP="00C10282">
            <w:pPr>
              <w:spacing w:before="60" w:after="30" w:line="276" w:lineRule="auto"/>
              <w:jc w:val="center"/>
              <w:rPr>
                <w:rFonts w:ascii="Arial" w:hAnsi="Arial" w:cs="Arial"/>
                <w:sz w:val="16"/>
                <w:szCs w:val="16"/>
              </w:rPr>
            </w:pPr>
          </w:p>
        </w:tc>
        <w:tc>
          <w:tcPr>
            <w:tcW w:w="106" w:type="dxa"/>
          </w:tcPr>
          <w:p w14:paraId="3871BF6F" w14:textId="77777777" w:rsidR="00A92985" w:rsidRPr="00D53BC5" w:rsidRDefault="00A92985" w:rsidP="00C10282">
            <w:pPr>
              <w:spacing w:before="60" w:after="30" w:line="276" w:lineRule="auto"/>
              <w:jc w:val="center"/>
              <w:rPr>
                <w:rFonts w:ascii="Arial" w:hAnsi="Arial" w:cs="Arial"/>
                <w:sz w:val="16"/>
                <w:szCs w:val="16"/>
              </w:rPr>
            </w:pPr>
          </w:p>
        </w:tc>
        <w:tc>
          <w:tcPr>
            <w:tcW w:w="1064" w:type="dxa"/>
          </w:tcPr>
          <w:p w14:paraId="7EC9C7C8" w14:textId="77777777" w:rsidR="00A92985" w:rsidRPr="00D53BC5" w:rsidRDefault="00A92985" w:rsidP="00C10282">
            <w:pPr>
              <w:spacing w:before="60" w:after="30" w:line="276" w:lineRule="auto"/>
              <w:jc w:val="center"/>
              <w:rPr>
                <w:rFonts w:ascii="Arial" w:hAnsi="Arial" w:cs="Arial"/>
                <w:sz w:val="16"/>
                <w:szCs w:val="16"/>
              </w:rPr>
            </w:pPr>
          </w:p>
        </w:tc>
      </w:tr>
      <w:tr w:rsidR="00D53BC5" w:rsidRPr="00D53BC5" w14:paraId="3502DF49" w14:textId="77777777" w:rsidTr="00C10282">
        <w:tc>
          <w:tcPr>
            <w:tcW w:w="2610" w:type="dxa"/>
          </w:tcPr>
          <w:p w14:paraId="589BB91D" w14:textId="77777777" w:rsidR="00D53BC5" w:rsidRPr="00D53BC5" w:rsidRDefault="00D53BC5" w:rsidP="00D53BC5">
            <w:pPr>
              <w:tabs>
                <w:tab w:val="left" w:pos="540"/>
              </w:tabs>
              <w:spacing w:before="60" w:after="30" w:line="276" w:lineRule="auto"/>
              <w:rPr>
                <w:rFonts w:ascii="Arial" w:hAnsi="Arial" w:cs="Arial"/>
                <w:sz w:val="16"/>
                <w:szCs w:val="16"/>
                <w:cs/>
              </w:rPr>
            </w:pPr>
            <w:r w:rsidRPr="00D53BC5">
              <w:rPr>
                <w:rFonts w:ascii="Arial" w:hAnsi="Arial" w:cs="Arial"/>
                <w:sz w:val="16"/>
                <w:szCs w:val="16"/>
              </w:rPr>
              <w:t>Cash and cash equivalents</w:t>
            </w:r>
          </w:p>
        </w:tc>
        <w:tc>
          <w:tcPr>
            <w:tcW w:w="972" w:type="dxa"/>
            <w:tcBorders>
              <w:top w:val="nil"/>
              <w:left w:val="nil"/>
              <w:bottom w:val="nil"/>
              <w:right w:val="nil"/>
            </w:tcBorders>
            <w:shd w:val="clear" w:color="000000" w:fill="FFFFFF"/>
            <w:vAlign w:val="center"/>
          </w:tcPr>
          <w:p w14:paraId="691967E6" w14:textId="5BBD3791" w:rsidR="00D53BC5" w:rsidRPr="00D53BC5" w:rsidRDefault="00D53BC5" w:rsidP="00D53BC5">
            <w:pPr>
              <w:tabs>
                <w:tab w:val="left" w:pos="371"/>
              </w:tabs>
              <w:spacing w:before="60" w:after="30" w:line="276" w:lineRule="auto"/>
              <w:jc w:val="center"/>
              <w:rPr>
                <w:rFonts w:ascii="Arial" w:hAnsi="Arial" w:cs="Arial"/>
                <w:sz w:val="16"/>
                <w:szCs w:val="16"/>
              </w:rPr>
            </w:pPr>
            <w:r w:rsidRPr="00D53BC5">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0EB3BEA5"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20A57C7C" w14:textId="1F1772EC" w:rsidR="00D53BC5" w:rsidRPr="00D53BC5" w:rsidRDefault="00D53BC5" w:rsidP="00D53BC5">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07A571E6"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710F37A7" w14:textId="670A0090" w:rsidR="00D53BC5" w:rsidRPr="00D53BC5" w:rsidRDefault="00D53BC5" w:rsidP="00D53BC5">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FD6FD39"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25BD61C7" w14:textId="4CB5A740" w:rsidR="00D53BC5" w:rsidRPr="00D53BC5" w:rsidRDefault="00D53BC5" w:rsidP="00D53BC5">
            <w:pPr>
              <w:spacing w:before="60" w:after="30" w:line="276" w:lineRule="auto"/>
              <w:ind w:left="-41" w:right="40"/>
              <w:jc w:val="right"/>
              <w:rPr>
                <w:rFonts w:ascii="Arial" w:hAnsi="Arial" w:cs="Arial"/>
                <w:sz w:val="16"/>
                <w:szCs w:val="16"/>
              </w:rPr>
            </w:pPr>
            <w:r w:rsidRPr="00D53BC5">
              <w:rPr>
                <w:rFonts w:ascii="Arial" w:hAnsi="Arial" w:cs="Arial"/>
                <w:sz w:val="16"/>
                <w:szCs w:val="16"/>
              </w:rPr>
              <w:t>82,911</w:t>
            </w:r>
          </w:p>
        </w:tc>
        <w:tc>
          <w:tcPr>
            <w:tcW w:w="106" w:type="dxa"/>
            <w:tcBorders>
              <w:top w:val="nil"/>
              <w:left w:val="nil"/>
              <w:bottom w:val="nil"/>
              <w:right w:val="nil"/>
            </w:tcBorders>
            <w:shd w:val="clear" w:color="000000" w:fill="FFFFFF"/>
            <w:vAlign w:val="center"/>
          </w:tcPr>
          <w:p w14:paraId="6D5CE2B0"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F715A26" w14:textId="77777777" w:rsidR="00D53BC5" w:rsidRPr="00D53BC5" w:rsidRDefault="00D53BC5" w:rsidP="00D53BC5">
            <w:pPr>
              <w:spacing w:before="60" w:after="30" w:line="276" w:lineRule="auto"/>
              <w:ind w:left="-41" w:right="40"/>
              <w:jc w:val="right"/>
              <w:rPr>
                <w:rFonts w:ascii="Arial" w:hAnsi="Arial" w:cs="Arial"/>
                <w:sz w:val="16"/>
                <w:szCs w:val="16"/>
              </w:rPr>
            </w:pPr>
            <w:r w:rsidRPr="00D53BC5">
              <w:rPr>
                <w:rFonts w:ascii="Arial" w:hAnsi="Arial" w:cs="Arial"/>
                <w:sz w:val="16"/>
                <w:szCs w:val="16"/>
              </w:rPr>
              <w:t>29,868</w:t>
            </w:r>
          </w:p>
        </w:tc>
        <w:tc>
          <w:tcPr>
            <w:tcW w:w="113" w:type="dxa"/>
            <w:tcBorders>
              <w:top w:val="nil"/>
              <w:left w:val="nil"/>
              <w:bottom w:val="nil"/>
              <w:right w:val="nil"/>
            </w:tcBorders>
            <w:shd w:val="clear" w:color="000000" w:fill="FFFFFF"/>
            <w:vAlign w:val="center"/>
          </w:tcPr>
          <w:p w14:paraId="5A9C1FF9"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328367D4" w14:textId="603A752F" w:rsidR="00D53BC5" w:rsidRPr="00D53BC5" w:rsidRDefault="00D53BC5" w:rsidP="00D53BC5">
            <w:pPr>
              <w:spacing w:before="60" w:after="30" w:line="276" w:lineRule="auto"/>
              <w:ind w:right="40"/>
              <w:jc w:val="right"/>
              <w:rPr>
                <w:rFonts w:ascii="Arial" w:hAnsi="Arial" w:cs="Arial"/>
                <w:sz w:val="16"/>
                <w:szCs w:val="16"/>
              </w:rPr>
            </w:pPr>
            <w:r w:rsidRPr="00D53BC5">
              <w:rPr>
                <w:rFonts w:ascii="Arial" w:hAnsi="Arial" w:cs="Arial"/>
                <w:sz w:val="16"/>
                <w:szCs w:val="16"/>
              </w:rPr>
              <w:t>112,779</w:t>
            </w:r>
          </w:p>
        </w:tc>
        <w:tc>
          <w:tcPr>
            <w:tcW w:w="106" w:type="dxa"/>
          </w:tcPr>
          <w:p w14:paraId="7632F7B8" w14:textId="77777777" w:rsidR="00D53BC5" w:rsidRPr="00D53BC5" w:rsidRDefault="00D53BC5" w:rsidP="00D53BC5">
            <w:pPr>
              <w:tabs>
                <w:tab w:val="left" w:pos="540"/>
              </w:tabs>
              <w:spacing w:before="60" w:after="30" w:line="276" w:lineRule="auto"/>
              <w:jc w:val="thaiDistribute"/>
              <w:rPr>
                <w:rFonts w:ascii="Arial" w:hAnsi="Arial" w:cs="Arial"/>
                <w:sz w:val="16"/>
                <w:szCs w:val="16"/>
              </w:rPr>
            </w:pPr>
          </w:p>
        </w:tc>
        <w:tc>
          <w:tcPr>
            <w:tcW w:w="1064" w:type="dxa"/>
          </w:tcPr>
          <w:p w14:paraId="1C564788" w14:textId="77777777" w:rsidR="00D53BC5" w:rsidRPr="00D53BC5" w:rsidRDefault="00D53BC5" w:rsidP="00D53BC5">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0.15 - 1.00</w:t>
            </w:r>
          </w:p>
        </w:tc>
      </w:tr>
      <w:tr w:rsidR="00915C1F" w:rsidRPr="00D53BC5" w14:paraId="6AC767D1" w14:textId="77777777" w:rsidTr="00D53BC5">
        <w:trPr>
          <w:trHeight w:val="255"/>
        </w:trPr>
        <w:tc>
          <w:tcPr>
            <w:tcW w:w="2610" w:type="dxa"/>
          </w:tcPr>
          <w:p w14:paraId="6C6F6346" w14:textId="6CFFE45C" w:rsidR="00915C1F" w:rsidRPr="00D53BC5" w:rsidRDefault="00915C1F" w:rsidP="00915C1F">
            <w:pPr>
              <w:tabs>
                <w:tab w:val="left" w:pos="540"/>
              </w:tabs>
              <w:spacing w:before="60" w:after="30" w:line="276" w:lineRule="auto"/>
              <w:rPr>
                <w:rFonts w:ascii="Arial" w:hAnsi="Arial" w:cs="Arial"/>
                <w:sz w:val="16"/>
                <w:szCs w:val="16"/>
              </w:rPr>
            </w:pPr>
            <w:r w:rsidRPr="00D53BC5">
              <w:rPr>
                <w:rFonts w:ascii="Arial" w:hAnsi="Arial" w:cs="Arial"/>
                <w:sz w:val="16"/>
                <w:szCs w:val="16"/>
              </w:rPr>
              <w:t>Restricted cash</w:t>
            </w:r>
          </w:p>
        </w:tc>
        <w:tc>
          <w:tcPr>
            <w:tcW w:w="972" w:type="dxa"/>
            <w:tcBorders>
              <w:top w:val="nil"/>
              <w:left w:val="nil"/>
              <w:bottom w:val="nil"/>
              <w:right w:val="nil"/>
            </w:tcBorders>
            <w:shd w:val="clear" w:color="000000" w:fill="FFFFFF"/>
            <w:vAlign w:val="center"/>
          </w:tcPr>
          <w:p w14:paraId="0840705D" w14:textId="5A6371AB" w:rsidR="00915C1F" w:rsidRPr="00D53BC5" w:rsidRDefault="00915C1F" w:rsidP="00915C1F">
            <w:pPr>
              <w:tabs>
                <w:tab w:val="left" w:pos="371"/>
              </w:tabs>
              <w:spacing w:before="60" w:after="30" w:line="276" w:lineRule="auto"/>
              <w:jc w:val="center"/>
              <w:rPr>
                <w:rFonts w:ascii="Arial" w:hAnsi="Arial" w:cs="Arial"/>
                <w:sz w:val="16"/>
                <w:szCs w:val="16"/>
              </w:rPr>
            </w:pPr>
            <w:r w:rsidRPr="00D53BC5">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2B23640C"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07C1E60C" w14:textId="67ABB55E"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34A30AFD"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6DE96153" w14:textId="6096A83A"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D47B00E"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239C927" w14:textId="1122C233" w:rsidR="00915C1F" w:rsidRPr="00D53BC5" w:rsidRDefault="00915C1F" w:rsidP="00915C1F">
            <w:pPr>
              <w:spacing w:before="60" w:after="30" w:line="276" w:lineRule="auto"/>
              <w:ind w:left="-41" w:right="40"/>
              <w:jc w:val="right"/>
              <w:rPr>
                <w:rFonts w:ascii="Arial" w:hAnsi="Arial" w:cs="Arial"/>
                <w:sz w:val="16"/>
                <w:szCs w:val="16"/>
              </w:rPr>
            </w:pPr>
            <w:r w:rsidRPr="00D53BC5">
              <w:rPr>
                <w:rFonts w:ascii="Arial" w:hAnsi="Arial" w:cs="Arial"/>
                <w:sz w:val="16"/>
                <w:szCs w:val="16"/>
              </w:rPr>
              <w:t>6,911</w:t>
            </w:r>
          </w:p>
        </w:tc>
        <w:tc>
          <w:tcPr>
            <w:tcW w:w="106" w:type="dxa"/>
            <w:tcBorders>
              <w:top w:val="nil"/>
              <w:left w:val="nil"/>
              <w:bottom w:val="nil"/>
              <w:right w:val="nil"/>
            </w:tcBorders>
            <w:shd w:val="clear" w:color="000000" w:fill="FFFFFF"/>
            <w:vAlign w:val="center"/>
          </w:tcPr>
          <w:p w14:paraId="6DE69C41"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3056791" w14:textId="000B40E7" w:rsidR="00915C1F" w:rsidRPr="00D53BC5" w:rsidRDefault="00915C1F" w:rsidP="00915C1F">
            <w:pPr>
              <w:spacing w:before="60" w:after="30" w:line="276" w:lineRule="auto"/>
              <w:ind w:left="-41" w:right="40"/>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13" w:type="dxa"/>
            <w:tcBorders>
              <w:top w:val="nil"/>
              <w:left w:val="nil"/>
              <w:bottom w:val="nil"/>
              <w:right w:val="nil"/>
            </w:tcBorders>
            <w:shd w:val="clear" w:color="000000" w:fill="FFFFFF"/>
            <w:vAlign w:val="center"/>
          </w:tcPr>
          <w:p w14:paraId="41630C8D"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0FE56620" w14:textId="08C65A60"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6,911</w:t>
            </w:r>
          </w:p>
        </w:tc>
        <w:tc>
          <w:tcPr>
            <w:tcW w:w="106" w:type="dxa"/>
          </w:tcPr>
          <w:p w14:paraId="6E8B987D" w14:textId="77777777" w:rsidR="00915C1F" w:rsidRPr="00D53BC5" w:rsidRDefault="00915C1F" w:rsidP="00915C1F">
            <w:pPr>
              <w:tabs>
                <w:tab w:val="left" w:pos="540"/>
              </w:tabs>
              <w:spacing w:before="60" w:after="30" w:line="276" w:lineRule="auto"/>
              <w:jc w:val="thaiDistribute"/>
              <w:rPr>
                <w:rFonts w:ascii="Arial" w:hAnsi="Arial" w:cs="Arial"/>
                <w:sz w:val="16"/>
                <w:szCs w:val="16"/>
              </w:rPr>
            </w:pPr>
          </w:p>
        </w:tc>
        <w:tc>
          <w:tcPr>
            <w:tcW w:w="1064" w:type="dxa"/>
          </w:tcPr>
          <w:p w14:paraId="7C65DC75" w14:textId="4589D15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0.30 - 0.55</w:t>
            </w:r>
          </w:p>
        </w:tc>
      </w:tr>
      <w:tr w:rsidR="00D53BC5" w:rsidRPr="00D53BC5" w14:paraId="05AB322B" w14:textId="77777777" w:rsidTr="00C10282">
        <w:tc>
          <w:tcPr>
            <w:tcW w:w="2610" w:type="dxa"/>
          </w:tcPr>
          <w:p w14:paraId="4A3CB3CF" w14:textId="77777777" w:rsidR="00D53BC5" w:rsidRPr="00D53BC5" w:rsidRDefault="00D53BC5" w:rsidP="00D53BC5">
            <w:pPr>
              <w:tabs>
                <w:tab w:val="left" w:pos="540"/>
              </w:tabs>
              <w:spacing w:before="60" w:after="30" w:line="276" w:lineRule="auto"/>
              <w:ind w:right="-103"/>
              <w:rPr>
                <w:rFonts w:ascii="Arial" w:hAnsi="Arial" w:cs="Arial"/>
                <w:sz w:val="16"/>
                <w:szCs w:val="16"/>
                <w:cs/>
              </w:rPr>
            </w:pPr>
            <w:r w:rsidRPr="00D53BC5">
              <w:rPr>
                <w:rFonts w:ascii="Arial" w:hAnsi="Arial" w:cs="Arial"/>
                <w:sz w:val="16"/>
                <w:szCs w:val="16"/>
              </w:rPr>
              <w:t>Premiums due and uncollected</w:t>
            </w:r>
          </w:p>
        </w:tc>
        <w:tc>
          <w:tcPr>
            <w:tcW w:w="972" w:type="dxa"/>
            <w:tcBorders>
              <w:top w:val="nil"/>
              <w:left w:val="nil"/>
              <w:bottom w:val="nil"/>
              <w:right w:val="nil"/>
            </w:tcBorders>
            <w:shd w:val="clear" w:color="000000" w:fill="FFFFFF"/>
            <w:vAlign w:val="center"/>
          </w:tcPr>
          <w:p w14:paraId="15CAE032" w14:textId="60A7F145" w:rsidR="00D53BC5" w:rsidRPr="00D53BC5" w:rsidRDefault="00D53BC5" w:rsidP="00D53BC5">
            <w:pPr>
              <w:tabs>
                <w:tab w:val="left" w:pos="371"/>
              </w:tabs>
              <w:spacing w:before="60" w:after="30" w:line="276" w:lineRule="auto"/>
              <w:jc w:val="center"/>
              <w:rPr>
                <w:rFonts w:ascii="Arial" w:hAnsi="Arial" w:cs="Arial"/>
                <w:sz w:val="16"/>
                <w:szCs w:val="16"/>
              </w:rPr>
            </w:pPr>
            <w:r w:rsidRPr="00D53BC5">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2307A965"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77FA4940" w14:textId="2E906A67" w:rsidR="00D53BC5" w:rsidRPr="00D53BC5" w:rsidRDefault="00D53BC5" w:rsidP="00D53BC5">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57D919FB"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3EC6843B" w14:textId="1165918E" w:rsidR="00D53BC5" w:rsidRPr="00D53BC5" w:rsidRDefault="00D53BC5" w:rsidP="00D53BC5">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0CBA14D"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7EF7E6F4" w14:textId="0AB77BB1" w:rsidR="00D53BC5" w:rsidRPr="00D53BC5" w:rsidRDefault="00D53BC5" w:rsidP="00D53BC5">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center"/>
          </w:tcPr>
          <w:p w14:paraId="076412A2"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252B8B39" w14:textId="77777777" w:rsidR="00D53BC5" w:rsidRPr="00D53BC5" w:rsidRDefault="00D53BC5" w:rsidP="00D53BC5">
            <w:pPr>
              <w:spacing w:before="60" w:after="30" w:line="276" w:lineRule="auto"/>
              <w:ind w:right="40"/>
              <w:jc w:val="right"/>
              <w:rPr>
                <w:rFonts w:ascii="Arial" w:hAnsi="Arial" w:cs="Arial"/>
                <w:sz w:val="16"/>
                <w:szCs w:val="16"/>
              </w:rPr>
            </w:pPr>
            <w:r w:rsidRPr="00D53BC5">
              <w:rPr>
                <w:rFonts w:ascii="Arial" w:hAnsi="Arial" w:cs="Arial"/>
                <w:sz w:val="16"/>
                <w:szCs w:val="16"/>
              </w:rPr>
              <w:t>209,845</w:t>
            </w:r>
          </w:p>
        </w:tc>
        <w:tc>
          <w:tcPr>
            <w:tcW w:w="113" w:type="dxa"/>
            <w:tcBorders>
              <w:top w:val="nil"/>
              <w:left w:val="nil"/>
              <w:bottom w:val="nil"/>
              <w:right w:val="nil"/>
            </w:tcBorders>
            <w:shd w:val="clear" w:color="000000" w:fill="FFFFFF"/>
            <w:vAlign w:val="center"/>
          </w:tcPr>
          <w:p w14:paraId="1288D04B"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25AB84C5" w14:textId="77777777" w:rsidR="00D53BC5" w:rsidRPr="00D53BC5" w:rsidRDefault="00D53BC5" w:rsidP="00D53BC5">
            <w:pPr>
              <w:spacing w:before="60" w:after="30" w:line="276" w:lineRule="auto"/>
              <w:ind w:right="40"/>
              <w:jc w:val="right"/>
              <w:rPr>
                <w:rFonts w:ascii="Arial" w:hAnsi="Arial" w:cs="Arial"/>
                <w:sz w:val="16"/>
                <w:szCs w:val="16"/>
              </w:rPr>
            </w:pPr>
            <w:r w:rsidRPr="00D53BC5">
              <w:rPr>
                <w:rFonts w:ascii="Arial" w:hAnsi="Arial" w:cs="Arial"/>
                <w:sz w:val="16"/>
                <w:szCs w:val="16"/>
              </w:rPr>
              <w:t>209,845</w:t>
            </w:r>
          </w:p>
        </w:tc>
        <w:tc>
          <w:tcPr>
            <w:tcW w:w="106" w:type="dxa"/>
          </w:tcPr>
          <w:p w14:paraId="401143E5" w14:textId="77777777" w:rsidR="00D53BC5" w:rsidRPr="00D53BC5" w:rsidRDefault="00D53BC5" w:rsidP="00D53BC5">
            <w:pPr>
              <w:tabs>
                <w:tab w:val="left" w:pos="540"/>
              </w:tabs>
              <w:spacing w:before="60" w:after="30" w:line="276" w:lineRule="auto"/>
              <w:jc w:val="thaiDistribute"/>
              <w:rPr>
                <w:rFonts w:ascii="Arial" w:hAnsi="Arial" w:cs="Arial"/>
                <w:sz w:val="16"/>
                <w:szCs w:val="16"/>
              </w:rPr>
            </w:pPr>
          </w:p>
        </w:tc>
        <w:tc>
          <w:tcPr>
            <w:tcW w:w="1064" w:type="dxa"/>
            <w:shd w:val="clear" w:color="auto" w:fill="auto"/>
          </w:tcPr>
          <w:p w14:paraId="71668939" w14:textId="77777777" w:rsidR="00D53BC5" w:rsidRPr="00D53BC5" w:rsidRDefault="00D53BC5" w:rsidP="00D53BC5">
            <w:pPr>
              <w:tabs>
                <w:tab w:val="left" w:pos="371"/>
              </w:tabs>
              <w:spacing w:before="60" w:after="30" w:line="276" w:lineRule="auto"/>
              <w:ind w:right="-43" w:hanging="79"/>
              <w:jc w:val="center"/>
              <w:rPr>
                <w:rFonts w:ascii="Arial" w:hAnsi="Arial" w:cs="Arial"/>
                <w:sz w:val="16"/>
                <w:szCs w:val="16"/>
              </w:rPr>
            </w:pPr>
            <w:r w:rsidRPr="00D53BC5">
              <w:rPr>
                <w:rFonts w:ascii="Arial" w:hAnsi="Arial" w:cs="Arial"/>
                <w:sz w:val="16"/>
                <w:szCs w:val="16"/>
              </w:rPr>
              <w:t>-</w:t>
            </w:r>
          </w:p>
        </w:tc>
      </w:tr>
      <w:tr w:rsidR="00D53BC5" w:rsidRPr="00D53BC5" w14:paraId="0D9A8B4A" w14:textId="77777777" w:rsidTr="00C10282">
        <w:tc>
          <w:tcPr>
            <w:tcW w:w="2610" w:type="dxa"/>
          </w:tcPr>
          <w:p w14:paraId="13B042D0" w14:textId="77777777" w:rsidR="00D53BC5" w:rsidRPr="00D53BC5" w:rsidRDefault="00D53BC5" w:rsidP="00D53BC5">
            <w:pPr>
              <w:tabs>
                <w:tab w:val="left" w:pos="540"/>
              </w:tabs>
              <w:spacing w:before="60" w:after="30" w:line="276" w:lineRule="auto"/>
              <w:rPr>
                <w:rFonts w:ascii="Arial" w:hAnsi="Arial" w:cs="Arial"/>
                <w:sz w:val="16"/>
                <w:szCs w:val="16"/>
                <w:cs/>
              </w:rPr>
            </w:pPr>
            <w:r w:rsidRPr="00D53BC5">
              <w:rPr>
                <w:rFonts w:ascii="Arial" w:hAnsi="Arial" w:cs="Arial"/>
                <w:sz w:val="16"/>
                <w:szCs w:val="16"/>
              </w:rPr>
              <w:t>Accrued investment income</w:t>
            </w:r>
          </w:p>
        </w:tc>
        <w:tc>
          <w:tcPr>
            <w:tcW w:w="972" w:type="dxa"/>
            <w:tcBorders>
              <w:top w:val="nil"/>
              <w:left w:val="nil"/>
              <w:bottom w:val="nil"/>
              <w:right w:val="nil"/>
            </w:tcBorders>
            <w:shd w:val="clear" w:color="000000" w:fill="FFFFFF"/>
            <w:vAlign w:val="center"/>
          </w:tcPr>
          <w:p w14:paraId="6BFFD8F6" w14:textId="14BE90DC" w:rsidR="00D53BC5" w:rsidRPr="00D53BC5" w:rsidRDefault="00D53BC5" w:rsidP="00D53BC5">
            <w:pPr>
              <w:tabs>
                <w:tab w:val="left" w:pos="371"/>
              </w:tabs>
              <w:spacing w:before="60" w:after="30" w:line="276" w:lineRule="auto"/>
              <w:jc w:val="center"/>
              <w:rPr>
                <w:rFonts w:ascii="Arial" w:hAnsi="Arial" w:cs="Arial"/>
                <w:sz w:val="16"/>
                <w:szCs w:val="16"/>
              </w:rPr>
            </w:pPr>
            <w:r w:rsidRPr="00D53BC5">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5133466F"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3721EDE9" w14:textId="69F83EBC" w:rsidR="00D53BC5" w:rsidRPr="00D53BC5" w:rsidRDefault="00D53BC5" w:rsidP="00D53BC5">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BB0D877"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3A6D1862" w14:textId="5660F4E1" w:rsidR="00D53BC5" w:rsidRPr="00D53BC5" w:rsidRDefault="00D53BC5" w:rsidP="00D53BC5">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064D4890"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5DE5716F" w14:textId="1D8235C7" w:rsidR="00D53BC5" w:rsidRPr="00D53BC5" w:rsidRDefault="00D53BC5" w:rsidP="00D53BC5">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center"/>
          </w:tcPr>
          <w:p w14:paraId="463DA736"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6448E12" w14:textId="77777777" w:rsidR="00D53BC5" w:rsidRPr="00D53BC5" w:rsidRDefault="00D53BC5" w:rsidP="00D53BC5">
            <w:pPr>
              <w:spacing w:before="60" w:after="30" w:line="276" w:lineRule="auto"/>
              <w:ind w:right="40"/>
              <w:jc w:val="right"/>
              <w:rPr>
                <w:rFonts w:ascii="Arial" w:hAnsi="Arial" w:cs="Arial"/>
                <w:sz w:val="16"/>
                <w:szCs w:val="16"/>
              </w:rPr>
            </w:pPr>
            <w:r w:rsidRPr="00D53BC5">
              <w:rPr>
                <w:rFonts w:ascii="Arial" w:hAnsi="Arial" w:cs="Arial"/>
                <w:sz w:val="16"/>
                <w:szCs w:val="16"/>
              </w:rPr>
              <w:t>1,311</w:t>
            </w:r>
          </w:p>
        </w:tc>
        <w:tc>
          <w:tcPr>
            <w:tcW w:w="113" w:type="dxa"/>
            <w:tcBorders>
              <w:top w:val="nil"/>
              <w:left w:val="nil"/>
              <w:bottom w:val="nil"/>
              <w:right w:val="nil"/>
            </w:tcBorders>
            <w:shd w:val="clear" w:color="000000" w:fill="FFFFFF"/>
            <w:vAlign w:val="center"/>
          </w:tcPr>
          <w:p w14:paraId="4F0B1F01" w14:textId="77777777" w:rsidR="00D53BC5" w:rsidRPr="00D53BC5" w:rsidRDefault="00D53BC5" w:rsidP="00D53BC5">
            <w:pPr>
              <w:tabs>
                <w:tab w:val="left" w:pos="540"/>
              </w:tabs>
              <w:spacing w:before="60" w:after="30" w:line="276" w:lineRule="auto"/>
              <w:ind w:right="40"/>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78B15ABA" w14:textId="77777777" w:rsidR="00D53BC5" w:rsidRPr="00D53BC5" w:rsidRDefault="00D53BC5" w:rsidP="00D53BC5">
            <w:pPr>
              <w:spacing w:before="60" w:after="30" w:line="276" w:lineRule="auto"/>
              <w:ind w:right="40"/>
              <w:jc w:val="right"/>
              <w:rPr>
                <w:rFonts w:ascii="Arial" w:hAnsi="Arial" w:cs="Arial"/>
                <w:sz w:val="16"/>
                <w:szCs w:val="16"/>
              </w:rPr>
            </w:pPr>
            <w:r w:rsidRPr="00D53BC5">
              <w:rPr>
                <w:rFonts w:ascii="Arial" w:hAnsi="Arial" w:cs="Arial"/>
                <w:sz w:val="16"/>
                <w:szCs w:val="16"/>
              </w:rPr>
              <w:t>1,311</w:t>
            </w:r>
          </w:p>
        </w:tc>
        <w:tc>
          <w:tcPr>
            <w:tcW w:w="106" w:type="dxa"/>
          </w:tcPr>
          <w:p w14:paraId="46F28AF4" w14:textId="77777777" w:rsidR="00D53BC5" w:rsidRPr="00D53BC5" w:rsidRDefault="00D53BC5" w:rsidP="00D53BC5">
            <w:pPr>
              <w:tabs>
                <w:tab w:val="left" w:pos="540"/>
              </w:tabs>
              <w:spacing w:before="60" w:after="30" w:line="276" w:lineRule="auto"/>
              <w:jc w:val="thaiDistribute"/>
              <w:rPr>
                <w:rFonts w:ascii="Arial" w:hAnsi="Arial" w:cs="Arial"/>
                <w:sz w:val="16"/>
                <w:szCs w:val="16"/>
              </w:rPr>
            </w:pPr>
          </w:p>
        </w:tc>
        <w:tc>
          <w:tcPr>
            <w:tcW w:w="1064" w:type="dxa"/>
            <w:shd w:val="clear" w:color="auto" w:fill="auto"/>
          </w:tcPr>
          <w:p w14:paraId="61C9965E" w14:textId="77777777" w:rsidR="00D53BC5" w:rsidRPr="00D53BC5" w:rsidRDefault="00D53BC5" w:rsidP="00D53BC5">
            <w:pPr>
              <w:tabs>
                <w:tab w:val="left" w:pos="371"/>
              </w:tabs>
              <w:spacing w:before="60" w:after="30" w:line="276" w:lineRule="auto"/>
              <w:ind w:right="-43" w:hanging="79"/>
              <w:jc w:val="center"/>
              <w:rPr>
                <w:rFonts w:ascii="Arial" w:hAnsi="Arial" w:cs="Arial"/>
                <w:sz w:val="16"/>
                <w:szCs w:val="16"/>
              </w:rPr>
            </w:pPr>
            <w:r w:rsidRPr="00D53BC5">
              <w:rPr>
                <w:rFonts w:ascii="Arial" w:hAnsi="Arial" w:cs="Arial"/>
                <w:sz w:val="16"/>
                <w:szCs w:val="16"/>
              </w:rPr>
              <w:t>-</w:t>
            </w:r>
          </w:p>
        </w:tc>
      </w:tr>
      <w:tr w:rsidR="00A92985" w:rsidRPr="00D53BC5" w14:paraId="4E03506E" w14:textId="77777777" w:rsidTr="00C10282">
        <w:tc>
          <w:tcPr>
            <w:tcW w:w="2610" w:type="dxa"/>
          </w:tcPr>
          <w:p w14:paraId="7CDE4203" w14:textId="77777777" w:rsidR="00A92985" w:rsidRPr="00D53BC5" w:rsidRDefault="00A92985" w:rsidP="00C10282">
            <w:pPr>
              <w:tabs>
                <w:tab w:val="left" w:pos="540"/>
              </w:tabs>
              <w:spacing w:before="60" w:after="30" w:line="276" w:lineRule="auto"/>
              <w:ind w:right="-175"/>
              <w:rPr>
                <w:rFonts w:ascii="Arial" w:hAnsi="Arial" w:cs="Arial"/>
                <w:sz w:val="16"/>
                <w:szCs w:val="16"/>
                <w:cs/>
              </w:rPr>
            </w:pPr>
            <w:r w:rsidRPr="00D53BC5">
              <w:rPr>
                <w:rFonts w:ascii="Arial" w:hAnsi="Arial" w:cs="Arial"/>
                <w:sz w:val="16"/>
                <w:szCs w:val="16"/>
              </w:rPr>
              <w:t>Reinsurance assets</w:t>
            </w:r>
          </w:p>
        </w:tc>
        <w:tc>
          <w:tcPr>
            <w:tcW w:w="972" w:type="dxa"/>
          </w:tcPr>
          <w:p w14:paraId="75976CC4"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8" w:type="dxa"/>
          </w:tcPr>
          <w:p w14:paraId="4D3488D3"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900" w:type="dxa"/>
          </w:tcPr>
          <w:p w14:paraId="7371D699"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6" w:type="dxa"/>
          </w:tcPr>
          <w:p w14:paraId="7142A483"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884" w:type="dxa"/>
          </w:tcPr>
          <w:p w14:paraId="24AE3C63"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6" w:type="dxa"/>
          </w:tcPr>
          <w:p w14:paraId="4B4F731D"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64" w:type="dxa"/>
          </w:tcPr>
          <w:p w14:paraId="41FFEE83"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6" w:type="dxa"/>
          </w:tcPr>
          <w:p w14:paraId="126DDC4D" w14:textId="77777777" w:rsidR="00A92985" w:rsidRPr="00D53BC5" w:rsidRDefault="00A92985" w:rsidP="00C10282">
            <w:pPr>
              <w:tabs>
                <w:tab w:val="left" w:pos="540"/>
              </w:tabs>
              <w:spacing w:before="60" w:after="30" w:line="276" w:lineRule="auto"/>
              <w:jc w:val="right"/>
              <w:rPr>
                <w:rFonts w:ascii="Arial" w:hAnsi="Arial" w:cs="Arial"/>
                <w:sz w:val="16"/>
                <w:szCs w:val="16"/>
              </w:rPr>
            </w:pPr>
          </w:p>
        </w:tc>
        <w:tc>
          <w:tcPr>
            <w:tcW w:w="1064" w:type="dxa"/>
          </w:tcPr>
          <w:p w14:paraId="1BA93F1B" w14:textId="77777777" w:rsidR="00A92985" w:rsidRPr="00D53BC5" w:rsidRDefault="00A92985" w:rsidP="00C10282">
            <w:pPr>
              <w:spacing w:before="60" w:after="30" w:line="276" w:lineRule="auto"/>
              <w:ind w:right="40"/>
              <w:jc w:val="right"/>
              <w:rPr>
                <w:rFonts w:ascii="Arial" w:hAnsi="Arial" w:cs="Arial"/>
                <w:sz w:val="16"/>
                <w:szCs w:val="16"/>
              </w:rPr>
            </w:pPr>
          </w:p>
        </w:tc>
        <w:tc>
          <w:tcPr>
            <w:tcW w:w="113" w:type="dxa"/>
          </w:tcPr>
          <w:p w14:paraId="46E6AD13" w14:textId="77777777" w:rsidR="00A92985" w:rsidRPr="00D53BC5" w:rsidRDefault="00A92985" w:rsidP="00C10282">
            <w:pPr>
              <w:tabs>
                <w:tab w:val="left" w:pos="540"/>
              </w:tabs>
              <w:spacing w:before="60" w:after="30" w:line="276" w:lineRule="auto"/>
              <w:jc w:val="right"/>
              <w:rPr>
                <w:rFonts w:ascii="Arial" w:hAnsi="Arial" w:cs="Arial"/>
                <w:sz w:val="16"/>
                <w:szCs w:val="16"/>
              </w:rPr>
            </w:pPr>
          </w:p>
        </w:tc>
        <w:tc>
          <w:tcPr>
            <w:tcW w:w="877" w:type="dxa"/>
          </w:tcPr>
          <w:p w14:paraId="1A8A8992" w14:textId="77777777" w:rsidR="00A92985" w:rsidRPr="00D53BC5" w:rsidRDefault="00A92985" w:rsidP="00C10282">
            <w:pPr>
              <w:spacing w:before="60" w:after="30" w:line="276" w:lineRule="auto"/>
              <w:ind w:right="103"/>
              <w:jc w:val="right"/>
              <w:rPr>
                <w:rFonts w:ascii="Arial" w:hAnsi="Arial" w:cs="Arial"/>
                <w:sz w:val="16"/>
                <w:szCs w:val="16"/>
              </w:rPr>
            </w:pPr>
          </w:p>
        </w:tc>
        <w:tc>
          <w:tcPr>
            <w:tcW w:w="106" w:type="dxa"/>
          </w:tcPr>
          <w:p w14:paraId="4FCC6D72" w14:textId="77777777" w:rsidR="00A92985" w:rsidRPr="00D53BC5" w:rsidRDefault="00A92985" w:rsidP="00C10282">
            <w:pPr>
              <w:tabs>
                <w:tab w:val="left" w:pos="540"/>
              </w:tabs>
              <w:spacing w:before="60" w:after="30" w:line="276" w:lineRule="auto"/>
              <w:jc w:val="thaiDistribute"/>
              <w:rPr>
                <w:rFonts w:ascii="Arial" w:hAnsi="Arial" w:cs="Arial"/>
                <w:sz w:val="16"/>
                <w:szCs w:val="16"/>
              </w:rPr>
            </w:pPr>
          </w:p>
        </w:tc>
        <w:tc>
          <w:tcPr>
            <w:tcW w:w="1064" w:type="dxa"/>
            <w:shd w:val="clear" w:color="auto" w:fill="auto"/>
          </w:tcPr>
          <w:p w14:paraId="708F8C39" w14:textId="77777777" w:rsidR="00A92985" w:rsidRPr="00D53BC5" w:rsidRDefault="00A92985" w:rsidP="00C10282">
            <w:pPr>
              <w:tabs>
                <w:tab w:val="left" w:pos="540"/>
              </w:tabs>
              <w:spacing w:before="60" w:after="30" w:line="276" w:lineRule="auto"/>
              <w:jc w:val="center"/>
              <w:rPr>
                <w:rFonts w:ascii="Arial" w:hAnsi="Arial" w:cs="Arial"/>
                <w:sz w:val="16"/>
                <w:szCs w:val="16"/>
              </w:rPr>
            </w:pPr>
          </w:p>
        </w:tc>
      </w:tr>
      <w:tr w:rsidR="00915C1F" w:rsidRPr="00D53BC5" w14:paraId="2A79978E" w14:textId="77777777" w:rsidTr="00C10282">
        <w:tc>
          <w:tcPr>
            <w:tcW w:w="2610" w:type="dxa"/>
          </w:tcPr>
          <w:p w14:paraId="70317130" w14:textId="77777777" w:rsidR="00915C1F" w:rsidRPr="00D53BC5" w:rsidRDefault="00915C1F" w:rsidP="00915C1F">
            <w:pPr>
              <w:tabs>
                <w:tab w:val="left" w:pos="540"/>
              </w:tabs>
              <w:spacing w:before="60" w:after="30" w:line="276" w:lineRule="auto"/>
              <w:ind w:right="-175"/>
              <w:rPr>
                <w:rFonts w:ascii="Arial" w:hAnsi="Arial" w:cs="Arial"/>
                <w:sz w:val="16"/>
                <w:szCs w:val="16"/>
                <w:cs/>
              </w:rPr>
            </w:pPr>
            <w:r w:rsidRPr="00D53BC5">
              <w:rPr>
                <w:rFonts w:ascii="Arial" w:hAnsi="Arial" w:cs="Arial"/>
                <w:sz w:val="16"/>
                <w:szCs w:val="16"/>
              </w:rPr>
              <w:t xml:space="preserve"> - Claims liabilities</w:t>
            </w:r>
          </w:p>
        </w:tc>
        <w:tc>
          <w:tcPr>
            <w:tcW w:w="972" w:type="dxa"/>
            <w:tcBorders>
              <w:top w:val="nil"/>
              <w:left w:val="nil"/>
              <w:bottom w:val="nil"/>
              <w:right w:val="nil"/>
            </w:tcBorders>
            <w:shd w:val="clear" w:color="000000" w:fill="FFFFFF"/>
            <w:vAlign w:val="center"/>
          </w:tcPr>
          <w:p w14:paraId="33D0277D" w14:textId="2D8CA5E8" w:rsidR="00915C1F" w:rsidRPr="00D53BC5" w:rsidRDefault="00915C1F" w:rsidP="00915C1F">
            <w:pPr>
              <w:tabs>
                <w:tab w:val="left" w:pos="371"/>
              </w:tabs>
              <w:spacing w:before="60" w:after="30" w:line="276" w:lineRule="auto"/>
              <w:jc w:val="center"/>
              <w:rPr>
                <w:rFonts w:ascii="Arial" w:hAnsi="Arial" w:cs="Arial"/>
                <w:sz w:val="16"/>
                <w:szCs w:val="16"/>
              </w:rPr>
            </w:pPr>
            <w:r w:rsidRPr="00D53BC5">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5387B35C" w14:textId="77777777" w:rsidR="00915C1F" w:rsidRPr="00D53BC5" w:rsidRDefault="00915C1F" w:rsidP="00915C1F">
            <w:pPr>
              <w:tabs>
                <w:tab w:val="left" w:pos="371"/>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17F8BF2B" w14:textId="230B49CD"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3CCA99EE" w14:textId="77777777" w:rsidR="00915C1F" w:rsidRPr="00D53BC5" w:rsidRDefault="00915C1F" w:rsidP="00915C1F">
            <w:pPr>
              <w:tabs>
                <w:tab w:val="left" w:pos="371"/>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438019F9" w14:textId="472B8A11"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4714F7C" w14:textId="77777777" w:rsidR="00915C1F" w:rsidRPr="00D53BC5" w:rsidRDefault="00915C1F" w:rsidP="00915C1F">
            <w:pPr>
              <w:tabs>
                <w:tab w:val="left" w:pos="371"/>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2A02FC59" w14:textId="27C9107D"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center"/>
          </w:tcPr>
          <w:p w14:paraId="4F97B3EE"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09DE83E3"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247,451</w:t>
            </w:r>
          </w:p>
        </w:tc>
        <w:tc>
          <w:tcPr>
            <w:tcW w:w="113" w:type="dxa"/>
            <w:tcBorders>
              <w:top w:val="nil"/>
              <w:left w:val="nil"/>
              <w:bottom w:val="nil"/>
              <w:right w:val="nil"/>
            </w:tcBorders>
            <w:shd w:val="clear" w:color="000000" w:fill="FFFFFF"/>
            <w:vAlign w:val="center"/>
          </w:tcPr>
          <w:p w14:paraId="38764773"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2C9FD228"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247,451</w:t>
            </w:r>
          </w:p>
        </w:tc>
        <w:tc>
          <w:tcPr>
            <w:tcW w:w="106" w:type="dxa"/>
          </w:tcPr>
          <w:p w14:paraId="0A4E1809" w14:textId="77777777" w:rsidR="00915C1F" w:rsidRPr="00D53BC5" w:rsidRDefault="00915C1F" w:rsidP="00915C1F">
            <w:pPr>
              <w:tabs>
                <w:tab w:val="left" w:pos="540"/>
              </w:tabs>
              <w:spacing w:before="60" w:after="30" w:line="276" w:lineRule="auto"/>
              <w:jc w:val="thaiDistribute"/>
              <w:rPr>
                <w:rFonts w:ascii="Arial" w:hAnsi="Arial" w:cs="Arial"/>
                <w:sz w:val="16"/>
                <w:szCs w:val="16"/>
              </w:rPr>
            </w:pPr>
          </w:p>
        </w:tc>
        <w:tc>
          <w:tcPr>
            <w:tcW w:w="1064" w:type="dxa"/>
            <w:shd w:val="clear" w:color="auto" w:fill="auto"/>
          </w:tcPr>
          <w:p w14:paraId="70FCBA07"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w:t>
            </w:r>
          </w:p>
        </w:tc>
      </w:tr>
      <w:tr w:rsidR="00915C1F" w:rsidRPr="00D53BC5" w14:paraId="3EF86E77" w14:textId="77777777" w:rsidTr="00C10282">
        <w:tc>
          <w:tcPr>
            <w:tcW w:w="2610" w:type="dxa"/>
          </w:tcPr>
          <w:p w14:paraId="15B7E38D" w14:textId="77777777" w:rsidR="00915C1F" w:rsidRPr="00D53BC5" w:rsidRDefault="00915C1F" w:rsidP="00915C1F">
            <w:pPr>
              <w:tabs>
                <w:tab w:val="left" w:pos="540"/>
              </w:tabs>
              <w:spacing w:before="60" w:after="30" w:line="276" w:lineRule="auto"/>
              <w:rPr>
                <w:rFonts w:ascii="Arial" w:hAnsi="Arial" w:cs="Arial"/>
                <w:sz w:val="16"/>
                <w:szCs w:val="16"/>
                <w:cs/>
              </w:rPr>
            </w:pPr>
            <w:r w:rsidRPr="00D53BC5">
              <w:rPr>
                <w:rFonts w:ascii="Arial" w:hAnsi="Arial" w:cs="Arial"/>
                <w:sz w:val="16"/>
                <w:szCs w:val="16"/>
              </w:rPr>
              <w:t>Due from reinsurers</w:t>
            </w:r>
          </w:p>
        </w:tc>
        <w:tc>
          <w:tcPr>
            <w:tcW w:w="972" w:type="dxa"/>
            <w:tcBorders>
              <w:top w:val="nil"/>
              <w:left w:val="nil"/>
              <w:bottom w:val="nil"/>
              <w:right w:val="nil"/>
            </w:tcBorders>
            <w:shd w:val="clear" w:color="000000" w:fill="FFFFFF"/>
            <w:vAlign w:val="center"/>
          </w:tcPr>
          <w:p w14:paraId="4AA15E35" w14:textId="3D675418" w:rsidR="00915C1F" w:rsidRPr="00D53BC5" w:rsidRDefault="00915C1F" w:rsidP="00915C1F">
            <w:pPr>
              <w:tabs>
                <w:tab w:val="left" w:pos="371"/>
              </w:tabs>
              <w:spacing w:before="60" w:after="30" w:line="276" w:lineRule="auto"/>
              <w:jc w:val="center"/>
              <w:rPr>
                <w:rFonts w:ascii="Arial" w:hAnsi="Arial" w:cs="Arial"/>
                <w:sz w:val="16"/>
                <w:szCs w:val="16"/>
              </w:rPr>
            </w:pPr>
            <w:r w:rsidRPr="00D53BC5">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2BA7E3C2"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62D94E69" w14:textId="3E382DD1"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45A1F02E"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7087ECF9" w14:textId="34E6529C"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99B0B9D"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C1942F4" w14:textId="42192868"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center"/>
          </w:tcPr>
          <w:p w14:paraId="302A57F8"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637D89F3"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90,193</w:t>
            </w:r>
          </w:p>
        </w:tc>
        <w:tc>
          <w:tcPr>
            <w:tcW w:w="113" w:type="dxa"/>
            <w:tcBorders>
              <w:top w:val="nil"/>
              <w:left w:val="nil"/>
              <w:bottom w:val="nil"/>
              <w:right w:val="nil"/>
            </w:tcBorders>
            <w:shd w:val="clear" w:color="000000" w:fill="FFFFFF"/>
            <w:vAlign w:val="center"/>
          </w:tcPr>
          <w:p w14:paraId="62222CB5"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5419F824"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90,193</w:t>
            </w:r>
          </w:p>
        </w:tc>
        <w:tc>
          <w:tcPr>
            <w:tcW w:w="106" w:type="dxa"/>
          </w:tcPr>
          <w:p w14:paraId="0351557F" w14:textId="77777777" w:rsidR="00915C1F" w:rsidRPr="00D53BC5" w:rsidRDefault="00915C1F" w:rsidP="00915C1F">
            <w:pPr>
              <w:tabs>
                <w:tab w:val="left" w:pos="540"/>
              </w:tabs>
              <w:spacing w:before="60" w:after="30" w:line="276" w:lineRule="auto"/>
              <w:jc w:val="thaiDistribute"/>
              <w:rPr>
                <w:rFonts w:ascii="Arial" w:hAnsi="Arial" w:cs="Arial"/>
                <w:sz w:val="16"/>
                <w:szCs w:val="16"/>
              </w:rPr>
            </w:pPr>
          </w:p>
        </w:tc>
        <w:tc>
          <w:tcPr>
            <w:tcW w:w="1064" w:type="dxa"/>
            <w:shd w:val="clear" w:color="auto" w:fill="auto"/>
          </w:tcPr>
          <w:p w14:paraId="6249A980"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w:t>
            </w:r>
          </w:p>
        </w:tc>
      </w:tr>
      <w:tr w:rsidR="00A92985" w:rsidRPr="00D53BC5" w14:paraId="21889AB4" w14:textId="77777777" w:rsidTr="00C10282">
        <w:tc>
          <w:tcPr>
            <w:tcW w:w="2610" w:type="dxa"/>
          </w:tcPr>
          <w:p w14:paraId="5BB2A957" w14:textId="77777777" w:rsidR="00A92985" w:rsidRPr="00D53BC5" w:rsidRDefault="00A92985" w:rsidP="00C10282">
            <w:pPr>
              <w:tabs>
                <w:tab w:val="left" w:pos="540"/>
              </w:tabs>
              <w:spacing w:before="60" w:after="30" w:line="276" w:lineRule="auto"/>
              <w:rPr>
                <w:rFonts w:ascii="Arial" w:hAnsi="Arial" w:cs="Arial"/>
                <w:sz w:val="16"/>
                <w:szCs w:val="16"/>
                <w:cs/>
              </w:rPr>
            </w:pPr>
            <w:r w:rsidRPr="00D53BC5">
              <w:rPr>
                <w:rFonts w:ascii="Arial" w:hAnsi="Arial" w:cs="Arial"/>
                <w:sz w:val="16"/>
                <w:szCs w:val="16"/>
              </w:rPr>
              <w:t xml:space="preserve">Deposits at banks with maturity </w:t>
            </w:r>
          </w:p>
        </w:tc>
        <w:tc>
          <w:tcPr>
            <w:tcW w:w="972" w:type="dxa"/>
          </w:tcPr>
          <w:p w14:paraId="70174DD6"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8" w:type="dxa"/>
          </w:tcPr>
          <w:p w14:paraId="491205C6" w14:textId="77777777" w:rsidR="00A92985" w:rsidRPr="00D53BC5" w:rsidRDefault="00A92985" w:rsidP="00C10282">
            <w:pPr>
              <w:tabs>
                <w:tab w:val="left" w:pos="540"/>
              </w:tabs>
              <w:spacing w:before="60" w:after="30" w:line="276" w:lineRule="auto"/>
              <w:jc w:val="right"/>
              <w:rPr>
                <w:rFonts w:ascii="Arial" w:hAnsi="Arial" w:cs="Arial"/>
                <w:sz w:val="16"/>
                <w:szCs w:val="16"/>
              </w:rPr>
            </w:pPr>
          </w:p>
        </w:tc>
        <w:tc>
          <w:tcPr>
            <w:tcW w:w="900" w:type="dxa"/>
          </w:tcPr>
          <w:p w14:paraId="537460A9"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6" w:type="dxa"/>
          </w:tcPr>
          <w:p w14:paraId="32AD042B" w14:textId="77777777" w:rsidR="00A92985" w:rsidRPr="00D53BC5" w:rsidRDefault="00A92985" w:rsidP="00C10282">
            <w:pPr>
              <w:tabs>
                <w:tab w:val="left" w:pos="540"/>
              </w:tabs>
              <w:spacing w:before="60" w:after="30" w:line="276" w:lineRule="auto"/>
              <w:jc w:val="right"/>
              <w:rPr>
                <w:rFonts w:ascii="Arial" w:hAnsi="Arial" w:cs="Arial"/>
                <w:sz w:val="16"/>
                <w:szCs w:val="16"/>
              </w:rPr>
            </w:pPr>
          </w:p>
        </w:tc>
        <w:tc>
          <w:tcPr>
            <w:tcW w:w="884" w:type="dxa"/>
          </w:tcPr>
          <w:p w14:paraId="3285B81E"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6" w:type="dxa"/>
          </w:tcPr>
          <w:p w14:paraId="4EF53036" w14:textId="77777777" w:rsidR="00A92985" w:rsidRPr="00D53BC5" w:rsidRDefault="00A92985" w:rsidP="00C10282">
            <w:pPr>
              <w:tabs>
                <w:tab w:val="left" w:pos="540"/>
              </w:tabs>
              <w:spacing w:before="60" w:after="30" w:line="276" w:lineRule="auto"/>
              <w:jc w:val="right"/>
              <w:rPr>
                <w:rFonts w:ascii="Arial" w:hAnsi="Arial" w:cs="Arial"/>
                <w:sz w:val="16"/>
                <w:szCs w:val="16"/>
              </w:rPr>
            </w:pPr>
          </w:p>
        </w:tc>
        <w:tc>
          <w:tcPr>
            <w:tcW w:w="1064" w:type="dxa"/>
          </w:tcPr>
          <w:p w14:paraId="2F47753D"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6" w:type="dxa"/>
          </w:tcPr>
          <w:p w14:paraId="63697508" w14:textId="77777777" w:rsidR="00A92985" w:rsidRPr="00D53BC5" w:rsidRDefault="00A92985" w:rsidP="00C10282">
            <w:pPr>
              <w:tabs>
                <w:tab w:val="left" w:pos="540"/>
              </w:tabs>
              <w:spacing w:before="60" w:after="30" w:line="276" w:lineRule="auto"/>
              <w:jc w:val="right"/>
              <w:rPr>
                <w:rFonts w:ascii="Arial" w:hAnsi="Arial" w:cs="Arial"/>
                <w:sz w:val="16"/>
                <w:szCs w:val="16"/>
              </w:rPr>
            </w:pPr>
          </w:p>
        </w:tc>
        <w:tc>
          <w:tcPr>
            <w:tcW w:w="1064" w:type="dxa"/>
          </w:tcPr>
          <w:p w14:paraId="5FBBA5DF" w14:textId="77777777" w:rsidR="00A92985" w:rsidRPr="00D53BC5" w:rsidRDefault="00A92985" w:rsidP="00C10282">
            <w:pPr>
              <w:spacing w:before="60" w:after="30" w:line="276" w:lineRule="auto"/>
              <w:ind w:right="40"/>
              <w:jc w:val="right"/>
              <w:rPr>
                <w:rFonts w:ascii="Arial" w:hAnsi="Arial" w:cs="Arial"/>
                <w:sz w:val="16"/>
                <w:szCs w:val="16"/>
              </w:rPr>
            </w:pPr>
          </w:p>
        </w:tc>
        <w:tc>
          <w:tcPr>
            <w:tcW w:w="113" w:type="dxa"/>
          </w:tcPr>
          <w:p w14:paraId="3CD7406B" w14:textId="77777777" w:rsidR="00A92985" w:rsidRPr="00D53BC5" w:rsidRDefault="00A92985" w:rsidP="00C10282">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bottom"/>
          </w:tcPr>
          <w:p w14:paraId="28CF0BA2" w14:textId="77777777" w:rsidR="00A92985" w:rsidRPr="00D53BC5" w:rsidRDefault="00A92985" w:rsidP="00C10282">
            <w:pPr>
              <w:spacing w:before="60" w:after="30" w:line="276" w:lineRule="auto"/>
              <w:ind w:right="40"/>
              <w:jc w:val="right"/>
              <w:rPr>
                <w:rFonts w:ascii="Arial" w:hAnsi="Arial" w:cs="Arial"/>
                <w:sz w:val="16"/>
                <w:szCs w:val="16"/>
              </w:rPr>
            </w:pPr>
          </w:p>
        </w:tc>
        <w:tc>
          <w:tcPr>
            <w:tcW w:w="106" w:type="dxa"/>
          </w:tcPr>
          <w:p w14:paraId="29FE19A0" w14:textId="77777777" w:rsidR="00A92985" w:rsidRPr="00D53BC5" w:rsidRDefault="00A92985" w:rsidP="00C10282">
            <w:pPr>
              <w:tabs>
                <w:tab w:val="left" w:pos="540"/>
              </w:tabs>
              <w:spacing w:before="60" w:after="30" w:line="276" w:lineRule="auto"/>
              <w:jc w:val="thaiDistribute"/>
              <w:rPr>
                <w:rFonts w:ascii="Arial" w:hAnsi="Arial" w:cs="Arial"/>
                <w:sz w:val="16"/>
                <w:szCs w:val="16"/>
              </w:rPr>
            </w:pPr>
          </w:p>
        </w:tc>
        <w:tc>
          <w:tcPr>
            <w:tcW w:w="1064" w:type="dxa"/>
          </w:tcPr>
          <w:p w14:paraId="1429C573" w14:textId="77777777" w:rsidR="00A92985" w:rsidRPr="00D53BC5" w:rsidRDefault="00A92985" w:rsidP="00C10282">
            <w:pPr>
              <w:tabs>
                <w:tab w:val="left" w:pos="371"/>
              </w:tabs>
              <w:spacing w:before="60" w:after="30" w:line="276" w:lineRule="auto"/>
              <w:ind w:right="-87" w:hanging="79"/>
              <w:jc w:val="center"/>
              <w:rPr>
                <w:rFonts w:ascii="Arial" w:hAnsi="Arial" w:cs="Arial"/>
                <w:sz w:val="16"/>
                <w:szCs w:val="16"/>
              </w:rPr>
            </w:pPr>
          </w:p>
        </w:tc>
      </w:tr>
      <w:tr w:rsidR="00915C1F" w:rsidRPr="00D53BC5" w14:paraId="1E5447EE" w14:textId="77777777" w:rsidTr="005F008A">
        <w:tc>
          <w:tcPr>
            <w:tcW w:w="2610" w:type="dxa"/>
          </w:tcPr>
          <w:p w14:paraId="10A3C1A3" w14:textId="77777777" w:rsidR="00915C1F" w:rsidRPr="00D53BC5" w:rsidRDefault="00915C1F" w:rsidP="00915C1F">
            <w:pPr>
              <w:tabs>
                <w:tab w:val="left" w:pos="540"/>
              </w:tabs>
              <w:spacing w:before="60" w:after="30" w:line="276" w:lineRule="auto"/>
              <w:rPr>
                <w:rFonts w:ascii="Arial" w:hAnsi="Arial" w:cs="Arial"/>
                <w:sz w:val="16"/>
                <w:szCs w:val="16"/>
                <w:cs/>
              </w:rPr>
            </w:pPr>
            <w:r w:rsidRPr="00D53BC5">
              <w:rPr>
                <w:rFonts w:ascii="Arial" w:hAnsi="Arial" w:cs="Arial"/>
                <w:sz w:val="16"/>
                <w:szCs w:val="16"/>
              </w:rPr>
              <w:t xml:space="preserve">   </w:t>
            </w:r>
            <w:proofErr w:type="gramStart"/>
            <w:r w:rsidRPr="00D53BC5">
              <w:rPr>
                <w:rFonts w:ascii="Arial" w:hAnsi="Arial" w:cs="Arial"/>
                <w:sz w:val="16"/>
                <w:szCs w:val="16"/>
              </w:rPr>
              <w:t>of</w:t>
            </w:r>
            <w:proofErr w:type="gramEnd"/>
            <w:r w:rsidRPr="00D53BC5">
              <w:rPr>
                <w:rFonts w:ascii="Arial" w:hAnsi="Arial" w:cs="Arial"/>
                <w:sz w:val="16"/>
                <w:szCs w:val="16"/>
              </w:rPr>
              <w:t xml:space="preserve"> more than 3 months</w:t>
            </w:r>
          </w:p>
        </w:tc>
        <w:tc>
          <w:tcPr>
            <w:tcW w:w="972" w:type="dxa"/>
            <w:tcBorders>
              <w:top w:val="nil"/>
              <w:left w:val="nil"/>
              <w:bottom w:val="nil"/>
              <w:right w:val="nil"/>
            </w:tcBorders>
            <w:shd w:val="clear" w:color="000000" w:fill="FFFFFF"/>
            <w:vAlign w:val="bottom"/>
          </w:tcPr>
          <w:p w14:paraId="7548404F" w14:textId="77777777" w:rsidR="00915C1F" w:rsidRPr="00D53BC5" w:rsidRDefault="00915C1F" w:rsidP="00915C1F">
            <w:pPr>
              <w:spacing w:before="60" w:after="30" w:line="276" w:lineRule="auto"/>
              <w:ind w:left="-41" w:right="40"/>
              <w:jc w:val="right"/>
              <w:rPr>
                <w:rFonts w:ascii="Arial" w:hAnsi="Arial" w:cs="Arial"/>
                <w:sz w:val="16"/>
                <w:szCs w:val="16"/>
              </w:rPr>
            </w:pPr>
            <w:r w:rsidRPr="00D53BC5">
              <w:rPr>
                <w:rFonts w:ascii="Arial" w:hAnsi="Arial" w:cs="Arial"/>
                <w:sz w:val="16"/>
                <w:szCs w:val="16"/>
              </w:rPr>
              <w:t>123,221</w:t>
            </w:r>
          </w:p>
        </w:tc>
        <w:tc>
          <w:tcPr>
            <w:tcW w:w="108" w:type="dxa"/>
            <w:tcBorders>
              <w:top w:val="nil"/>
              <w:left w:val="nil"/>
              <w:bottom w:val="nil"/>
              <w:right w:val="nil"/>
            </w:tcBorders>
            <w:shd w:val="clear" w:color="000000" w:fill="FFFFFF"/>
            <w:vAlign w:val="bottom"/>
          </w:tcPr>
          <w:p w14:paraId="6FD81C72" w14:textId="77777777" w:rsidR="00915C1F" w:rsidRPr="00D53BC5" w:rsidRDefault="00915C1F" w:rsidP="00915C1F">
            <w:pPr>
              <w:spacing w:before="60" w:after="30" w:line="276" w:lineRule="auto"/>
              <w:ind w:right="40"/>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50C82418" w14:textId="7A84216D"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bottom"/>
          </w:tcPr>
          <w:p w14:paraId="291D8F1A" w14:textId="77777777" w:rsidR="00915C1F" w:rsidRPr="00D53BC5" w:rsidRDefault="00915C1F" w:rsidP="00915C1F">
            <w:pPr>
              <w:spacing w:before="60" w:after="30" w:line="276" w:lineRule="auto"/>
              <w:ind w:right="40"/>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6E079EE0" w14:textId="68CDE005"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bottom"/>
          </w:tcPr>
          <w:p w14:paraId="3566EDB0"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8B94B95" w14:textId="11B9EA03"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bottom"/>
          </w:tcPr>
          <w:p w14:paraId="07957A62"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0C84C09F" w14:textId="464663C8"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13" w:type="dxa"/>
            <w:tcBorders>
              <w:top w:val="nil"/>
              <w:left w:val="nil"/>
              <w:bottom w:val="nil"/>
              <w:right w:val="nil"/>
            </w:tcBorders>
            <w:shd w:val="clear" w:color="000000" w:fill="FFFFFF"/>
            <w:vAlign w:val="bottom"/>
          </w:tcPr>
          <w:p w14:paraId="5BDE3E05"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bottom"/>
          </w:tcPr>
          <w:p w14:paraId="77FE30BC"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123,221</w:t>
            </w:r>
          </w:p>
        </w:tc>
        <w:tc>
          <w:tcPr>
            <w:tcW w:w="106" w:type="dxa"/>
            <w:vAlign w:val="bottom"/>
          </w:tcPr>
          <w:p w14:paraId="6DA0A437" w14:textId="77777777" w:rsidR="00915C1F" w:rsidRPr="00D53BC5" w:rsidRDefault="00915C1F" w:rsidP="00915C1F">
            <w:pPr>
              <w:tabs>
                <w:tab w:val="left" w:pos="540"/>
              </w:tabs>
              <w:spacing w:before="60" w:after="30" w:line="276" w:lineRule="auto"/>
              <w:jc w:val="thaiDistribute"/>
              <w:rPr>
                <w:rFonts w:ascii="Arial" w:hAnsi="Arial" w:cs="Arial"/>
                <w:sz w:val="16"/>
                <w:szCs w:val="16"/>
              </w:rPr>
            </w:pPr>
          </w:p>
        </w:tc>
        <w:tc>
          <w:tcPr>
            <w:tcW w:w="1064" w:type="dxa"/>
            <w:shd w:val="clear" w:color="auto" w:fill="auto"/>
            <w:vAlign w:val="bottom"/>
          </w:tcPr>
          <w:p w14:paraId="46C8BF00"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0.06 - 2.50</w:t>
            </w:r>
          </w:p>
        </w:tc>
      </w:tr>
      <w:tr w:rsidR="00915C1F" w:rsidRPr="00D53BC5" w14:paraId="16FD156B" w14:textId="77777777" w:rsidTr="00C10282">
        <w:tc>
          <w:tcPr>
            <w:tcW w:w="2610" w:type="dxa"/>
          </w:tcPr>
          <w:p w14:paraId="225842A4" w14:textId="77777777" w:rsidR="00915C1F" w:rsidRPr="00D53BC5" w:rsidRDefault="00915C1F" w:rsidP="00915C1F">
            <w:pPr>
              <w:tabs>
                <w:tab w:val="left" w:pos="540"/>
              </w:tabs>
              <w:spacing w:before="60" w:after="30" w:line="276" w:lineRule="auto"/>
              <w:rPr>
                <w:rFonts w:ascii="Arial" w:hAnsi="Arial" w:cs="Arial"/>
                <w:sz w:val="16"/>
                <w:szCs w:val="16"/>
              </w:rPr>
            </w:pPr>
            <w:r w:rsidRPr="00D53BC5">
              <w:rPr>
                <w:rFonts w:ascii="Arial" w:hAnsi="Arial" w:cs="Arial"/>
                <w:sz w:val="16"/>
                <w:szCs w:val="16"/>
              </w:rPr>
              <w:t>Private enterprises debt securities</w:t>
            </w:r>
          </w:p>
        </w:tc>
        <w:tc>
          <w:tcPr>
            <w:tcW w:w="972" w:type="dxa"/>
            <w:tcBorders>
              <w:top w:val="nil"/>
              <w:left w:val="nil"/>
              <w:bottom w:val="nil"/>
              <w:right w:val="nil"/>
            </w:tcBorders>
            <w:shd w:val="clear" w:color="000000" w:fill="FFFFFF"/>
            <w:vAlign w:val="center"/>
          </w:tcPr>
          <w:p w14:paraId="2F014480" w14:textId="77777777" w:rsidR="00915C1F" w:rsidRPr="00D53BC5" w:rsidRDefault="00915C1F" w:rsidP="00915C1F">
            <w:pPr>
              <w:spacing w:before="60" w:after="30" w:line="276" w:lineRule="auto"/>
              <w:ind w:left="-41" w:right="40"/>
              <w:jc w:val="right"/>
              <w:rPr>
                <w:rFonts w:ascii="Arial" w:hAnsi="Arial" w:cs="Arial"/>
                <w:sz w:val="16"/>
                <w:szCs w:val="16"/>
              </w:rPr>
            </w:pPr>
            <w:r w:rsidRPr="00D53BC5">
              <w:rPr>
                <w:rFonts w:ascii="Arial" w:hAnsi="Arial" w:cs="Arial"/>
                <w:sz w:val="16"/>
                <w:szCs w:val="16"/>
              </w:rPr>
              <w:t>111,149</w:t>
            </w:r>
          </w:p>
        </w:tc>
        <w:tc>
          <w:tcPr>
            <w:tcW w:w="108" w:type="dxa"/>
            <w:tcBorders>
              <w:top w:val="nil"/>
              <w:left w:val="nil"/>
              <w:bottom w:val="nil"/>
              <w:right w:val="nil"/>
            </w:tcBorders>
            <w:shd w:val="clear" w:color="000000" w:fill="FFFFFF"/>
            <w:vAlign w:val="center"/>
          </w:tcPr>
          <w:p w14:paraId="5EADC1CF" w14:textId="77777777" w:rsidR="00915C1F" w:rsidRPr="00D53BC5" w:rsidRDefault="00915C1F" w:rsidP="00915C1F">
            <w:pPr>
              <w:spacing w:before="60" w:after="30" w:line="276" w:lineRule="auto"/>
              <w:ind w:right="40"/>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4AF0FDD6" w14:textId="77777777" w:rsidR="00915C1F" w:rsidRPr="00D53BC5" w:rsidRDefault="00915C1F" w:rsidP="00915C1F">
            <w:pPr>
              <w:tabs>
                <w:tab w:val="left" w:pos="371"/>
              </w:tabs>
              <w:spacing w:before="60" w:after="30" w:line="276" w:lineRule="auto"/>
              <w:jc w:val="right"/>
              <w:rPr>
                <w:rFonts w:ascii="Arial" w:hAnsi="Arial" w:cs="Arial"/>
                <w:sz w:val="16"/>
                <w:szCs w:val="16"/>
              </w:rPr>
            </w:pPr>
            <w:r w:rsidRPr="00D53BC5">
              <w:rPr>
                <w:rFonts w:ascii="Arial" w:hAnsi="Arial" w:cs="Arial"/>
                <w:sz w:val="16"/>
                <w:szCs w:val="16"/>
              </w:rPr>
              <w:t>9,000</w:t>
            </w:r>
          </w:p>
        </w:tc>
        <w:tc>
          <w:tcPr>
            <w:tcW w:w="106" w:type="dxa"/>
            <w:tcBorders>
              <w:top w:val="nil"/>
              <w:left w:val="nil"/>
              <w:bottom w:val="nil"/>
              <w:right w:val="nil"/>
            </w:tcBorders>
            <w:shd w:val="clear" w:color="000000" w:fill="FFFFFF"/>
            <w:vAlign w:val="center"/>
          </w:tcPr>
          <w:p w14:paraId="1A46DA34" w14:textId="77777777" w:rsidR="00915C1F" w:rsidRPr="00D53BC5" w:rsidRDefault="00915C1F" w:rsidP="00915C1F">
            <w:pPr>
              <w:spacing w:before="60" w:after="30" w:line="276" w:lineRule="auto"/>
              <w:ind w:right="40"/>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2B2DC01A" w14:textId="5F5AEAF7"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152F7CAA"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59CE49B7" w14:textId="28EB6A73"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center"/>
          </w:tcPr>
          <w:p w14:paraId="59EEE804"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D47C8EE" w14:textId="56547D63"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13" w:type="dxa"/>
            <w:tcBorders>
              <w:top w:val="nil"/>
              <w:left w:val="nil"/>
              <w:bottom w:val="nil"/>
              <w:right w:val="nil"/>
            </w:tcBorders>
            <w:shd w:val="clear" w:color="000000" w:fill="FFFFFF"/>
            <w:vAlign w:val="center"/>
          </w:tcPr>
          <w:p w14:paraId="05F42662"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027141DE"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120,149</w:t>
            </w:r>
          </w:p>
        </w:tc>
        <w:tc>
          <w:tcPr>
            <w:tcW w:w="106" w:type="dxa"/>
            <w:vAlign w:val="bottom"/>
          </w:tcPr>
          <w:p w14:paraId="4DF880F8" w14:textId="77777777" w:rsidR="00915C1F" w:rsidRPr="00D53BC5" w:rsidRDefault="00915C1F" w:rsidP="00915C1F">
            <w:pPr>
              <w:tabs>
                <w:tab w:val="left" w:pos="540"/>
              </w:tabs>
              <w:spacing w:before="60" w:after="30" w:line="276" w:lineRule="auto"/>
              <w:jc w:val="thaiDistribute"/>
              <w:rPr>
                <w:rFonts w:ascii="Arial" w:hAnsi="Arial" w:cs="Arial"/>
                <w:sz w:val="16"/>
                <w:szCs w:val="16"/>
              </w:rPr>
            </w:pPr>
          </w:p>
        </w:tc>
        <w:tc>
          <w:tcPr>
            <w:tcW w:w="1064" w:type="dxa"/>
            <w:vAlign w:val="bottom"/>
          </w:tcPr>
          <w:p w14:paraId="51788116"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2.00 - 6.20</w:t>
            </w:r>
          </w:p>
        </w:tc>
      </w:tr>
      <w:tr w:rsidR="00915C1F" w:rsidRPr="00D53BC5" w14:paraId="77A63A9A" w14:textId="77777777" w:rsidTr="00C10282">
        <w:tc>
          <w:tcPr>
            <w:tcW w:w="2610" w:type="dxa"/>
          </w:tcPr>
          <w:p w14:paraId="062B56FB" w14:textId="77777777" w:rsidR="00915C1F" w:rsidRPr="00D53BC5" w:rsidRDefault="00915C1F" w:rsidP="00915C1F">
            <w:pPr>
              <w:tabs>
                <w:tab w:val="left" w:pos="540"/>
              </w:tabs>
              <w:spacing w:before="60" w:after="30" w:line="276" w:lineRule="auto"/>
              <w:rPr>
                <w:rFonts w:ascii="Arial" w:hAnsi="Arial" w:cs="Arial"/>
                <w:spacing w:val="-2"/>
                <w:sz w:val="16"/>
                <w:szCs w:val="16"/>
              </w:rPr>
            </w:pPr>
            <w:r w:rsidRPr="00D53BC5">
              <w:rPr>
                <w:rFonts w:ascii="Arial" w:hAnsi="Arial" w:cs="Arial"/>
                <w:sz w:val="16"/>
                <w:szCs w:val="16"/>
              </w:rPr>
              <w:t>Equity securities</w:t>
            </w:r>
          </w:p>
        </w:tc>
        <w:tc>
          <w:tcPr>
            <w:tcW w:w="972" w:type="dxa"/>
            <w:tcBorders>
              <w:top w:val="nil"/>
              <w:left w:val="nil"/>
              <w:bottom w:val="nil"/>
              <w:right w:val="nil"/>
            </w:tcBorders>
            <w:shd w:val="clear" w:color="000000" w:fill="FFFFFF"/>
            <w:vAlign w:val="center"/>
          </w:tcPr>
          <w:p w14:paraId="47B49BFF" w14:textId="344982B6" w:rsidR="00915C1F" w:rsidRPr="00D53BC5" w:rsidRDefault="00915C1F" w:rsidP="00915C1F">
            <w:pPr>
              <w:spacing w:before="60" w:after="30" w:line="276" w:lineRule="auto"/>
              <w:ind w:left="-41" w:right="40"/>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76D1640B" w14:textId="77777777" w:rsidR="00915C1F" w:rsidRPr="00D53BC5" w:rsidRDefault="00915C1F" w:rsidP="00915C1F">
            <w:pPr>
              <w:spacing w:before="60" w:after="30" w:line="276" w:lineRule="auto"/>
              <w:ind w:right="40"/>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59F7F51A" w14:textId="547E936D"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1882D112" w14:textId="77777777" w:rsidR="00915C1F" w:rsidRPr="00D53BC5" w:rsidRDefault="00915C1F" w:rsidP="00915C1F">
            <w:pPr>
              <w:spacing w:before="60" w:after="30" w:line="276" w:lineRule="auto"/>
              <w:ind w:right="40"/>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6D9B6538" w14:textId="770F0BC0"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7D8712B2"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1E53285" w14:textId="6B96D020"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center"/>
          </w:tcPr>
          <w:p w14:paraId="10CFFBE6"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5FF6965" w14:textId="77777777" w:rsidR="00915C1F" w:rsidRPr="00D53BC5" w:rsidRDefault="00915C1F" w:rsidP="00915C1F">
            <w:pPr>
              <w:tabs>
                <w:tab w:val="left" w:pos="371"/>
              </w:tabs>
              <w:spacing w:before="60" w:after="30" w:line="276" w:lineRule="auto"/>
              <w:jc w:val="right"/>
              <w:rPr>
                <w:rFonts w:ascii="Arial" w:hAnsi="Arial" w:cs="Arial"/>
                <w:sz w:val="16"/>
                <w:szCs w:val="16"/>
              </w:rPr>
            </w:pPr>
            <w:r w:rsidRPr="00D53BC5">
              <w:rPr>
                <w:rFonts w:ascii="Arial" w:hAnsi="Arial" w:cs="Arial"/>
                <w:sz w:val="16"/>
                <w:szCs w:val="16"/>
              </w:rPr>
              <w:t>90,950</w:t>
            </w:r>
          </w:p>
        </w:tc>
        <w:tc>
          <w:tcPr>
            <w:tcW w:w="113" w:type="dxa"/>
          </w:tcPr>
          <w:p w14:paraId="027AFC12"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4324F0BE"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90,950</w:t>
            </w:r>
          </w:p>
        </w:tc>
        <w:tc>
          <w:tcPr>
            <w:tcW w:w="106" w:type="dxa"/>
          </w:tcPr>
          <w:p w14:paraId="7B347753" w14:textId="77777777" w:rsidR="00915C1F" w:rsidRPr="00D53BC5" w:rsidRDefault="00915C1F" w:rsidP="00915C1F">
            <w:pPr>
              <w:tabs>
                <w:tab w:val="left" w:pos="540"/>
              </w:tabs>
              <w:spacing w:before="60" w:after="30" w:line="276" w:lineRule="auto"/>
              <w:jc w:val="thaiDistribute"/>
              <w:rPr>
                <w:rFonts w:ascii="Arial" w:hAnsi="Arial" w:cs="Arial"/>
                <w:sz w:val="16"/>
                <w:szCs w:val="16"/>
              </w:rPr>
            </w:pPr>
          </w:p>
        </w:tc>
        <w:tc>
          <w:tcPr>
            <w:tcW w:w="1064" w:type="dxa"/>
          </w:tcPr>
          <w:p w14:paraId="26D294E1"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w:t>
            </w:r>
          </w:p>
        </w:tc>
      </w:tr>
      <w:tr w:rsidR="00915C1F" w:rsidRPr="00D53BC5" w14:paraId="3FB677BC" w14:textId="77777777" w:rsidTr="00C10282">
        <w:tc>
          <w:tcPr>
            <w:tcW w:w="2610" w:type="dxa"/>
          </w:tcPr>
          <w:p w14:paraId="3F230EFF" w14:textId="77777777" w:rsidR="00915C1F" w:rsidRPr="00D53BC5" w:rsidRDefault="00915C1F" w:rsidP="00915C1F">
            <w:pPr>
              <w:tabs>
                <w:tab w:val="left" w:pos="540"/>
              </w:tabs>
              <w:spacing w:before="60" w:after="30" w:line="276" w:lineRule="auto"/>
              <w:rPr>
                <w:rFonts w:ascii="Arial" w:hAnsi="Arial" w:cs="Arial"/>
                <w:sz w:val="16"/>
                <w:szCs w:val="16"/>
              </w:rPr>
            </w:pPr>
            <w:r w:rsidRPr="00D53BC5">
              <w:rPr>
                <w:rFonts w:ascii="Arial" w:hAnsi="Arial" w:cs="Arial"/>
                <w:sz w:val="16"/>
                <w:szCs w:val="16"/>
              </w:rPr>
              <w:t>Unit trusts</w:t>
            </w:r>
          </w:p>
        </w:tc>
        <w:tc>
          <w:tcPr>
            <w:tcW w:w="972" w:type="dxa"/>
            <w:tcBorders>
              <w:top w:val="nil"/>
              <w:left w:val="nil"/>
              <w:bottom w:val="nil"/>
              <w:right w:val="nil"/>
            </w:tcBorders>
            <w:shd w:val="clear" w:color="000000" w:fill="FFFFFF"/>
            <w:vAlign w:val="center"/>
          </w:tcPr>
          <w:p w14:paraId="3F031997" w14:textId="3C6950B0" w:rsidR="00915C1F" w:rsidRPr="00D53BC5" w:rsidRDefault="00915C1F" w:rsidP="00915C1F">
            <w:pPr>
              <w:spacing w:before="60" w:after="30" w:line="276" w:lineRule="auto"/>
              <w:ind w:left="-41" w:right="40"/>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74F97E3C" w14:textId="77777777" w:rsidR="00915C1F" w:rsidRPr="00D53BC5" w:rsidRDefault="00915C1F" w:rsidP="00915C1F">
            <w:pPr>
              <w:spacing w:before="60" w:after="30" w:line="276" w:lineRule="auto"/>
              <w:ind w:right="40"/>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226CAF79" w14:textId="428B61FC"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3E94692F" w14:textId="77777777" w:rsidR="00915C1F" w:rsidRPr="00D53BC5" w:rsidRDefault="00915C1F" w:rsidP="00915C1F">
            <w:pPr>
              <w:spacing w:before="60" w:after="30" w:line="276" w:lineRule="auto"/>
              <w:ind w:right="40"/>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5E93FAB4" w14:textId="75E9C936"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E05A1EE"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69221FCB" w14:textId="151DAD02"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center"/>
          </w:tcPr>
          <w:p w14:paraId="5D2AA428"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7E88492" w14:textId="77777777" w:rsidR="00915C1F" w:rsidRPr="00D53BC5" w:rsidRDefault="00915C1F" w:rsidP="00915C1F">
            <w:pPr>
              <w:tabs>
                <w:tab w:val="left" w:pos="371"/>
              </w:tabs>
              <w:spacing w:before="60" w:after="30" w:line="276" w:lineRule="auto"/>
              <w:jc w:val="right"/>
              <w:rPr>
                <w:rFonts w:ascii="Arial" w:hAnsi="Arial" w:cs="Arial"/>
                <w:sz w:val="16"/>
                <w:szCs w:val="16"/>
              </w:rPr>
            </w:pPr>
            <w:r w:rsidRPr="00D53BC5">
              <w:rPr>
                <w:rFonts w:ascii="Arial" w:hAnsi="Arial" w:cs="Arial"/>
                <w:sz w:val="16"/>
                <w:szCs w:val="16"/>
              </w:rPr>
              <w:t>155,560</w:t>
            </w:r>
          </w:p>
        </w:tc>
        <w:tc>
          <w:tcPr>
            <w:tcW w:w="113" w:type="dxa"/>
          </w:tcPr>
          <w:p w14:paraId="3E32C069"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3C0C6126"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155,560</w:t>
            </w:r>
          </w:p>
        </w:tc>
        <w:tc>
          <w:tcPr>
            <w:tcW w:w="106" w:type="dxa"/>
          </w:tcPr>
          <w:p w14:paraId="41F7C2F3" w14:textId="77777777" w:rsidR="00915C1F" w:rsidRPr="00D53BC5" w:rsidRDefault="00915C1F" w:rsidP="00915C1F">
            <w:pPr>
              <w:tabs>
                <w:tab w:val="left" w:pos="540"/>
              </w:tabs>
              <w:spacing w:before="60" w:after="30" w:line="276" w:lineRule="auto"/>
              <w:jc w:val="thaiDistribute"/>
              <w:rPr>
                <w:rFonts w:ascii="Arial" w:hAnsi="Arial" w:cs="Arial"/>
                <w:sz w:val="16"/>
                <w:szCs w:val="16"/>
              </w:rPr>
            </w:pPr>
          </w:p>
        </w:tc>
        <w:tc>
          <w:tcPr>
            <w:tcW w:w="1064" w:type="dxa"/>
          </w:tcPr>
          <w:p w14:paraId="58FEBD71"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w:t>
            </w:r>
          </w:p>
        </w:tc>
      </w:tr>
      <w:tr w:rsidR="00915C1F" w:rsidRPr="00D53BC5" w14:paraId="6C2B2F1D" w14:textId="77777777" w:rsidTr="00C10282">
        <w:tc>
          <w:tcPr>
            <w:tcW w:w="2610" w:type="dxa"/>
          </w:tcPr>
          <w:p w14:paraId="561C3F69" w14:textId="77777777" w:rsidR="00915C1F" w:rsidRPr="00D53BC5" w:rsidRDefault="00915C1F" w:rsidP="00915C1F">
            <w:pPr>
              <w:tabs>
                <w:tab w:val="left" w:pos="540"/>
              </w:tabs>
              <w:spacing w:before="60" w:after="30" w:line="276" w:lineRule="auto"/>
              <w:rPr>
                <w:rFonts w:ascii="Arial" w:hAnsi="Arial" w:cs="Arial"/>
                <w:sz w:val="16"/>
                <w:szCs w:val="16"/>
              </w:rPr>
            </w:pPr>
            <w:r w:rsidRPr="00D53BC5">
              <w:rPr>
                <w:rFonts w:ascii="Arial" w:hAnsi="Arial" w:cs="Arial"/>
                <w:sz w:val="16"/>
                <w:szCs w:val="16"/>
              </w:rPr>
              <w:t>Derivative assets</w:t>
            </w:r>
          </w:p>
        </w:tc>
        <w:tc>
          <w:tcPr>
            <w:tcW w:w="972" w:type="dxa"/>
            <w:tcBorders>
              <w:top w:val="nil"/>
              <w:left w:val="nil"/>
              <w:bottom w:val="nil"/>
              <w:right w:val="nil"/>
            </w:tcBorders>
            <w:shd w:val="clear" w:color="000000" w:fill="FFFFFF"/>
            <w:vAlign w:val="center"/>
          </w:tcPr>
          <w:p w14:paraId="14B9905D" w14:textId="285B6E95" w:rsidR="00915C1F" w:rsidRPr="00D53BC5" w:rsidRDefault="00915C1F" w:rsidP="00915C1F">
            <w:pPr>
              <w:spacing w:before="60" w:after="30" w:line="276" w:lineRule="auto"/>
              <w:ind w:left="-41" w:right="40"/>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2DE404DF" w14:textId="77777777" w:rsidR="00915C1F" w:rsidRPr="00D53BC5" w:rsidRDefault="00915C1F" w:rsidP="00915C1F">
            <w:pPr>
              <w:spacing w:before="60" w:after="30" w:line="276" w:lineRule="auto"/>
              <w:ind w:right="40"/>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1F9BA49F" w14:textId="072BDEDF"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310737C9" w14:textId="77777777" w:rsidR="00915C1F" w:rsidRPr="00D53BC5" w:rsidRDefault="00915C1F" w:rsidP="00915C1F">
            <w:pPr>
              <w:spacing w:before="60" w:after="30" w:line="276" w:lineRule="auto"/>
              <w:ind w:right="40"/>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7CF3F38E" w14:textId="37C91AE6"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35D3911D"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072C933" w14:textId="6DE48546"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center"/>
          </w:tcPr>
          <w:p w14:paraId="1E9D5DD4"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6255F9E" w14:textId="77777777" w:rsidR="00915C1F" w:rsidRPr="00D53BC5" w:rsidRDefault="00915C1F" w:rsidP="00915C1F">
            <w:pPr>
              <w:tabs>
                <w:tab w:val="left" w:pos="371"/>
              </w:tabs>
              <w:spacing w:before="60" w:after="30" w:line="276" w:lineRule="auto"/>
              <w:jc w:val="right"/>
              <w:rPr>
                <w:rFonts w:ascii="Arial" w:hAnsi="Arial" w:cs="Arial"/>
                <w:sz w:val="16"/>
                <w:szCs w:val="16"/>
              </w:rPr>
            </w:pPr>
            <w:r w:rsidRPr="00D53BC5">
              <w:rPr>
                <w:rFonts w:ascii="Arial" w:hAnsi="Arial" w:cs="Arial"/>
                <w:sz w:val="16"/>
                <w:szCs w:val="16"/>
              </w:rPr>
              <w:t>91</w:t>
            </w:r>
          </w:p>
        </w:tc>
        <w:tc>
          <w:tcPr>
            <w:tcW w:w="113" w:type="dxa"/>
            <w:tcBorders>
              <w:top w:val="nil"/>
              <w:left w:val="nil"/>
              <w:bottom w:val="nil"/>
              <w:right w:val="nil"/>
            </w:tcBorders>
            <w:shd w:val="clear" w:color="000000" w:fill="FFFFFF"/>
            <w:vAlign w:val="center"/>
          </w:tcPr>
          <w:p w14:paraId="32D1DC75"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380346DA"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91</w:t>
            </w:r>
          </w:p>
        </w:tc>
        <w:tc>
          <w:tcPr>
            <w:tcW w:w="106" w:type="dxa"/>
          </w:tcPr>
          <w:p w14:paraId="70C1E492" w14:textId="77777777" w:rsidR="00915C1F" w:rsidRPr="00D53BC5" w:rsidRDefault="00915C1F" w:rsidP="00915C1F">
            <w:pPr>
              <w:tabs>
                <w:tab w:val="left" w:pos="540"/>
              </w:tabs>
              <w:spacing w:before="60" w:after="30" w:line="276" w:lineRule="auto"/>
              <w:jc w:val="thaiDistribute"/>
              <w:rPr>
                <w:rFonts w:ascii="Arial" w:hAnsi="Arial" w:cs="Arial"/>
                <w:sz w:val="16"/>
                <w:szCs w:val="16"/>
              </w:rPr>
            </w:pPr>
          </w:p>
        </w:tc>
        <w:tc>
          <w:tcPr>
            <w:tcW w:w="1064" w:type="dxa"/>
          </w:tcPr>
          <w:p w14:paraId="596AAAE6"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w:t>
            </w:r>
          </w:p>
        </w:tc>
      </w:tr>
      <w:tr w:rsidR="00915C1F" w:rsidRPr="00D53BC5" w14:paraId="1A500982" w14:textId="77777777" w:rsidTr="00784480">
        <w:tc>
          <w:tcPr>
            <w:tcW w:w="2610" w:type="dxa"/>
          </w:tcPr>
          <w:p w14:paraId="4FBB6B83" w14:textId="77777777" w:rsidR="00915C1F" w:rsidRPr="00D53BC5" w:rsidRDefault="00915C1F" w:rsidP="00915C1F">
            <w:pPr>
              <w:tabs>
                <w:tab w:val="left" w:pos="540"/>
              </w:tabs>
              <w:spacing w:before="60" w:after="30" w:line="276" w:lineRule="auto"/>
              <w:rPr>
                <w:rFonts w:ascii="Arial" w:hAnsi="Arial" w:cs="Arial"/>
                <w:sz w:val="16"/>
                <w:szCs w:val="16"/>
                <w:cs/>
              </w:rPr>
            </w:pPr>
            <w:r w:rsidRPr="00D53BC5">
              <w:rPr>
                <w:rFonts w:ascii="Arial" w:hAnsi="Arial" w:cs="Arial"/>
                <w:sz w:val="16"/>
                <w:szCs w:val="16"/>
              </w:rPr>
              <w:t>Loans</w:t>
            </w:r>
          </w:p>
        </w:tc>
        <w:tc>
          <w:tcPr>
            <w:tcW w:w="972" w:type="dxa"/>
          </w:tcPr>
          <w:p w14:paraId="641863B8" w14:textId="77777777" w:rsidR="00915C1F" w:rsidRPr="00D53BC5" w:rsidRDefault="00915C1F" w:rsidP="00915C1F">
            <w:pPr>
              <w:tabs>
                <w:tab w:val="left" w:pos="371"/>
              </w:tabs>
              <w:spacing w:before="60" w:after="30" w:line="276" w:lineRule="auto"/>
              <w:jc w:val="right"/>
              <w:rPr>
                <w:rFonts w:ascii="Arial" w:hAnsi="Arial" w:cs="Arial"/>
                <w:sz w:val="16"/>
                <w:szCs w:val="16"/>
              </w:rPr>
            </w:pPr>
            <w:r w:rsidRPr="00D53BC5">
              <w:rPr>
                <w:rFonts w:ascii="Arial" w:hAnsi="Arial" w:cs="Arial"/>
                <w:sz w:val="16"/>
                <w:szCs w:val="16"/>
              </w:rPr>
              <w:t>49,800</w:t>
            </w:r>
          </w:p>
        </w:tc>
        <w:tc>
          <w:tcPr>
            <w:tcW w:w="108" w:type="dxa"/>
          </w:tcPr>
          <w:p w14:paraId="16B66F99"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900" w:type="dxa"/>
            <w:vAlign w:val="center"/>
          </w:tcPr>
          <w:p w14:paraId="6FE40DAE" w14:textId="78419160"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1AEDC8E5"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84" w:type="dxa"/>
            <w:vAlign w:val="center"/>
          </w:tcPr>
          <w:p w14:paraId="2F40B642" w14:textId="288A17FC"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609CDD3D"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vAlign w:val="center"/>
          </w:tcPr>
          <w:p w14:paraId="7CE05023" w14:textId="2799DCE1"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Pr>
          <w:p w14:paraId="446F4CE5"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bottom w:val="single" w:sz="4" w:space="0" w:color="auto"/>
            </w:tcBorders>
            <w:vAlign w:val="center"/>
          </w:tcPr>
          <w:p w14:paraId="7CE5C288" w14:textId="52D89AF0" w:rsidR="00915C1F" w:rsidRPr="00D53BC5" w:rsidRDefault="00915C1F" w:rsidP="00915C1F">
            <w:pPr>
              <w:spacing w:before="60" w:after="30" w:line="276" w:lineRule="auto"/>
              <w:ind w:right="40"/>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13" w:type="dxa"/>
          </w:tcPr>
          <w:p w14:paraId="1564D757"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Pr>
          <w:p w14:paraId="58A5E8DD"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49,800</w:t>
            </w:r>
          </w:p>
        </w:tc>
        <w:tc>
          <w:tcPr>
            <w:tcW w:w="106" w:type="dxa"/>
          </w:tcPr>
          <w:p w14:paraId="6FE35254" w14:textId="77777777" w:rsidR="00915C1F" w:rsidRPr="00D53BC5" w:rsidRDefault="00915C1F" w:rsidP="00915C1F">
            <w:pPr>
              <w:tabs>
                <w:tab w:val="left" w:pos="540"/>
              </w:tabs>
              <w:spacing w:before="60" w:after="30" w:line="276" w:lineRule="auto"/>
              <w:jc w:val="thaiDistribute"/>
              <w:rPr>
                <w:rFonts w:ascii="Arial" w:hAnsi="Arial" w:cs="Arial"/>
                <w:sz w:val="16"/>
                <w:szCs w:val="16"/>
              </w:rPr>
            </w:pPr>
          </w:p>
        </w:tc>
        <w:tc>
          <w:tcPr>
            <w:tcW w:w="1064" w:type="dxa"/>
          </w:tcPr>
          <w:p w14:paraId="7EDA5DDE"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8.00 -10.00</w:t>
            </w:r>
          </w:p>
        </w:tc>
      </w:tr>
      <w:tr w:rsidR="00D53BC5" w:rsidRPr="00D53BC5" w14:paraId="3AA89825" w14:textId="77777777" w:rsidTr="00934C05">
        <w:tc>
          <w:tcPr>
            <w:tcW w:w="2610" w:type="dxa"/>
          </w:tcPr>
          <w:p w14:paraId="0B897D72" w14:textId="77777777" w:rsidR="00D53BC5" w:rsidRPr="00D53BC5" w:rsidRDefault="00D53BC5" w:rsidP="00D53BC5">
            <w:pPr>
              <w:tabs>
                <w:tab w:val="left" w:pos="540"/>
              </w:tabs>
              <w:spacing w:before="60" w:after="30" w:line="276" w:lineRule="auto"/>
              <w:rPr>
                <w:rFonts w:ascii="Arial" w:hAnsi="Arial" w:cs="Arial"/>
                <w:b/>
                <w:bCs/>
                <w:sz w:val="16"/>
                <w:szCs w:val="16"/>
                <w:cs/>
              </w:rPr>
            </w:pPr>
            <w:r w:rsidRPr="00D53BC5">
              <w:rPr>
                <w:rFonts w:ascii="Arial" w:hAnsi="Arial" w:cs="Arial"/>
                <w:b/>
                <w:bCs/>
                <w:sz w:val="16"/>
                <w:szCs w:val="16"/>
              </w:rPr>
              <w:t>Total</w:t>
            </w:r>
          </w:p>
        </w:tc>
        <w:tc>
          <w:tcPr>
            <w:tcW w:w="972" w:type="dxa"/>
            <w:tcBorders>
              <w:top w:val="single" w:sz="4" w:space="0" w:color="auto"/>
              <w:bottom w:val="single" w:sz="12" w:space="0" w:color="auto"/>
            </w:tcBorders>
          </w:tcPr>
          <w:p w14:paraId="349E4140" w14:textId="77777777" w:rsidR="00D53BC5" w:rsidRPr="00D53BC5" w:rsidRDefault="00D53BC5" w:rsidP="00D53BC5">
            <w:pPr>
              <w:spacing w:before="60" w:after="30" w:line="276" w:lineRule="auto"/>
              <w:ind w:left="-41" w:right="40"/>
              <w:jc w:val="right"/>
              <w:rPr>
                <w:rFonts w:ascii="Arial" w:hAnsi="Arial" w:cs="Arial"/>
                <w:sz w:val="16"/>
                <w:szCs w:val="16"/>
              </w:rPr>
            </w:pPr>
            <w:r w:rsidRPr="00D53BC5">
              <w:rPr>
                <w:rFonts w:ascii="Arial" w:hAnsi="Arial" w:cs="Arial"/>
                <w:sz w:val="16"/>
                <w:szCs w:val="16"/>
              </w:rPr>
              <w:t>284,170</w:t>
            </w:r>
          </w:p>
        </w:tc>
        <w:tc>
          <w:tcPr>
            <w:tcW w:w="108" w:type="dxa"/>
          </w:tcPr>
          <w:p w14:paraId="363A0EFD" w14:textId="77777777" w:rsidR="00D53BC5" w:rsidRPr="00D53BC5" w:rsidRDefault="00D53BC5" w:rsidP="00D53BC5">
            <w:pPr>
              <w:spacing w:before="60" w:after="30" w:line="276" w:lineRule="auto"/>
              <w:ind w:right="40"/>
              <w:jc w:val="right"/>
              <w:rPr>
                <w:rFonts w:ascii="Arial" w:hAnsi="Arial" w:cs="Arial"/>
                <w:sz w:val="16"/>
                <w:szCs w:val="16"/>
              </w:rPr>
            </w:pPr>
          </w:p>
        </w:tc>
        <w:tc>
          <w:tcPr>
            <w:tcW w:w="900" w:type="dxa"/>
            <w:tcBorders>
              <w:top w:val="single" w:sz="4" w:space="0" w:color="auto"/>
              <w:bottom w:val="single" w:sz="12" w:space="0" w:color="auto"/>
            </w:tcBorders>
          </w:tcPr>
          <w:p w14:paraId="6C5DD879" w14:textId="77777777" w:rsidR="00D53BC5" w:rsidRPr="00D53BC5" w:rsidRDefault="00D53BC5" w:rsidP="00D53BC5">
            <w:pPr>
              <w:tabs>
                <w:tab w:val="left" w:pos="371"/>
              </w:tabs>
              <w:spacing w:before="60" w:after="30" w:line="276" w:lineRule="auto"/>
              <w:jc w:val="right"/>
              <w:rPr>
                <w:rFonts w:ascii="Arial" w:hAnsi="Arial" w:cs="Arial"/>
                <w:sz w:val="16"/>
                <w:szCs w:val="16"/>
              </w:rPr>
            </w:pPr>
            <w:r w:rsidRPr="00D53BC5">
              <w:rPr>
                <w:rFonts w:ascii="Arial" w:hAnsi="Arial" w:cs="Arial"/>
                <w:sz w:val="16"/>
                <w:szCs w:val="16"/>
              </w:rPr>
              <w:t>9,000</w:t>
            </w:r>
          </w:p>
        </w:tc>
        <w:tc>
          <w:tcPr>
            <w:tcW w:w="106" w:type="dxa"/>
          </w:tcPr>
          <w:p w14:paraId="67468E9E" w14:textId="77777777" w:rsidR="00D53BC5" w:rsidRPr="00D53BC5" w:rsidRDefault="00D53BC5" w:rsidP="00D53BC5">
            <w:pPr>
              <w:spacing w:before="60" w:after="30" w:line="276" w:lineRule="auto"/>
              <w:ind w:right="40"/>
              <w:jc w:val="right"/>
              <w:rPr>
                <w:rFonts w:ascii="Arial" w:hAnsi="Arial" w:cs="Arial"/>
                <w:sz w:val="16"/>
                <w:szCs w:val="16"/>
              </w:rPr>
            </w:pPr>
          </w:p>
        </w:tc>
        <w:tc>
          <w:tcPr>
            <w:tcW w:w="884" w:type="dxa"/>
            <w:tcBorders>
              <w:top w:val="single" w:sz="4" w:space="0" w:color="auto"/>
              <w:bottom w:val="single" w:sz="12" w:space="0" w:color="auto"/>
            </w:tcBorders>
            <w:vAlign w:val="center"/>
          </w:tcPr>
          <w:p w14:paraId="18DA3C8F" w14:textId="6ABBDE9E" w:rsidR="00D53BC5" w:rsidRPr="00D53BC5" w:rsidRDefault="00D53BC5" w:rsidP="00D53BC5">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075208C7"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tcPr>
          <w:p w14:paraId="71277110" w14:textId="77777777" w:rsidR="00D53BC5" w:rsidRPr="00D53BC5" w:rsidRDefault="00D53BC5" w:rsidP="00D53BC5">
            <w:pPr>
              <w:spacing w:before="60" w:after="30" w:line="276" w:lineRule="auto"/>
              <w:ind w:left="-41" w:right="40"/>
              <w:jc w:val="right"/>
              <w:rPr>
                <w:rFonts w:ascii="Arial" w:hAnsi="Arial" w:cs="Arial"/>
                <w:sz w:val="16"/>
                <w:szCs w:val="16"/>
              </w:rPr>
            </w:pPr>
            <w:r w:rsidRPr="00D53BC5">
              <w:rPr>
                <w:rFonts w:ascii="Arial" w:hAnsi="Arial" w:cs="Arial"/>
                <w:sz w:val="16"/>
                <w:szCs w:val="16"/>
              </w:rPr>
              <w:t>89,822</w:t>
            </w:r>
          </w:p>
        </w:tc>
        <w:tc>
          <w:tcPr>
            <w:tcW w:w="106" w:type="dxa"/>
          </w:tcPr>
          <w:p w14:paraId="11296A8D"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tcPr>
          <w:p w14:paraId="7CE960E3" w14:textId="77777777" w:rsidR="00D53BC5" w:rsidRPr="00D53BC5" w:rsidRDefault="00D53BC5" w:rsidP="00D53BC5">
            <w:pPr>
              <w:spacing w:before="60" w:after="30" w:line="276" w:lineRule="auto"/>
              <w:ind w:left="-41" w:right="40"/>
              <w:jc w:val="right"/>
              <w:rPr>
                <w:rFonts w:ascii="Arial" w:hAnsi="Arial" w:cs="Arial"/>
                <w:sz w:val="16"/>
                <w:szCs w:val="16"/>
              </w:rPr>
            </w:pPr>
            <w:r w:rsidRPr="00D53BC5">
              <w:rPr>
                <w:rFonts w:ascii="Arial" w:hAnsi="Arial" w:cs="Arial"/>
                <w:sz w:val="16"/>
                <w:szCs w:val="16"/>
              </w:rPr>
              <w:t>825,269</w:t>
            </w:r>
          </w:p>
        </w:tc>
        <w:tc>
          <w:tcPr>
            <w:tcW w:w="113" w:type="dxa"/>
          </w:tcPr>
          <w:p w14:paraId="2036D11D" w14:textId="77777777" w:rsidR="00D53BC5" w:rsidRPr="00D53BC5" w:rsidRDefault="00D53BC5" w:rsidP="00D53BC5">
            <w:pPr>
              <w:tabs>
                <w:tab w:val="left" w:pos="540"/>
              </w:tabs>
              <w:spacing w:before="60" w:after="30" w:line="276" w:lineRule="auto"/>
              <w:jc w:val="right"/>
              <w:rPr>
                <w:rFonts w:ascii="Arial" w:hAnsi="Arial" w:cs="Arial"/>
                <w:sz w:val="16"/>
                <w:szCs w:val="16"/>
              </w:rPr>
            </w:pPr>
          </w:p>
        </w:tc>
        <w:tc>
          <w:tcPr>
            <w:tcW w:w="877" w:type="dxa"/>
            <w:tcBorders>
              <w:top w:val="single" w:sz="4" w:space="0" w:color="auto"/>
              <w:bottom w:val="single" w:sz="12" w:space="0" w:color="auto"/>
            </w:tcBorders>
          </w:tcPr>
          <w:p w14:paraId="720107B2" w14:textId="77777777" w:rsidR="00D53BC5" w:rsidRPr="00D53BC5" w:rsidRDefault="00D53BC5" w:rsidP="00D53BC5">
            <w:pPr>
              <w:spacing w:before="60" w:after="30" w:line="276" w:lineRule="auto"/>
              <w:ind w:left="-41" w:right="40"/>
              <w:jc w:val="right"/>
              <w:rPr>
                <w:rFonts w:ascii="Arial" w:hAnsi="Arial" w:cs="Arial"/>
                <w:sz w:val="16"/>
                <w:szCs w:val="16"/>
              </w:rPr>
            </w:pPr>
            <w:r w:rsidRPr="00D53BC5">
              <w:rPr>
                <w:rFonts w:ascii="Arial" w:hAnsi="Arial" w:cs="Arial"/>
                <w:sz w:val="16"/>
                <w:szCs w:val="16"/>
              </w:rPr>
              <w:t>1,208,261</w:t>
            </w:r>
          </w:p>
        </w:tc>
        <w:tc>
          <w:tcPr>
            <w:tcW w:w="106" w:type="dxa"/>
          </w:tcPr>
          <w:p w14:paraId="2C91206A" w14:textId="77777777" w:rsidR="00D53BC5" w:rsidRPr="00D53BC5" w:rsidRDefault="00D53BC5" w:rsidP="00D53BC5">
            <w:pPr>
              <w:tabs>
                <w:tab w:val="left" w:pos="540"/>
              </w:tabs>
              <w:spacing w:before="60" w:after="30" w:line="276" w:lineRule="auto"/>
              <w:jc w:val="thaiDistribute"/>
              <w:rPr>
                <w:rFonts w:ascii="Arial" w:hAnsi="Arial" w:cs="Arial"/>
                <w:sz w:val="16"/>
                <w:szCs w:val="16"/>
              </w:rPr>
            </w:pPr>
          </w:p>
        </w:tc>
        <w:tc>
          <w:tcPr>
            <w:tcW w:w="1064" w:type="dxa"/>
          </w:tcPr>
          <w:p w14:paraId="569559F3" w14:textId="77777777" w:rsidR="00D53BC5" w:rsidRPr="00D53BC5" w:rsidRDefault="00D53BC5" w:rsidP="00D53BC5">
            <w:pPr>
              <w:tabs>
                <w:tab w:val="left" w:pos="540"/>
              </w:tabs>
              <w:spacing w:before="60" w:after="30" w:line="276" w:lineRule="auto"/>
              <w:jc w:val="thaiDistribute"/>
              <w:rPr>
                <w:rFonts w:ascii="Arial" w:hAnsi="Arial" w:cs="Arial"/>
                <w:b/>
                <w:bCs/>
                <w:sz w:val="16"/>
                <w:szCs w:val="16"/>
              </w:rPr>
            </w:pPr>
          </w:p>
        </w:tc>
      </w:tr>
      <w:tr w:rsidR="00A92985" w:rsidRPr="00D53BC5" w14:paraId="23FCFD6E" w14:textId="77777777" w:rsidTr="00C10282">
        <w:trPr>
          <w:tblHeader/>
        </w:trPr>
        <w:tc>
          <w:tcPr>
            <w:tcW w:w="2610" w:type="dxa"/>
          </w:tcPr>
          <w:p w14:paraId="70E18740" w14:textId="77777777" w:rsidR="00A92985" w:rsidRPr="00D53BC5" w:rsidRDefault="00A92985" w:rsidP="00C10282">
            <w:pPr>
              <w:tabs>
                <w:tab w:val="left" w:pos="540"/>
              </w:tabs>
              <w:spacing w:before="60" w:after="30" w:line="276" w:lineRule="auto"/>
              <w:rPr>
                <w:rFonts w:ascii="Arial" w:hAnsi="Arial" w:cs="Arial"/>
                <w:sz w:val="16"/>
                <w:szCs w:val="16"/>
                <w:cs/>
              </w:rPr>
            </w:pPr>
          </w:p>
        </w:tc>
        <w:tc>
          <w:tcPr>
            <w:tcW w:w="972" w:type="dxa"/>
            <w:tcBorders>
              <w:top w:val="single" w:sz="12" w:space="0" w:color="auto"/>
            </w:tcBorders>
          </w:tcPr>
          <w:p w14:paraId="170E8ADA" w14:textId="77777777" w:rsidR="00A92985" w:rsidRPr="00D53BC5" w:rsidRDefault="00A92985" w:rsidP="00C10282">
            <w:pPr>
              <w:spacing w:before="60" w:after="30" w:line="276" w:lineRule="auto"/>
              <w:jc w:val="right"/>
              <w:rPr>
                <w:rFonts w:ascii="Arial" w:hAnsi="Arial" w:cs="Arial"/>
                <w:sz w:val="16"/>
                <w:szCs w:val="16"/>
                <w:cs/>
              </w:rPr>
            </w:pPr>
          </w:p>
        </w:tc>
        <w:tc>
          <w:tcPr>
            <w:tcW w:w="108" w:type="dxa"/>
          </w:tcPr>
          <w:p w14:paraId="23F1968D" w14:textId="77777777" w:rsidR="00A92985" w:rsidRPr="00D53BC5" w:rsidRDefault="00A92985" w:rsidP="00C10282">
            <w:pPr>
              <w:spacing w:before="60" w:after="30" w:line="276" w:lineRule="auto"/>
              <w:jc w:val="right"/>
              <w:rPr>
                <w:rFonts w:ascii="Arial" w:hAnsi="Arial" w:cs="Arial"/>
                <w:sz w:val="16"/>
                <w:szCs w:val="16"/>
              </w:rPr>
            </w:pPr>
          </w:p>
        </w:tc>
        <w:tc>
          <w:tcPr>
            <w:tcW w:w="900" w:type="dxa"/>
            <w:tcBorders>
              <w:top w:val="single" w:sz="12" w:space="0" w:color="auto"/>
            </w:tcBorders>
          </w:tcPr>
          <w:p w14:paraId="06297266" w14:textId="77777777" w:rsidR="00A92985" w:rsidRPr="00D53BC5" w:rsidRDefault="00A92985" w:rsidP="00C10282">
            <w:pPr>
              <w:spacing w:before="60" w:after="30" w:line="276" w:lineRule="auto"/>
              <w:jc w:val="right"/>
              <w:rPr>
                <w:rFonts w:ascii="Arial" w:hAnsi="Arial" w:cs="Arial"/>
                <w:sz w:val="16"/>
                <w:szCs w:val="16"/>
              </w:rPr>
            </w:pPr>
          </w:p>
        </w:tc>
        <w:tc>
          <w:tcPr>
            <w:tcW w:w="106" w:type="dxa"/>
          </w:tcPr>
          <w:p w14:paraId="7F1657FE" w14:textId="77777777" w:rsidR="00A92985" w:rsidRPr="00D53BC5" w:rsidRDefault="00A92985" w:rsidP="00C10282">
            <w:pPr>
              <w:spacing w:before="60" w:after="30" w:line="276" w:lineRule="auto"/>
              <w:jc w:val="right"/>
              <w:rPr>
                <w:rFonts w:ascii="Arial" w:hAnsi="Arial" w:cs="Arial"/>
                <w:sz w:val="16"/>
                <w:szCs w:val="16"/>
              </w:rPr>
            </w:pPr>
          </w:p>
        </w:tc>
        <w:tc>
          <w:tcPr>
            <w:tcW w:w="884" w:type="dxa"/>
            <w:tcBorders>
              <w:top w:val="single" w:sz="12" w:space="0" w:color="auto"/>
            </w:tcBorders>
          </w:tcPr>
          <w:p w14:paraId="173A9A2C" w14:textId="77777777" w:rsidR="00A92985" w:rsidRPr="00D53BC5" w:rsidRDefault="00A92985" w:rsidP="00C10282">
            <w:pPr>
              <w:spacing w:before="60" w:after="30" w:line="276" w:lineRule="auto"/>
              <w:jc w:val="right"/>
              <w:rPr>
                <w:rFonts w:ascii="Arial" w:hAnsi="Arial" w:cs="Arial"/>
                <w:sz w:val="16"/>
                <w:szCs w:val="16"/>
              </w:rPr>
            </w:pPr>
          </w:p>
        </w:tc>
        <w:tc>
          <w:tcPr>
            <w:tcW w:w="106" w:type="dxa"/>
          </w:tcPr>
          <w:p w14:paraId="3E3936DE" w14:textId="77777777" w:rsidR="00A92985" w:rsidRPr="00D53BC5" w:rsidRDefault="00A92985" w:rsidP="00C10282">
            <w:pPr>
              <w:spacing w:before="60" w:after="30" w:line="276" w:lineRule="auto"/>
              <w:jc w:val="right"/>
              <w:rPr>
                <w:rFonts w:ascii="Arial" w:hAnsi="Arial" w:cs="Arial"/>
                <w:sz w:val="16"/>
                <w:szCs w:val="16"/>
              </w:rPr>
            </w:pPr>
          </w:p>
        </w:tc>
        <w:tc>
          <w:tcPr>
            <w:tcW w:w="1064" w:type="dxa"/>
            <w:tcBorders>
              <w:top w:val="single" w:sz="12" w:space="0" w:color="auto"/>
            </w:tcBorders>
          </w:tcPr>
          <w:p w14:paraId="33FAB4EC" w14:textId="77777777" w:rsidR="00A92985" w:rsidRPr="00D53BC5" w:rsidRDefault="00A92985" w:rsidP="00C10282">
            <w:pPr>
              <w:spacing w:before="60" w:after="30" w:line="276" w:lineRule="auto"/>
              <w:ind w:right="-138"/>
              <w:jc w:val="right"/>
              <w:rPr>
                <w:rFonts w:ascii="Arial" w:hAnsi="Arial" w:cs="Arial"/>
                <w:sz w:val="16"/>
                <w:szCs w:val="16"/>
              </w:rPr>
            </w:pPr>
          </w:p>
        </w:tc>
        <w:tc>
          <w:tcPr>
            <w:tcW w:w="106" w:type="dxa"/>
          </w:tcPr>
          <w:p w14:paraId="33FB8625" w14:textId="77777777" w:rsidR="00A92985" w:rsidRPr="00D53BC5" w:rsidRDefault="00A92985" w:rsidP="00C10282">
            <w:pPr>
              <w:spacing w:before="60" w:after="30" w:line="276" w:lineRule="auto"/>
              <w:jc w:val="right"/>
              <w:rPr>
                <w:rFonts w:ascii="Arial" w:hAnsi="Arial" w:cs="Arial"/>
                <w:sz w:val="16"/>
                <w:szCs w:val="16"/>
              </w:rPr>
            </w:pPr>
          </w:p>
        </w:tc>
        <w:tc>
          <w:tcPr>
            <w:tcW w:w="1064" w:type="dxa"/>
            <w:tcBorders>
              <w:top w:val="single" w:sz="12" w:space="0" w:color="auto"/>
            </w:tcBorders>
          </w:tcPr>
          <w:p w14:paraId="53560D0F" w14:textId="77777777" w:rsidR="00A92985" w:rsidRPr="00D53BC5" w:rsidRDefault="00A92985" w:rsidP="00C10282">
            <w:pPr>
              <w:spacing w:before="60" w:after="30" w:line="276" w:lineRule="auto"/>
              <w:jc w:val="right"/>
              <w:rPr>
                <w:rFonts w:ascii="Arial" w:hAnsi="Arial" w:cs="Arial"/>
                <w:sz w:val="16"/>
                <w:szCs w:val="16"/>
              </w:rPr>
            </w:pPr>
          </w:p>
        </w:tc>
        <w:tc>
          <w:tcPr>
            <w:tcW w:w="113" w:type="dxa"/>
          </w:tcPr>
          <w:p w14:paraId="273FED90" w14:textId="77777777" w:rsidR="00A92985" w:rsidRPr="00D53BC5" w:rsidRDefault="00A92985" w:rsidP="00C10282">
            <w:pPr>
              <w:spacing w:before="60" w:after="30" w:line="276" w:lineRule="auto"/>
              <w:jc w:val="right"/>
              <w:rPr>
                <w:rFonts w:ascii="Arial" w:hAnsi="Arial" w:cs="Arial"/>
                <w:sz w:val="16"/>
                <w:szCs w:val="16"/>
              </w:rPr>
            </w:pPr>
          </w:p>
        </w:tc>
        <w:tc>
          <w:tcPr>
            <w:tcW w:w="877" w:type="dxa"/>
            <w:tcBorders>
              <w:top w:val="single" w:sz="12" w:space="0" w:color="auto"/>
            </w:tcBorders>
          </w:tcPr>
          <w:p w14:paraId="5A89837B" w14:textId="77777777" w:rsidR="00A92985" w:rsidRPr="00D53BC5" w:rsidRDefault="00A92985" w:rsidP="00C10282">
            <w:pPr>
              <w:spacing w:before="60" w:after="30" w:line="276" w:lineRule="auto"/>
              <w:jc w:val="right"/>
              <w:rPr>
                <w:rFonts w:ascii="Arial" w:hAnsi="Arial" w:cs="Arial"/>
                <w:sz w:val="16"/>
                <w:szCs w:val="16"/>
              </w:rPr>
            </w:pPr>
          </w:p>
        </w:tc>
        <w:tc>
          <w:tcPr>
            <w:tcW w:w="106" w:type="dxa"/>
          </w:tcPr>
          <w:p w14:paraId="6885DB2D" w14:textId="77777777" w:rsidR="00A92985" w:rsidRPr="00D53BC5" w:rsidRDefault="00A92985" w:rsidP="00C10282">
            <w:pPr>
              <w:spacing w:before="60" w:after="30" w:line="276" w:lineRule="auto"/>
              <w:ind w:left="-99" w:right="-18"/>
              <w:jc w:val="center"/>
              <w:rPr>
                <w:rFonts w:ascii="Arial" w:hAnsi="Arial" w:cs="Arial"/>
                <w:sz w:val="16"/>
                <w:szCs w:val="16"/>
              </w:rPr>
            </w:pPr>
          </w:p>
        </w:tc>
        <w:tc>
          <w:tcPr>
            <w:tcW w:w="1064" w:type="dxa"/>
          </w:tcPr>
          <w:p w14:paraId="723630DA" w14:textId="77777777" w:rsidR="00A92985" w:rsidRPr="00D53BC5" w:rsidRDefault="00A92985" w:rsidP="00C10282">
            <w:pPr>
              <w:spacing w:before="60" w:after="30" w:line="276" w:lineRule="auto"/>
              <w:ind w:left="-99" w:right="-18"/>
              <w:jc w:val="center"/>
              <w:rPr>
                <w:rFonts w:ascii="Arial" w:hAnsi="Arial" w:cs="Arial"/>
                <w:sz w:val="16"/>
                <w:szCs w:val="16"/>
              </w:rPr>
            </w:pPr>
          </w:p>
        </w:tc>
      </w:tr>
      <w:tr w:rsidR="00A92985" w:rsidRPr="00D53BC5" w14:paraId="13528530" w14:textId="77777777" w:rsidTr="00C10282">
        <w:trPr>
          <w:tblHeader/>
        </w:trPr>
        <w:tc>
          <w:tcPr>
            <w:tcW w:w="2610" w:type="dxa"/>
          </w:tcPr>
          <w:p w14:paraId="3B931D88" w14:textId="77777777" w:rsidR="00A92985" w:rsidRPr="00D53BC5" w:rsidRDefault="00A92985" w:rsidP="00C10282">
            <w:pPr>
              <w:tabs>
                <w:tab w:val="left" w:pos="540"/>
              </w:tabs>
              <w:spacing w:before="60" w:after="30" w:line="276" w:lineRule="auto"/>
              <w:jc w:val="thaiDistribute"/>
              <w:rPr>
                <w:rFonts w:ascii="Arial" w:hAnsi="Arial" w:cs="Arial"/>
                <w:sz w:val="16"/>
                <w:szCs w:val="16"/>
                <w:cs/>
              </w:rPr>
            </w:pPr>
            <w:r w:rsidRPr="00D53BC5">
              <w:rPr>
                <w:rFonts w:ascii="Arial" w:hAnsi="Arial" w:cs="Arial"/>
                <w:b/>
                <w:bCs/>
                <w:sz w:val="16"/>
                <w:szCs w:val="16"/>
              </w:rPr>
              <w:t>Financial liabilities</w:t>
            </w:r>
          </w:p>
        </w:tc>
        <w:tc>
          <w:tcPr>
            <w:tcW w:w="972" w:type="dxa"/>
          </w:tcPr>
          <w:p w14:paraId="15E0C991" w14:textId="77777777" w:rsidR="00A92985" w:rsidRPr="00D53BC5" w:rsidRDefault="00A92985" w:rsidP="00C10282">
            <w:pPr>
              <w:spacing w:before="60" w:after="30" w:line="276" w:lineRule="auto"/>
              <w:jc w:val="right"/>
              <w:rPr>
                <w:rFonts w:ascii="Arial" w:hAnsi="Arial" w:cs="Arial"/>
                <w:sz w:val="16"/>
                <w:szCs w:val="16"/>
                <w:cs/>
              </w:rPr>
            </w:pPr>
          </w:p>
        </w:tc>
        <w:tc>
          <w:tcPr>
            <w:tcW w:w="108" w:type="dxa"/>
          </w:tcPr>
          <w:p w14:paraId="6BA18D60" w14:textId="77777777" w:rsidR="00A92985" w:rsidRPr="00D53BC5" w:rsidRDefault="00A92985" w:rsidP="00C10282">
            <w:pPr>
              <w:spacing w:before="60" w:after="30" w:line="276" w:lineRule="auto"/>
              <w:jc w:val="right"/>
              <w:rPr>
                <w:rFonts w:ascii="Arial" w:hAnsi="Arial" w:cs="Arial"/>
                <w:sz w:val="16"/>
                <w:szCs w:val="16"/>
              </w:rPr>
            </w:pPr>
          </w:p>
        </w:tc>
        <w:tc>
          <w:tcPr>
            <w:tcW w:w="900" w:type="dxa"/>
          </w:tcPr>
          <w:p w14:paraId="2FB98394" w14:textId="77777777" w:rsidR="00A92985" w:rsidRPr="00D53BC5" w:rsidRDefault="00A92985" w:rsidP="00C10282">
            <w:pPr>
              <w:spacing w:before="60" w:after="30" w:line="276" w:lineRule="auto"/>
              <w:jc w:val="right"/>
              <w:rPr>
                <w:rFonts w:ascii="Arial" w:hAnsi="Arial" w:cs="Arial"/>
                <w:sz w:val="16"/>
                <w:szCs w:val="16"/>
              </w:rPr>
            </w:pPr>
          </w:p>
        </w:tc>
        <w:tc>
          <w:tcPr>
            <w:tcW w:w="106" w:type="dxa"/>
          </w:tcPr>
          <w:p w14:paraId="7AF98739" w14:textId="77777777" w:rsidR="00A92985" w:rsidRPr="00D53BC5" w:rsidRDefault="00A92985" w:rsidP="00C10282">
            <w:pPr>
              <w:spacing w:before="60" w:after="30" w:line="276" w:lineRule="auto"/>
              <w:jc w:val="right"/>
              <w:rPr>
                <w:rFonts w:ascii="Arial" w:hAnsi="Arial" w:cs="Arial"/>
                <w:sz w:val="16"/>
                <w:szCs w:val="16"/>
              </w:rPr>
            </w:pPr>
          </w:p>
        </w:tc>
        <w:tc>
          <w:tcPr>
            <w:tcW w:w="884" w:type="dxa"/>
          </w:tcPr>
          <w:p w14:paraId="51C59A54" w14:textId="77777777" w:rsidR="00A92985" w:rsidRPr="00D53BC5" w:rsidRDefault="00A92985" w:rsidP="00C10282">
            <w:pPr>
              <w:spacing w:before="60" w:after="30" w:line="276" w:lineRule="auto"/>
              <w:jc w:val="right"/>
              <w:rPr>
                <w:rFonts w:ascii="Arial" w:hAnsi="Arial" w:cs="Arial"/>
                <w:sz w:val="16"/>
                <w:szCs w:val="16"/>
              </w:rPr>
            </w:pPr>
          </w:p>
        </w:tc>
        <w:tc>
          <w:tcPr>
            <w:tcW w:w="106" w:type="dxa"/>
          </w:tcPr>
          <w:p w14:paraId="24BE75D7" w14:textId="77777777" w:rsidR="00A92985" w:rsidRPr="00D53BC5" w:rsidRDefault="00A92985" w:rsidP="00C10282">
            <w:pPr>
              <w:spacing w:before="60" w:after="30" w:line="276" w:lineRule="auto"/>
              <w:jc w:val="right"/>
              <w:rPr>
                <w:rFonts w:ascii="Arial" w:hAnsi="Arial" w:cs="Arial"/>
                <w:sz w:val="16"/>
                <w:szCs w:val="16"/>
              </w:rPr>
            </w:pPr>
          </w:p>
        </w:tc>
        <w:tc>
          <w:tcPr>
            <w:tcW w:w="1064" w:type="dxa"/>
          </w:tcPr>
          <w:p w14:paraId="39BB6D1B" w14:textId="77777777" w:rsidR="00A92985" w:rsidRPr="00D53BC5" w:rsidRDefault="00A92985" w:rsidP="00C10282">
            <w:pPr>
              <w:spacing w:before="60" w:after="30" w:line="276" w:lineRule="auto"/>
              <w:ind w:right="-138"/>
              <w:jc w:val="right"/>
              <w:rPr>
                <w:rFonts w:ascii="Arial" w:hAnsi="Arial" w:cs="Arial"/>
                <w:sz w:val="16"/>
                <w:szCs w:val="16"/>
              </w:rPr>
            </w:pPr>
          </w:p>
        </w:tc>
        <w:tc>
          <w:tcPr>
            <w:tcW w:w="106" w:type="dxa"/>
          </w:tcPr>
          <w:p w14:paraId="665580E5" w14:textId="77777777" w:rsidR="00A92985" w:rsidRPr="00D53BC5" w:rsidRDefault="00A92985" w:rsidP="00C10282">
            <w:pPr>
              <w:spacing w:before="60" w:after="30" w:line="276" w:lineRule="auto"/>
              <w:jc w:val="right"/>
              <w:rPr>
                <w:rFonts w:ascii="Arial" w:hAnsi="Arial" w:cs="Arial"/>
                <w:sz w:val="16"/>
                <w:szCs w:val="16"/>
              </w:rPr>
            </w:pPr>
          </w:p>
        </w:tc>
        <w:tc>
          <w:tcPr>
            <w:tcW w:w="1064" w:type="dxa"/>
          </w:tcPr>
          <w:p w14:paraId="793EB418" w14:textId="77777777" w:rsidR="00A92985" w:rsidRPr="00D53BC5" w:rsidRDefault="00A92985" w:rsidP="00C10282">
            <w:pPr>
              <w:spacing w:before="60" w:after="30" w:line="276" w:lineRule="auto"/>
              <w:jc w:val="right"/>
              <w:rPr>
                <w:rFonts w:ascii="Arial" w:hAnsi="Arial" w:cs="Arial"/>
                <w:sz w:val="16"/>
                <w:szCs w:val="16"/>
              </w:rPr>
            </w:pPr>
          </w:p>
        </w:tc>
        <w:tc>
          <w:tcPr>
            <w:tcW w:w="113" w:type="dxa"/>
          </w:tcPr>
          <w:p w14:paraId="758FF3ED" w14:textId="77777777" w:rsidR="00A92985" w:rsidRPr="00D53BC5" w:rsidRDefault="00A92985" w:rsidP="00C10282">
            <w:pPr>
              <w:spacing w:before="60" w:after="30" w:line="276" w:lineRule="auto"/>
              <w:jc w:val="right"/>
              <w:rPr>
                <w:rFonts w:ascii="Arial" w:hAnsi="Arial" w:cs="Arial"/>
                <w:sz w:val="16"/>
                <w:szCs w:val="16"/>
              </w:rPr>
            </w:pPr>
          </w:p>
        </w:tc>
        <w:tc>
          <w:tcPr>
            <w:tcW w:w="877" w:type="dxa"/>
          </w:tcPr>
          <w:p w14:paraId="2E8DCB00" w14:textId="77777777" w:rsidR="00A92985" w:rsidRPr="00D53BC5" w:rsidRDefault="00A92985" w:rsidP="00C10282">
            <w:pPr>
              <w:spacing w:before="60" w:after="30" w:line="276" w:lineRule="auto"/>
              <w:jc w:val="right"/>
              <w:rPr>
                <w:rFonts w:ascii="Arial" w:hAnsi="Arial" w:cs="Arial"/>
                <w:sz w:val="16"/>
                <w:szCs w:val="16"/>
              </w:rPr>
            </w:pPr>
          </w:p>
        </w:tc>
        <w:tc>
          <w:tcPr>
            <w:tcW w:w="106" w:type="dxa"/>
          </w:tcPr>
          <w:p w14:paraId="10B19B3D" w14:textId="77777777" w:rsidR="00A92985" w:rsidRPr="00D53BC5" w:rsidRDefault="00A92985" w:rsidP="00C10282">
            <w:pPr>
              <w:spacing w:before="60" w:after="30" w:line="276" w:lineRule="auto"/>
              <w:ind w:left="-99" w:right="-18"/>
              <w:jc w:val="center"/>
              <w:rPr>
                <w:rFonts w:ascii="Arial" w:hAnsi="Arial" w:cs="Arial"/>
                <w:sz w:val="16"/>
                <w:szCs w:val="16"/>
              </w:rPr>
            </w:pPr>
          </w:p>
        </w:tc>
        <w:tc>
          <w:tcPr>
            <w:tcW w:w="1064" w:type="dxa"/>
          </w:tcPr>
          <w:p w14:paraId="089D3DA5" w14:textId="77777777" w:rsidR="00A92985" w:rsidRPr="00D53BC5" w:rsidRDefault="00A92985" w:rsidP="00C10282">
            <w:pPr>
              <w:spacing w:before="60" w:after="30" w:line="276" w:lineRule="auto"/>
              <w:ind w:left="-99" w:right="-18"/>
              <w:jc w:val="center"/>
              <w:rPr>
                <w:rFonts w:ascii="Arial" w:hAnsi="Arial" w:cs="Arial"/>
                <w:sz w:val="16"/>
                <w:szCs w:val="16"/>
              </w:rPr>
            </w:pPr>
          </w:p>
        </w:tc>
      </w:tr>
      <w:tr w:rsidR="00A92985" w:rsidRPr="00D53BC5" w14:paraId="6ECA2A47" w14:textId="77777777" w:rsidTr="00C10282">
        <w:trPr>
          <w:tblHeader/>
        </w:trPr>
        <w:tc>
          <w:tcPr>
            <w:tcW w:w="2610" w:type="dxa"/>
          </w:tcPr>
          <w:p w14:paraId="5FCC3649" w14:textId="77777777" w:rsidR="00A92985" w:rsidRPr="00D53BC5" w:rsidRDefault="00A92985" w:rsidP="00C10282">
            <w:pPr>
              <w:tabs>
                <w:tab w:val="left" w:pos="540"/>
              </w:tabs>
              <w:spacing w:before="60" w:after="30" w:line="276" w:lineRule="auto"/>
              <w:ind w:right="-135"/>
              <w:rPr>
                <w:rFonts w:ascii="Arial" w:hAnsi="Arial" w:cs="Arial"/>
                <w:sz w:val="16"/>
                <w:szCs w:val="16"/>
                <w:cs/>
              </w:rPr>
            </w:pPr>
            <w:r w:rsidRPr="00D53BC5">
              <w:rPr>
                <w:rFonts w:ascii="Arial" w:hAnsi="Arial" w:cs="Arial"/>
                <w:sz w:val="16"/>
                <w:szCs w:val="16"/>
              </w:rPr>
              <w:t>Insurance contract liabilities</w:t>
            </w:r>
          </w:p>
        </w:tc>
        <w:tc>
          <w:tcPr>
            <w:tcW w:w="972" w:type="dxa"/>
          </w:tcPr>
          <w:p w14:paraId="384B8309" w14:textId="77777777" w:rsidR="00A92985" w:rsidRPr="00D53BC5" w:rsidRDefault="00A92985" w:rsidP="00C10282">
            <w:pPr>
              <w:spacing w:before="60" w:after="30" w:line="276" w:lineRule="auto"/>
              <w:jc w:val="right"/>
              <w:rPr>
                <w:rFonts w:ascii="Arial" w:hAnsi="Arial" w:cs="Arial"/>
                <w:sz w:val="16"/>
                <w:szCs w:val="16"/>
                <w:cs/>
              </w:rPr>
            </w:pPr>
          </w:p>
        </w:tc>
        <w:tc>
          <w:tcPr>
            <w:tcW w:w="108" w:type="dxa"/>
          </w:tcPr>
          <w:p w14:paraId="43EEB50E" w14:textId="77777777" w:rsidR="00A92985" w:rsidRPr="00D53BC5" w:rsidRDefault="00A92985" w:rsidP="00C10282">
            <w:pPr>
              <w:spacing w:before="60" w:after="30" w:line="276" w:lineRule="auto"/>
              <w:jc w:val="right"/>
              <w:rPr>
                <w:rFonts w:ascii="Arial" w:hAnsi="Arial" w:cs="Arial"/>
                <w:sz w:val="16"/>
                <w:szCs w:val="16"/>
              </w:rPr>
            </w:pPr>
          </w:p>
        </w:tc>
        <w:tc>
          <w:tcPr>
            <w:tcW w:w="900" w:type="dxa"/>
          </w:tcPr>
          <w:p w14:paraId="37A4AA2F" w14:textId="77777777" w:rsidR="00A92985" w:rsidRPr="00D53BC5" w:rsidRDefault="00A92985" w:rsidP="00C10282">
            <w:pPr>
              <w:spacing w:before="60" w:after="30" w:line="276" w:lineRule="auto"/>
              <w:jc w:val="right"/>
              <w:rPr>
                <w:rFonts w:ascii="Arial" w:hAnsi="Arial" w:cs="Arial"/>
                <w:sz w:val="16"/>
                <w:szCs w:val="16"/>
              </w:rPr>
            </w:pPr>
          </w:p>
        </w:tc>
        <w:tc>
          <w:tcPr>
            <w:tcW w:w="106" w:type="dxa"/>
          </w:tcPr>
          <w:p w14:paraId="4321AD95" w14:textId="77777777" w:rsidR="00A92985" w:rsidRPr="00D53BC5" w:rsidRDefault="00A92985" w:rsidP="00C10282">
            <w:pPr>
              <w:spacing w:before="60" w:after="30" w:line="276" w:lineRule="auto"/>
              <w:jc w:val="right"/>
              <w:rPr>
                <w:rFonts w:ascii="Arial" w:hAnsi="Arial" w:cs="Arial"/>
                <w:sz w:val="16"/>
                <w:szCs w:val="16"/>
              </w:rPr>
            </w:pPr>
          </w:p>
        </w:tc>
        <w:tc>
          <w:tcPr>
            <w:tcW w:w="884" w:type="dxa"/>
          </w:tcPr>
          <w:p w14:paraId="7E0D052B" w14:textId="77777777" w:rsidR="00A92985" w:rsidRPr="00D53BC5" w:rsidRDefault="00A92985" w:rsidP="00C10282">
            <w:pPr>
              <w:spacing w:before="60" w:after="30" w:line="276" w:lineRule="auto"/>
              <w:jc w:val="right"/>
              <w:rPr>
                <w:rFonts w:ascii="Arial" w:hAnsi="Arial" w:cs="Arial"/>
                <w:sz w:val="16"/>
                <w:szCs w:val="16"/>
              </w:rPr>
            </w:pPr>
          </w:p>
        </w:tc>
        <w:tc>
          <w:tcPr>
            <w:tcW w:w="106" w:type="dxa"/>
          </w:tcPr>
          <w:p w14:paraId="548C2CDE" w14:textId="77777777" w:rsidR="00A92985" w:rsidRPr="00D53BC5" w:rsidRDefault="00A92985" w:rsidP="00C10282">
            <w:pPr>
              <w:spacing w:before="60" w:after="30" w:line="276" w:lineRule="auto"/>
              <w:jc w:val="right"/>
              <w:rPr>
                <w:rFonts w:ascii="Arial" w:hAnsi="Arial" w:cs="Arial"/>
                <w:sz w:val="16"/>
                <w:szCs w:val="16"/>
              </w:rPr>
            </w:pPr>
          </w:p>
        </w:tc>
        <w:tc>
          <w:tcPr>
            <w:tcW w:w="1064" w:type="dxa"/>
          </w:tcPr>
          <w:p w14:paraId="20A2305E" w14:textId="77777777" w:rsidR="00A92985" w:rsidRPr="00D53BC5" w:rsidRDefault="00A92985" w:rsidP="00C10282">
            <w:pPr>
              <w:spacing w:before="60" w:after="30" w:line="276" w:lineRule="auto"/>
              <w:ind w:right="-138"/>
              <w:jc w:val="right"/>
              <w:rPr>
                <w:rFonts w:ascii="Arial" w:hAnsi="Arial" w:cs="Arial"/>
                <w:sz w:val="16"/>
                <w:szCs w:val="16"/>
              </w:rPr>
            </w:pPr>
          </w:p>
        </w:tc>
        <w:tc>
          <w:tcPr>
            <w:tcW w:w="106" w:type="dxa"/>
          </w:tcPr>
          <w:p w14:paraId="09265953" w14:textId="77777777" w:rsidR="00A92985" w:rsidRPr="00D53BC5" w:rsidRDefault="00A92985" w:rsidP="00C10282">
            <w:pPr>
              <w:spacing w:before="60" w:after="30" w:line="276" w:lineRule="auto"/>
              <w:jc w:val="right"/>
              <w:rPr>
                <w:rFonts w:ascii="Arial" w:hAnsi="Arial" w:cs="Arial"/>
                <w:sz w:val="16"/>
                <w:szCs w:val="16"/>
              </w:rPr>
            </w:pPr>
          </w:p>
        </w:tc>
        <w:tc>
          <w:tcPr>
            <w:tcW w:w="1064" w:type="dxa"/>
          </w:tcPr>
          <w:p w14:paraId="1F3D6A18" w14:textId="77777777" w:rsidR="00A92985" w:rsidRPr="00D53BC5" w:rsidRDefault="00A92985" w:rsidP="00C10282">
            <w:pPr>
              <w:spacing w:before="60" w:after="30" w:line="276" w:lineRule="auto"/>
              <w:jc w:val="right"/>
              <w:rPr>
                <w:rFonts w:ascii="Arial" w:hAnsi="Arial" w:cs="Arial"/>
                <w:sz w:val="16"/>
                <w:szCs w:val="16"/>
              </w:rPr>
            </w:pPr>
          </w:p>
        </w:tc>
        <w:tc>
          <w:tcPr>
            <w:tcW w:w="113" w:type="dxa"/>
          </w:tcPr>
          <w:p w14:paraId="121BE341" w14:textId="77777777" w:rsidR="00A92985" w:rsidRPr="00D53BC5" w:rsidRDefault="00A92985" w:rsidP="00C10282">
            <w:pPr>
              <w:spacing w:before="60" w:after="30" w:line="276" w:lineRule="auto"/>
              <w:jc w:val="right"/>
              <w:rPr>
                <w:rFonts w:ascii="Arial" w:hAnsi="Arial" w:cs="Arial"/>
                <w:sz w:val="16"/>
                <w:szCs w:val="16"/>
              </w:rPr>
            </w:pPr>
          </w:p>
        </w:tc>
        <w:tc>
          <w:tcPr>
            <w:tcW w:w="877" w:type="dxa"/>
          </w:tcPr>
          <w:p w14:paraId="52E9E17F" w14:textId="77777777" w:rsidR="00A92985" w:rsidRPr="00D53BC5" w:rsidRDefault="00A92985" w:rsidP="00C10282">
            <w:pPr>
              <w:spacing w:before="60" w:after="30" w:line="276" w:lineRule="auto"/>
              <w:jc w:val="right"/>
              <w:rPr>
                <w:rFonts w:ascii="Arial" w:hAnsi="Arial" w:cs="Arial"/>
                <w:sz w:val="16"/>
                <w:szCs w:val="16"/>
              </w:rPr>
            </w:pPr>
          </w:p>
        </w:tc>
        <w:tc>
          <w:tcPr>
            <w:tcW w:w="106" w:type="dxa"/>
          </w:tcPr>
          <w:p w14:paraId="717C9768" w14:textId="77777777" w:rsidR="00A92985" w:rsidRPr="00D53BC5" w:rsidRDefault="00A92985" w:rsidP="00C10282">
            <w:pPr>
              <w:spacing w:before="60" w:after="30" w:line="276" w:lineRule="auto"/>
              <w:ind w:left="-99" w:right="-18"/>
              <w:jc w:val="center"/>
              <w:rPr>
                <w:rFonts w:ascii="Arial" w:hAnsi="Arial" w:cs="Arial"/>
                <w:sz w:val="16"/>
                <w:szCs w:val="16"/>
              </w:rPr>
            </w:pPr>
          </w:p>
        </w:tc>
        <w:tc>
          <w:tcPr>
            <w:tcW w:w="1064" w:type="dxa"/>
          </w:tcPr>
          <w:p w14:paraId="53C95B8E" w14:textId="77777777" w:rsidR="00A92985" w:rsidRPr="00D53BC5" w:rsidRDefault="00A92985" w:rsidP="00C10282">
            <w:pPr>
              <w:spacing w:before="60" w:after="30" w:line="276" w:lineRule="auto"/>
              <w:ind w:left="-99" w:right="-18"/>
              <w:jc w:val="center"/>
              <w:rPr>
                <w:rFonts w:ascii="Arial" w:hAnsi="Arial" w:cs="Arial"/>
                <w:sz w:val="16"/>
                <w:szCs w:val="16"/>
              </w:rPr>
            </w:pPr>
          </w:p>
        </w:tc>
      </w:tr>
      <w:tr w:rsidR="00915C1F" w:rsidRPr="00D53BC5" w14:paraId="6BE567D5" w14:textId="77777777" w:rsidTr="002E21DF">
        <w:trPr>
          <w:tblHeader/>
        </w:trPr>
        <w:tc>
          <w:tcPr>
            <w:tcW w:w="2610" w:type="dxa"/>
          </w:tcPr>
          <w:p w14:paraId="5CC4E1DF" w14:textId="77777777" w:rsidR="00915C1F" w:rsidRPr="00D53BC5" w:rsidRDefault="00915C1F" w:rsidP="00915C1F">
            <w:pPr>
              <w:tabs>
                <w:tab w:val="left" w:pos="540"/>
              </w:tabs>
              <w:spacing w:before="60" w:after="30" w:line="276" w:lineRule="auto"/>
              <w:ind w:right="-103"/>
              <w:rPr>
                <w:rFonts w:ascii="Arial" w:hAnsi="Arial" w:cs="Arial"/>
                <w:sz w:val="16"/>
                <w:szCs w:val="16"/>
                <w:cs/>
              </w:rPr>
            </w:pPr>
            <w:r w:rsidRPr="00D53BC5">
              <w:rPr>
                <w:rFonts w:ascii="Arial" w:hAnsi="Arial" w:cs="Arial"/>
                <w:sz w:val="16"/>
                <w:szCs w:val="16"/>
              </w:rPr>
              <w:t>- Claims liabilities</w:t>
            </w:r>
          </w:p>
        </w:tc>
        <w:tc>
          <w:tcPr>
            <w:tcW w:w="972" w:type="dxa"/>
            <w:tcBorders>
              <w:top w:val="nil"/>
              <w:left w:val="nil"/>
              <w:bottom w:val="nil"/>
              <w:right w:val="nil"/>
            </w:tcBorders>
            <w:shd w:val="clear" w:color="auto" w:fill="auto"/>
            <w:vAlign w:val="center"/>
          </w:tcPr>
          <w:p w14:paraId="081A206D" w14:textId="0FD5B014"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6D5AA51A"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auto" w:fill="auto"/>
            <w:vAlign w:val="center"/>
          </w:tcPr>
          <w:p w14:paraId="497CB66E" w14:textId="171D56FA"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506F67A9"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auto" w:fill="auto"/>
            <w:vAlign w:val="center"/>
          </w:tcPr>
          <w:p w14:paraId="5CE8A618" w14:textId="161CB303"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438CF8B"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auto" w:fill="auto"/>
            <w:vAlign w:val="center"/>
          </w:tcPr>
          <w:p w14:paraId="727EE5C1" w14:textId="159F37CE"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center"/>
          </w:tcPr>
          <w:p w14:paraId="09410A4A"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auto" w:fill="auto"/>
          </w:tcPr>
          <w:p w14:paraId="1F345F06" w14:textId="77777777" w:rsidR="00915C1F" w:rsidRPr="00D53BC5" w:rsidRDefault="00915C1F" w:rsidP="00915C1F">
            <w:pPr>
              <w:spacing w:before="60" w:after="30" w:line="276" w:lineRule="auto"/>
              <w:ind w:right="40"/>
              <w:jc w:val="right"/>
              <w:rPr>
                <w:rFonts w:ascii="Arial" w:hAnsi="Arial" w:cs="Arial"/>
                <w:sz w:val="16"/>
                <w:szCs w:val="16"/>
                <w:highlight w:val="yellow"/>
              </w:rPr>
            </w:pPr>
            <w:r w:rsidRPr="00D53BC5">
              <w:rPr>
                <w:rFonts w:ascii="Arial" w:hAnsi="Arial" w:cs="Arial"/>
                <w:sz w:val="16"/>
                <w:szCs w:val="16"/>
              </w:rPr>
              <w:t>325,715</w:t>
            </w:r>
          </w:p>
        </w:tc>
        <w:tc>
          <w:tcPr>
            <w:tcW w:w="113" w:type="dxa"/>
            <w:tcBorders>
              <w:top w:val="nil"/>
              <w:left w:val="nil"/>
              <w:bottom w:val="nil"/>
              <w:right w:val="nil"/>
            </w:tcBorders>
            <w:shd w:val="clear" w:color="000000" w:fill="FFFFFF"/>
            <w:vAlign w:val="center"/>
          </w:tcPr>
          <w:p w14:paraId="372E2E1D"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auto" w:fill="auto"/>
          </w:tcPr>
          <w:p w14:paraId="01ABEC93" w14:textId="77777777" w:rsidR="00915C1F" w:rsidRPr="00D53BC5" w:rsidRDefault="00915C1F" w:rsidP="00915C1F">
            <w:pPr>
              <w:spacing w:before="60" w:after="30" w:line="276" w:lineRule="auto"/>
              <w:ind w:right="40"/>
              <w:jc w:val="right"/>
              <w:rPr>
                <w:rFonts w:ascii="Arial" w:hAnsi="Arial" w:cs="Arial"/>
                <w:sz w:val="16"/>
                <w:szCs w:val="16"/>
                <w:highlight w:val="yellow"/>
              </w:rPr>
            </w:pPr>
            <w:r w:rsidRPr="00D53BC5">
              <w:rPr>
                <w:rFonts w:ascii="Arial" w:hAnsi="Arial" w:cs="Arial"/>
                <w:sz w:val="16"/>
                <w:szCs w:val="16"/>
              </w:rPr>
              <w:t>325,715</w:t>
            </w:r>
          </w:p>
        </w:tc>
        <w:tc>
          <w:tcPr>
            <w:tcW w:w="106" w:type="dxa"/>
          </w:tcPr>
          <w:p w14:paraId="3B9F754E" w14:textId="77777777" w:rsidR="00915C1F" w:rsidRPr="00D53BC5" w:rsidRDefault="00915C1F" w:rsidP="00915C1F">
            <w:pPr>
              <w:spacing w:before="60" w:after="30" w:line="276" w:lineRule="auto"/>
              <w:ind w:left="-99" w:right="-18"/>
              <w:jc w:val="center"/>
              <w:rPr>
                <w:rFonts w:ascii="Arial" w:hAnsi="Arial" w:cs="Arial"/>
                <w:sz w:val="16"/>
                <w:szCs w:val="16"/>
              </w:rPr>
            </w:pPr>
          </w:p>
        </w:tc>
        <w:tc>
          <w:tcPr>
            <w:tcW w:w="1064" w:type="dxa"/>
            <w:shd w:val="clear" w:color="auto" w:fill="auto"/>
          </w:tcPr>
          <w:p w14:paraId="6F640A20"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w:t>
            </w:r>
          </w:p>
        </w:tc>
      </w:tr>
      <w:tr w:rsidR="00915C1F" w:rsidRPr="00D53BC5" w14:paraId="69EB061F" w14:textId="77777777" w:rsidTr="00C10282">
        <w:trPr>
          <w:tblHeader/>
        </w:trPr>
        <w:tc>
          <w:tcPr>
            <w:tcW w:w="2610" w:type="dxa"/>
          </w:tcPr>
          <w:p w14:paraId="5ACD3A1B" w14:textId="77777777" w:rsidR="00915C1F" w:rsidRPr="00D53BC5" w:rsidRDefault="00915C1F" w:rsidP="00915C1F">
            <w:pPr>
              <w:tabs>
                <w:tab w:val="left" w:pos="540"/>
              </w:tabs>
              <w:spacing w:before="60" w:after="30" w:line="276" w:lineRule="auto"/>
              <w:rPr>
                <w:rFonts w:ascii="Arial" w:hAnsi="Arial" w:cs="Arial"/>
                <w:sz w:val="16"/>
                <w:szCs w:val="16"/>
                <w:cs/>
              </w:rPr>
            </w:pPr>
            <w:r w:rsidRPr="00D53BC5">
              <w:rPr>
                <w:rFonts w:ascii="Arial" w:hAnsi="Arial" w:cs="Arial"/>
                <w:sz w:val="16"/>
                <w:szCs w:val="16"/>
              </w:rPr>
              <w:t>Due to reinsurers</w:t>
            </w:r>
          </w:p>
        </w:tc>
        <w:tc>
          <w:tcPr>
            <w:tcW w:w="972" w:type="dxa"/>
            <w:tcBorders>
              <w:top w:val="nil"/>
              <w:left w:val="nil"/>
              <w:bottom w:val="nil"/>
              <w:right w:val="nil"/>
            </w:tcBorders>
            <w:shd w:val="clear" w:color="000000" w:fill="FFFFFF"/>
            <w:vAlign w:val="center"/>
          </w:tcPr>
          <w:p w14:paraId="0E3B1506" w14:textId="48A0D1EF"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0BA23A49"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69A2B159" w14:textId="6941A431"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17A9154"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76260FDD" w14:textId="7D95D5D3"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D3B9503"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61D05427" w14:textId="01A8D70E"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center"/>
          </w:tcPr>
          <w:p w14:paraId="103941A0"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7F974859" w14:textId="77777777" w:rsidR="00915C1F" w:rsidRPr="00D53BC5" w:rsidRDefault="00915C1F" w:rsidP="00915C1F">
            <w:pPr>
              <w:spacing w:before="60" w:after="30" w:line="276" w:lineRule="auto"/>
              <w:ind w:left="-41" w:right="40"/>
              <w:jc w:val="right"/>
              <w:rPr>
                <w:rFonts w:ascii="Arial" w:hAnsi="Arial" w:cs="Arial"/>
                <w:sz w:val="16"/>
                <w:szCs w:val="16"/>
              </w:rPr>
            </w:pPr>
            <w:r w:rsidRPr="00D53BC5">
              <w:rPr>
                <w:rFonts w:ascii="Arial" w:hAnsi="Arial" w:cs="Arial"/>
                <w:sz w:val="16"/>
                <w:szCs w:val="16"/>
              </w:rPr>
              <w:t>393,731</w:t>
            </w:r>
          </w:p>
        </w:tc>
        <w:tc>
          <w:tcPr>
            <w:tcW w:w="113" w:type="dxa"/>
            <w:tcBorders>
              <w:top w:val="nil"/>
              <w:left w:val="nil"/>
              <w:bottom w:val="nil"/>
              <w:right w:val="nil"/>
            </w:tcBorders>
            <w:shd w:val="clear" w:color="000000" w:fill="FFFFFF"/>
            <w:vAlign w:val="center"/>
          </w:tcPr>
          <w:p w14:paraId="69BF8B7F"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74576911" w14:textId="77777777" w:rsidR="00915C1F" w:rsidRPr="00D53BC5" w:rsidRDefault="00915C1F" w:rsidP="00915C1F">
            <w:pPr>
              <w:spacing w:before="60" w:after="30" w:line="276" w:lineRule="auto"/>
              <w:ind w:left="-41" w:right="40"/>
              <w:jc w:val="right"/>
              <w:rPr>
                <w:rFonts w:ascii="Arial" w:hAnsi="Arial" w:cs="Arial"/>
                <w:sz w:val="16"/>
                <w:szCs w:val="16"/>
              </w:rPr>
            </w:pPr>
            <w:r w:rsidRPr="00D53BC5">
              <w:rPr>
                <w:rFonts w:ascii="Arial" w:hAnsi="Arial" w:cs="Arial"/>
                <w:sz w:val="16"/>
                <w:szCs w:val="16"/>
              </w:rPr>
              <w:t>393,731</w:t>
            </w:r>
          </w:p>
        </w:tc>
        <w:tc>
          <w:tcPr>
            <w:tcW w:w="106" w:type="dxa"/>
          </w:tcPr>
          <w:p w14:paraId="58669A86" w14:textId="77777777" w:rsidR="00915C1F" w:rsidRPr="00D53BC5" w:rsidRDefault="00915C1F" w:rsidP="00915C1F">
            <w:pPr>
              <w:spacing w:before="60" w:after="30" w:line="276" w:lineRule="auto"/>
              <w:ind w:left="-99" w:right="-18"/>
              <w:jc w:val="center"/>
              <w:rPr>
                <w:rFonts w:ascii="Arial" w:hAnsi="Arial" w:cs="Arial"/>
                <w:sz w:val="16"/>
                <w:szCs w:val="16"/>
              </w:rPr>
            </w:pPr>
          </w:p>
        </w:tc>
        <w:tc>
          <w:tcPr>
            <w:tcW w:w="1064" w:type="dxa"/>
          </w:tcPr>
          <w:p w14:paraId="7342EF80"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w:t>
            </w:r>
          </w:p>
        </w:tc>
      </w:tr>
      <w:tr w:rsidR="00915C1F" w:rsidRPr="00D53BC5" w14:paraId="79761598" w14:textId="77777777" w:rsidTr="00C10282">
        <w:trPr>
          <w:tblHeader/>
        </w:trPr>
        <w:tc>
          <w:tcPr>
            <w:tcW w:w="2610" w:type="dxa"/>
          </w:tcPr>
          <w:p w14:paraId="7856C094" w14:textId="77777777" w:rsidR="00915C1F" w:rsidRPr="00D53BC5" w:rsidRDefault="00915C1F" w:rsidP="00915C1F">
            <w:pPr>
              <w:tabs>
                <w:tab w:val="left" w:pos="540"/>
              </w:tabs>
              <w:spacing w:before="60" w:after="30" w:line="276" w:lineRule="auto"/>
              <w:rPr>
                <w:rFonts w:ascii="Arial" w:hAnsi="Arial" w:cs="Arial"/>
                <w:sz w:val="16"/>
                <w:szCs w:val="16"/>
              </w:rPr>
            </w:pPr>
            <w:r w:rsidRPr="00D53BC5">
              <w:rPr>
                <w:rFonts w:ascii="Arial" w:hAnsi="Arial" w:cs="Arial"/>
                <w:color w:val="000000"/>
                <w:sz w:val="16"/>
                <w:szCs w:val="16"/>
              </w:rPr>
              <w:t>Derivative liabilities</w:t>
            </w:r>
          </w:p>
        </w:tc>
        <w:tc>
          <w:tcPr>
            <w:tcW w:w="972" w:type="dxa"/>
            <w:tcBorders>
              <w:top w:val="nil"/>
              <w:left w:val="nil"/>
              <w:bottom w:val="nil"/>
              <w:right w:val="nil"/>
            </w:tcBorders>
            <w:shd w:val="clear" w:color="000000" w:fill="FFFFFF"/>
            <w:vAlign w:val="center"/>
          </w:tcPr>
          <w:p w14:paraId="3326EE7E" w14:textId="65F8A703"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77983402"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25102192" w14:textId="68396C6B"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76E4A6CB"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3CDFA1E6" w14:textId="3E4BFFD7"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A52BA9C"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02CDEC82" w14:textId="7FD6E851"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center"/>
          </w:tcPr>
          <w:p w14:paraId="30F6F80A"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0D96760C" w14:textId="77777777" w:rsidR="00915C1F" w:rsidRPr="00D53BC5" w:rsidRDefault="00915C1F" w:rsidP="00915C1F">
            <w:pPr>
              <w:spacing w:before="60" w:after="30" w:line="276" w:lineRule="auto"/>
              <w:ind w:left="-41" w:right="40"/>
              <w:jc w:val="right"/>
              <w:rPr>
                <w:rFonts w:ascii="Arial" w:hAnsi="Arial" w:cs="Arial"/>
                <w:sz w:val="16"/>
                <w:szCs w:val="16"/>
              </w:rPr>
            </w:pPr>
            <w:r w:rsidRPr="00D53BC5">
              <w:rPr>
                <w:rFonts w:ascii="Arial" w:hAnsi="Arial" w:cs="Arial"/>
                <w:sz w:val="16"/>
                <w:szCs w:val="16"/>
                <w:cs/>
              </w:rPr>
              <w:t>179</w:t>
            </w:r>
          </w:p>
        </w:tc>
        <w:tc>
          <w:tcPr>
            <w:tcW w:w="113" w:type="dxa"/>
            <w:tcBorders>
              <w:top w:val="nil"/>
              <w:left w:val="nil"/>
              <w:bottom w:val="nil"/>
              <w:right w:val="nil"/>
            </w:tcBorders>
            <w:shd w:val="clear" w:color="000000" w:fill="FFFFFF"/>
            <w:vAlign w:val="center"/>
          </w:tcPr>
          <w:p w14:paraId="603B6FBE"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633AAD81" w14:textId="77777777" w:rsidR="00915C1F" w:rsidRPr="00D53BC5" w:rsidRDefault="00915C1F" w:rsidP="00915C1F">
            <w:pPr>
              <w:spacing w:before="60" w:after="30" w:line="276" w:lineRule="auto"/>
              <w:ind w:left="-41" w:right="40"/>
              <w:jc w:val="right"/>
              <w:rPr>
                <w:rFonts w:ascii="Arial" w:hAnsi="Arial" w:cs="Arial"/>
                <w:sz w:val="16"/>
                <w:szCs w:val="16"/>
              </w:rPr>
            </w:pPr>
            <w:r w:rsidRPr="00D53BC5">
              <w:rPr>
                <w:rFonts w:ascii="Arial" w:hAnsi="Arial" w:cs="Arial"/>
                <w:sz w:val="16"/>
                <w:szCs w:val="16"/>
                <w:cs/>
              </w:rPr>
              <w:t>179</w:t>
            </w:r>
          </w:p>
        </w:tc>
        <w:tc>
          <w:tcPr>
            <w:tcW w:w="106" w:type="dxa"/>
          </w:tcPr>
          <w:p w14:paraId="5D1F13C4" w14:textId="77777777" w:rsidR="00915C1F" w:rsidRPr="00D53BC5" w:rsidRDefault="00915C1F" w:rsidP="00915C1F">
            <w:pPr>
              <w:spacing w:before="60" w:after="30" w:line="276" w:lineRule="auto"/>
              <w:ind w:left="-99" w:right="-18"/>
              <w:jc w:val="center"/>
              <w:rPr>
                <w:rFonts w:ascii="Arial" w:hAnsi="Arial" w:cs="Arial"/>
                <w:sz w:val="16"/>
                <w:szCs w:val="16"/>
              </w:rPr>
            </w:pPr>
          </w:p>
        </w:tc>
        <w:tc>
          <w:tcPr>
            <w:tcW w:w="1064" w:type="dxa"/>
          </w:tcPr>
          <w:p w14:paraId="0C46213F"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w:t>
            </w:r>
          </w:p>
        </w:tc>
      </w:tr>
      <w:tr w:rsidR="00A92985" w:rsidRPr="00D53BC5" w14:paraId="41F47246" w14:textId="77777777" w:rsidTr="00C10282">
        <w:trPr>
          <w:tblHeader/>
        </w:trPr>
        <w:tc>
          <w:tcPr>
            <w:tcW w:w="2610" w:type="dxa"/>
          </w:tcPr>
          <w:p w14:paraId="422772C3" w14:textId="77777777" w:rsidR="00A92985" w:rsidRPr="00D53BC5" w:rsidRDefault="00A92985" w:rsidP="00C10282">
            <w:pPr>
              <w:tabs>
                <w:tab w:val="left" w:pos="540"/>
              </w:tabs>
              <w:spacing w:before="60" w:after="30" w:line="276" w:lineRule="auto"/>
              <w:rPr>
                <w:rFonts w:ascii="Arial" w:hAnsi="Arial" w:cs="Arial"/>
                <w:sz w:val="16"/>
                <w:szCs w:val="16"/>
              </w:rPr>
            </w:pPr>
            <w:r w:rsidRPr="00D53BC5">
              <w:rPr>
                <w:rFonts w:ascii="Arial" w:hAnsi="Arial" w:cs="Arial"/>
                <w:sz w:val="16"/>
                <w:szCs w:val="16"/>
              </w:rPr>
              <w:t>Accrued commission and</w:t>
            </w:r>
          </w:p>
        </w:tc>
        <w:tc>
          <w:tcPr>
            <w:tcW w:w="972" w:type="dxa"/>
          </w:tcPr>
          <w:p w14:paraId="7E6A7721"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8" w:type="dxa"/>
          </w:tcPr>
          <w:p w14:paraId="55693A74" w14:textId="77777777" w:rsidR="00A92985" w:rsidRPr="00D53BC5" w:rsidRDefault="00A92985" w:rsidP="00C10282">
            <w:pPr>
              <w:tabs>
                <w:tab w:val="left" w:pos="540"/>
              </w:tabs>
              <w:spacing w:before="60" w:after="30" w:line="276" w:lineRule="auto"/>
              <w:jc w:val="right"/>
              <w:rPr>
                <w:rFonts w:ascii="Arial" w:hAnsi="Arial" w:cs="Arial"/>
                <w:sz w:val="16"/>
                <w:szCs w:val="16"/>
              </w:rPr>
            </w:pPr>
          </w:p>
        </w:tc>
        <w:tc>
          <w:tcPr>
            <w:tcW w:w="900" w:type="dxa"/>
          </w:tcPr>
          <w:p w14:paraId="40F44B95"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6" w:type="dxa"/>
          </w:tcPr>
          <w:p w14:paraId="77046BFE" w14:textId="77777777" w:rsidR="00A92985" w:rsidRPr="00D53BC5" w:rsidRDefault="00A92985" w:rsidP="00C10282">
            <w:pPr>
              <w:tabs>
                <w:tab w:val="left" w:pos="540"/>
              </w:tabs>
              <w:spacing w:before="60" w:after="30" w:line="276" w:lineRule="auto"/>
              <w:jc w:val="right"/>
              <w:rPr>
                <w:rFonts w:ascii="Arial" w:hAnsi="Arial" w:cs="Arial"/>
                <w:sz w:val="16"/>
                <w:szCs w:val="16"/>
              </w:rPr>
            </w:pPr>
          </w:p>
        </w:tc>
        <w:tc>
          <w:tcPr>
            <w:tcW w:w="884" w:type="dxa"/>
          </w:tcPr>
          <w:p w14:paraId="7FAFD971"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6" w:type="dxa"/>
          </w:tcPr>
          <w:p w14:paraId="1835D317" w14:textId="77777777" w:rsidR="00A92985" w:rsidRPr="00D53BC5" w:rsidRDefault="00A92985" w:rsidP="00C10282">
            <w:pPr>
              <w:tabs>
                <w:tab w:val="left" w:pos="540"/>
              </w:tabs>
              <w:spacing w:before="60" w:after="30" w:line="276" w:lineRule="auto"/>
              <w:jc w:val="right"/>
              <w:rPr>
                <w:rFonts w:ascii="Arial" w:hAnsi="Arial" w:cs="Arial"/>
                <w:sz w:val="16"/>
                <w:szCs w:val="16"/>
              </w:rPr>
            </w:pPr>
          </w:p>
        </w:tc>
        <w:tc>
          <w:tcPr>
            <w:tcW w:w="1064" w:type="dxa"/>
          </w:tcPr>
          <w:p w14:paraId="63EFE9C0" w14:textId="77777777" w:rsidR="00A92985" w:rsidRPr="00D53BC5" w:rsidRDefault="00A92985" w:rsidP="00C10282">
            <w:pPr>
              <w:tabs>
                <w:tab w:val="left" w:pos="371"/>
              </w:tabs>
              <w:spacing w:before="60" w:after="30" w:line="276" w:lineRule="auto"/>
              <w:jc w:val="right"/>
              <w:rPr>
                <w:rFonts w:ascii="Arial" w:hAnsi="Arial" w:cs="Arial"/>
                <w:sz w:val="16"/>
                <w:szCs w:val="16"/>
              </w:rPr>
            </w:pPr>
          </w:p>
        </w:tc>
        <w:tc>
          <w:tcPr>
            <w:tcW w:w="106" w:type="dxa"/>
          </w:tcPr>
          <w:p w14:paraId="05E76723" w14:textId="77777777" w:rsidR="00A92985" w:rsidRPr="00D53BC5" w:rsidRDefault="00A92985" w:rsidP="00C10282">
            <w:pPr>
              <w:tabs>
                <w:tab w:val="left" w:pos="540"/>
              </w:tabs>
              <w:spacing w:before="60" w:after="30" w:line="276" w:lineRule="auto"/>
              <w:jc w:val="right"/>
              <w:rPr>
                <w:rFonts w:ascii="Arial" w:hAnsi="Arial" w:cs="Arial"/>
                <w:sz w:val="16"/>
                <w:szCs w:val="16"/>
              </w:rPr>
            </w:pPr>
          </w:p>
        </w:tc>
        <w:tc>
          <w:tcPr>
            <w:tcW w:w="1064" w:type="dxa"/>
          </w:tcPr>
          <w:p w14:paraId="196C4AE9" w14:textId="77777777" w:rsidR="00A92985" w:rsidRPr="00D53BC5" w:rsidRDefault="00A92985" w:rsidP="00C10282">
            <w:pPr>
              <w:spacing w:before="60" w:after="30" w:line="276" w:lineRule="auto"/>
              <w:ind w:left="-41" w:right="40"/>
              <w:jc w:val="right"/>
              <w:rPr>
                <w:rFonts w:ascii="Arial" w:hAnsi="Arial" w:cs="Arial"/>
                <w:sz w:val="16"/>
                <w:szCs w:val="16"/>
              </w:rPr>
            </w:pPr>
          </w:p>
        </w:tc>
        <w:tc>
          <w:tcPr>
            <w:tcW w:w="113" w:type="dxa"/>
          </w:tcPr>
          <w:p w14:paraId="6A829207" w14:textId="77777777" w:rsidR="00A92985" w:rsidRPr="00D53BC5" w:rsidRDefault="00A92985" w:rsidP="00C10282">
            <w:pPr>
              <w:tabs>
                <w:tab w:val="left" w:pos="540"/>
              </w:tabs>
              <w:spacing w:before="60" w:after="30" w:line="276" w:lineRule="auto"/>
              <w:jc w:val="right"/>
              <w:rPr>
                <w:rFonts w:ascii="Arial" w:hAnsi="Arial" w:cs="Arial"/>
                <w:sz w:val="16"/>
                <w:szCs w:val="16"/>
              </w:rPr>
            </w:pPr>
          </w:p>
        </w:tc>
        <w:tc>
          <w:tcPr>
            <w:tcW w:w="877" w:type="dxa"/>
          </w:tcPr>
          <w:p w14:paraId="2E28F807" w14:textId="77777777" w:rsidR="00A92985" w:rsidRPr="00D53BC5" w:rsidRDefault="00A92985" w:rsidP="00C10282">
            <w:pPr>
              <w:spacing w:before="60" w:after="30" w:line="276" w:lineRule="auto"/>
              <w:ind w:left="-41" w:right="40"/>
              <w:jc w:val="right"/>
              <w:rPr>
                <w:rFonts w:ascii="Arial" w:hAnsi="Arial" w:cs="Arial"/>
                <w:sz w:val="16"/>
                <w:szCs w:val="16"/>
              </w:rPr>
            </w:pPr>
          </w:p>
        </w:tc>
        <w:tc>
          <w:tcPr>
            <w:tcW w:w="106" w:type="dxa"/>
          </w:tcPr>
          <w:p w14:paraId="74BFE414" w14:textId="77777777" w:rsidR="00A92985" w:rsidRPr="00D53BC5" w:rsidRDefault="00A92985" w:rsidP="00C10282">
            <w:pPr>
              <w:spacing w:before="60" w:after="30" w:line="276" w:lineRule="auto"/>
              <w:ind w:left="-99" w:right="-18"/>
              <w:jc w:val="center"/>
              <w:rPr>
                <w:rFonts w:ascii="Arial" w:hAnsi="Arial" w:cs="Arial"/>
                <w:sz w:val="16"/>
                <w:szCs w:val="16"/>
              </w:rPr>
            </w:pPr>
          </w:p>
        </w:tc>
        <w:tc>
          <w:tcPr>
            <w:tcW w:w="1064" w:type="dxa"/>
          </w:tcPr>
          <w:p w14:paraId="009DD4AC" w14:textId="77777777" w:rsidR="00A92985" w:rsidRPr="00D53BC5" w:rsidRDefault="00A92985" w:rsidP="00C10282">
            <w:pPr>
              <w:tabs>
                <w:tab w:val="left" w:pos="371"/>
              </w:tabs>
              <w:spacing w:before="60" w:after="30" w:line="276" w:lineRule="auto"/>
              <w:ind w:right="-87" w:hanging="79"/>
              <w:jc w:val="center"/>
              <w:rPr>
                <w:rFonts w:ascii="Arial" w:hAnsi="Arial" w:cs="Arial"/>
                <w:sz w:val="16"/>
                <w:szCs w:val="16"/>
              </w:rPr>
            </w:pPr>
          </w:p>
        </w:tc>
      </w:tr>
      <w:tr w:rsidR="00915C1F" w:rsidRPr="00D53BC5" w14:paraId="7FD97235" w14:textId="77777777" w:rsidTr="00C10282">
        <w:trPr>
          <w:tblHeader/>
        </w:trPr>
        <w:tc>
          <w:tcPr>
            <w:tcW w:w="2610" w:type="dxa"/>
          </w:tcPr>
          <w:p w14:paraId="59D0AC37" w14:textId="77777777" w:rsidR="00915C1F" w:rsidRPr="00D53BC5" w:rsidRDefault="00915C1F" w:rsidP="00915C1F">
            <w:pPr>
              <w:tabs>
                <w:tab w:val="left" w:pos="540"/>
              </w:tabs>
              <w:spacing w:before="60" w:after="30" w:line="276" w:lineRule="auto"/>
              <w:rPr>
                <w:rFonts w:ascii="Arial" w:hAnsi="Arial" w:cs="Arial"/>
                <w:sz w:val="16"/>
                <w:szCs w:val="16"/>
                <w:cs/>
              </w:rPr>
            </w:pPr>
            <w:r w:rsidRPr="00D53BC5">
              <w:rPr>
                <w:rFonts w:ascii="Arial" w:hAnsi="Arial" w:cs="Arial"/>
                <w:sz w:val="16"/>
                <w:szCs w:val="16"/>
              </w:rPr>
              <w:t xml:space="preserve">   brokerage expenses</w:t>
            </w:r>
          </w:p>
        </w:tc>
        <w:tc>
          <w:tcPr>
            <w:tcW w:w="972" w:type="dxa"/>
            <w:tcBorders>
              <w:top w:val="nil"/>
              <w:left w:val="nil"/>
              <w:right w:val="nil"/>
            </w:tcBorders>
            <w:shd w:val="clear" w:color="000000" w:fill="FFFFFF"/>
            <w:vAlign w:val="center"/>
          </w:tcPr>
          <w:p w14:paraId="356B958B" w14:textId="7659E653"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7B54CDFC"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900" w:type="dxa"/>
            <w:tcBorders>
              <w:top w:val="nil"/>
              <w:left w:val="nil"/>
              <w:right w:val="nil"/>
            </w:tcBorders>
            <w:shd w:val="clear" w:color="000000" w:fill="FFFFFF"/>
            <w:vAlign w:val="center"/>
          </w:tcPr>
          <w:p w14:paraId="7F6F2A3D" w14:textId="0FC22C3A"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6B4635D"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84" w:type="dxa"/>
            <w:tcBorders>
              <w:top w:val="nil"/>
              <w:left w:val="nil"/>
              <w:right w:val="nil"/>
            </w:tcBorders>
            <w:shd w:val="clear" w:color="000000" w:fill="FFFFFF"/>
            <w:vAlign w:val="center"/>
          </w:tcPr>
          <w:p w14:paraId="3154D4B5" w14:textId="654EC61D"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1E70E924"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right w:val="nil"/>
            </w:tcBorders>
            <w:shd w:val="clear" w:color="000000" w:fill="FFFFFF"/>
            <w:vAlign w:val="center"/>
          </w:tcPr>
          <w:p w14:paraId="6CACC532" w14:textId="2C1F94F4"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Borders>
              <w:top w:val="nil"/>
              <w:left w:val="nil"/>
              <w:bottom w:val="nil"/>
              <w:right w:val="nil"/>
            </w:tcBorders>
            <w:shd w:val="clear" w:color="000000" w:fill="FFFFFF"/>
            <w:vAlign w:val="center"/>
          </w:tcPr>
          <w:p w14:paraId="3B15F511"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nil"/>
              <w:left w:val="nil"/>
              <w:right w:val="nil"/>
            </w:tcBorders>
            <w:shd w:val="clear" w:color="000000" w:fill="FFFFFF"/>
            <w:vAlign w:val="center"/>
          </w:tcPr>
          <w:p w14:paraId="54676836"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33,117</w:t>
            </w:r>
          </w:p>
        </w:tc>
        <w:tc>
          <w:tcPr>
            <w:tcW w:w="113" w:type="dxa"/>
            <w:tcBorders>
              <w:top w:val="nil"/>
              <w:left w:val="nil"/>
              <w:bottom w:val="nil"/>
              <w:right w:val="nil"/>
            </w:tcBorders>
            <w:shd w:val="clear" w:color="000000" w:fill="FFFFFF"/>
            <w:vAlign w:val="center"/>
          </w:tcPr>
          <w:p w14:paraId="1E15D40F"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nil"/>
              <w:left w:val="nil"/>
              <w:right w:val="nil"/>
            </w:tcBorders>
            <w:shd w:val="clear" w:color="000000" w:fill="FFFFFF"/>
            <w:vAlign w:val="center"/>
          </w:tcPr>
          <w:p w14:paraId="46750144"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33,117</w:t>
            </w:r>
          </w:p>
        </w:tc>
        <w:tc>
          <w:tcPr>
            <w:tcW w:w="106" w:type="dxa"/>
          </w:tcPr>
          <w:p w14:paraId="11BE61ED" w14:textId="77777777" w:rsidR="00915C1F" w:rsidRPr="00D53BC5" w:rsidRDefault="00915C1F" w:rsidP="00915C1F">
            <w:pPr>
              <w:spacing w:before="60" w:after="30" w:line="276" w:lineRule="auto"/>
              <w:ind w:left="-99" w:right="-18"/>
              <w:jc w:val="center"/>
              <w:rPr>
                <w:rFonts w:ascii="Arial" w:hAnsi="Arial" w:cs="Arial"/>
                <w:sz w:val="16"/>
                <w:szCs w:val="16"/>
              </w:rPr>
            </w:pPr>
          </w:p>
        </w:tc>
        <w:tc>
          <w:tcPr>
            <w:tcW w:w="1064" w:type="dxa"/>
          </w:tcPr>
          <w:p w14:paraId="4FBF7ADE"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w:t>
            </w:r>
          </w:p>
        </w:tc>
      </w:tr>
      <w:tr w:rsidR="00915C1F" w:rsidRPr="00D53BC5" w14:paraId="6BF0BC50" w14:textId="77777777" w:rsidTr="005254A2">
        <w:trPr>
          <w:tblHeader/>
        </w:trPr>
        <w:tc>
          <w:tcPr>
            <w:tcW w:w="2610" w:type="dxa"/>
          </w:tcPr>
          <w:p w14:paraId="53FF5A1B" w14:textId="77777777" w:rsidR="00915C1F" w:rsidRPr="00D53BC5" w:rsidRDefault="00915C1F" w:rsidP="00915C1F">
            <w:pPr>
              <w:tabs>
                <w:tab w:val="left" w:pos="540"/>
              </w:tabs>
              <w:spacing w:before="60" w:after="30" w:line="276" w:lineRule="auto"/>
              <w:rPr>
                <w:rFonts w:ascii="Arial" w:hAnsi="Arial" w:cs="Arial"/>
                <w:sz w:val="16"/>
                <w:szCs w:val="16"/>
              </w:rPr>
            </w:pPr>
            <w:r w:rsidRPr="00D53BC5">
              <w:rPr>
                <w:rFonts w:ascii="Arial" w:hAnsi="Arial" w:cs="Arial"/>
                <w:sz w:val="16"/>
                <w:szCs w:val="16"/>
              </w:rPr>
              <w:t>Lease liabilities</w:t>
            </w:r>
          </w:p>
        </w:tc>
        <w:tc>
          <w:tcPr>
            <w:tcW w:w="972" w:type="dxa"/>
            <w:tcBorders>
              <w:bottom w:val="single" w:sz="4" w:space="0" w:color="auto"/>
            </w:tcBorders>
          </w:tcPr>
          <w:p w14:paraId="0630AB95" w14:textId="77777777" w:rsidR="00915C1F" w:rsidRPr="00D53BC5" w:rsidRDefault="00915C1F" w:rsidP="00915C1F">
            <w:pPr>
              <w:tabs>
                <w:tab w:val="left" w:pos="371"/>
              </w:tabs>
              <w:spacing w:before="60" w:after="30" w:line="276" w:lineRule="auto"/>
              <w:jc w:val="right"/>
              <w:rPr>
                <w:rFonts w:ascii="Arial" w:hAnsi="Arial" w:cs="Arial"/>
                <w:sz w:val="16"/>
                <w:szCs w:val="16"/>
              </w:rPr>
            </w:pPr>
            <w:r w:rsidRPr="00D53BC5">
              <w:rPr>
                <w:rFonts w:ascii="Arial" w:hAnsi="Arial" w:cs="Arial"/>
                <w:sz w:val="16"/>
                <w:szCs w:val="16"/>
              </w:rPr>
              <w:t>7,329</w:t>
            </w:r>
          </w:p>
        </w:tc>
        <w:tc>
          <w:tcPr>
            <w:tcW w:w="108" w:type="dxa"/>
          </w:tcPr>
          <w:p w14:paraId="14332A94"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900" w:type="dxa"/>
            <w:tcBorders>
              <w:bottom w:val="single" w:sz="4" w:space="0" w:color="auto"/>
            </w:tcBorders>
          </w:tcPr>
          <w:p w14:paraId="09F53321" w14:textId="77777777" w:rsidR="00915C1F" w:rsidRPr="00D53BC5" w:rsidRDefault="00915C1F" w:rsidP="00915C1F">
            <w:pPr>
              <w:tabs>
                <w:tab w:val="left" w:pos="371"/>
              </w:tabs>
              <w:spacing w:before="60" w:after="30" w:line="276" w:lineRule="auto"/>
              <w:jc w:val="right"/>
              <w:rPr>
                <w:rFonts w:ascii="Arial" w:hAnsi="Arial" w:cs="Arial"/>
                <w:sz w:val="16"/>
                <w:szCs w:val="16"/>
              </w:rPr>
            </w:pPr>
            <w:r w:rsidRPr="00D53BC5">
              <w:rPr>
                <w:rFonts w:ascii="Arial" w:hAnsi="Arial" w:cs="Arial"/>
                <w:sz w:val="16"/>
                <w:szCs w:val="16"/>
              </w:rPr>
              <w:t>28,341</w:t>
            </w:r>
          </w:p>
        </w:tc>
        <w:tc>
          <w:tcPr>
            <w:tcW w:w="106" w:type="dxa"/>
          </w:tcPr>
          <w:p w14:paraId="1EB737C8"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84" w:type="dxa"/>
            <w:tcBorders>
              <w:bottom w:val="single" w:sz="4" w:space="0" w:color="auto"/>
            </w:tcBorders>
            <w:vAlign w:val="center"/>
          </w:tcPr>
          <w:p w14:paraId="75E3AF5F" w14:textId="6CD8FD02"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3ACBC6CC"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bottom w:val="single" w:sz="4" w:space="0" w:color="auto"/>
            </w:tcBorders>
            <w:vAlign w:val="center"/>
          </w:tcPr>
          <w:p w14:paraId="3696608B" w14:textId="2F4BDF7B"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Pr>
          <w:p w14:paraId="42028592"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bottom w:val="single" w:sz="4" w:space="0" w:color="auto"/>
            </w:tcBorders>
            <w:vAlign w:val="center"/>
          </w:tcPr>
          <w:p w14:paraId="75CAFA0B" w14:textId="4C14161C" w:rsidR="00915C1F" w:rsidRPr="00D53BC5" w:rsidRDefault="00915C1F" w:rsidP="00915C1F">
            <w:pPr>
              <w:spacing w:before="60" w:after="30" w:line="276" w:lineRule="auto"/>
              <w:ind w:right="40"/>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13" w:type="dxa"/>
          </w:tcPr>
          <w:p w14:paraId="06E76732"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bottom w:val="single" w:sz="4" w:space="0" w:color="auto"/>
            </w:tcBorders>
          </w:tcPr>
          <w:p w14:paraId="766E8B8E" w14:textId="77777777" w:rsidR="00915C1F" w:rsidRPr="00D53BC5" w:rsidRDefault="00915C1F" w:rsidP="00915C1F">
            <w:pPr>
              <w:spacing w:before="60" w:after="30" w:line="276" w:lineRule="auto"/>
              <w:ind w:right="40"/>
              <w:jc w:val="right"/>
              <w:rPr>
                <w:rFonts w:ascii="Arial" w:hAnsi="Arial" w:cs="Arial"/>
                <w:sz w:val="16"/>
                <w:szCs w:val="16"/>
              </w:rPr>
            </w:pPr>
            <w:r w:rsidRPr="00D53BC5">
              <w:rPr>
                <w:rFonts w:ascii="Arial" w:hAnsi="Arial" w:cs="Arial"/>
                <w:sz w:val="16"/>
                <w:szCs w:val="16"/>
              </w:rPr>
              <w:t>35,670</w:t>
            </w:r>
          </w:p>
        </w:tc>
        <w:tc>
          <w:tcPr>
            <w:tcW w:w="106" w:type="dxa"/>
          </w:tcPr>
          <w:p w14:paraId="09ECAEBD" w14:textId="77777777" w:rsidR="00915C1F" w:rsidRPr="00D53BC5" w:rsidRDefault="00915C1F" w:rsidP="00915C1F">
            <w:pPr>
              <w:spacing w:before="60" w:after="30" w:line="276" w:lineRule="auto"/>
              <w:ind w:left="-99" w:right="-18"/>
              <w:jc w:val="center"/>
              <w:rPr>
                <w:rFonts w:ascii="Arial" w:hAnsi="Arial" w:cs="Arial"/>
                <w:sz w:val="16"/>
                <w:szCs w:val="16"/>
              </w:rPr>
            </w:pPr>
          </w:p>
        </w:tc>
        <w:tc>
          <w:tcPr>
            <w:tcW w:w="1064" w:type="dxa"/>
          </w:tcPr>
          <w:p w14:paraId="57F84EB8" w14:textId="77777777" w:rsidR="00915C1F" w:rsidRPr="00D53BC5" w:rsidRDefault="00915C1F" w:rsidP="00915C1F">
            <w:pPr>
              <w:tabs>
                <w:tab w:val="left" w:pos="371"/>
              </w:tabs>
              <w:spacing w:before="60" w:after="30" w:line="276" w:lineRule="auto"/>
              <w:ind w:right="-87" w:hanging="79"/>
              <w:jc w:val="center"/>
              <w:rPr>
                <w:rFonts w:ascii="Arial" w:hAnsi="Arial" w:cs="Arial"/>
                <w:sz w:val="16"/>
                <w:szCs w:val="16"/>
              </w:rPr>
            </w:pPr>
            <w:r w:rsidRPr="00D53BC5">
              <w:rPr>
                <w:rFonts w:ascii="Arial" w:hAnsi="Arial" w:cs="Arial"/>
                <w:sz w:val="16"/>
                <w:szCs w:val="16"/>
              </w:rPr>
              <w:t>6.00</w:t>
            </w:r>
          </w:p>
        </w:tc>
      </w:tr>
      <w:tr w:rsidR="00915C1F" w:rsidRPr="00D53BC5" w14:paraId="5641F1CC" w14:textId="77777777" w:rsidTr="00664B8D">
        <w:trPr>
          <w:trHeight w:val="281"/>
          <w:tblHeader/>
        </w:trPr>
        <w:tc>
          <w:tcPr>
            <w:tcW w:w="2610" w:type="dxa"/>
          </w:tcPr>
          <w:p w14:paraId="0D75303E" w14:textId="77777777" w:rsidR="00915C1F" w:rsidRPr="00D53BC5" w:rsidRDefault="00915C1F" w:rsidP="00915C1F">
            <w:pPr>
              <w:tabs>
                <w:tab w:val="left" w:pos="540"/>
              </w:tabs>
              <w:spacing w:before="60" w:after="30" w:line="276" w:lineRule="auto"/>
              <w:rPr>
                <w:rFonts w:ascii="Arial" w:hAnsi="Arial" w:cs="Arial"/>
                <w:b/>
                <w:bCs/>
                <w:sz w:val="16"/>
                <w:szCs w:val="16"/>
                <w:cs/>
              </w:rPr>
            </w:pPr>
            <w:r w:rsidRPr="00D53BC5">
              <w:rPr>
                <w:rFonts w:ascii="Arial" w:hAnsi="Arial" w:cs="Arial"/>
                <w:b/>
                <w:bCs/>
                <w:sz w:val="16"/>
                <w:szCs w:val="16"/>
              </w:rPr>
              <w:t>Total</w:t>
            </w:r>
          </w:p>
        </w:tc>
        <w:tc>
          <w:tcPr>
            <w:tcW w:w="972" w:type="dxa"/>
            <w:tcBorders>
              <w:top w:val="single" w:sz="4" w:space="0" w:color="auto"/>
              <w:bottom w:val="single" w:sz="12" w:space="0" w:color="auto"/>
            </w:tcBorders>
          </w:tcPr>
          <w:p w14:paraId="63C872A5" w14:textId="77777777" w:rsidR="00915C1F" w:rsidRPr="00D53BC5" w:rsidRDefault="00915C1F" w:rsidP="00915C1F">
            <w:pPr>
              <w:tabs>
                <w:tab w:val="left" w:pos="371"/>
              </w:tabs>
              <w:spacing w:before="60" w:after="30" w:line="276" w:lineRule="auto"/>
              <w:jc w:val="right"/>
              <w:rPr>
                <w:rFonts w:ascii="Arial" w:hAnsi="Arial" w:cs="Arial"/>
                <w:sz w:val="16"/>
                <w:szCs w:val="16"/>
              </w:rPr>
            </w:pPr>
            <w:r w:rsidRPr="00D53BC5">
              <w:rPr>
                <w:rFonts w:ascii="Arial" w:hAnsi="Arial" w:cs="Arial"/>
                <w:sz w:val="16"/>
                <w:szCs w:val="16"/>
              </w:rPr>
              <w:t>7,329</w:t>
            </w:r>
          </w:p>
        </w:tc>
        <w:tc>
          <w:tcPr>
            <w:tcW w:w="108" w:type="dxa"/>
          </w:tcPr>
          <w:p w14:paraId="1BE2FFA8"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900" w:type="dxa"/>
            <w:tcBorders>
              <w:top w:val="single" w:sz="4" w:space="0" w:color="auto"/>
              <w:bottom w:val="single" w:sz="12" w:space="0" w:color="auto"/>
            </w:tcBorders>
          </w:tcPr>
          <w:p w14:paraId="6E769018" w14:textId="77777777" w:rsidR="00915C1F" w:rsidRPr="00D53BC5" w:rsidRDefault="00915C1F" w:rsidP="00915C1F">
            <w:pPr>
              <w:tabs>
                <w:tab w:val="left" w:pos="371"/>
              </w:tabs>
              <w:spacing w:before="60" w:after="30" w:line="276" w:lineRule="auto"/>
              <w:jc w:val="right"/>
              <w:rPr>
                <w:rFonts w:ascii="Arial" w:hAnsi="Arial" w:cs="Arial"/>
                <w:sz w:val="16"/>
                <w:szCs w:val="16"/>
              </w:rPr>
            </w:pPr>
            <w:r w:rsidRPr="00D53BC5">
              <w:rPr>
                <w:rFonts w:ascii="Arial" w:hAnsi="Arial" w:cs="Arial"/>
                <w:sz w:val="16"/>
                <w:szCs w:val="16"/>
              </w:rPr>
              <w:t>28,341</w:t>
            </w:r>
          </w:p>
        </w:tc>
        <w:tc>
          <w:tcPr>
            <w:tcW w:w="106" w:type="dxa"/>
          </w:tcPr>
          <w:p w14:paraId="5582CE2C"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84" w:type="dxa"/>
            <w:tcBorders>
              <w:top w:val="single" w:sz="4" w:space="0" w:color="auto"/>
              <w:bottom w:val="single" w:sz="12" w:space="0" w:color="auto"/>
            </w:tcBorders>
            <w:vAlign w:val="center"/>
          </w:tcPr>
          <w:p w14:paraId="162C45BA" w14:textId="5138E274"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06" w:type="dxa"/>
          </w:tcPr>
          <w:p w14:paraId="3B7BBEF2"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vAlign w:val="center"/>
          </w:tcPr>
          <w:p w14:paraId="1559239B" w14:textId="223D9B86" w:rsidR="00915C1F" w:rsidRPr="00D53BC5" w:rsidRDefault="00915C1F" w:rsidP="00915C1F">
            <w:pPr>
              <w:tabs>
                <w:tab w:val="left" w:pos="371"/>
              </w:tabs>
              <w:spacing w:before="60" w:after="30" w:line="276" w:lineRule="auto"/>
              <w:jc w:val="center"/>
              <w:rPr>
                <w:rFonts w:ascii="Arial" w:hAnsi="Arial" w:cs="Arial"/>
                <w:sz w:val="16"/>
                <w:szCs w:val="16"/>
              </w:rPr>
            </w:pPr>
            <w:r>
              <w:rPr>
                <w:rFonts w:ascii="Arial" w:hAnsi="Arial" w:cs="Arial"/>
                <w:sz w:val="16"/>
                <w:szCs w:val="16"/>
              </w:rPr>
              <w:t xml:space="preserve">        </w:t>
            </w:r>
            <w:r w:rsidRPr="00D53BC5">
              <w:rPr>
                <w:rFonts w:ascii="Arial" w:hAnsi="Arial" w:cs="Arial"/>
                <w:sz w:val="16"/>
                <w:szCs w:val="16"/>
              </w:rPr>
              <w:t>-</w:t>
            </w:r>
          </w:p>
        </w:tc>
        <w:tc>
          <w:tcPr>
            <w:tcW w:w="106" w:type="dxa"/>
          </w:tcPr>
          <w:p w14:paraId="17B7B50C"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tcPr>
          <w:p w14:paraId="7DA948A0" w14:textId="77777777" w:rsidR="00915C1F" w:rsidRPr="00D53BC5" w:rsidRDefault="00915C1F" w:rsidP="00915C1F">
            <w:pPr>
              <w:spacing w:before="60" w:after="30" w:line="276" w:lineRule="auto"/>
              <w:ind w:left="-41" w:right="40"/>
              <w:jc w:val="right"/>
              <w:rPr>
                <w:rFonts w:ascii="Arial" w:hAnsi="Arial" w:cs="Arial"/>
                <w:sz w:val="16"/>
                <w:szCs w:val="16"/>
              </w:rPr>
            </w:pPr>
            <w:r w:rsidRPr="00D53BC5">
              <w:rPr>
                <w:rFonts w:ascii="Arial" w:hAnsi="Arial" w:cs="Arial"/>
                <w:sz w:val="16"/>
                <w:szCs w:val="16"/>
              </w:rPr>
              <w:t>752,742</w:t>
            </w:r>
          </w:p>
        </w:tc>
        <w:tc>
          <w:tcPr>
            <w:tcW w:w="113" w:type="dxa"/>
          </w:tcPr>
          <w:p w14:paraId="625415F6" w14:textId="77777777" w:rsidR="00915C1F" w:rsidRPr="00D53BC5" w:rsidRDefault="00915C1F" w:rsidP="00915C1F">
            <w:pPr>
              <w:tabs>
                <w:tab w:val="left" w:pos="540"/>
              </w:tabs>
              <w:spacing w:before="60" w:after="30" w:line="276" w:lineRule="auto"/>
              <w:jc w:val="right"/>
              <w:rPr>
                <w:rFonts w:ascii="Arial" w:hAnsi="Arial" w:cs="Arial"/>
                <w:sz w:val="16"/>
                <w:szCs w:val="16"/>
              </w:rPr>
            </w:pPr>
          </w:p>
        </w:tc>
        <w:tc>
          <w:tcPr>
            <w:tcW w:w="877" w:type="dxa"/>
            <w:tcBorders>
              <w:top w:val="single" w:sz="4" w:space="0" w:color="auto"/>
              <w:bottom w:val="single" w:sz="12" w:space="0" w:color="auto"/>
            </w:tcBorders>
          </w:tcPr>
          <w:p w14:paraId="4EDB77AD" w14:textId="77777777" w:rsidR="00915C1F" w:rsidRPr="00D53BC5" w:rsidRDefault="00915C1F" w:rsidP="00915C1F">
            <w:pPr>
              <w:spacing w:before="60" w:after="30" w:line="276" w:lineRule="auto"/>
              <w:ind w:left="-41" w:right="40"/>
              <w:jc w:val="right"/>
              <w:rPr>
                <w:rFonts w:ascii="Arial" w:hAnsi="Arial" w:cs="Arial"/>
                <w:sz w:val="16"/>
                <w:szCs w:val="16"/>
              </w:rPr>
            </w:pPr>
            <w:r w:rsidRPr="00D53BC5">
              <w:rPr>
                <w:rFonts w:ascii="Arial" w:hAnsi="Arial" w:cs="Arial"/>
                <w:sz w:val="16"/>
                <w:szCs w:val="16"/>
              </w:rPr>
              <w:t>788,412</w:t>
            </w:r>
          </w:p>
        </w:tc>
        <w:tc>
          <w:tcPr>
            <w:tcW w:w="106" w:type="dxa"/>
          </w:tcPr>
          <w:p w14:paraId="548B049C" w14:textId="77777777" w:rsidR="00915C1F" w:rsidRPr="00D53BC5" w:rsidRDefault="00915C1F" w:rsidP="00915C1F">
            <w:pPr>
              <w:spacing w:before="60" w:after="30" w:line="276" w:lineRule="auto"/>
              <w:ind w:left="-99" w:right="-18"/>
              <w:jc w:val="center"/>
              <w:rPr>
                <w:rFonts w:ascii="Arial" w:hAnsi="Arial" w:cs="Arial"/>
                <w:b/>
                <w:bCs/>
                <w:sz w:val="16"/>
                <w:szCs w:val="16"/>
              </w:rPr>
            </w:pPr>
          </w:p>
        </w:tc>
        <w:tc>
          <w:tcPr>
            <w:tcW w:w="1064" w:type="dxa"/>
          </w:tcPr>
          <w:p w14:paraId="743CA990" w14:textId="77777777" w:rsidR="00915C1F" w:rsidRPr="00D53BC5" w:rsidRDefault="00915C1F" w:rsidP="00915C1F">
            <w:pPr>
              <w:spacing w:before="60" w:after="30" w:line="276" w:lineRule="auto"/>
              <w:ind w:left="-99" w:right="-18"/>
              <w:jc w:val="center"/>
              <w:rPr>
                <w:rFonts w:ascii="Arial" w:hAnsi="Arial" w:cs="Arial"/>
                <w:b/>
                <w:bCs/>
                <w:sz w:val="16"/>
                <w:szCs w:val="16"/>
              </w:rPr>
            </w:pPr>
          </w:p>
        </w:tc>
      </w:tr>
    </w:tbl>
    <w:p w14:paraId="472CFAD3"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396ED6B6" w14:textId="5756AF09" w:rsidR="00A92985" w:rsidRPr="00B63E15" w:rsidRDefault="00176244" w:rsidP="00A7296D">
      <w:pPr>
        <w:pStyle w:val="ListParagraph"/>
        <w:spacing w:line="360" w:lineRule="auto"/>
        <w:ind w:left="837"/>
        <w:jc w:val="thaiDistribute"/>
        <w:rPr>
          <w:rFonts w:ascii="Arial" w:hAnsi="Arial" w:cs="Arial"/>
          <w:b/>
          <w:bCs/>
          <w:sz w:val="19"/>
          <w:szCs w:val="19"/>
          <w:lang w:eastAsia="en-US" w:bidi="ar-SA"/>
        </w:rPr>
      </w:pPr>
      <w:r w:rsidRPr="00B63E15">
        <w:rPr>
          <w:rFonts w:ascii="Arial" w:hAnsi="Arial" w:cs="Arial"/>
          <w:b/>
          <w:bCs/>
          <w:sz w:val="19"/>
          <w:szCs w:val="19"/>
          <w:lang w:eastAsia="en-US" w:bidi="ar-SA"/>
        </w:rPr>
        <w:t>Fair value of financial instruments</w:t>
      </w:r>
    </w:p>
    <w:p w14:paraId="2CEB9EE8" w14:textId="77777777" w:rsidR="00176244" w:rsidRDefault="00176244" w:rsidP="00A7296D">
      <w:pPr>
        <w:pStyle w:val="ListParagraph"/>
        <w:spacing w:line="360" w:lineRule="auto"/>
        <w:ind w:left="837"/>
        <w:jc w:val="thaiDistribute"/>
        <w:rPr>
          <w:rFonts w:ascii="Arial" w:hAnsi="Arial" w:cs="Arial"/>
          <w:sz w:val="19"/>
          <w:szCs w:val="19"/>
          <w:lang w:eastAsia="en-US" w:bidi="ar-SA"/>
        </w:rPr>
      </w:pPr>
    </w:p>
    <w:p w14:paraId="62BD13FE" w14:textId="77777777" w:rsidR="00B63E15" w:rsidRDefault="00B63E15" w:rsidP="00B63E15">
      <w:pPr>
        <w:pStyle w:val="ListParagraph"/>
        <w:spacing w:line="360" w:lineRule="auto"/>
        <w:ind w:left="837"/>
        <w:jc w:val="thaiDistribute"/>
        <w:rPr>
          <w:rFonts w:ascii="Arial" w:hAnsi="Arial" w:cs="Arial"/>
          <w:sz w:val="19"/>
          <w:szCs w:val="19"/>
          <w:lang w:eastAsia="en-US" w:bidi="ar-SA"/>
        </w:rPr>
      </w:pPr>
      <w:r w:rsidRPr="00B63E15">
        <w:rPr>
          <w:rFonts w:ascii="Arial" w:hAnsi="Arial" w:cs="Arial"/>
          <w:sz w:val="19"/>
          <w:szCs w:val="19"/>
          <w:lang w:eastAsia="en-US" w:bidi="ar-SA"/>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7AC7AEE0" w14:textId="77777777" w:rsidR="00B63E15" w:rsidRPr="00B63E15" w:rsidRDefault="00B63E15" w:rsidP="00B63E15">
      <w:pPr>
        <w:pStyle w:val="ListParagraph"/>
        <w:spacing w:line="360" w:lineRule="auto"/>
        <w:ind w:left="837"/>
        <w:jc w:val="thaiDistribute"/>
        <w:rPr>
          <w:rFonts w:ascii="Arial" w:hAnsi="Arial" w:cs="Arial"/>
          <w:sz w:val="19"/>
          <w:szCs w:val="19"/>
          <w:lang w:eastAsia="en-US" w:bidi="ar-SA"/>
        </w:rPr>
      </w:pPr>
    </w:p>
    <w:p w14:paraId="268855AB" w14:textId="0AB4F455" w:rsidR="00176244" w:rsidRDefault="00B63E15" w:rsidP="00B63E15">
      <w:pPr>
        <w:pStyle w:val="ListParagraph"/>
        <w:spacing w:line="360" w:lineRule="auto"/>
        <w:ind w:left="837"/>
        <w:jc w:val="thaiDistribute"/>
        <w:rPr>
          <w:rFonts w:ascii="Arial" w:hAnsi="Arial" w:cs="Arial"/>
          <w:sz w:val="19"/>
          <w:szCs w:val="19"/>
          <w:lang w:eastAsia="en-US" w:bidi="ar-SA"/>
        </w:rPr>
      </w:pPr>
      <w:r w:rsidRPr="00B63E15">
        <w:rPr>
          <w:rFonts w:ascii="Arial" w:hAnsi="Arial" w:cs="Arial"/>
          <w:sz w:val="19"/>
          <w:szCs w:val="19"/>
          <w:lang w:eastAsia="en-US" w:bidi="ar-SA"/>
        </w:rPr>
        <w:t>Premium due and uncollected, accrued investment income, reinsurance assets, due from reinsurers, and other assets - the carrying values approximate their fair values due to the relatively short-term maturity of these financial assets.</w:t>
      </w:r>
    </w:p>
    <w:p w14:paraId="6BD7A0AE" w14:textId="77777777" w:rsidR="0020414B" w:rsidRDefault="0020414B" w:rsidP="00B63E15">
      <w:pPr>
        <w:pStyle w:val="ListParagraph"/>
        <w:spacing w:line="360" w:lineRule="auto"/>
        <w:ind w:left="837"/>
        <w:jc w:val="thaiDistribute"/>
        <w:rPr>
          <w:rFonts w:ascii="Arial" w:hAnsi="Arial" w:cs="Arial"/>
          <w:sz w:val="19"/>
          <w:szCs w:val="19"/>
          <w:lang w:eastAsia="en-US" w:bidi="ar-SA"/>
        </w:rPr>
      </w:pPr>
    </w:p>
    <w:p w14:paraId="70FAE9D8" w14:textId="0ADD5EA7" w:rsidR="00DB5D94" w:rsidRDefault="00FB47E2" w:rsidP="00B63E15">
      <w:pPr>
        <w:pStyle w:val="ListParagraph"/>
        <w:spacing w:line="360" w:lineRule="auto"/>
        <w:ind w:left="837"/>
        <w:jc w:val="thaiDistribute"/>
        <w:rPr>
          <w:rFonts w:ascii="Arial" w:hAnsi="Arial" w:cs="Arial"/>
          <w:sz w:val="19"/>
          <w:szCs w:val="19"/>
          <w:lang w:eastAsia="en-US" w:bidi="ar-SA"/>
        </w:rPr>
      </w:pPr>
      <w:r w:rsidRPr="00FB47E2">
        <w:rPr>
          <w:rFonts w:ascii="Arial" w:hAnsi="Arial" w:cs="Arial"/>
          <w:sz w:val="19"/>
          <w:szCs w:val="19"/>
          <w:lang w:eastAsia="en-US" w:bidi="ar-SA"/>
        </w:rPr>
        <w:t xml:space="preserve">Debt </w:t>
      </w:r>
      <w:proofErr w:type="gramStart"/>
      <w:r w:rsidRPr="00FB47E2">
        <w:rPr>
          <w:rFonts w:ascii="Arial" w:hAnsi="Arial" w:cs="Arial"/>
          <w:sz w:val="19"/>
          <w:szCs w:val="19"/>
          <w:lang w:eastAsia="en-US" w:bidi="ar-SA"/>
        </w:rPr>
        <w:t>instruments</w:t>
      </w:r>
      <w:proofErr w:type="gramEnd"/>
      <w:r w:rsidRPr="00FB47E2">
        <w:rPr>
          <w:rFonts w:ascii="Arial" w:hAnsi="Arial" w:cs="Arial"/>
          <w:sz w:val="19"/>
          <w:szCs w:val="19"/>
          <w:lang w:eastAsia="en-US" w:bidi="ar-SA"/>
        </w:rPr>
        <w:t xml:space="preserve"> financial assets and equity securities</w:t>
      </w:r>
      <w:r>
        <w:rPr>
          <w:rFonts w:ascii="Arial" w:hAnsi="Arial" w:cs="Arial"/>
          <w:sz w:val="19"/>
          <w:szCs w:val="19"/>
          <w:lang w:eastAsia="en-US" w:bidi="ar-SA"/>
        </w:rPr>
        <w:t>.</w:t>
      </w:r>
    </w:p>
    <w:p w14:paraId="2A3E759D" w14:textId="2A663B4A" w:rsidR="00FB47E2" w:rsidRDefault="00E649AA" w:rsidP="00E649AA">
      <w:pPr>
        <w:pStyle w:val="ListParagraph"/>
        <w:numPr>
          <w:ilvl w:val="0"/>
          <w:numId w:val="15"/>
        </w:numPr>
        <w:spacing w:line="360" w:lineRule="auto"/>
        <w:ind w:left="1485"/>
        <w:jc w:val="thaiDistribute"/>
        <w:rPr>
          <w:rFonts w:ascii="Arial" w:hAnsi="Arial" w:cs="Arial"/>
          <w:sz w:val="19"/>
          <w:szCs w:val="19"/>
          <w:lang w:eastAsia="en-US" w:bidi="ar-SA"/>
        </w:rPr>
      </w:pPr>
      <w:r w:rsidRPr="00E649AA">
        <w:rPr>
          <w:rFonts w:ascii="Arial" w:hAnsi="Arial" w:cs="Arial"/>
          <w:sz w:val="19"/>
          <w:szCs w:val="19"/>
          <w:lang w:eastAsia="en-US" w:bidi="ar-SA"/>
        </w:rPr>
        <w:t>The fair value of marketable securities is based on their quoted market prices.</w:t>
      </w:r>
    </w:p>
    <w:p w14:paraId="51AD9537" w14:textId="048BDE44" w:rsidR="00E649AA" w:rsidRDefault="00FD3E8D" w:rsidP="00E649AA">
      <w:pPr>
        <w:pStyle w:val="ListParagraph"/>
        <w:numPr>
          <w:ilvl w:val="0"/>
          <w:numId w:val="15"/>
        </w:numPr>
        <w:spacing w:line="360" w:lineRule="auto"/>
        <w:ind w:left="1485"/>
        <w:jc w:val="thaiDistribute"/>
        <w:rPr>
          <w:rFonts w:ascii="Arial" w:hAnsi="Arial" w:cs="Arial"/>
          <w:sz w:val="19"/>
          <w:szCs w:val="19"/>
          <w:lang w:eastAsia="en-US" w:bidi="ar-SA"/>
        </w:rPr>
      </w:pPr>
      <w:r w:rsidRPr="00FD3E8D">
        <w:rPr>
          <w:rFonts w:ascii="Arial" w:hAnsi="Arial" w:cs="Arial"/>
          <w:sz w:val="19"/>
          <w:szCs w:val="19"/>
          <w:lang w:eastAsia="en-US" w:bidi="ar-SA"/>
        </w:rPr>
        <w:t>The fair value of other securities - a reasonable estimate of fair value, which has been calculated based on the underlying net asset base for such investments, approximates their carrying value.</w:t>
      </w:r>
    </w:p>
    <w:p w14:paraId="6AADDE55" w14:textId="0900F53A" w:rsidR="003D4FE8" w:rsidRDefault="003D4FE8" w:rsidP="00E649AA">
      <w:pPr>
        <w:pStyle w:val="ListParagraph"/>
        <w:numPr>
          <w:ilvl w:val="0"/>
          <w:numId w:val="15"/>
        </w:numPr>
        <w:spacing w:line="360" w:lineRule="auto"/>
        <w:ind w:left="1485"/>
        <w:jc w:val="thaiDistribute"/>
        <w:rPr>
          <w:rFonts w:ascii="Arial" w:hAnsi="Arial" w:cs="Arial"/>
          <w:sz w:val="19"/>
          <w:szCs w:val="19"/>
          <w:lang w:eastAsia="en-US" w:bidi="ar-SA"/>
        </w:rPr>
      </w:pPr>
      <w:r w:rsidRPr="003D4FE8">
        <w:rPr>
          <w:rFonts w:ascii="Arial" w:hAnsi="Arial" w:cs="Arial"/>
          <w:sz w:val="19"/>
          <w:szCs w:val="19"/>
          <w:lang w:eastAsia="en-US" w:bidi="ar-SA"/>
        </w:rPr>
        <w:t>The fair value of deposits at financial institutions is based on their carrying value in the statement of financial position.</w:t>
      </w:r>
    </w:p>
    <w:p w14:paraId="332CB93E" w14:textId="77777777" w:rsidR="00F54CD6" w:rsidRDefault="00F54CD6" w:rsidP="00A7296D">
      <w:pPr>
        <w:pStyle w:val="ListParagraph"/>
        <w:spacing w:line="360" w:lineRule="auto"/>
        <w:ind w:left="837"/>
        <w:jc w:val="thaiDistribute"/>
        <w:rPr>
          <w:rFonts w:ascii="Arial" w:hAnsi="Arial" w:cs="Arial"/>
          <w:sz w:val="19"/>
          <w:szCs w:val="19"/>
          <w:lang w:eastAsia="en-US" w:bidi="ar-SA"/>
        </w:rPr>
      </w:pPr>
    </w:p>
    <w:p w14:paraId="3E127458" w14:textId="275A34F0" w:rsidR="00CE541A" w:rsidRDefault="00CE541A" w:rsidP="00A7296D">
      <w:pPr>
        <w:pStyle w:val="ListParagraph"/>
        <w:spacing w:line="360" w:lineRule="auto"/>
        <w:ind w:left="837"/>
        <w:jc w:val="thaiDistribute"/>
        <w:rPr>
          <w:rFonts w:ascii="Arial" w:hAnsi="Arial" w:cs="Arial"/>
          <w:sz w:val="19"/>
          <w:szCs w:val="19"/>
          <w:lang w:eastAsia="en-US" w:bidi="ar-SA"/>
        </w:rPr>
      </w:pPr>
      <w:r w:rsidRPr="00CE541A">
        <w:rPr>
          <w:rFonts w:ascii="Arial" w:hAnsi="Arial" w:cs="Arial"/>
          <w:sz w:val="19"/>
          <w:szCs w:val="19"/>
          <w:lang w:eastAsia="en-US" w:bidi="ar-SA"/>
        </w:rPr>
        <w:t>Claims liabilities, due to reinsurers, accrued commission and brokerage expenses and other liabilities - the carrying values approximate their fair values due to the relatively short-term maturity of these financial liabilities.</w:t>
      </w:r>
    </w:p>
    <w:p w14:paraId="3AE9DAEC" w14:textId="77777777" w:rsidR="00CE541A" w:rsidRPr="00A7296D" w:rsidRDefault="00CE541A" w:rsidP="00A7296D">
      <w:pPr>
        <w:pStyle w:val="ListParagraph"/>
        <w:spacing w:line="360" w:lineRule="auto"/>
        <w:ind w:left="837"/>
        <w:jc w:val="thaiDistribute"/>
        <w:rPr>
          <w:rFonts w:ascii="Arial" w:hAnsi="Arial" w:cs="Arial"/>
          <w:sz w:val="19"/>
          <w:szCs w:val="19"/>
          <w:lang w:eastAsia="en-US" w:bidi="ar-SA"/>
        </w:rPr>
      </w:pPr>
    </w:p>
    <w:p w14:paraId="165EA9DA" w14:textId="471FCF61" w:rsidR="00EE7E25" w:rsidRDefault="00CE2F86"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ASSETS PLEDGED WITH THE REGISTRAR</w:t>
      </w:r>
    </w:p>
    <w:p w14:paraId="54430908" w14:textId="77777777" w:rsidR="00CE2F86" w:rsidRDefault="00CE2F86" w:rsidP="00CE2F86">
      <w:pPr>
        <w:pStyle w:val="ListParagraph"/>
        <w:spacing w:line="360" w:lineRule="auto"/>
        <w:ind w:left="360"/>
        <w:rPr>
          <w:rFonts w:ascii="Arial" w:hAnsi="Arial" w:cs="Arial"/>
          <w:b/>
          <w:bCs/>
          <w:sz w:val="19"/>
          <w:szCs w:val="19"/>
          <w:lang w:eastAsia="en-US" w:bidi="ar-SA"/>
        </w:rPr>
      </w:pPr>
    </w:p>
    <w:p w14:paraId="65DF3531" w14:textId="48F67CAB" w:rsidR="00CE2F86" w:rsidRDefault="00923E9E" w:rsidP="00923E9E">
      <w:pPr>
        <w:pStyle w:val="ListParagraph"/>
        <w:spacing w:line="360" w:lineRule="auto"/>
        <w:ind w:left="360"/>
        <w:jc w:val="thaiDistribute"/>
        <w:rPr>
          <w:rFonts w:ascii="Arial" w:hAnsi="Arial" w:cs="Arial"/>
          <w:sz w:val="19"/>
          <w:szCs w:val="19"/>
          <w:lang w:eastAsia="en-US" w:bidi="ar-SA"/>
        </w:rPr>
      </w:pPr>
      <w:r w:rsidRPr="00923E9E">
        <w:rPr>
          <w:rFonts w:ascii="Arial" w:hAnsi="Arial" w:cs="Arial"/>
          <w:sz w:val="19"/>
          <w:szCs w:val="19"/>
          <w:lang w:eastAsia="en-US" w:bidi="ar-SA"/>
        </w:rPr>
        <w:t xml:space="preserve">As </w:t>
      </w:r>
      <w:proofErr w:type="gramStart"/>
      <w:r w:rsidRPr="00923E9E">
        <w:rPr>
          <w:rFonts w:ascii="Arial" w:hAnsi="Arial" w:cs="Arial"/>
          <w:sz w:val="19"/>
          <w:szCs w:val="19"/>
          <w:lang w:eastAsia="en-US" w:bidi="ar-SA"/>
        </w:rPr>
        <w:t>at</w:t>
      </w:r>
      <w:proofErr w:type="gramEnd"/>
      <w:r w:rsidRPr="00923E9E">
        <w:rPr>
          <w:rFonts w:ascii="Arial" w:hAnsi="Arial" w:cs="Arial"/>
          <w:sz w:val="19"/>
          <w:szCs w:val="19"/>
          <w:lang w:eastAsia="en-US" w:bidi="ar-SA"/>
        </w:rPr>
        <w:t xml:space="preserve"> </w:t>
      </w:r>
      <w:r w:rsidR="008E06D8" w:rsidRPr="008E06D8">
        <w:rPr>
          <w:rFonts w:ascii="Arial" w:hAnsi="Arial" w:cs="Arial"/>
          <w:sz w:val="19"/>
          <w:szCs w:val="19"/>
          <w:lang w:eastAsia="en-US" w:bidi="ar-SA"/>
        </w:rPr>
        <w:t xml:space="preserve">31 December </w:t>
      </w:r>
      <w:r>
        <w:rPr>
          <w:rFonts w:ascii="Arial" w:hAnsi="Arial" w:cs="Arial"/>
          <w:sz w:val="19"/>
          <w:szCs w:val="19"/>
          <w:lang w:eastAsia="en-US" w:bidi="ar-SA"/>
        </w:rPr>
        <w:t>2024</w:t>
      </w:r>
      <w:r w:rsidRPr="00923E9E">
        <w:rPr>
          <w:rFonts w:ascii="Arial" w:hAnsi="Arial" w:cs="Arial"/>
          <w:sz w:val="19"/>
          <w:szCs w:val="19"/>
          <w:lang w:eastAsia="en-US" w:bidi="ar-SA"/>
        </w:rPr>
        <w:t xml:space="preserve"> and 202</w:t>
      </w:r>
      <w:r>
        <w:rPr>
          <w:rFonts w:ascii="Arial" w:hAnsi="Arial" w:cs="Arial"/>
          <w:sz w:val="19"/>
          <w:szCs w:val="19"/>
          <w:lang w:eastAsia="en-US" w:bidi="ar-SA"/>
        </w:rPr>
        <w:t>3</w:t>
      </w:r>
      <w:r w:rsidRPr="00923E9E">
        <w:rPr>
          <w:rFonts w:ascii="Arial" w:hAnsi="Arial" w:cs="Arial"/>
          <w:sz w:val="19"/>
          <w:szCs w:val="19"/>
          <w:lang w:eastAsia="en-US" w:bidi="ar-SA"/>
        </w:rPr>
        <w:t>, assets pledged with the Registrar in accordance with the Non-Life Insurance Act were as follows:</w:t>
      </w:r>
    </w:p>
    <w:p w14:paraId="71C3252A" w14:textId="77777777" w:rsidR="00923E9E" w:rsidRDefault="00923E9E" w:rsidP="00923E9E">
      <w:pPr>
        <w:pStyle w:val="ListParagraph"/>
        <w:spacing w:line="360" w:lineRule="auto"/>
        <w:ind w:left="360"/>
        <w:jc w:val="thaiDistribute"/>
        <w:rPr>
          <w:rFonts w:ascii="Arial" w:hAnsi="Arial" w:cs="Arial"/>
          <w:sz w:val="19"/>
          <w:szCs w:val="19"/>
          <w:lang w:eastAsia="en-US" w:bidi="ar-SA"/>
        </w:rPr>
      </w:pPr>
    </w:p>
    <w:tbl>
      <w:tblPr>
        <w:tblW w:w="9063" w:type="dxa"/>
        <w:tblInd w:w="297" w:type="dxa"/>
        <w:tblLayout w:type="fixed"/>
        <w:tblLook w:val="0000" w:firstRow="0" w:lastRow="0" w:firstColumn="0" w:lastColumn="0" w:noHBand="0" w:noVBand="0"/>
      </w:tblPr>
      <w:tblGrid>
        <w:gridCol w:w="5382"/>
        <w:gridCol w:w="1737"/>
        <w:gridCol w:w="270"/>
        <w:gridCol w:w="1674"/>
      </w:tblGrid>
      <w:tr w:rsidR="00923E9E" w:rsidRPr="00A8225B" w14:paraId="17446FEC" w14:textId="77777777" w:rsidTr="008E06D8">
        <w:tc>
          <w:tcPr>
            <w:tcW w:w="5382" w:type="dxa"/>
          </w:tcPr>
          <w:p w14:paraId="434DCFF6" w14:textId="77777777" w:rsidR="00923E9E" w:rsidRPr="00A8225B" w:rsidRDefault="00923E9E">
            <w:pPr>
              <w:spacing w:before="60" w:after="30" w:line="276" w:lineRule="auto"/>
              <w:rPr>
                <w:rFonts w:ascii="Arial" w:hAnsi="Arial" w:cs="Arial"/>
                <w:sz w:val="19"/>
                <w:szCs w:val="19"/>
                <w:lang w:val="en-GB"/>
              </w:rPr>
            </w:pPr>
          </w:p>
        </w:tc>
        <w:tc>
          <w:tcPr>
            <w:tcW w:w="3681" w:type="dxa"/>
            <w:gridSpan w:val="3"/>
            <w:tcBorders>
              <w:bottom w:val="single" w:sz="4" w:space="0" w:color="auto"/>
            </w:tcBorders>
            <w:vAlign w:val="bottom"/>
          </w:tcPr>
          <w:p w14:paraId="1B2FE3D7" w14:textId="77777777" w:rsidR="00923E9E" w:rsidRPr="00A8225B" w:rsidRDefault="00923E9E">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923E9E" w:rsidRPr="00A8225B" w14:paraId="4D712A4B" w14:textId="77777777" w:rsidTr="008E06D8">
        <w:trPr>
          <w:trHeight w:val="58"/>
        </w:trPr>
        <w:tc>
          <w:tcPr>
            <w:tcW w:w="5382" w:type="dxa"/>
          </w:tcPr>
          <w:p w14:paraId="378668C8" w14:textId="77777777" w:rsidR="00923E9E" w:rsidRPr="00A8225B" w:rsidRDefault="00923E9E">
            <w:pPr>
              <w:spacing w:before="60" w:after="30" w:line="276" w:lineRule="auto"/>
              <w:rPr>
                <w:rFonts w:ascii="Arial" w:hAnsi="Arial" w:cs="Arial"/>
                <w:sz w:val="19"/>
                <w:szCs w:val="19"/>
                <w:lang w:val="en-GB"/>
              </w:rPr>
            </w:pPr>
          </w:p>
        </w:tc>
        <w:tc>
          <w:tcPr>
            <w:tcW w:w="1737" w:type="dxa"/>
            <w:tcBorders>
              <w:top w:val="single" w:sz="4" w:space="0" w:color="auto"/>
              <w:bottom w:val="single" w:sz="4" w:space="0" w:color="auto"/>
            </w:tcBorders>
            <w:vAlign w:val="bottom"/>
          </w:tcPr>
          <w:p w14:paraId="3A6E9567" w14:textId="68E35B58" w:rsidR="00923E9E" w:rsidRPr="00A8225B" w:rsidRDefault="008E06D8">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3F66549A" w14:textId="77777777" w:rsidR="00923E9E" w:rsidRPr="00A8225B" w:rsidRDefault="00923E9E">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53C87D06" w14:textId="488F63E2" w:rsidR="00923E9E" w:rsidRPr="00A8225B" w:rsidRDefault="008E06D8">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923E9E" w:rsidRPr="00A8225B" w14:paraId="1E6F0C0C" w14:textId="77777777" w:rsidTr="008E06D8">
        <w:trPr>
          <w:trHeight w:hRule="exact" w:val="352"/>
        </w:trPr>
        <w:tc>
          <w:tcPr>
            <w:tcW w:w="5382" w:type="dxa"/>
          </w:tcPr>
          <w:p w14:paraId="0970544B" w14:textId="77777777" w:rsidR="00923E9E" w:rsidRPr="00A8225B" w:rsidRDefault="00923E9E">
            <w:pPr>
              <w:spacing w:before="60" w:after="30" w:line="276" w:lineRule="auto"/>
              <w:rPr>
                <w:rFonts w:ascii="Arial" w:hAnsi="Arial" w:cs="Arial"/>
                <w:sz w:val="19"/>
                <w:szCs w:val="19"/>
                <w:lang w:val="en-GB"/>
              </w:rPr>
            </w:pPr>
          </w:p>
        </w:tc>
        <w:tc>
          <w:tcPr>
            <w:tcW w:w="1737" w:type="dxa"/>
            <w:tcBorders>
              <w:top w:val="single" w:sz="4" w:space="0" w:color="auto"/>
            </w:tcBorders>
          </w:tcPr>
          <w:p w14:paraId="355E7AF1" w14:textId="77777777" w:rsidR="00923E9E" w:rsidRPr="00A8225B" w:rsidRDefault="00923E9E">
            <w:pPr>
              <w:spacing w:before="60" w:after="30" w:line="276" w:lineRule="auto"/>
              <w:rPr>
                <w:rFonts w:ascii="Arial" w:hAnsi="Arial" w:cs="Arial"/>
                <w:sz w:val="19"/>
                <w:szCs w:val="19"/>
                <w:lang w:val="en-GB"/>
              </w:rPr>
            </w:pPr>
          </w:p>
        </w:tc>
        <w:tc>
          <w:tcPr>
            <w:tcW w:w="270" w:type="dxa"/>
          </w:tcPr>
          <w:p w14:paraId="049F4426" w14:textId="77777777" w:rsidR="00923E9E" w:rsidRPr="00A8225B" w:rsidRDefault="00923E9E">
            <w:pPr>
              <w:spacing w:before="60" w:after="30" w:line="276" w:lineRule="auto"/>
              <w:rPr>
                <w:rFonts w:ascii="Arial" w:hAnsi="Arial" w:cs="Arial"/>
                <w:sz w:val="19"/>
                <w:szCs w:val="19"/>
                <w:lang w:val="en-GB"/>
              </w:rPr>
            </w:pPr>
          </w:p>
        </w:tc>
        <w:tc>
          <w:tcPr>
            <w:tcW w:w="1674" w:type="dxa"/>
            <w:tcBorders>
              <w:top w:val="single" w:sz="4" w:space="0" w:color="auto"/>
            </w:tcBorders>
          </w:tcPr>
          <w:p w14:paraId="6D061C0D" w14:textId="77777777" w:rsidR="00923E9E" w:rsidRPr="00A8225B" w:rsidRDefault="00923E9E">
            <w:pPr>
              <w:spacing w:before="60" w:after="30" w:line="276" w:lineRule="auto"/>
              <w:rPr>
                <w:rFonts w:ascii="Arial" w:hAnsi="Arial" w:cs="Arial"/>
                <w:sz w:val="19"/>
                <w:szCs w:val="19"/>
                <w:lang w:val="en-GB"/>
              </w:rPr>
            </w:pPr>
          </w:p>
        </w:tc>
      </w:tr>
      <w:tr w:rsidR="003B0FD9" w:rsidRPr="00A8225B" w14:paraId="29D90C95" w14:textId="77777777" w:rsidTr="008E06D8">
        <w:trPr>
          <w:trHeight w:val="307"/>
        </w:trPr>
        <w:tc>
          <w:tcPr>
            <w:tcW w:w="5382" w:type="dxa"/>
          </w:tcPr>
          <w:p w14:paraId="2A0BB196" w14:textId="57A9A9BF" w:rsidR="003B0FD9" w:rsidRPr="00ED366B" w:rsidRDefault="003B0FD9" w:rsidP="003B0FD9">
            <w:pPr>
              <w:spacing w:before="60" w:after="30" w:line="276" w:lineRule="auto"/>
              <w:rPr>
                <w:rFonts w:ascii="Arial" w:hAnsi="Arial" w:cs="Arial"/>
                <w:sz w:val="19"/>
                <w:szCs w:val="19"/>
              </w:rPr>
            </w:pPr>
            <w:r w:rsidRPr="00A7557D">
              <w:rPr>
                <w:rFonts w:ascii="Arial" w:hAnsi="Arial" w:cs="Arial"/>
                <w:sz w:val="19"/>
                <w:szCs w:val="19"/>
              </w:rPr>
              <w:t>Deposits at banks with maturity of more than 3 months</w:t>
            </w:r>
          </w:p>
        </w:tc>
        <w:tc>
          <w:tcPr>
            <w:tcW w:w="1737" w:type="dxa"/>
            <w:tcBorders>
              <w:bottom w:val="single" w:sz="12" w:space="0" w:color="auto"/>
            </w:tcBorders>
            <w:shd w:val="clear" w:color="auto" w:fill="auto"/>
          </w:tcPr>
          <w:p w14:paraId="1DA87EB7" w14:textId="6F75C4A3" w:rsidR="003B0FD9" w:rsidRPr="003B0FD9" w:rsidRDefault="00FF51EC" w:rsidP="003B0FD9">
            <w:pPr>
              <w:spacing w:before="60" w:after="30" w:line="276" w:lineRule="auto"/>
              <w:jc w:val="right"/>
              <w:rPr>
                <w:rFonts w:ascii="Arial" w:hAnsi="Arial" w:cs="Arial"/>
                <w:sz w:val="19"/>
                <w:szCs w:val="19"/>
                <w:lang w:val="en-GB"/>
              </w:rPr>
            </w:pPr>
            <w:r>
              <w:rPr>
                <w:rFonts w:ascii="Arial" w:hAnsi="Arial" w:cs="Arial"/>
                <w:sz w:val="19"/>
                <w:szCs w:val="19"/>
                <w:lang w:val="en-GB"/>
              </w:rPr>
              <w:t>14,000</w:t>
            </w:r>
          </w:p>
        </w:tc>
        <w:tc>
          <w:tcPr>
            <w:tcW w:w="270" w:type="dxa"/>
          </w:tcPr>
          <w:p w14:paraId="6412074C" w14:textId="77777777" w:rsidR="003B0FD9" w:rsidRPr="00A8225B" w:rsidRDefault="003B0FD9" w:rsidP="003B0FD9">
            <w:pPr>
              <w:spacing w:before="60" w:after="30" w:line="276" w:lineRule="auto"/>
              <w:jc w:val="right"/>
              <w:rPr>
                <w:rFonts w:ascii="Arial" w:hAnsi="Arial" w:cs="Arial"/>
                <w:sz w:val="19"/>
                <w:szCs w:val="19"/>
                <w:lang w:val="en-GB"/>
              </w:rPr>
            </w:pPr>
          </w:p>
        </w:tc>
        <w:tc>
          <w:tcPr>
            <w:tcW w:w="1674" w:type="dxa"/>
            <w:tcBorders>
              <w:bottom w:val="single" w:sz="12" w:space="0" w:color="auto"/>
            </w:tcBorders>
          </w:tcPr>
          <w:p w14:paraId="22AEE021" w14:textId="4C38DD4C" w:rsidR="003B0FD9" w:rsidRPr="00021B21" w:rsidRDefault="003B0FD9" w:rsidP="003B0FD9">
            <w:pPr>
              <w:spacing w:before="60" w:after="30" w:line="276" w:lineRule="auto"/>
              <w:jc w:val="right"/>
              <w:rPr>
                <w:rFonts w:ascii="Arial" w:hAnsi="Arial" w:cs="Arial"/>
                <w:sz w:val="19"/>
                <w:szCs w:val="19"/>
                <w:lang w:val="en-GB"/>
              </w:rPr>
            </w:pPr>
            <w:r w:rsidRPr="0011461D">
              <w:rPr>
                <w:rFonts w:ascii="Arial" w:hAnsi="Arial" w:cs="Arial"/>
                <w:sz w:val="19"/>
                <w:szCs w:val="19"/>
                <w:lang w:val="en-GB"/>
              </w:rPr>
              <w:t>14,000</w:t>
            </w:r>
          </w:p>
        </w:tc>
      </w:tr>
    </w:tbl>
    <w:p w14:paraId="4AF71B88" w14:textId="77777777" w:rsidR="00042AED" w:rsidRDefault="00042AED" w:rsidP="00E967BE">
      <w:pPr>
        <w:spacing w:line="360" w:lineRule="auto"/>
        <w:jc w:val="thaiDistribute"/>
        <w:rPr>
          <w:rFonts w:ascii="Arial" w:hAnsi="Arial" w:cs="Arial"/>
          <w:sz w:val="19"/>
          <w:szCs w:val="19"/>
          <w:lang w:eastAsia="en-US" w:bidi="ar-SA"/>
        </w:rPr>
      </w:pPr>
    </w:p>
    <w:p w14:paraId="1DEB70D2" w14:textId="7331EF40" w:rsidR="0011461D" w:rsidRPr="00923E9E" w:rsidRDefault="00DB4FA8" w:rsidP="0011461D">
      <w:pPr>
        <w:pStyle w:val="ListParagraph"/>
        <w:numPr>
          <w:ilvl w:val="0"/>
          <w:numId w:val="4"/>
        </w:numPr>
        <w:spacing w:line="360" w:lineRule="auto"/>
        <w:rPr>
          <w:rFonts w:ascii="Arial" w:hAnsi="Arial" w:cs="Arial"/>
          <w:sz w:val="19"/>
          <w:szCs w:val="19"/>
          <w:lang w:eastAsia="en-US" w:bidi="ar-SA"/>
        </w:rPr>
      </w:pPr>
      <w:r>
        <w:rPr>
          <w:rFonts w:ascii="Arial" w:hAnsi="Arial" w:cs="Arial"/>
          <w:b/>
          <w:bCs/>
          <w:sz w:val="19"/>
          <w:szCs w:val="19"/>
          <w:lang w:eastAsia="en-US" w:bidi="ar-SA"/>
        </w:rPr>
        <w:t>ASSETS RESERVED WITH THE REGISTRAR</w:t>
      </w:r>
    </w:p>
    <w:p w14:paraId="44CF3F90" w14:textId="77777777" w:rsidR="00EE7E25" w:rsidRDefault="00EE7E25" w:rsidP="00EE7E25">
      <w:pPr>
        <w:pStyle w:val="ListParagraph"/>
        <w:spacing w:line="360" w:lineRule="auto"/>
        <w:ind w:left="360"/>
        <w:rPr>
          <w:rFonts w:ascii="Arial" w:hAnsi="Arial" w:cs="Arial"/>
          <w:b/>
          <w:bCs/>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DB4FA8" w:rsidRPr="00A8225B" w14:paraId="69553CFD" w14:textId="77777777" w:rsidTr="00D3017A">
        <w:tc>
          <w:tcPr>
            <w:tcW w:w="5382" w:type="dxa"/>
          </w:tcPr>
          <w:p w14:paraId="3310823A" w14:textId="77777777" w:rsidR="00DB4FA8" w:rsidRPr="00A8225B" w:rsidRDefault="00DB4FA8">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1B60BD92" w14:textId="77777777" w:rsidR="00DB4FA8" w:rsidRPr="00A8225B" w:rsidRDefault="00DB4FA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8E06D8" w:rsidRPr="00A8225B" w14:paraId="5361E3BC" w14:textId="77777777" w:rsidTr="00D3017A">
        <w:trPr>
          <w:trHeight w:val="58"/>
        </w:trPr>
        <w:tc>
          <w:tcPr>
            <w:tcW w:w="5382" w:type="dxa"/>
          </w:tcPr>
          <w:p w14:paraId="0611A389" w14:textId="77777777" w:rsidR="008E06D8" w:rsidRPr="00A8225B" w:rsidRDefault="008E06D8" w:rsidP="008E06D8">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6DBB6847" w14:textId="1401E48A" w:rsidR="008E06D8" w:rsidRPr="00A8225B" w:rsidRDefault="008E06D8" w:rsidP="008E06D8">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499C5DC2" w14:textId="77777777" w:rsidR="008E06D8" w:rsidRPr="00A8225B" w:rsidRDefault="008E06D8" w:rsidP="008E06D8">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EC5BFF5" w14:textId="25010ABD" w:rsidR="008E06D8" w:rsidRPr="00A8225B" w:rsidRDefault="008E06D8" w:rsidP="008E06D8">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DB4FA8" w:rsidRPr="00A8225B" w14:paraId="2197F6DF" w14:textId="77777777" w:rsidTr="00D3017A">
        <w:trPr>
          <w:trHeight w:hRule="exact" w:val="352"/>
        </w:trPr>
        <w:tc>
          <w:tcPr>
            <w:tcW w:w="5382" w:type="dxa"/>
          </w:tcPr>
          <w:p w14:paraId="6D6A72F1" w14:textId="77777777" w:rsidR="00DB4FA8" w:rsidRPr="00A8225B" w:rsidRDefault="00DB4FA8">
            <w:pPr>
              <w:spacing w:before="60" w:after="30" w:line="276" w:lineRule="auto"/>
              <w:rPr>
                <w:rFonts w:ascii="Arial" w:hAnsi="Arial" w:cs="Arial"/>
                <w:sz w:val="19"/>
                <w:szCs w:val="19"/>
                <w:lang w:val="en-GB"/>
              </w:rPr>
            </w:pPr>
          </w:p>
        </w:tc>
        <w:tc>
          <w:tcPr>
            <w:tcW w:w="1728" w:type="dxa"/>
            <w:tcBorders>
              <w:top w:val="single" w:sz="4" w:space="0" w:color="auto"/>
            </w:tcBorders>
          </w:tcPr>
          <w:p w14:paraId="27C88AFA" w14:textId="77777777" w:rsidR="00DB4FA8" w:rsidRPr="00A8225B" w:rsidRDefault="00DB4FA8">
            <w:pPr>
              <w:spacing w:before="60" w:after="30" w:line="276" w:lineRule="auto"/>
              <w:rPr>
                <w:rFonts w:ascii="Arial" w:hAnsi="Arial" w:cs="Arial"/>
                <w:sz w:val="19"/>
                <w:szCs w:val="19"/>
                <w:lang w:val="en-GB"/>
              </w:rPr>
            </w:pPr>
          </w:p>
        </w:tc>
        <w:tc>
          <w:tcPr>
            <w:tcW w:w="270" w:type="dxa"/>
          </w:tcPr>
          <w:p w14:paraId="53886360" w14:textId="77777777" w:rsidR="00DB4FA8" w:rsidRPr="00A8225B" w:rsidRDefault="00DB4FA8">
            <w:pPr>
              <w:spacing w:before="60" w:after="30" w:line="276" w:lineRule="auto"/>
              <w:rPr>
                <w:rFonts w:ascii="Arial" w:hAnsi="Arial" w:cs="Arial"/>
                <w:sz w:val="19"/>
                <w:szCs w:val="19"/>
                <w:lang w:val="en-GB"/>
              </w:rPr>
            </w:pPr>
          </w:p>
        </w:tc>
        <w:tc>
          <w:tcPr>
            <w:tcW w:w="1692" w:type="dxa"/>
            <w:tcBorders>
              <w:top w:val="single" w:sz="4" w:space="0" w:color="auto"/>
            </w:tcBorders>
          </w:tcPr>
          <w:p w14:paraId="32592973" w14:textId="77777777" w:rsidR="00DB4FA8" w:rsidRPr="00A8225B" w:rsidRDefault="00DB4FA8">
            <w:pPr>
              <w:spacing w:before="60" w:after="30" w:line="276" w:lineRule="auto"/>
              <w:rPr>
                <w:rFonts w:ascii="Arial" w:hAnsi="Arial" w:cs="Arial"/>
                <w:sz w:val="19"/>
                <w:szCs w:val="19"/>
                <w:lang w:val="en-GB"/>
              </w:rPr>
            </w:pPr>
          </w:p>
        </w:tc>
      </w:tr>
      <w:tr w:rsidR="000B3CF0" w:rsidRPr="00A8225B" w14:paraId="648BAFB2" w14:textId="77777777" w:rsidTr="00D3017A">
        <w:trPr>
          <w:trHeight w:val="307"/>
        </w:trPr>
        <w:tc>
          <w:tcPr>
            <w:tcW w:w="5382" w:type="dxa"/>
          </w:tcPr>
          <w:p w14:paraId="5DE69789" w14:textId="77777777" w:rsidR="000B3CF0" w:rsidRPr="00ED366B" w:rsidRDefault="000B3CF0" w:rsidP="000B3CF0">
            <w:pPr>
              <w:spacing w:before="60" w:after="30" w:line="276" w:lineRule="auto"/>
              <w:rPr>
                <w:rFonts w:ascii="Arial" w:hAnsi="Arial" w:cs="Arial"/>
                <w:sz w:val="19"/>
                <w:szCs w:val="19"/>
              </w:rPr>
            </w:pPr>
            <w:r w:rsidRPr="00A7557D">
              <w:rPr>
                <w:rFonts w:ascii="Arial" w:hAnsi="Arial" w:cs="Arial"/>
                <w:sz w:val="19"/>
                <w:szCs w:val="19"/>
              </w:rPr>
              <w:t>Deposits at banks with maturity of more than 3 months</w:t>
            </w:r>
          </w:p>
        </w:tc>
        <w:tc>
          <w:tcPr>
            <w:tcW w:w="1728" w:type="dxa"/>
            <w:tcBorders>
              <w:bottom w:val="single" w:sz="12" w:space="0" w:color="auto"/>
            </w:tcBorders>
            <w:shd w:val="clear" w:color="auto" w:fill="auto"/>
          </w:tcPr>
          <w:p w14:paraId="72504A65" w14:textId="4D61F102" w:rsidR="000B3CF0" w:rsidRPr="000B3CF0" w:rsidRDefault="00FF51EC" w:rsidP="000B3CF0">
            <w:pPr>
              <w:spacing w:before="60" w:after="30" w:line="276" w:lineRule="auto"/>
              <w:jc w:val="right"/>
              <w:rPr>
                <w:rFonts w:ascii="Arial" w:hAnsi="Arial" w:cs="Arial"/>
                <w:sz w:val="19"/>
                <w:szCs w:val="19"/>
                <w:lang w:val="en-GB"/>
              </w:rPr>
            </w:pPr>
            <w:r>
              <w:rPr>
                <w:rFonts w:ascii="Arial" w:hAnsi="Arial" w:cs="Arial"/>
                <w:sz w:val="19"/>
                <w:szCs w:val="19"/>
                <w:lang w:val="en-GB"/>
              </w:rPr>
              <w:t>106,416</w:t>
            </w:r>
          </w:p>
        </w:tc>
        <w:tc>
          <w:tcPr>
            <w:tcW w:w="270" w:type="dxa"/>
          </w:tcPr>
          <w:p w14:paraId="0D42E68D" w14:textId="77777777" w:rsidR="000B3CF0" w:rsidRPr="00A8225B" w:rsidRDefault="000B3CF0" w:rsidP="000B3CF0">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5A936B64" w14:textId="0ADE0B9C" w:rsidR="000B3CF0" w:rsidRPr="00021B21" w:rsidRDefault="000B3CF0" w:rsidP="000B3CF0">
            <w:pPr>
              <w:spacing w:before="60" w:after="30" w:line="276" w:lineRule="auto"/>
              <w:jc w:val="right"/>
              <w:rPr>
                <w:rFonts w:ascii="Arial" w:hAnsi="Arial" w:cs="Arial"/>
                <w:sz w:val="19"/>
                <w:szCs w:val="19"/>
                <w:lang w:val="en-GB"/>
              </w:rPr>
            </w:pPr>
            <w:r>
              <w:rPr>
                <w:rFonts w:ascii="Arial" w:hAnsi="Arial" w:cs="Arial"/>
                <w:sz w:val="19"/>
                <w:szCs w:val="19"/>
                <w:lang w:val="en-GB"/>
              </w:rPr>
              <w:t>86,3</w:t>
            </w:r>
            <w:r w:rsidR="00550770">
              <w:rPr>
                <w:rFonts w:ascii="Arial" w:hAnsi="Arial" w:cs="Arial"/>
                <w:sz w:val="19"/>
                <w:szCs w:val="19"/>
                <w:lang w:val="en-GB"/>
              </w:rPr>
              <w:t>21</w:t>
            </w:r>
          </w:p>
        </w:tc>
      </w:tr>
    </w:tbl>
    <w:p w14:paraId="4BDFD657" w14:textId="77777777" w:rsidR="00002E27" w:rsidRDefault="00002E27" w:rsidP="00EE7E25">
      <w:pPr>
        <w:pStyle w:val="ListParagraph"/>
        <w:spacing w:line="360" w:lineRule="auto"/>
        <w:ind w:left="360"/>
        <w:rPr>
          <w:rFonts w:ascii="Arial" w:hAnsi="Arial" w:cs="Arial"/>
          <w:b/>
          <w:bCs/>
          <w:sz w:val="19"/>
          <w:szCs w:val="19"/>
          <w:lang w:eastAsia="en-US" w:bidi="ar-SA"/>
        </w:rPr>
      </w:pPr>
    </w:p>
    <w:p w14:paraId="58D97BA1" w14:textId="77777777" w:rsidR="00B02440" w:rsidRDefault="00B02440" w:rsidP="00EE7E25">
      <w:pPr>
        <w:pStyle w:val="ListParagraph"/>
        <w:spacing w:line="360" w:lineRule="auto"/>
        <w:ind w:left="360"/>
        <w:rPr>
          <w:rFonts w:ascii="Arial" w:hAnsi="Arial" w:cs="Arial"/>
          <w:b/>
          <w:bCs/>
          <w:sz w:val="19"/>
          <w:szCs w:val="19"/>
          <w:lang w:eastAsia="en-US" w:bidi="ar-SA"/>
        </w:rPr>
      </w:pPr>
    </w:p>
    <w:p w14:paraId="0E489544" w14:textId="77777777" w:rsidR="00B02440" w:rsidRDefault="00B02440" w:rsidP="00EE7E25">
      <w:pPr>
        <w:pStyle w:val="ListParagraph"/>
        <w:spacing w:line="360" w:lineRule="auto"/>
        <w:ind w:left="360"/>
        <w:rPr>
          <w:rFonts w:ascii="Arial" w:hAnsi="Arial" w:cs="Arial"/>
          <w:b/>
          <w:bCs/>
          <w:sz w:val="19"/>
          <w:szCs w:val="19"/>
          <w:lang w:eastAsia="en-US" w:bidi="ar-SA"/>
        </w:rPr>
      </w:pPr>
    </w:p>
    <w:p w14:paraId="50E41FC0" w14:textId="77777777" w:rsidR="00B02440" w:rsidRDefault="00B02440" w:rsidP="00EE7E25">
      <w:pPr>
        <w:pStyle w:val="ListParagraph"/>
        <w:spacing w:line="360" w:lineRule="auto"/>
        <w:ind w:left="360"/>
        <w:rPr>
          <w:rFonts w:ascii="Arial" w:hAnsi="Arial" w:cs="Arial"/>
          <w:b/>
          <w:bCs/>
          <w:sz w:val="19"/>
          <w:szCs w:val="19"/>
          <w:lang w:eastAsia="en-US" w:bidi="ar-SA"/>
        </w:rPr>
      </w:pPr>
    </w:p>
    <w:p w14:paraId="3998C176" w14:textId="77777777" w:rsidR="00B02440" w:rsidRDefault="00B02440" w:rsidP="00EE7E25">
      <w:pPr>
        <w:pStyle w:val="ListParagraph"/>
        <w:spacing w:line="360" w:lineRule="auto"/>
        <w:ind w:left="360"/>
        <w:rPr>
          <w:rFonts w:ascii="Arial" w:hAnsi="Arial" w:cs="Arial"/>
          <w:b/>
          <w:bCs/>
          <w:sz w:val="19"/>
          <w:szCs w:val="19"/>
          <w:lang w:eastAsia="en-US" w:bidi="ar-SA"/>
        </w:rPr>
      </w:pPr>
    </w:p>
    <w:p w14:paraId="7D1AF411" w14:textId="77777777" w:rsidR="00B02440" w:rsidRDefault="00B02440" w:rsidP="00EE7E25">
      <w:pPr>
        <w:pStyle w:val="ListParagraph"/>
        <w:spacing w:line="360" w:lineRule="auto"/>
        <w:ind w:left="360"/>
        <w:rPr>
          <w:rFonts w:ascii="Arial" w:hAnsi="Arial" w:cs="Arial"/>
          <w:b/>
          <w:bCs/>
          <w:sz w:val="19"/>
          <w:szCs w:val="19"/>
          <w:lang w:eastAsia="en-US" w:bidi="ar-SA"/>
        </w:rPr>
      </w:pPr>
    </w:p>
    <w:p w14:paraId="6B35A6A4" w14:textId="77777777" w:rsidR="00B02440" w:rsidRDefault="00B02440" w:rsidP="00EE7E25">
      <w:pPr>
        <w:pStyle w:val="ListParagraph"/>
        <w:spacing w:line="360" w:lineRule="auto"/>
        <w:ind w:left="360"/>
        <w:rPr>
          <w:rFonts w:ascii="Arial" w:hAnsi="Arial" w:cs="Arial"/>
          <w:b/>
          <w:bCs/>
          <w:sz w:val="19"/>
          <w:szCs w:val="19"/>
          <w:lang w:eastAsia="en-US" w:bidi="ar-SA"/>
        </w:rPr>
      </w:pPr>
    </w:p>
    <w:p w14:paraId="2B1D4C56" w14:textId="77777777" w:rsidR="00B02440" w:rsidRDefault="00B02440" w:rsidP="00EE7E25">
      <w:pPr>
        <w:pStyle w:val="ListParagraph"/>
        <w:spacing w:line="360" w:lineRule="auto"/>
        <w:ind w:left="360"/>
        <w:rPr>
          <w:rFonts w:ascii="Arial" w:hAnsi="Arial" w:cs="Arial"/>
          <w:b/>
          <w:bCs/>
          <w:sz w:val="19"/>
          <w:szCs w:val="19"/>
          <w:lang w:eastAsia="en-US" w:bidi="ar-SA"/>
        </w:rPr>
      </w:pPr>
    </w:p>
    <w:p w14:paraId="74636E7F" w14:textId="77777777" w:rsidR="00B02440" w:rsidRDefault="00B02440" w:rsidP="00EE7E25">
      <w:pPr>
        <w:pStyle w:val="ListParagraph"/>
        <w:spacing w:line="360" w:lineRule="auto"/>
        <w:ind w:left="360"/>
        <w:rPr>
          <w:rFonts w:ascii="Arial" w:hAnsi="Arial" w:cs="Arial"/>
          <w:b/>
          <w:bCs/>
          <w:sz w:val="19"/>
          <w:szCs w:val="19"/>
          <w:lang w:eastAsia="en-US" w:bidi="ar-SA"/>
        </w:rPr>
      </w:pPr>
    </w:p>
    <w:p w14:paraId="12230D91" w14:textId="77777777" w:rsidR="00B02440" w:rsidRDefault="00B02440" w:rsidP="00EE7E25">
      <w:pPr>
        <w:pStyle w:val="ListParagraph"/>
        <w:spacing w:line="360" w:lineRule="auto"/>
        <w:ind w:left="360"/>
        <w:rPr>
          <w:rFonts w:ascii="Arial" w:hAnsi="Arial" w:cs="Arial"/>
          <w:b/>
          <w:bCs/>
          <w:sz w:val="19"/>
          <w:szCs w:val="19"/>
          <w:lang w:eastAsia="en-US" w:bidi="ar-SA"/>
        </w:rPr>
      </w:pPr>
    </w:p>
    <w:p w14:paraId="65236809" w14:textId="77777777" w:rsidR="00B02440" w:rsidRDefault="00B02440" w:rsidP="00EE7E25">
      <w:pPr>
        <w:pStyle w:val="ListParagraph"/>
        <w:spacing w:line="360" w:lineRule="auto"/>
        <w:ind w:left="360"/>
        <w:rPr>
          <w:rFonts w:ascii="Arial" w:hAnsi="Arial" w:cs="Arial"/>
          <w:b/>
          <w:bCs/>
          <w:sz w:val="19"/>
          <w:szCs w:val="19"/>
          <w:lang w:eastAsia="en-US" w:bidi="ar-SA"/>
        </w:rPr>
      </w:pPr>
    </w:p>
    <w:p w14:paraId="62B77A8F" w14:textId="22176739" w:rsidR="00B02440" w:rsidRPr="00FE3DEA" w:rsidRDefault="00FE3DEA" w:rsidP="00FE3DEA">
      <w:pPr>
        <w:rPr>
          <w:rFonts w:ascii="Arial" w:hAnsi="Arial" w:cs="Arial"/>
          <w:b/>
          <w:bCs/>
          <w:sz w:val="19"/>
          <w:szCs w:val="19"/>
          <w:lang w:eastAsia="en-US" w:bidi="ar-SA"/>
        </w:rPr>
      </w:pPr>
      <w:r>
        <w:rPr>
          <w:rFonts w:ascii="Arial" w:hAnsi="Arial" w:cs="Arial"/>
          <w:b/>
          <w:bCs/>
          <w:sz w:val="19"/>
          <w:szCs w:val="19"/>
          <w:lang w:eastAsia="en-US" w:bidi="ar-SA"/>
        </w:rPr>
        <w:br w:type="page"/>
      </w:r>
    </w:p>
    <w:p w14:paraId="16704C96" w14:textId="57F6EE8B" w:rsidR="00002E27" w:rsidRDefault="00002E27"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RESTRICTED ASSETS AND COMMITMENT</w:t>
      </w:r>
    </w:p>
    <w:p w14:paraId="115417AF" w14:textId="77777777" w:rsidR="00F153F9" w:rsidRPr="00A15E47" w:rsidRDefault="00F153F9" w:rsidP="00A15E47">
      <w:pPr>
        <w:spacing w:line="360" w:lineRule="auto"/>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F153F9" w:rsidRPr="00096BE8" w14:paraId="2EC60A7F" w14:textId="77777777" w:rsidTr="00D3017A">
        <w:tc>
          <w:tcPr>
            <w:tcW w:w="5382" w:type="dxa"/>
          </w:tcPr>
          <w:p w14:paraId="7A7D2B60" w14:textId="77777777" w:rsidR="00F153F9" w:rsidRPr="00096BE8" w:rsidRDefault="00F153F9" w:rsidP="0081324F">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2EF60261" w14:textId="77777777" w:rsidR="00F153F9" w:rsidRPr="00096BE8" w:rsidRDefault="00F153F9" w:rsidP="0081324F">
            <w:pPr>
              <w:spacing w:before="60" w:after="30" w:line="276" w:lineRule="auto"/>
              <w:ind w:left="-108" w:right="-108"/>
              <w:jc w:val="center"/>
              <w:rPr>
                <w:rFonts w:ascii="Arial" w:hAnsi="Arial" w:cs="Arial"/>
                <w:sz w:val="19"/>
                <w:szCs w:val="19"/>
              </w:rPr>
            </w:pPr>
            <w:r w:rsidRPr="00096BE8">
              <w:rPr>
                <w:rFonts w:ascii="Arial" w:hAnsi="Arial" w:cs="Arial"/>
                <w:sz w:val="19"/>
                <w:szCs w:val="19"/>
              </w:rPr>
              <w:t>Thousand Baht</w:t>
            </w:r>
          </w:p>
        </w:tc>
      </w:tr>
      <w:tr w:rsidR="00B02440" w:rsidRPr="00096BE8" w14:paraId="4AED299D" w14:textId="77777777" w:rsidTr="00D3017A">
        <w:trPr>
          <w:trHeight w:val="58"/>
        </w:trPr>
        <w:tc>
          <w:tcPr>
            <w:tcW w:w="5382" w:type="dxa"/>
          </w:tcPr>
          <w:p w14:paraId="7E8D7A02" w14:textId="77777777" w:rsidR="00B02440" w:rsidRPr="00096BE8" w:rsidRDefault="00B02440" w:rsidP="00B02440">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148E90B2" w14:textId="73E1475D" w:rsidR="00B02440" w:rsidRPr="00096BE8" w:rsidRDefault="00B02440" w:rsidP="00B02440">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3C51BAC8" w14:textId="77777777" w:rsidR="00B02440" w:rsidRPr="00096BE8" w:rsidRDefault="00B02440" w:rsidP="00B02440">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775463" w14:textId="247BB66B" w:rsidR="00B02440" w:rsidRPr="00096BE8" w:rsidRDefault="00B02440" w:rsidP="00B02440">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B02440" w:rsidRPr="00096BE8" w14:paraId="7AB0A770" w14:textId="77777777" w:rsidTr="00D3017A">
        <w:trPr>
          <w:trHeight w:hRule="exact" w:val="352"/>
        </w:trPr>
        <w:tc>
          <w:tcPr>
            <w:tcW w:w="5382" w:type="dxa"/>
          </w:tcPr>
          <w:p w14:paraId="0762491A" w14:textId="77777777" w:rsidR="00B02440" w:rsidRPr="00096BE8" w:rsidRDefault="00B02440" w:rsidP="00B02440">
            <w:pPr>
              <w:spacing w:before="60" w:after="30" w:line="276" w:lineRule="auto"/>
              <w:rPr>
                <w:rFonts w:ascii="Arial" w:hAnsi="Arial" w:cs="Arial"/>
                <w:sz w:val="19"/>
                <w:szCs w:val="19"/>
                <w:lang w:val="en-GB"/>
              </w:rPr>
            </w:pPr>
          </w:p>
        </w:tc>
        <w:tc>
          <w:tcPr>
            <w:tcW w:w="1728" w:type="dxa"/>
            <w:tcBorders>
              <w:top w:val="single" w:sz="4" w:space="0" w:color="auto"/>
            </w:tcBorders>
          </w:tcPr>
          <w:p w14:paraId="609B0E7C" w14:textId="77777777" w:rsidR="00B02440" w:rsidRPr="00096BE8" w:rsidRDefault="00B02440" w:rsidP="00B02440">
            <w:pPr>
              <w:spacing w:before="60" w:after="30" w:line="276" w:lineRule="auto"/>
              <w:rPr>
                <w:rFonts w:ascii="Arial" w:hAnsi="Arial" w:cs="Arial"/>
                <w:sz w:val="19"/>
                <w:szCs w:val="19"/>
                <w:lang w:val="en-GB"/>
              </w:rPr>
            </w:pPr>
          </w:p>
        </w:tc>
        <w:tc>
          <w:tcPr>
            <w:tcW w:w="270" w:type="dxa"/>
          </w:tcPr>
          <w:p w14:paraId="3787930C" w14:textId="77777777" w:rsidR="00B02440" w:rsidRPr="00096BE8" w:rsidRDefault="00B02440" w:rsidP="00B02440">
            <w:pPr>
              <w:spacing w:before="60" w:after="30" w:line="276" w:lineRule="auto"/>
              <w:rPr>
                <w:rFonts w:ascii="Arial" w:hAnsi="Arial" w:cs="Arial"/>
                <w:sz w:val="19"/>
                <w:szCs w:val="19"/>
                <w:lang w:val="en-GB"/>
              </w:rPr>
            </w:pPr>
          </w:p>
        </w:tc>
        <w:tc>
          <w:tcPr>
            <w:tcW w:w="1692" w:type="dxa"/>
            <w:tcBorders>
              <w:top w:val="single" w:sz="4" w:space="0" w:color="auto"/>
            </w:tcBorders>
          </w:tcPr>
          <w:p w14:paraId="672111B1" w14:textId="77777777" w:rsidR="00B02440" w:rsidRPr="00096BE8" w:rsidRDefault="00B02440" w:rsidP="00B02440">
            <w:pPr>
              <w:spacing w:before="60" w:after="30" w:line="276" w:lineRule="auto"/>
              <w:rPr>
                <w:rFonts w:ascii="Arial" w:hAnsi="Arial" w:cs="Arial"/>
                <w:sz w:val="19"/>
                <w:szCs w:val="19"/>
                <w:lang w:val="en-GB"/>
              </w:rPr>
            </w:pPr>
          </w:p>
        </w:tc>
      </w:tr>
      <w:tr w:rsidR="00B02440" w:rsidRPr="00096BE8" w14:paraId="6739A906" w14:textId="77777777" w:rsidTr="00D3017A">
        <w:trPr>
          <w:trHeight w:hRule="exact" w:val="352"/>
        </w:trPr>
        <w:tc>
          <w:tcPr>
            <w:tcW w:w="5382" w:type="dxa"/>
          </w:tcPr>
          <w:p w14:paraId="6BFCE716" w14:textId="35462F6A" w:rsidR="00B02440" w:rsidRPr="00096BE8" w:rsidRDefault="00B02440" w:rsidP="00B02440">
            <w:pPr>
              <w:spacing w:before="60" w:after="30" w:line="276" w:lineRule="auto"/>
              <w:rPr>
                <w:rFonts w:ascii="Arial" w:hAnsi="Arial" w:cs="Arial"/>
                <w:sz w:val="19"/>
                <w:szCs w:val="19"/>
                <w:lang w:val="en-GB"/>
              </w:rPr>
            </w:pPr>
            <w:r w:rsidRPr="00096BE8">
              <w:rPr>
                <w:rFonts w:ascii="Arial" w:hAnsi="Arial" w:cs="Arial"/>
                <w:sz w:val="19"/>
                <w:szCs w:val="19"/>
              </w:rPr>
              <w:t>Current accounts</w:t>
            </w:r>
          </w:p>
        </w:tc>
        <w:tc>
          <w:tcPr>
            <w:tcW w:w="1728" w:type="dxa"/>
          </w:tcPr>
          <w:p w14:paraId="603A2B34" w14:textId="645D49E2" w:rsidR="00B02440" w:rsidRPr="00096BE8" w:rsidRDefault="00FF51EC" w:rsidP="00B02440">
            <w:pPr>
              <w:spacing w:before="60" w:after="30" w:line="276" w:lineRule="auto"/>
              <w:jc w:val="right"/>
              <w:rPr>
                <w:rFonts w:ascii="Arial" w:eastAsia="Cordia New" w:hAnsi="Arial" w:cs="Arial"/>
                <w:sz w:val="19"/>
                <w:szCs w:val="19"/>
              </w:rPr>
            </w:pPr>
            <w:r>
              <w:rPr>
                <w:rFonts w:ascii="Arial" w:eastAsia="Cordia New" w:hAnsi="Arial" w:cs="Arial"/>
                <w:sz w:val="19"/>
                <w:szCs w:val="19"/>
              </w:rPr>
              <w:t>200</w:t>
            </w:r>
          </w:p>
        </w:tc>
        <w:tc>
          <w:tcPr>
            <w:tcW w:w="270" w:type="dxa"/>
          </w:tcPr>
          <w:p w14:paraId="32985F9B"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tcPr>
          <w:p w14:paraId="1A987E80" w14:textId="3D9EA7DE" w:rsidR="00B02440" w:rsidRPr="00096BE8" w:rsidRDefault="00B02440" w:rsidP="00B02440">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647</w:t>
            </w:r>
          </w:p>
        </w:tc>
      </w:tr>
      <w:tr w:rsidR="00B02440" w:rsidRPr="00096BE8" w14:paraId="07CF5979" w14:textId="77777777" w:rsidTr="00D3017A">
        <w:trPr>
          <w:trHeight w:hRule="exact" w:val="352"/>
        </w:trPr>
        <w:tc>
          <w:tcPr>
            <w:tcW w:w="5382" w:type="dxa"/>
          </w:tcPr>
          <w:p w14:paraId="34DB2F58" w14:textId="6095D710" w:rsidR="00B02440" w:rsidRPr="00096BE8" w:rsidRDefault="00B02440" w:rsidP="00B02440">
            <w:pPr>
              <w:spacing w:before="60" w:after="30" w:line="276" w:lineRule="auto"/>
              <w:rPr>
                <w:rFonts w:ascii="Arial" w:hAnsi="Arial" w:cs="Arial"/>
                <w:sz w:val="19"/>
                <w:szCs w:val="19"/>
                <w:lang w:val="en-GB"/>
              </w:rPr>
            </w:pPr>
            <w:r w:rsidRPr="00096BE8">
              <w:rPr>
                <w:rFonts w:ascii="Arial" w:hAnsi="Arial" w:cs="Arial"/>
                <w:sz w:val="19"/>
                <w:szCs w:val="19"/>
              </w:rPr>
              <w:t>Savings accounts</w:t>
            </w:r>
          </w:p>
        </w:tc>
        <w:tc>
          <w:tcPr>
            <w:tcW w:w="1728" w:type="dxa"/>
          </w:tcPr>
          <w:p w14:paraId="57B40D39" w14:textId="3413275A" w:rsidR="00B02440" w:rsidRPr="00096BE8" w:rsidRDefault="00FF51EC" w:rsidP="00B02440">
            <w:pPr>
              <w:spacing w:before="60" w:after="30" w:line="276" w:lineRule="auto"/>
              <w:jc w:val="right"/>
              <w:rPr>
                <w:rFonts w:ascii="Arial" w:eastAsia="Cordia New" w:hAnsi="Arial" w:cs="Arial"/>
                <w:sz w:val="19"/>
                <w:szCs w:val="19"/>
              </w:rPr>
            </w:pPr>
            <w:r>
              <w:rPr>
                <w:rFonts w:ascii="Arial" w:eastAsia="Cordia New" w:hAnsi="Arial" w:cs="Arial"/>
                <w:sz w:val="19"/>
                <w:szCs w:val="19"/>
              </w:rPr>
              <w:t>10,251</w:t>
            </w:r>
          </w:p>
        </w:tc>
        <w:tc>
          <w:tcPr>
            <w:tcW w:w="270" w:type="dxa"/>
          </w:tcPr>
          <w:p w14:paraId="316C1DC6"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tcPr>
          <w:p w14:paraId="1BBEF525" w14:textId="0A9AD4BB" w:rsidR="00B02440" w:rsidRPr="00096BE8" w:rsidRDefault="00B02440" w:rsidP="00B02440">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6,264</w:t>
            </w:r>
          </w:p>
        </w:tc>
      </w:tr>
      <w:tr w:rsidR="00B02440" w:rsidRPr="00096BE8" w14:paraId="014AC08A" w14:textId="77777777" w:rsidTr="00D3017A">
        <w:trPr>
          <w:trHeight w:hRule="exact" w:val="352"/>
        </w:trPr>
        <w:tc>
          <w:tcPr>
            <w:tcW w:w="5382" w:type="dxa"/>
          </w:tcPr>
          <w:p w14:paraId="5AC8C8F0" w14:textId="7B191424" w:rsidR="00B02440" w:rsidRPr="00096BE8" w:rsidRDefault="00B02440" w:rsidP="00B02440">
            <w:pPr>
              <w:spacing w:before="60" w:after="30" w:line="276" w:lineRule="auto"/>
              <w:rPr>
                <w:rFonts w:ascii="Arial" w:hAnsi="Arial" w:cs="Arial"/>
                <w:sz w:val="19"/>
                <w:szCs w:val="19"/>
                <w:lang w:val="en-GB"/>
              </w:rPr>
            </w:pPr>
            <w:r w:rsidRPr="00096BE8">
              <w:rPr>
                <w:rFonts w:ascii="Arial" w:eastAsia="Cordia New" w:hAnsi="Arial" w:cs="Arial"/>
                <w:sz w:val="19"/>
                <w:szCs w:val="19"/>
              </w:rPr>
              <w:t>Equity instruments measured at fair value through</w:t>
            </w:r>
          </w:p>
        </w:tc>
        <w:tc>
          <w:tcPr>
            <w:tcW w:w="1728" w:type="dxa"/>
          </w:tcPr>
          <w:p w14:paraId="63D178F3" w14:textId="77777777" w:rsidR="00B02440" w:rsidRPr="00096BE8" w:rsidRDefault="00B02440" w:rsidP="00B02440">
            <w:pPr>
              <w:spacing w:before="60" w:after="30" w:line="276" w:lineRule="auto"/>
              <w:jc w:val="right"/>
              <w:rPr>
                <w:rFonts w:ascii="Arial" w:hAnsi="Arial" w:cs="Arial"/>
                <w:sz w:val="19"/>
                <w:szCs w:val="19"/>
                <w:lang w:val="en-GB"/>
              </w:rPr>
            </w:pPr>
          </w:p>
        </w:tc>
        <w:tc>
          <w:tcPr>
            <w:tcW w:w="270" w:type="dxa"/>
          </w:tcPr>
          <w:p w14:paraId="7619F357"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tcPr>
          <w:p w14:paraId="5C99547A" w14:textId="77777777" w:rsidR="00B02440" w:rsidRPr="00096BE8" w:rsidRDefault="00B02440" w:rsidP="00B02440">
            <w:pPr>
              <w:spacing w:before="60" w:after="30" w:line="276" w:lineRule="auto"/>
              <w:jc w:val="right"/>
              <w:rPr>
                <w:rFonts w:ascii="Arial" w:hAnsi="Arial" w:cs="Arial"/>
                <w:sz w:val="19"/>
                <w:szCs w:val="19"/>
                <w:lang w:val="en-GB"/>
              </w:rPr>
            </w:pPr>
          </w:p>
        </w:tc>
      </w:tr>
      <w:tr w:rsidR="00607CD6" w:rsidRPr="00096BE8" w14:paraId="6F473003" w14:textId="77777777" w:rsidTr="00D3017A">
        <w:trPr>
          <w:trHeight w:hRule="exact" w:val="352"/>
        </w:trPr>
        <w:tc>
          <w:tcPr>
            <w:tcW w:w="5382" w:type="dxa"/>
          </w:tcPr>
          <w:p w14:paraId="545C2102" w14:textId="0C269A13" w:rsidR="00607CD6" w:rsidRPr="00096BE8" w:rsidRDefault="00607CD6" w:rsidP="00B02440">
            <w:pPr>
              <w:spacing w:before="60" w:after="30" w:line="276" w:lineRule="auto"/>
              <w:rPr>
                <w:rFonts w:ascii="Arial" w:eastAsia="Cordia New" w:hAnsi="Arial" w:cs="Arial"/>
                <w:sz w:val="19"/>
                <w:szCs w:val="19"/>
              </w:rPr>
            </w:pPr>
            <w:r w:rsidRPr="00096BE8">
              <w:rPr>
                <w:rFonts w:ascii="Arial" w:eastAsia="Cordia New" w:hAnsi="Arial" w:cs="Arial"/>
                <w:sz w:val="19"/>
                <w:szCs w:val="19"/>
              </w:rPr>
              <w:t xml:space="preserve">     </w:t>
            </w:r>
            <w:r w:rsidR="00420FCD" w:rsidRPr="00096BE8">
              <w:rPr>
                <w:rFonts w:ascii="Arial" w:eastAsia="Cordia New" w:hAnsi="Arial" w:cs="Arial"/>
                <w:sz w:val="19"/>
                <w:szCs w:val="19"/>
              </w:rPr>
              <w:t xml:space="preserve">profit or </w:t>
            </w:r>
            <w:r>
              <w:rPr>
                <w:rFonts w:ascii="Arial" w:eastAsia="Cordia New" w:hAnsi="Arial" w:cs="Arial"/>
                <w:sz w:val="19"/>
                <w:szCs w:val="19"/>
              </w:rPr>
              <w:t>loss</w:t>
            </w:r>
          </w:p>
        </w:tc>
        <w:tc>
          <w:tcPr>
            <w:tcW w:w="1728" w:type="dxa"/>
          </w:tcPr>
          <w:p w14:paraId="6D6B1BB2" w14:textId="77777777" w:rsidR="00607CD6" w:rsidRPr="00096BE8" w:rsidRDefault="00607CD6" w:rsidP="00B02440">
            <w:pPr>
              <w:spacing w:before="60" w:after="30" w:line="276" w:lineRule="auto"/>
              <w:jc w:val="right"/>
              <w:rPr>
                <w:rFonts w:ascii="Arial" w:hAnsi="Arial" w:cs="Arial"/>
                <w:sz w:val="19"/>
                <w:szCs w:val="19"/>
                <w:lang w:val="en-GB"/>
              </w:rPr>
            </w:pPr>
          </w:p>
        </w:tc>
        <w:tc>
          <w:tcPr>
            <w:tcW w:w="270" w:type="dxa"/>
          </w:tcPr>
          <w:p w14:paraId="411270ED" w14:textId="77777777" w:rsidR="00607CD6" w:rsidRPr="00096BE8" w:rsidRDefault="00607CD6" w:rsidP="00B02440">
            <w:pPr>
              <w:spacing w:before="60" w:after="30" w:line="276" w:lineRule="auto"/>
              <w:jc w:val="right"/>
              <w:rPr>
                <w:rFonts w:ascii="Arial" w:hAnsi="Arial" w:cs="Arial"/>
                <w:sz w:val="19"/>
                <w:szCs w:val="19"/>
                <w:lang w:val="en-GB"/>
              </w:rPr>
            </w:pPr>
          </w:p>
        </w:tc>
        <w:tc>
          <w:tcPr>
            <w:tcW w:w="1692" w:type="dxa"/>
          </w:tcPr>
          <w:p w14:paraId="7B831846" w14:textId="77777777" w:rsidR="00607CD6" w:rsidRPr="00096BE8" w:rsidRDefault="00607CD6" w:rsidP="00B02440">
            <w:pPr>
              <w:spacing w:before="60" w:after="30" w:line="276" w:lineRule="auto"/>
              <w:jc w:val="right"/>
              <w:rPr>
                <w:rFonts w:ascii="Arial" w:hAnsi="Arial" w:cs="Arial"/>
                <w:sz w:val="19"/>
                <w:szCs w:val="19"/>
                <w:lang w:val="en-GB"/>
              </w:rPr>
            </w:pPr>
          </w:p>
        </w:tc>
      </w:tr>
      <w:tr w:rsidR="00B02440" w:rsidRPr="00096BE8" w14:paraId="17A6B0E3" w14:textId="77777777" w:rsidTr="00D3017A">
        <w:trPr>
          <w:trHeight w:hRule="exact" w:val="352"/>
        </w:trPr>
        <w:tc>
          <w:tcPr>
            <w:tcW w:w="5382" w:type="dxa"/>
          </w:tcPr>
          <w:p w14:paraId="0E75D3AC" w14:textId="007AB6ED" w:rsidR="00B02440" w:rsidRPr="00096BE8" w:rsidRDefault="00B02440" w:rsidP="00B02440">
            <w:pPr>
              <w:pStyle w:val="ListParagraph"/>
              <w:numPr>
                <w:ilvl w:val="0"/>
                <w:numId w:val="15"/>
              </w:numPr>
              <w:spacing w:before="60" w:after="30" w:line="276" w:lineRule="auto"/>
              <w:ind w:left="600" w:hanging="315"/>
              <w:rPr>
                <w:rFonts w:ascii="Arial" w:hAnsi="Arial" w:cs="Arial"/>
                <w:sz w:val="19"/>
                <w:szCs w:val="19"/>
                <w:lang w:val="en-GB"/>
              </w:rPr>
            </w:pPr>
            <w:r w:rsidRPr="00096BE8">
              <w:rPr>
                <w:rFonts w:ascii="Arial" w:hAnsi="Arial" w:cs="Arial"/>
                <w:color w:val="000000"/>
                <w:sz w:val="19"/>
                <w:szCs w:val="19"/>
              </w:rPr>
              <w:t>Domestic equity instruments</w:t>
            </w:r>
          </w:p>
        </w:tc>
        <w:tc>
          <w:tcPr>
            <w:tcW w:w="1728" w:type="dxa"/>
          </w:tcPr>
          <w:p w14:paraId="5946211C" w14:textId="02D003D4" w:rsidR="00B02440" w:rsidRPr="00096BE8" w:rsidRDefault="00FF51EC" w:rsidP="00B02440">
            <w:pPr>
              <w:spacing w:before="60" w:after="30" w:line="276" w:lineRule="auto"/>
              <w:jc w:val="right"/>
              <w:rPr>
                <w:rFonts w:ascii="Arial" w:eastAsia="Cordia New" w:hAnsi="Arial" w:cs="Arial"/>
                <w:sz w:val="19"/>
                <w:szCs w:val="19"/>
              </w:rPr>
            </w:pPr>
            <w:r>
              <w:rPr>
                <w:rFonts w:ascii="Arial" w:eastAsia="Cordia New" w:hAnsi="Arial" w:cs="Arial"/>
                <w:sz w:val="19"/>
                <w:szCs w:val="19"/>
              </w:rPr>
              <w:t>18,815</w:t>
            </w:r>
          </w:p>
        </w:tc>
        <w:tc>
          <w:tcPr>
            <w:tcW w:w="270" w:type="dxa"/>
          </w:tcPr>
          <w:p w14:paraId="72710EC7"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vAlign w:val="center"/>
          </w:tcPr>
          <w:p w14:paraId="7650DFCD" w14:textId="52A3149E" w:rsidR="00B02440" w:rsidRPr="00096BE8" w:rsidRDefault="00B02440" w:rsidP="00B02440">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19,440</w:t>
            </w:r>
          </w:p>
        </w:tc>
      </w:tr>
      <w:tr w:rsidR="00B02440" w:rsidRPr="00096BE8" w14:paraId="3864BD68" w14:textId="77777777" w:rsidTr="00D3017A">
        <w:trPr>
          <w:trHeight w:hRule="exact" w:val="352"/>
        </w:trPr>
        <w:tc>
          <w:tcPr>
            <w:tcW w:w="5382" w:type="dxa"/>
          </w:tcPr>
          <w:p w14:paraId="415ACB05" w14:textId="7F3AF71C" w:rsidR="00B02440" w:rsidRPr="00096BE8" w:rsidRDefault="00B02440" w:rsidP="00B02440">
            <w:pPr>
              <w:pStyle w:val="ListParagraph"/>
              <w:numPr>
                <w:ilvl w:val="0"/>
                <w:numId w:val="15"/>
              </w:numPr>
              <w:spacing w:before="60" w:after="30" w:line="276" w:lineRule="auto"/>
              <w:ind w:left="600" w:hanging="315"/>
              <w:rPr>
                <w:rFonts w:ascii="Arial" w:hAnsi="Arial" w:cs="Arial"/>
                <w:sz w:val="19"/>
                <w:szCs w:val="19"/>
                <w:lang w:val="en-GB"/>
              </w:rPr>
            </w:pPr>
            <w:r w:rsidRPr="00096BE8">
              <w:rPr>
                <w:rFonts w:ascii="Arial" w:hAnsi="Arial" w:cs="Arial"/>
                <w:color w:val="000000"/>
                <w:sz w:val="19"/>
                <w:szCs w:val="19"/>
              </w:rPr>
              <w:t>Domestic unit trusts</w:t>
            </w:r>
          </w:p>
        </w:tc>
        <w:tc>
          <w:tcPr>
            <w:tcW w:w="1728" w:type="dxa"/>
          </w:tcPr>
          <w:p w14:paraId="532B66E4" w14:textId="255960DA" w:rsidR="00B02440" w:rsidRPr="00096BE8" w:rsidRDefault="00FF51EC" w:rsidP="00B02440">
            <w:pPr>
              <w:spacing w:before="60" w:after="30" w:line="276" w:lineRule="auto"/>
              <w:jc w:val="right"/>
              <w:rPr>
                <w:rFonts w:ascii="Arial" w:eastAsia="Cordia New" w:hAnsi="Arial" w:cs="Arial"/>
                <w:sz w:val="19"/>
                <w:szCs w:val="19"/>
              </w:rPr>
            </w:pPr>
            <w:r>
              <w:rPr>
                <w:rFonts w:ascii="Arial" w:eastAsia="Cordia New" w:hAnsi="Arial" w:cs="Arial"/>
                <w:sz w:val="19"/>
                <w:szCs w:val="19"/>
              </w:rPr>
              <w:t>26,249</w:t>
            </w:r>
          </w:p>
        </w:tc>
        <w:tc>
          <w:tcPr>
            <w:tcW w:w="270" w:type="dxa"/>
          </w:tcPr>
          <w:p w14:paraId="43171E22"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vAlign w:val="center"/>
          </w:tcPr>
          <w:p w14:paraId="68EBC801" w14:textId="555AD188" w:rsidR="00B02440" w:rsidRPr="00096BE8" w:rsidRDefault="00B02440" w:rsidP="00B02440">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26,129</w:t>
            </w:r>
          </w:p>
        </w:tc>
      </w:tr>
      <w:tr w:rsidR="00B02440" w:rsidRPr="00096BE8" w14:paraId="061961C0" w14:textId="77777777" w:rsidTr="00D3017A">
        <w:trPr>
          <w:trHeight w:hRule="exact" w:val="352"/>
        </w:trPr>
        <w:tc>
          <w:tcPr>
            <w:tcW w:w="5382" w:type="dxa"/>
          </w:tcPr>
          <w:p w14:paraId="40F9BA46" w14:textId="772A46F6" w:rsidR="00B02440" w:rsidRPr="00096BE8" w:rsidRDefault="00B02440" w:rsidP="00B02440">
            <w:pPr>
              <w:pStyle w:val="ListParagraph"/>
              <w:numPr>
                <w:ilvl w:val="0"/>
                <w:numId w:val="15"/>
              </w:numPr>
              <w:spacing w:before="60" w:after="30" w:line="276" w:lineRule="auto"/>
              <w:ind w:left="600" w:hanging="315"/>
              <w:rPr>
                <w:rFonts w:ascii="Arial" w:hAnsi="Arial" w:cs="Arial"/>
                <w:sz w:val="19"/>
                <w:szCs w:val="19"/>
                <w:lang w:val="en-GB"/>
              </w:rPr>
            </w:pPr>
            <w:r w:rsidRPr="00096BE8">
              <w:rPr>
                <w:rFonts w:ascii="Arial" w:hAnsi="Arial" w:cs="Arial"/>
                <w:color w:val="000000"/>
                <w:sz w:val="19"/>
                <w:szCs w:val="19"/>
              </w:rPr>
              <w:t>Foreign unit trusts</w:t>
            </w:r>
          </w:p>
        </w:tc>
        <w:tc>
          <w:tcPr>
            <w:tcW w:w="1728" w:type="dxa"/>
          </w:tcPr>
          <w:p w14:paraId="476BE932" w14:textId="3DFB8D65" w:rsidR="00B02440" w:rsidRPr="00096BE8" w:rsidRDefault="00FF51EC" w:rsidP="00B02440">
            <w:pPr>
              <w:spacing w:before="60" w:after="30" w:line="276" w:lineRule="auto"/>
              <w:jc w:val="right"/>
              <w:rPr>
                <w:rFonts w:ascii="Arial" w:eastAsia="Cordia New" w:hAnsi="Arial" w:cs="Arial"/>
                <w:sz w:val="19"/>
                <w:szCs w:val="19"/>
              </w:rPr>
            </w:pPr>
            <w:r>
              <w:rPr>
                <w:rFonts w:ascii="Arial" w:eastAsia="Cordia New" w:hAnsi="Arial" w:cs="Arial"/>
                <w:sz w:val="19"/>
                <w:szCs w:val="19"/>
              </w:rPr>
              <w:t>9,224</w:t>
            </w:r>
          </w:p>
        </w:tc>
        <w:tc>
          <w:tcPr>
            <w:tcW w:w="270" w:type="dxa"/>
          </w:tcPr>
          <w:p w14:paraId="11DDEDDF"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vAlign w:val="center"/>
          </w:tcPr>
          <w:p w14:paraId="09FB3B2A" w14:textId="182529F9" w:rsidR="00B02440" w:rsidRPr="00096BE8" w:rsidRDefault="00B02440" w:rsidP="00B02440">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8,222</w:t>
            </w:r>
          </w:p>
        </w:tc>
      </w:tr>
      <w:tr w:rsidR="00B02440" w:rsidRPr="00096BE8" w14:paraId="64C4B10E" w14:textId="77777777" w:rsidTr="00D3017A">
        <w:trPr>
          <w:trHeight w:hRule="exact" w:val="342"/>
        </w:trPr>
        <w:tc>
          <w:tcPr>
            <w:tcW w:w="5382" w:type="dxa"/>
          </w:tcPr>
          <w:p w14:paraId="7D82E7D8" w14:textId="77777777" w:rsidR="00B02440" w:rsidRPr="00096BE8" w:rsidRDefault="00B02440" w:rsidP="00B02440">
            <w:pPr>
              <w:tabs>
                <w:tab w:val="left" w:pos="540"/>
              </w:tabs>
              <w:spacing w:before="60" w:after="30" w:line="276" w:lineRule="auto"/>
              <w:ind w:right="29"/>
              <w:jc w:val="both"/>
              <w:rPr>
                <w:rFonts w:ascii="Arial" w:eastAsia="Cordia New" w:hAnsi="Arial" w:cs="Arial"/>
                <w:sz w:val="19"/>
                <w:szCs w:val="19"/>
              </w:rPr>
            </w:pPr>
            <w:r w:rsidRPr="00096BE8">
              <w:rPr>
                <w:rFonts w:ascii="Arial" w:eastAsia="Cordia New" w:hAnsi="Arial" w:cs="Arial"/>
                <w:sz w:val="19"/>
                <w:szCs w:val="19"/>
              </w:rPr>
              <w:t xml:space="preserve">Equity instruments measured at fair value through </w:t>
            </w:r>
          </w:p>
          <w:p w14:paraId="135CCBB4" w14:textId="701E7092" w:rsidR="00B02440" w:rsidRPr="00096BE8" w:rsidRDefault="00B02440" w:rsidP="00B02440">
            <w:pPr>
              <w:spacing w:before="60" w:after="30" w:line="276" w:lineRule="auto"/>
              <w:rPr>
                <w:rFonts w:ascii="Arial" w:hAnsi="Arial" w:cs="Arial"/>
                <w:sz w:val="19"/>
                <w:szCs w:val="19"/>
                <w:lang w:val="en-GB"/>
              </w:rPr>
            </w:pPr>
            <w:r w:rsidRPr="00096BE8">
              <w:rPr>
                <w:rFonts w:ascii="Arial" w:eastAsia="Cordia New" w:hAnsi="Arial" w:cs="Arial"/>
                <w:sz w:val="19"/>
                <w:szCs w:val="19"/>
              </w:rPr>
              <w:t xml:space="preserve">   </w:t>
            </w:r>
          </w:p>
        </w:tc>
        <w:tc>
          <w:tcPr>
            <w:tcW w:w="1728" w:type="dxa"/>
          </w:tcPr>
          <w:p w14:paraId="69FF69B1" w14:textId="77777777" w:rsidR="00B02440" w:rsidRPr="00096BE8" w:rsidRDefault="00B02440" w:rsidP="00B02440">
            <w:pPr>
              <w:spacing w:before="60" w:after="30" w:line="276" w:lineRule="auto"/>
              <w:jc w:val="right"/>
              <w:rPr>
                <w:rFonts w:ascii="Arial" w:hAnsi="Arial" w:cs="Arial"/>
                <w:sz w:val="19"/>
                <w:szCs w:val="19"/>
                <w:lang w:val="en-GB"/>
              </w:rPr>
            </w:pPr>
          </w:p>
        </w:tc>
        <w:tc>
          <w:tcPr>
            <w:tcW w:w="270" w:type="dxa"/>
          </w:tcPr>
          <w:p w14:paraId="06869913"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tcPr>
          <w:p w14:paraId="74AB2559" w14:textId="77777777" w:rsidR="00B02440" w:rsidRPr="00096BE8" w:rsidRDefault="00B02440" w:rsidP="00B02440">
            <w:pPr>
              <w:spacing w:before="60" w:after="30" w:line="276" w:lineRule="auto"/>
              <w:jc w:val="right"/>
              <w:rPr>
                <w:rFonts w:ascii="Arial" w:hAnsi="Arial" w:cs="Arial"/>
                <w:sz w:val="19"/>
                <w:szCs w:val="19"/>
                <w:lang w:val="en-GB"/>
              </w:rPr>
            </w:pPr>
          </w:p>
        </w:tc>
      </w:tr>
      <w:tr w:rsidR="00B02440" w:rsidRPr="00096BE8" w14:paraId="4E32052B" w14:textId="77777777" w:rsidTr="00D3017A">
        <w:trPr>
          <w:trHeight w:val="252"/>
        </w:trPr>
        <w:tc>
          <w:tcPr>
            <w:tcW w:w="5382" w:type="dxa"/>
          </w:tcPr>
          <w:p w14:paraId="1E4A3A0F" w14:textId="22D69CBE" w:rsidR="00B02440" w:rsidRPr="00096BE8" w:rsidRDefault="00B02440" w:rsidP="00B02440">
            <w:pPr>
              <w:tabs>
                <w:tab w:val="left" w:pos="540"/>
              </w:tabs>
              <w:spacing w:before="60" w:after="30" w:line="276" w:lineRule="auto"/>
              <w:ind w:right="29"/>
              <w:jc w:val="both"/>
              <w:rPr>
                <w:rFonts w:ascii="Arial" w:eastAsia="Cordia New" w:hAnsi="Arial" w:cs="Arial"/>
                <w:sz w:val="19"/>
                <w:szCs w:val="19"/>
              </w:rPr>
            </w:pPr>
            <w:r w:rsidRPr="00096BE8">
              <w:rPr>
                <w:rFonts w:ascii="Arial" w:eastAsia="Cordia New" w:hAnsi="Arial" w:cs="Arial"/>
                <w:sz w:val="19"/>
                <w:szCs w:val="19"/>
              </w:rPr>
              <w:t xml:space="preserve">     other comprehensive income</w:t>
            </w:r>
          </w:p>
        </w:tc>
        <w:tc>
          <w:tcPr>
            <w:tcW w:w="1728" w:type="dxa"/>
          </w:tcPr>
          <w:p w14:paraId="20A20E25" w14:textId="77777777" w:rsidR="00B02440" w:rsidRPr="00096BE8" w:rsidRDefault="00B02440" w:rsidP="00B02440">
            <w:pPr>
              <w:spacing w:before="60" w:after="30" w:line="276" w:lineRule="auto"/>
              <w:jc w:val="right"/>
              <w:rPr>
                <w:rFonts w:ascii="Arial" w:hAnsi="Arial" w:cs="Arial"/>
                <w:sz w:val="19"/>
                <w:szCs w:val="19"/>
                <w:lang w:val="en-GB"/>
              </w:rPr>
            </w:pPr>
          </w:p>
        </w:tc>
        <w:tc>
          <w:tcPr>
            <w:tcW w:w="270" w:type="dxa"/>
          </w:tcPr>
          <w:p w14:paraId="040559DE"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tcPr>
          <w:p w14:paraId="5C554482" w14:textId="565DCF2F" w:rsidR="00B02440" w:rsidRPr="00096BE8" w:rsidRDefault="00B02440" w:rsidP="00B02440">
            <w:pPr>
              <w:spacing w:before="60" w:after="30" w:line="276" w:lineRule="auto"/>
              <w:jc w:val="right"/>
              <w:rPr>
                <w:rFonts w:ascii="Arial" w:hAnsi="Arial" w:cs="Arial"/>
                <w:sz w:val="19"/>
                <w:szCs w:val="19"/>
                <w:lang w:val="en-GB"/>
              </w:rPr>
            </w:pPr>
          </w:p>
        </w:tc>
      </w:tr>
      <w:tr w:rsidR="00B02440" w:rsidRPr="00096BE8" w14:paraId="3DA637BC" w14:textId="77777777" w:rsidTr="00D3017A">
        <w:trPr>
          <w:trHeight w:hRule="exact" w:val="352"/>
        </w:trPr>
        <w:tc>
          <w:tcPr>
            <w:tcW w:w="5382" w:type="dxa"/>
          </w:tcPr>
          <w:p w14:paraId="7850D4BE" w14:textId="5B452962" w:rsidR="00B02440" w:rsidRPr="00096BE8" w:rsidRDefault="00B02440" w:rsidP="00B02440">
            <w:pPr>
              <w:pStyle w:val="ListParagraph"/>
              <w:numPr>
                <w:ilvl w:val="0"/>
                <w:numId w:val="15"/>
              </w:numPr>
              <w:spacing w:before="60" w:after="30" w:line="276" w:lineRule="auto"/>
              <w:ind w:left="609" w:hanging="324"/>
              <w:rPr>
                <w:rFonts w:ascii="Arial" w:hAnsi="Arial" w:cs="Arial"/>
                <w:sz w:val="19"/>
                <w:szCs w:val="19"/>
                <w:lang w:val="en-GB"/>
              </w:rPr>
            </w:pPr>
            <w:r w:rsidRPr="00096BE8">
              <w:rPr>
                <w:rFonts w:ascii="Arial" w:hAnsi="Arial" w:cs="Arial"/>
                <w:color w:val="000000"/>
                <w:sz w:val="19"/>
                <w:szCs w:val="19"/>
              </w:rPr>
              <w:t>Domestic equity instruments</w:t>
            </w:r>
          </w:p>
        </w:tc>
        <w:tc>
          <w:tcPr>
            <w:tcW w:w="1728" w:type="dxa"/>
          </w:tcPr>
          <w:p w14:paraId="4FFE7C54" w14:textId="1FEFE1AD" w:rsidR="00B02440" w:rsidRPr="00096BE8" w:rsidRDefault="00FF51EC" w:rsidP="00B02440">
            <w:pPr>
              <w:spacing w:before="60" w:after="30" w:line="276" w:lineRule="auto"/>
              <w:jc w:val="right"/>
              <w:rPr>
                <w:rFonts w:ascii="Arial" w:eastAsia="Cordia New" w:hAnsi="Arial" w:cs="Arial"/>
                <w:sz w:val="19"/>
                <w:szCs w:val="19"/>
              </w:rPr>
            </w:pPr>
            <w:r>
              <w:rPr>
                <w:rFonts w:ascii="Arial" w:eastAsia="Cordia New" w:hAnsi="Arial" w:cs="Arial"/>
                <w:sz w:val="19"/>
                <w:szCs w:val="19"/>
              </w:rPr>
              <w:t>42,851</w:t>
            </w:r>
          </w:p>
        </w:tc>
        <w:tc>
          <w:tcPr>
            <w:tcW w:w="270" w:type="dxa"/>
          </w:tcPr>
          <w:p w14:paraId="70F4844B"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tcPr>
          <w:p w14:paraId="6F843305" w14:textId="508C3B9F" w:rsidR="00B02440" w:rsidRPr="00096BE8" w:rsidRDefault="00B02440" w:rsidP="00B02440">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33,426</w:t>
            </w:r>
          </w:p>
        </w:tc>
      </w:tr>
      <w:tr w:rsidR="00B02440" w:rsidRPr="00096BE8" w14:paraId="72C29AD7" w14:textId="77777777" w:rsidTr="00D3017A">
        <w:trPr>
          <w:trHeight w:hRule="exact" w:val="352"/>
        </w:trPr>
        <w:tc>
          <w:tcPr>
            <w:tcW w:w="5382" w:type="dxa"/>
          </w:tcPr>
          <w:p w14:paraId="14E4FC14" w14:textId="55F57B61" w:rsidR="00B02440" w:rsidRPr="00096BE8" w:rsidRDefault="00B02440" w:rsidP="00B02440">
            <w:pPr>
              <w:pStyle w:val="ListParagraph"/>
              <w:numPr>
                <w:ilvl w:val="0"/>
                <w:numId w:val="15"/>
              </w:numPr>
              <w:spacing w:before="60" w:after="30" w:line="276" w:lineRule="auto"/>
              <w:ind w:left="609" w:hanging="324"/>
              <w:rPr>
                <w:rFonts w:ascii="Arial" w:hAnsi="Arial" w:cs="Arial"/>
                <w:sz w:val="19"/>
                <w:szCs w:val="19"/>
                <w:lang w:val="en-GB"/>
              </w:rPr>
            </w:pPr>
            <w:r w:rsidRPr="00096BE8">
              <w:rPr>
                <w:rFonts w:ascii="Arial" w:hAnsi="Arial" w:cs="Arial"/>
                <w:sz w:val="19"/>
                <w:szCs w:val="19"/>
              </w:rPr>
              <w:t>Domestic unit trusts</w:t>
            </w:r>
          </w:p>
        </w:tc>
        <w:tc>
          <w:tcPr>
            <w:tcW w:w="1728" w:type="dxa"/>
          </w:tcPr>
          <w:p w14:paraId="2FA75286" w14:textId="21F49E9F" w:rsidR="00B02440" w:rsidRPr="00096BE8" w:rsidRDefault="00FF51EC" w:rsidP="00B02440">
            <w:pPr>
              <w:spacing w:before="60" w:after="30" w:line="276" w:lineRule="auto"/>
              <w:jc w:val="right"/>
              <w:rPr>
                <w:rFonts w:ascii="Arial" w:eastAsia="Cordia New" w:hAnsi="Arial" w:cs="Arial"/>
                <w:sz w:val="19"/>
                <w:szCs w:val="19"/>
              </w:rPr>
            </w:pPr>
            <w:r>
              <w:rPr>
                <w:rFonts w:ascii="Arial" w:eastAsia="Cordia New" w:hAnsi="Arial" w:cs="Arial"/>
                <w:sz w:val="19"/>
                <w:szCs w:val="19"/>
              </w:rPr>
              <w:t>220,336</w:t>
            </w:r>
          </w:p>
        </w:tc>
        <w:tc>
          <w:tcPr>
            <w:tcW w:w="270" w:type="dxa"/>
          </w:tcPr>
          <w:p w14:paraId="4115AE8E"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tcPr>
          <w:p w14:paraId="77D6492F" w14:textId="390818A5" w:rsidR="00B02440" w:rsidRPr="00096BE8" w:rsidRDefault="00B02440" w:rsidP="00B02440">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103,155</w:t>
            </w:r>
          </w:p>
        </w:tc>
      </w:tr>
      <w:tr w:rsidR="00B02440" w:rsidRPr="00096BE8" w14:paraId="3C5F6B84" w14:textId="77777777" w:rsidTr="00D3017A">
        <w:trPr>
          <w:trHeight w:hRule="exact" w:val="352"/>
        </w:trPr>
        <w:tc>
          <w:tcPr>
            <w:tcW w:w="5382" w:type="dxa"/>
          </w:tcPr>
          <w:p w14:paraId="138ACA5C" w14:textId="1DAE0ADE" w:rsidR="00B02440" w:rsidRPr="00096BE8" w:rsidRDefault="00B02440" w:rsidP="00B02440">
            <w:pPr>
              <w:spacing w:before="60" w:after="30" w:line="276" w:lineRule="auto"/>
              <w:rPr>
                <w:rFonts w:ascii="Arial" w:hAnsi="Arial" w:cs="Arial"/>
                <w:sz w:val="19"/>
                <w:szCs w:val="19"/>
                <w:lang w:val="en-GB"/>
              </w:rPr>
            </w:pPr>
            <w:r w:rsidRPr="00096BE8">
              <w:rPr>
                <w:rFonts w:ascii="Arial" w:hAnsi="Arial" w:cs="Arial"/>
                <w:sz w:val="19"/>
                <w:szCs w:val="19"/>
              </w:rPr>
              <w:t xml:space="preserve">Debt instruments measured at </w:t>
            </w:r>
            <w:proofErr w:type="spellStart"/>
            <w:r w:rsidRPr="00096BE8">
              <w:rPr>
                <w:rFonts w:ascii="Arial" w:hAnsi="Arial" w:cs="Arial"/>
                <w:sz w:val="19"/>
                <w:szCs w:val="19"/>
              </w:rPr>
              <w:t>amortised</w:t>
            </w:r>
            <w:proofErr w:type="spellEnd"/>
            <w:r w:rsidRPr="00096BE8">
              <w:rPr>
                <w:rFonts w:ascii="Arial" w:hAnsi="Arial" w:cs="Arial"/>
                <w:sz w:val="19"/>
                <w:szCs w:val="19"/>
              </w:rPr>
              <w:t xml:space="preserve"> cost</w:t>
            </w:r>
          </w:p>
        </w:tc>
        <w:tc>
          <w:tcPr>
            <w:tcW w:w="1728" w:type="dxa"/>
          </w:tcPr>
          <w:p w14:paraId="4E81F886" w14:textId="77777777" w:rsidR="00B02440" w:rsidRPr="00096BE8" w:rsidRDefault="00B02440" w:rsidP="00B02440">
            <w:pPr>
              <w:spacing w:before="60" w:after="30" w:line="276" w:lineRule="auto"/>
              <w:jc w:val="right"/>
              <w:rPr>
                <w:rFonts w:ascii="Arial" w:hAnsi="Arial" w:cs="Arial"/>
                <w:sz w:val="19"/>
                <w:szCs w:val="19"/>
                <w:lang w:val="en-GB"/>
              </w:rPr>
            </w:pPr>
          </w:p>
        </w:tc>
        <w:tc>
          <w:tcPr>
            <w:tcW w:w="270" w:type="dxa"/>
          </w:tcPr>
          <w:p w14:paraId="6B2802FF"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tcPr>
          <w:p w14:paraId="7907D410" w14:textId="5FF9E48A" w:rsidR="00B02440" w:rsidRPr="00096BE8" w:rsidRDefault="00B02440" w:rsidP="00B02440">
            <w:pPr>
              <w:spacing w:before="60" w:after="30" w:line="276" w:lineRule="auto"/>
              <w:jc w:val="right"/>
              <w:rPr>
                <w:rFonts w:ascii="Arial" w:hAnsi="Arial" w:cs="Arial"/>
                <w:sz w:val="19"/>
                <w:szCs w:val="19"/>
                <w:lang w:val="en-GB"/>
              </w:rPr>
            </w:pPr>
          </w:p>
        </w:tc>
      </w:tr>
      <w:tr w:rsidR="00B02440" w:rsidRPr="00096BE8" w14:paraId="1CA005F1" w14:textId="77777777" w:rsidTr="00D3017A">
        <w:trPr>
          <w:trHeight w:hRule="exact" w:val="352"/>
        </w:trPr>
        <w:tc>
          <w:tcPr>
            <w:tcW w:w="5382" w:type="dxa"/>
          </w:tcPr>
          <w:p w14:paraId="6756CBB0" w14:textId="5BE464C0" w:rsidR="00B02440" w:rsidRPr="00096BE8" w:rsidRDefault="00B02440" w:rsidP="00B02440">
            <w:pPr>
              <w:pStyle w:val="ListParagraph"/>
              <w:numPr>
                <w:ilvl w:val="0"/>
                <w:numId w:val="15"/>
              </w:numPr>
              <w:spacing w:before="60" w:after="30" w:line="276" w:lineRule="auto"/>
              <w:ind w:left="609" w:hanging="324"/>
              <w:rPr>
                <w:rFonts w:ascii="Arial" w:hAnsi="Arial" w:cs="Arial"/>
                <w:sz w:val="19"/>
                <w:szCs w:val="19"/>
                <w:lang w:val="en-GB"/>
              </w:rPr>
            </w:pPr>
            <w:r w:rsidRPr="00096BE8">
              <w:rPr>
                <w:rFonts w:ascii="Arial" w:hAnsi="Arial" w:cs="Arial"/>
                <w:sz w:val="19"/>
                <w:szCs w:val="19"/>
              </w:rPr>
              <w:t>Private enterprises debt securities</w:t>
            </w:r>
          </w:p>
        </w:tc>
        <w:tc>
          <w:tcPr>
            <w:tcW w:w="1728" w:type="dxa"/>
          </w:tcPr>
          <w:p w14:paraId="07D118B3" w14:textId="0B20820B" w:rsidR="00B02440" w:rsidRPr="00096BE8" w:rsidRDefault="00FF51EC" w:rsidP="00B02440">
            <w:pPr>
              <w:spacing w:before="60" w:after="30" w:line="276" w:lineRule="auto"/>
              <w:jc w:val="right"/>
              <w:rPr>
                <w:rFonts w:ascii="Arial" w:eastAsia="Cordia New" w:hAnsi="Arial" w:cs="Arial"/>
                <w:sz w:val="19"/>
                <w:szCs w:val="19"/>
              </w:rPr>
            </w:pPr>
            <w:r>
              <w:rPr>
                <w:rFonts w:ascii="Arial" w:eastAsia="Cordia New" w:hAnsi="Arial" w:cs="Arial"/>
                <w:sz w:val="19"/>
                <w:szCs w:val="19"/>
              </w:rPr>
              <w:t>30,000</w:t>
            </w:r>
          </w:p>
        </w:tc>
        <w:tc>
          <w:tcPr>
            <w:tcW w:w="270" w:type="dxa"/>
          </w:tcPr>
          <w:p w14:paraId="7BAD44DE"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tcPr>
          <w:p w14:paraId="4138018B" w14:textId="6089109F" w:rsidR="00B02440" w:rsidRPr="00096BE8" w:rsidRDefault="00B02440" w:rsidP="00B02440">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80,000</w:t>
            </w:r>
          </w:p>
        </w:tc>
      </w:tr>
      <w:tr w:rsidR="00B02440" w:rsidRPr="00096BE8" w14:paraId="746F1BB2" w14:textId="77777777" w:rsidTr="00D3017A">
        <w:trPr>
          <w:trHeight w:val="307"/>
        </w:trPr>
        <w:tc>
          <w:tcPr>
            <w:tcW w:w="5382" w:type="dxa"/>
          </w:tcPr>
          <w:p w14:paraId="6614625B" w14:textId="57EC6930" w:rsidR="00B02440" w:rsidRPr="00096BE8" w:rsidRDefault="00B02440" w:rsidP="00B02440">
            <w:pPr>
              <w:pStyle w:val="ListParagraph"/>
              <w:numPr>
                <w:ilvl w:val="0"/>
                <w:numId w:val="15"/>
              </w:numPr>
              <w:spacing w:before="60" w:after="30" w:line="276" w:lineRule="auto"/>
              <w:ind w:left="609" w:hanging="324"/>
              <w:rPr>
                <w:rFonts w:ascii="Arial" w:hAnsi="Arial" w:cs="Arial"/>
                <w:sz w:val="19"/>
                <w:szCs w:val="19"/>
              </w:rPr>
            </w:pPr>
            <w:r w:rsidRPr="00096BE8">
              <w:rPr>
                <w:rFonts w:ascii="Arial" w:hAnsi="Arial" w:cs="Arial"/>
                <w:sz w:val="19"/>
                <w:szCs w:val="19"/>
              </w:rPr>
              <w:t xml:space="preserve">Deposits at banks with maturity of more than </w:t>
            </w:r>
            <w:r>
              <w:rPr>
                <w:rFonts w:ascii="Arial" w:hAnsi="Arial" w:cs="Arial"/>
                <w:sz w:val="19"/>
                <w:szCs w:val="19"/>
              </w:rPr>
              <w:br/>
              <w:t xml:space="preserve">     </w:t>
            </w:r>
            <w:r w:rsidRPr="00096BE8">
              <w:rPr>
                <w:rFonts w:ascii="Arial" w:hAnsi="Arial" w:cs="Arial"/>
                <w:sz w:val="19"/>
                <w:szCs w:val="19"/>
                <w:cs/>
              </w:rPr>
              <w:t xml:space="preserve">3 </w:t>
            </w:r>
            <w:r w:rsidRPr="00096BE8">
              <w:rPr>
                <w:rFonts w:ascii="Arial" w:hAnsi="Arial" w:cs="Arial"/>
                <w:sz w:val="19"/>
                <w:szCs w:val="19"/>
              </w:rPr>
              <w:t>months</w:t>
            </w:r>
          </w:p>
        </w:tc>
        <w:tc>
          <w:tcPr>
            <w:tcW w:w="1728" w:type="dxa"/>
            <w:shd w:val="clear" w:color="auto" w:fill="auto"/>
          </w:tcPr>
          <w:p w14:paraId="370E21D7" w14:textId="6AEDA766" w:rsidR="00FF51EC" w:rsidRPr="00096BE8" w:rsidRDefault="006D514A" w:rsidP="00B02440">
            <w:pPr>
              <w:spacing w:before="60" w:after="30" w:line="276" w:lineRule="auto"/>
              <w:jc w:val="right"/>
              <w:rPr>
                <w:rFonts w:ascii="Arial" w:eastAsia="Cordia New" w:hAnsi="Arial" w:cs="Arial"/>
                <w:sz w:val="19"/>
                <w:szCs w:val="19"/>
              </w:rPr>
            </w:pPr>
            <w:r>
              <w:rPr>
                <w:rFonts w:ascii="Arial" w:eastAsia="Cordia New" w:hAnsi="Arial" w:cs="Arial"/>
                <w:sz w:val="19"/>
                <w:szCs w:val="19"/>
              </w:rPr>
              <w:br/>
            </w:r>
            <w:r w:rsidR="00FF51EC">
              <w:rPr>
                <w:rFonts w:ascii="Arial" w:eastAsia="Cordia New" w:hAnsi="Arial" w:cs="Arial"/>
                <w:sz w:val="19"/>
                <w:szCs w:val="19"/>
              </w:rPr>
              <w:t>20,357</w:t>
            </w:r>
          </w:p>
        </w:tc>
        <w:tc>
          <w:tcPr>
            <w:tcW w:w="270" w:type="dxa"/>
          </w:tcPr>
          <w:p w14:paraId="3434F459"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tcPr>
          <w:p w14:paraId="6E8EB97E" w14:textId="2E1A2B65" w:rsidR="00B02440" w:rsidRPr="00096BE8" w:rsidRDefault="00B02440" w:rsidP="00B02440">
            <w:pPr>
              <w:spacing w:before="60" w:after="30" w:line="276" w:lineRule="auto"/>
              <w:jc w:val="right"/>
              <w:rPr>
                <w:rFonts w:ascii="Arial" w:hAnsi="Arial" w:cs="Arial"/>
                <w:sz w:val="19"/>
                <w:szCs w:val="19"/>
                <w:lang w:val="en-GB"/>
              </w:rPr>
            </w:pPr>
            <w:r>
              <w:rPr>
                <w:rFonts w:ascii="Arial" w:eastAsia="Cordia New" w:hAnsi="Arial" w:cs="Arial"/>
                <w:sz w:val="19"/>
                <w:szCs w:val="19"/>
              </w:rPr>
              <w:br/>
            </w:r>
            <w:r w:rsidRPr="00096BE8">
              <w:rPr>
                <w:rFonts w:ascii="Arial" w:eastAsia="Cordia New" w:hAnsi="Arial" w:cs="Arial"/>
                <w:sz w:val="19"/>
                <w:szCs w:val="19"/>
              </w:rPr>
              <w:t>20,000</w:t>
            </w:r>
          </w:p>
        </w:tc>
      </w:tr>
      <w:tr w:rsidR="00B02440" w:rsidRPr="00096BE8" w14:paraId="36BE083D" w14:textId="77777777" w:rsidTr="00D3017A">
        <w:trPr>
          <w:trHeight w:val="307"/>
        </w:trPr>
        <w:tc>
          <w:tcPr>
            <w:tcW w:w="5382" w:type="dxa"/>
            <w:vAlign w:val="bottom"/>
          </w:tcPr>
          <w:p w14:paraId="65865E7E" w14:textId="01FE3F26" w:rsidR="00B02440" w:rsidRPr="00096BE8" w:rsidRDefault="00B02440" w:rsidP="00B02440">
            <w:pPr>
              <w:spacing w:before="60" w:after="30" w:line="276" w:lineRule="auto"/>
              <w:rPr>
                <w:rFonts w:ascii="Arial" w:hAnsi="Arial" w:cs="Arial"/>
                <w:sz w:val="19"/>
                <w:szCs w:val="19"/>
              </w:rPr>
            </w:pPr>
            <w:r w:rsidRPr="00096BE8">
              <w:rPr>
                <w:rFonts w:ascii="Arial" w:hAnsi="Arial" w:cs="Arial"/>
                <w:sz w:val="19"/>
                <w:szCs w:val="19"/>
              </w:rPr>
              <w:t xml:space="preserve">     Total</w:t>
            </w:r>
          </w:p>
        </w:tc>
        <w:tc>
          <w:tcPr>
            <w:tcW w:w="1728" w:type="dxa"/>
            <w:tcBorders>
              <w:top w:val="single" w:sz="4" w:space="0" w:color="auto"/>
              <w:bottom w:val="single" w:sz="12" w:space="0" w:color="auto"/>
            </w:tcBorders>
            <w:shd w:val="clear" w:color="auto" w:fill="auto"/>
          </w:tcPr>
          <w:p w14:paraId="6EE3F817" w14:textId="2A7B7FA7" w:rsidR="00B02440" w:rsidRPr="00096BE8" w:rsidRDefault="00FF51EC" w:rsidP="00B02440">
            <w:pPr>
              <w:spacing w:before="60" w:after="30" w:line="276" w:lineRule="auto"/>
              <w:jc w:val="right"/>
              <w:rPr>
                <w:rFonts w:ascii="Arial" w:eastAsia="Cordia New" w:hAnsi="Arial" w:cs="Arial"/>
                <w:sz w:val="19"/>
                <w:szCs w:val="19"/>
              </w:rPr>
            </w:pPr>
            <w:r>
              <w:rPr>
                <w:rFonts w:ascii="Arial" w:eastAsia="Cordia New" w:hAnsi="Arial" w:cs="Arial"/>
                <w:sz w:val="19"/>
                <w:szCs w:val="19"/>
              </w:rPr>
              <w:t>378,283</w:t>
            </w:r>
          </w:p>
        </w:tc>
        <w:tc>
          <w:tcPr>
            <w:tcW w:w="270" w:type="dxa"/>
          </w:tcPr>
          <w:p w14:paraId="3AB16EE9" w14:textId="77777777" w:rsidR="00B02440" w:rsidRPr="00096BE8" w:rsidRDefault="00B02440" w:rsidP="00B02440">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43F8B17E" w14:textId="584DE6A5" w:rsidR="00B02440" w:rsidRPr="00096BE8" w:rsidRDefault="00B02440" w:rsidP="00B02440">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297,283</w:t>
            </w:r>
          </w:p>
        </w:tc>
      </w:tr>
    </w:tbl>
    <w:p w14:paraId="6C5BE4D4" w14:textId="77777777" w:rsidR="00002E27" w:rsidRDefault="00002E27" w:rsidP="00002E27">
      <w:pPr>
        <w:pStyle w:val="ListParagraph"/>
        <w:spacing w:line="360" w:lineRule="auto"/>
        <w:ind w:left="360"/>
        <w:rPr>
          <w:rFonts w:ascii="Arial" w:hAnsi="Arial" w:cs="Arial"/>
          <w:b/>
          <w:bCs/>
          <w:sz w:val="19"/>
          <w:szCs w:val="19"/>
          <w:lang w:eastAsia="en-US" w:bidi="ar-SA"/>
        </w:rPr>
      </w:pPr>
    </w:p>
    <w:p w14:paraId="0262BCD2" w14:textId="4DFDA623" w:rsidR="00B02440" w:rsidRDefault="006828AA" w:rsidP="003C47CC">
      <w:pPr>
        <w:pStyle w:val="ListParagraph"/>
        <w:numPr>
          <w:ilvl w:val="0"/>
          <w:numId w:val="4"/>
        </w:numPr>
        <w:tabs>
          <w:tab w:val="clear" w:pos="360"/>
          <w:tab w:val="num" w:pos="1260"/>
        </w:tabs>
        <w:spacing w:line="360" w:lineRule="auto"/>
        <w:rPr>
          <w:rFonts w:ascii="Arial" w:hAnsi="Arial" w:cs="Arial"/>
          <w:b/>
          <w:bCs/>
          <w:sz w:val="19"/>
          <w:szCs w:val="19"/>
          <w:lang w:eastAsia="en-US" w:bidi="ar-SA"/>
        </w:rPr>
      </w:pPr>
      <w:r>
        <w:rPr>
          <w:rFonts w:ascii="Arial" w:hAnsi="Arial" w:cs="Arial"/>
          <w:b/>
          <w:bCs/>
          <w:sz w:val="19"/>
          <w:szCs w:val="19"/>
          <w:lang w:eastAsia="en-US" w:bidi="ar-SA"/>
        </w:rPr>
        <w:t>CONTRIBUTION TO NON-LIFE GUARANTEE FUND</w:t>
      </w:r>
    </w:p>
    <w:p w14:paraId="7CAC0837" w14:textId="77777777" w:rsidR="006828AA" w:rsidRDefault="006828AA" w:rsidP="006828AA">
      <w:pPr>
        <w:pStyle w:val="ListParagraph"/>
        <w:spacing w:line="360" w:lineRule="auto"/>
        <w:ind w:left="360"/>
        <w:rPr>
          <w:rFonts w:ascii="Arial" w:hAnsi="Arial" w:cs="Arial"/>
          <w:b/>
          <w:bCs/>
          <w:sz w:val="19"/>
          <w:szCs w:val="19"/>
          <w:lang w:eastAsia="en-US" w:bidi="ar-SA"/>
        </w:rPr>
      </w:pPr>
    </w:p>
    <w:p w14:paraId="772A5D1C" w14:textId="1707D7F7" w:rsidR="006828AA" w:rsidRDefault="002F37EA" w:rsidP="002F37EA">
      <w:pPr>
        <w:pStyle w:val="ListParagraph"/>
        <w:spacing w:line="360" w:lineRule="auto"/>
        <w:ind w:left="360"/>
        <w:jc w:val="thaiDistribute"/>
        <w:rPr>
          <w:rFonts w:ascii="Arial" w:hAnsi="Arial" w:cs="Arial"/>
          <w:sz w:val="19"/>
          <w:szCs w:val="19"/>
          <w:lang w:eastAsia="en-US" w:bidi="ar-SA"/>
        </w:rPr>
      </w:pPr>
      <w:r w:rsidRPr="002F37EA">
        <w:rPr>
          <w:rFonts w:ascii="Arial" w:hAnsi="Arial" w:cs="Arial"/>
          <w:sz w:val="19"/>
          <w:szCs w:val="19"/>
          <w:lang w:eastAsia="en-US" w:bidi="ar-SA"/>
        </w:rPr>
        <w:t xml:space="preserve">As </w:t>
      </w:r>
      <w:proofErr w:type="gramStart"/>
      <w:r w:rsidRPr="002F37EA">
        <w:rPr>
          <w:rFonts w:ascii="Arial" w:hAnsi="Arial" w:cs="Arial"/>
          <w:sz w:val="19"/>
          <w:szCs w:val="19"/>
          <w:lang w:eastAsia="en-US" w:bidi="ar-SA"/>
        </w:rPr>
        <w:t>at</w:t>
      </w:r>
      <w:proofErr w:type="gramEnd"/>
      <w:r w:rsidRPr="002F37EA">
        <w:rPr>
          <w:rFonts w:ascii="Arial" w:hAnsi="Arial" w:cs="Arial"/>
          <w:sz w:val="19"/>
          <w:szCs w:val="19"/>
          <w:lang w:eastAsia="en-US" w:bidi="ar-SA"/>
        </w:rPr>
        <w:t xml:space="preserve"> 31 December 202</w:t>
      </w:r>
      <w:r w:rsidR="00FB179B">
        <w:rPr>
          <w:rFonts w:ascii="Arial" w:hAnsi="Arial" w:cs="Arial"/>
          <w:sz w:val="19"/>
          <w:szCs w:val="19"/>
          <w:lang w:eastAsia="en-US" w:bidi="ar-SA"/>
        </w:rPr>
        <w:t>4</w:t>
      </w:r>
      <w:r w:rsidRPr="002F37EA">
        <w:rPr>
          <w:rFonts w:ascii="Arial" w:hAnsi="Arial" w:cs="Arial"/>
          <w:sz w:val="19"/>
          <w:szCs w:val="19"/>
          <w:lang w:eastAsia="en-US" w:bidi="ar-SA"/>
        </w:rPr>
        <w:t xml:space="preserve"> and 202</w:t>
      </w:r>
      <w:r w:rsidR="00FB179B">
        <w:rPr>
          <w:rFonts w:ascii="Arial" w:hAnsi="Arial" w:cs="Arial"/>
          <w:sz w:val="19"/>
          <w:szCs w:val="19"/>
          <w:lang w:eastAsia="en-US" w:bidi="ar-SA"/>
        </w:rPr>
        <w:t>3</w:t>
      </w:r>
      <w:r w:rsidRPr="002F37EA">
        <w:rPr>
          <w:rFonts w:ascii="Arial" w:hAnsi="Arial" w:cs="Arial"/>
          <w:sz w:val="19"/>
          <w:szCs w:val="19"/>
          <w:lang w:eastAsia="en-US" w:bidi="ar-SA"/>
        </w:rPr>
        <w:t xml:space="preserve">, the Company </w:t>
      </w:r>
      <w:proofErr w:type="gramStart"/>
      <w:r w:rsidRPr="002F37EA">
        <w:rPr>
          <w:rFonts w:ascii="Arial" w:hAnsi="Arial" w:cs="Arial"/>
          <w:sz w:val="19"/>
          <w:szCs w:val="19"/>
          <w:lang w:eastAsia="en-US" w:bidi="ar-SA"/>
        </w:rPr>
        <w:t>has contributed</w:t>
      </w:r>
      <w:proofErr w:type="gramEnd"/>
      <w:r w:rsidRPr="002F37EA">
        <w:rPr>
          <w:rFonts w:ascii="Arial" w:hAnsi="Arial" w:cs="Arial"/>
          <w:sz w:val="19"/>
          <w:szCs w:val="19"/>
          <w:lang w:eastAsia="en-US" w:bidi="ar-SA"/>
        </w:rPr>
        <w:t xml:space="preserve"> to Non-Life Guarantee Fund as follows:</w:t>
      </w:r>
    </w:p>
    <w:p w14:paraId="5E9057D8" w14:textId="77777777" w:rsidR="002F37EA" w:rsidRDefault="002F37EA" w:rsidP="002F37EA">
      <w:pPr>
        <w:pStyle w:val="ListParagraph"/>
        <w:spacing w:line="360" w:lineRule="auto"/>
        <w:ind w:left="360"/>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2F37EA" w:rsidRPr="00A8225B" w14:paraId="06374BA0" w14:textId="77777777" w:rsidTr="00C10282">
        <w:tc>
          <w:tcPr>
            <w:tcW w:w="5382" w:type="dxa"/>
          </w:tcPr>
          <w:p w14:paraId="6B4E65D1" w14:textId="77777777" w:rsidR="002F37EA" w:rsidRPr="00A8225B" w:rsidRDefault="002F37EA" w:rsidP="00C10282">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39A4E6CE" w14:textId="77777777" w:rsidR="002F37EA" w:rsidRPr="00A8225B" w:rsidRDefault="002F37EA" w:rsidP="00C10282">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2F37EA" w:rsidRPr="00A8225B" w14:paraId="5762AEFD" w14:textId="77777777" w:rsidTr="00C10282">
        <w:trPr>
          <w:trHeight w:val="58"/>
        </w:trPr>
        <w:tc>
          <w:tcPr>
            <w:tcW w:w="5382" w:type="dxa"/>
          </w:tcPr>
          <w:p w14:paraId="125CE3FD" w14:textId="77777777" w:rsidR="002F37EA" w:rsidRPr="00A8225B" w:rsidRDefault="002F37EA" w:rsidP="00C10282">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10A3107E" w14:textId="77777777" w:rsidR="002F37EA" w:rsidRPr="00A8225B" w:rsidRDefault="002F37EA" w:rsidP="00C10282">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5ABC725C" w14:textId="77777777" w:rsidR="002F37EA" w:rsidRPr="00A8225B" w:rsidRDefault="002F37EA" w:rsidP="00C10282">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A7C234B" w14:textId="77777777" w:rsidR="002F37EA" w:rsidRPr="00A8225B" w:rsidRDefault="002F37EA" w:rsidP="00C10282">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2F37EA" w:rsidRPr="00A8225B" w14:paraId="7AE744FA" w14:textId="77777777" w:rsidTr="002F37EA">
        <w:trPr>
          <w:trHeight w:hRule="exact" w:val="352"/>
        </w:trPr>
        <w:tc>
          <w:tcPr>
            <w:tcW w:w="5382" w:type="dxa"/>
          </w:tcPr>
          <w:p w14:paraId="7FE00955" w14:textId="77777777" w:rsidR="002F37EA" w:rsidRPr="00A8225B" w:rsidRDefault="002F37EA" w:rsidP="00C10282">
            <w:pPr>
              <w:spacing w:before="60" w:after="30" w:line="276" w:lineRule="auto"/>
              <w:rPr>
                <w:rFonts w:ascii="Arial" w:hAnsi="Arial" w:cs="Arial"/>
                <w:sz w:val="19"/>
                <w:szCs w:val="19"/>
                <w:lang w:val="en-GB"/>
              </w:rPr>
            </w:pPr>
          </w:p>
        </w:tc>
        <w:tc>
          <w:tcPr>
            <w:tcW w:w="1728" w:type="dxa"/>
            <w:tcBorders>
              <w:top w:val="single" w:sz="4" w:space="0" w:color="auto"/>
            </w:tcBorders>
          </w:tcPr>
          <w:p w14:paraId="50D2F185" w14:textId="77777777" w:rsidR="002F37EA" w:rsidRPr="00A8225B" w:rsidRDefault="002F37EA" w:rsidP="00C10282">
            <w:pPr>
              <w:spacing w:before="60" w:after="30" w:line="276" w:lineRule="auto"/>
              <w:rPr>
                <w:rFonts w:ascii="Arial" w:hAnsi="Arial" w:cs="Arial"/>
                <w:sz w:val="19"/>
                <w:szCs w:val="19"/>
                <w:lang w:val="en-GB"/>
              </w:rPr>
            </w:pPr>
          </w:p>
        </w:tc>
        <w:tc>
          <w:tcPr>
            <w:tcW w:w="270" w:type="dxa"/>
          </w:tcPr>
          <w:p w14:paraId="47886E08" w14:textId="77777777" w:rsidR="002F37EA" w:rsidRPr="00A8225B" w:rsidRDefault="002F37EA" w:rsidP="00C10282">
            <w:pPr>
              <w:spacing w:before="60" w:after="30" w:line="276" w:lineRule="auto"/>
              <w:rPr>
                <w:rFonts w:ascii="Arial" w:hAnsi="Arial" w:cs="Arial"/>
                <w:sz w:val="19"/>
                <w:szCs w:val="19"/>
                <w:lang w:val="en-GB"/>
              </w:rPr>
            </w:pPr>
          </w:p>
        </w:tc>
        <w:tc>
          <w:tcPr>
            <w:tcW w:w="1692" w:type="dxa"/>
            <w:tcBorders>
              <w:top w:val="single" w:sz="4" w:space="0" w:color="auto"/>
            </w:tcBorders>
          </w:tcPr>
          <w:p w14:paraId="57F20644" w14:textId="77777777" w:rsidR="002F37EA" w:rsidRPr="00A8225B" w:rsidRDefault="002F37EA" w:rsidP="00C10282">
            <w:pPr>
              <w:spacing w:before="60" w:after="30" w:line="276" w:lineRule="auto"/>
              <w:rPr>
                <w:rFonts w:ascii="Arial" w:hAnsi="Arial" w:cs="Arial"/>
                <w:sz w:val="19"/>
                <w:szCs w:val="19"/>
                <w:lang w:val="en-GB"/>
              </w:rPr>
            </w:pPr>
          </w:p>
        </w:tc>
      </w:tr>
      <w:tr w:rsidR="00FB179B" w:rsidRPr="00A8225B" w14:paraId="5609FAA6" w14:textId="77777777" w:rsidTr="00FC1F3A">
        <w:trPr>
          <w:trHeight w:hRule="exact" w:val="577"/>
        </w:trPr>
        <w:tc>
          <w:tcPr>
            <w:tcW w:w="5382" w:type="dxa"/>
            <w:vAlign w:val="bottom"/>
          </w:tcPr>
          <w:p w14:paraId="4F49D543" w14:textId="1144AD64" w:rsidR="00FB179B" w:rsidRPr="00C60E42" w:rsidRDefault="00FB179B" w:rsidP="00FB179B">
            <w:pPr>
              <w:spacing w:before="60" w:after="30" w:line="276" w:lineRule="auto"/>
              <w:rPr>
                <w:rFonts w:ascii="Arial" w:hAnsi="Arial" w:cs="Arial"/>
                <w:sz w:val="19"/>
                <w:szCs w:val="19"/>
                <w:lang w:val="en-GB"/>
              </w:rPr>
            </w:pPr>
            <w:r w:rsidRPr="00C60E42">
              <w:rPr>
                <w:rFonts w:ascii="Arial" w:hAnsi="Arial" w:cs="Arial"/>
                <w:spacing w:val="-2"/>
                <w:sz w:val="19"/>
                <w:szCs w:val="19"/>
              </w:rPr>
              <w:t>Accumulated contribution to Non-Life Guarantee fund,</w:t>
            </w:r>
            <w:r w:rsidR="006D514A">
              <w:rPr>
                <w:rFonts w:ascii="Arial" w:hAnsi="Arial" w:cs="Arial"/>
                <w:spacing w:val="-2"/>
                <w:sz w:val="19"/>
                <w:szCs w:val="19"/>
              </w:rPr>
              <w:br/>
            </w:r>
            <w:r w:rsidR="006D514A">
              <w:rPr>
                <w:rFonts w:ascii="Arial" w:hAnsi="Arial" w:cs="Arial"/>
                <w:sz w:val="19"/>
                <w:szCs w:val="19"/>
              </w:rPr>
              <w:t xml:space="preserve">      </w:t>
            </w:r>
            <w:r w:rsidR="00FC1F3A">
              <w:rPr>
                <w:rFonts w:ascii="Arial" w:hAnsi="Arial" w:cs="Arial"/>
                <w:sz w:val="19"/>
                <w:szCs w:val="19"/>
              </w:rPr>
              <w:t>beginning</w:t>
            </w:r>
            <w:r w:rsidR="003F0938" w:rsidRPr="000223F3">
              <w:rPr>
                <w:rFonts w:ascii="Arial" w:hAnsi="Arial" w:cs="Arial"/>
                <w:sz w:val="19"/>
                <w:szCs w:val="19"/>
              </w:rPr>
              <w:t xml:space="preserve"> of year</w:t>
            </w:r>
          </w:p>
        </w:tc>
        <w:tc>
          <w:tcPr>
            <w:tcW w:w="1728" w:type="dxa"/>
          </w:tcPr>
          <w:p w14:paraId="5E874867" w14:textId="72334E7D" w:rsidR="00FB179B" w:rsidRPr="00FB179B" w:rsidRDefault="00FF51EC" w:rsidP="00FB179B">
            <w:pPr>
              <w:spacing w:before="60" w:after="30" w:line="276" w:lineRule="auto"/>
              <w:jc w:val="right"/>
              <w:rPr>
                <w:rFonts w:ascii="Arial" w:hAnsi="Arial" w:cs="Arial"/>
                <w:sz w:val="19"/>
                <w:szCs w:val="19"/>
                <w:lang w:val="en-GB"/>
              </w:rPr>
            </w:pPr>
            <w:r>
              <w:rPr>
                <w:rFonts w:ascii="Arial" w:hAnsi="Arial" w:cs="Arial"/>
                <w:sz w:val="19"/>
                <w:szCs w:val="19"/>
                <w:lang w:val="en-GB"/>
              </w:rPr>
              <w:t>31,974</w:t>
            </w:r>
          </w:p>
        </w:tc>
        <w:tc>
          <w:tcPr>
            <w:tcW w:w="270" w:type="dxa"/>
          </w:tcPr>
          <w:p w14:paraId="06F178D4" w14:textId="77777777" w:rsidR="00FB179B" w:rsidRPr="00FB179B" w:rsidRDefault="00FB179B" w:rsidP="00FB179B">
            <w:pPr>
              <w:spacing w:before="60" w:after="30" w:line="276" w:lineRule="auto"/>
              <w:jc w:val="right"/>
              <w:rPr>
                <w:rFonts w:ascii="Arial" w:hAnsi="Arial" w:cs="Arial"/>
                <w:sz w:val="19"/>
                <w:szCs w:val="19"/>
                <w:lang w:val="en-GB"/>
              </w:rPr>
            </w:pPr>
          </w:p>
        </w:tc>
        <w:tc>
          <w:tcPr>
            <w:tcW w:w="1692" w:type="dxa"/>
          </w:tcPr>
          <w:p w14:paraId="78B51595" w14:textId="6707760C" w:rsidR="00FB179B" w:rsidRPr="00FB179B" w:rsidRDefault="00FB179B" w:rsidP="00FB179B">
            <w:pPr>
              <w:spacing w:before="60" w:after="30" w:line="276" w:lineRule="auto"/>
              <w:jc w:val="right"/>
              <w:rPr>
                <w:rFonts w:ascii="Arial" w:hAnsi="Arial" w:cs="Arial"/>
                <w:sz w:val="19"/>
                <w:szCs w:val="19"/>
                <w:lang w:val="en-GB"/>
              </w:rPr>
            </w:pPr>
            <w:r w:rsidRPr="00FB179B">
              <w:rPr>
                <w:rFonts w:ascii="Arial" w:eastAsia="Cordia New" w:hAnsi="Arial" w:cs="Arial"/>
                <w:sz w:val="19"/>
                <w:szCs w:val="19"/>
              </w:rPr>
              <w:t>28,407</w:t>
            </w:r>
          </w:p>
        </w:tc>
      </w:tr>
      <w:tr w:rsidR="00FB179B" w:rsidRPr="00A8225B" w14:paraId="4B2C2022" w14:textId="77777777" w:rsidTr="00FC1F3A">
        <w:trPr>
          <w:trHeight w:hRule="exact" w:val="352"/>
        </w:trPr>
        <w:tc>
          <w:tcPr>
            <w:tcW w:w="5382" w:type="dxa"/>
            <w:vAlign w:val="bottom"/>
          </w:tcPr>
          <w:p w14:paraId="1122A42E" w14:textId="0494225F" w:rsidR="00FB179B" w:rsidRPr="00C60E42" w:rsidRDefault="00FB179B" w:rsidP="00FB179B">
            <w:pPr>
              <w:spacing w:before="60" w:after="30" w:line="276" w:lineRule="auto"/>
              <w:rPr>
                <w:rFonts w:ascii="Arial" w:hAnsi="Arial" w:cs="Arial"/>
                <w:sz w:val="19"/>
                <w:szCs w:val="19"/>
                <w:lang w:val="en-GB"/>
              </w:rPr>
            </w:pPr>
            <w:r w:rsidRPr="00C60E42">
              <w:rPr>
                <w:rFonts w:ascii="Arial" w:hAnsi="Arial" w:cs="Arial"/>
                <w:sz w:val="19"/>
                <w:szCs w:val="19"/>
              </w:rPr>
              <w:t>Contribution to Non-Life Guarantee fund during the year</w:t>
            </w:r>
          </w:p>
        </w:tc>
        <w:tc>
          <w:tcPr>
            <w:tcW w:w="1728" w:type="dxa"/>
            <w:tcBorders>
              <w:bottom w:val="single" w:sz="4" w:space="0" w:color="auto"/>
            </w:tcBorders>
          </w:tcPr>
          <w:p w14:paraId="790134F3" w14:textId="65A0F2E8" w:rsidR="00FB179B" w:rsidRPr="00FB179B" w:rsidRDefault="00FF51EC" w:rsidP="00FB179B">
            <w:pPr>
              <w:spacing w:before="60" w:after="30" w:line="276" w:lineRule="auto"/>
              <w:jc w:val="right"/>
              <w:rPr>
                <w:rFonts w:ascii="Arial" w:hAnsi="Arial" w:cs="Arial"/>
                <w:sz w:val="19"/>
                <w:szCs w:val="19"/>
                <w:lang w:val="en-GB"/>
              </w:rPr>
            </w:pPr>
            <w:r>
              <w:rPr>
                <w:rFonts w:ascii="Arial" w:hAnsi="Arial" w:cs="Arial"/>
                <w:sz w:val="19"/>
                <w:szCs w:val="19"/>
                <w:lang w:val="en-GB"/>
              </w:rPr>
              <w:t>5,121</w:t>
            </w:r>
          </w:p>
        </w:tc>
        <w:tc>
          <w:tcPr>
            <w:tcW w:w="270" w:type="dxa"/>
          </w:tcPr>
          <w:p w14:paraId="3E594FFB" w14:textId="77777777" w:rsidR="00FB179B" w:rsidRPr="00FB179B" w:rsidRDefault="00FB179B" w:rsidP="00FB179B">
            <w:pPr>
              <w:spacing w:before="60" w:after="30" w:line="276" w:lineRule="auto"/>
              <w:jc w:val="right"/>
              <w:rPr>
                <w:rFonts w:ascii="Arial" w:hAnsi="Arial" w:cs="Arial"/>
                <w:sz w:val="19"/>
                <w:szCs w:val="19"/>
                <w:lang w:val="en-GB"/>
              </w:rPr>
            </w:pPr>
          </w:p>
        </w:tc>
        <w:tc>
          <w:tcPr>
            <w:tcW w:w="1692" w:type="dxa"/>
            <w:tcBorders>
              <w:bottom w:val="single" w:sz="4" w:space="0" w:color="auto"/>
            </w:tcBorders>
          </w:tcPr>
          <w:p w14:paraId="035E13D9" w14:textId="244898BB" w:rsidR="00FB179B" w:rsidRPr="00FB179B" w:rsidRDefault="00FB179B" w:rsidP="00FB179B">
            <w:pPr>
              <w:spacing w:before="60" w:after="30" w:line="276" w:lineRule="auto"/>
              <w:jc w:val="right"/>
              <w:rPr>
                <w:rFonts w:ascii="Arial" w:hAnsi="Arial" w:cs="Arial"/>
                <w:sz w:val="19"/>
                <w:szCs w:val="19"/>
                <w:lang w:val="en-GB"/>
              </w:rPr>
            </w:pPr>
            <w:r w:rsidRPr="00FB179B">
              <w:rPr>
                <w:rFonts w:ascii="Arial" w:eastAsia="Cordia New" w:hAnsi="Arial" w:cs="Arial"/>
                <w:sz w:val="19"/>
                <w:szCs w:val="19"/>
              </w:rPr>
              <w:t>3,567</w:t>
            </w:r>
          </w:p>
        </w:tc>
      </w:tr>
      <w:tr w:rsidR="00FB179B" w:rsidRPr="000223F3" w14:paraId="1EC083E7" w14:textId="77777777" w:rsidTr="00FC1F3A">
        <w:trPr>
          <w:trHeight w:val="307"/>
        </w:trPr>
        <w:tc>
          <w:tcPr>
            <w:tcW w:w="5382" w:type="dxa"/>
            <w:vAlign w:val="bottom"/>
          </w:tcPr>
          <w:p w14:paraId="154E28B4" w14:textId="666983DC" w:rsidR="00FB179B" w:rsidRPr="000223F3" w:rsidRDefault="00FB179B" w:rsidP="00FB179B">
            <w:pPr>
              <w:spacing w:before="60" w:after="30" w:line="276" w:lineRule="auto"/>
              <w:rPr>
                <w:rFonts w:ascii="Arial" w:hAnsi="Arial" w:cs="Arial"/>
                <w:sz w:val="19"/>
                <w:szCs w:val="19"/>
              </w:rPr>
            </w:pPr>
            <w:r w:rsidRPr="000223F3">
              <w:rPr>
                <w:rFonts w:ascii="Arial" w:hAnsi="Arial" w:cs="Arial"/>
                <w:sz w:val="19"/>
                <w:szCs w:val="19"/>
              </w:rPr>
              <w:t>Accumulated contribution to Non-Life Guarantee fund,</w:t>
            </w:r>
            <w:r w:rsidR="006D514A">
              <w:rPr>
                <w:rFonts w:ascii="Arial" w:hAnsi="Arial" w:cs="Arial"/>
                <w:sz w:val="19"/>
                <w:szCs w:val="19"/>
              </w:rPr>
              <w:br/>
              <w:t xml:space="preserve"> </w:t>
            </w:r>
            <w:r w:rsidRPr="000223F3">
              <w:rPr>
                <w:rFonts w:ascii="Arial" w:hAnsi="Arial" w:cs="Arial"/>
                <w:sz w:val="19"/>
                <w:szCs w:val="19"/>
              </w:rPr>
              <w:t xml:space="preserve">     end of year</w:t>
            </w:r>
          </w:p>
        </w:tc>
        <w:tc>
          <w:tcPr>
            <w:tcW w:w="1728" w:type="dxa"/>
            <w:tcBorders>
              <w:top w:val="single" w:sz="4" w:space="0" w:color="auto"/>
              <w:bottom w:val="single" w:sz="12" w:space="0" w:color="auto"/>
            </w:tcBorders>
            <w:shd w:val="clear" w:color="auto" w:fill="auto"/>
          </w:tcPr>
          <w:p w14:paraId="3BC81D2E" w14:textId="77777777" w:rsidR="00FB179B" w:rsidRPr="000223F3" w:rsidRDefault="00FB179B" w:rsidP="00FB179B">
            <w:pPr>
              <w:spacing w:before="60" w:after="30" w:line="276" w:lineRule="auto"/>
              <w:jc w:val="right"/>
              <w:rPr>
                <w:rFonts w:ascii="Arial" w:hAnsi="Arial" w:cs="Arial"/>
                <w:sz w:val="19"/>
                <w:szCs w:val="19"/>
                <w:lang w:val="en-GB"/>
              </w:rPr>
            </w:pPr>
          </w:p>
          <w:p w14:paraId="727C3ADC" w14:textId="2C8735E1" w:rsidR="00FF51EC" w:rsidRPr="000223F3" w:rsidRDefault="00FF51EC" w:rsidP="00FB179B">
            <w:pPr>
              <w:spacing w:before="60" w:after="30" w:line="276" w:lineRule="auto"/>
              <w:jc w:val="right"/>
              <w:rPr>
                <w:rFonts w:ascii="Arial" w:hAnsi="Arial" w:cs="Arial"/>
                <w:sz w:val="19"/>
                <w:szCs w:val="19"/>
                <w:lang w:val="en-GB"/>
              </w:rPr>
            </w:pPr>
            <w:r w:rsidRPr="000223F3">
              <w:rPr>
                <w:rFonts w:ascii="Arial" w:hAnsi="Arial" w:cs="Arial"/>
                <w:sz w:val="19"/>
                <w:szCs w:val="19"/>
                <w:lang w:val="en-GB"/>
              </w:rPr>
              <w:t>37,095</w:t>
            </w:r>
          </w:p>
        </w:tc>
        <w:tc>
          <w:tcPr>
            <w:tcW w:w="270" w:type="dxa"/>
          </w:tcPr>
          <w:p w14:paraId="22EAEFFA" w14:textId="77777777" w:rsidR="00FB179B" w:rsidRPr="000223F3" w:rsidRDefault="00FB179B" w:rsidP="00FB179B">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2A050C95" w14:textId="3EBB24B2" w:rsidR="00FB179B" w:rsidRPr="000223F3" w:rsidRDefault="00FB179B" w:rsidP="00FB179B">
            <w:pPr>
              <w:spacing w:before="60" w:after="30" w:line="276" w:lineRule="auto"/>
              <w:jc w:val="right"/>
              <w:rPr>
                <w:rFonts w:ascii="Arial" w:hAnsi="Arial" w:cs="Arial"/>
                <w:sz w:val="19"/>
                <w:szCs w:val="19"/>
                <w:lang w:val="en-GB"/>
              </w:rPr>
            </w:pPr>
            <w:r w:rsidRPr="000223F3">
              <w:rPr>
                <w:rFonts w:ascii="Arial" w:eastAsia="Cordia New" w:hAnsi="Arial" w:cs="Arial"/>
                <w:sz w:val="19"/>
                <w:szCs w:val="19"/>
              </w:rPr>
              <w:br/>
              <w:t>31,974</w:t>
            </w:r>
          </w:p>
        </w:tc>
      </w:tr>
    </w:tbl>
    <w:p w14:paraId="6C2E2F4C" w14:textId="77777777" w:rsidR="002F37EA" w:rsidRPr="002F37EA" w:rsidRDefault="002F37EA" w:rsidP="002F37EA">
      <w:pPr>
        <w:pStyle w:val="ListParagraph"/>
        <w:spacing w:line="360" w:lineRule="auto"/>
        <w:ind w:left="360"/>
        <w:jc w:val="thaiDistribute"/>
        <w:rPr>
          <w:rFonts w:ascii="Arial" w:hAnsi="Arial" w:cs="Arial"/>
          <w:sz w:val="19"/>
          <w:szCs w:val="19"/>
          <w:lang w:eastAsia="en-US" w:bidi="ar-SA"/>
        </w:rPr>
      </w:pPr>
    </w:p>
    <w:p w14:paraId="12117E8F" w14:textId="77777777" w:rsidR="00B02440" w:rsidRDefault="00B02440" w:rsidP="00B02440">
      <w:pPr>
        <w:pStyle w:val="ListParagraph"/>
        <w:spacing w:line="360" w:lineRule="auto"/>
        <w:ind w:left="360"/>
        <w:rPr>
          <w:rFonts w:ascii="Arial" w:hAnsi="Arial" w:cs="Arial"/>
          <w:b/>
          <w:bCs/>
          <w:sz w:val="19"/>
          <w:szCs w:val="19"/>
          <w:lang w:eastAsia="en-US" w:bidi="ar-SA"/>
        </w:rPr>
      </w:pPr>
    </w:p>
    <w:p w14:paraId="2DB2AB70" w14:textId="77777777" w:rsidR="00416848" w:rsidRDefault="00416848" w:rsidP="00B02440">
      <w:pPr>
        <w:pStyle w:val="ListParagraph"/>
        <w:spacing w:line="360" w:lineRule="auto"/>
        <w:ind w:left="360"/>
        <w:rPr>
          <w:rFonts w:ascii="Arial" w:hAnsi="Arial" w:cs="Arial"/>
          <w:b/>
          <w:bCs/>
          <w:sz w:val="19"/>
          <w:szCs w:val="19"/>
          <w:lang w:eastAsia="en-US" w:bidi="ar-SA"/>
        </w:rPr>
      </w:pPr>
    </w:p>
    <w:p w14:paraId="369E0A91" w14:textId="77777777" w:rsidR="00416848" w:rsidRDefault="00416848" w:rsidP="00B02440">
      <w:pPr>
        <w:pStyle w:val="ListParagraph"/>
        <w:spacing w:line="360" w:lineRule="auto"/>
        <w:ind w:left="360"/>
        <w:rPr>
          <w:rFonts w:ascii="Arial" w:hAnsi="Arial" w:cs="Arial"/>
          <w:b/>
          <w:bCs/>
          <w:sz w:val="19"/>
          <w:szCs w:val="19"/>
          <w:lang w:eastAsia="en-US" w:bidi="ar-SA"/>
        </w:rPr>
      </w:pPr>
    </w:p>
    <w:p w14:paraId="19F2E7BD" w14:textId="77777777" w:rsidR="00416848" w:rsidRDefault="00416848" w:rsidP="00B02440">
      <w:pPr>
        <w:pStyle w:val="ListParagraph"/>
        <w:spacing w:line="360" w:lineRule="auto"/>
        <w:ind w:left="360"/>
        <w:rPr>
          <w:rFonts w:ascii="Arial" w:hAnsi="Arial" w:cs="Arial"/>
          <w:b/>
          <w:bCs/>
          <w:sz w:val="19"/>
          <w:szCs w:val="19"/>
          <w:lang w:eastAsia="en-US" w:bidi="ar-SA"/>
        </w:rPr>
      </w:pPr>
    </w:p>
    <w:p w14:paraId="1CD4E0C0" w14:textId="77777777" w:rsidR="00416848" w:rsidRDefault="00416848" w:rsidP="00B02440">
      <w:pPr>
        <w:pStyle w:val="ListParagraph"/>
        <w:spacing w:line="360" w:lineRule="auto"/>
        <w:ind w:left="360"/>
        <w:rPr>
          <w:rFonts w:ascii="Arial" w:hAnsi="Arial" w:cs="Arial"/>
          <w:b/>
          <w:bCs/>
          <w:sz w:val="19"/>
          <w:szCs w:val="19"/>
          <w:lang w:eastAsia="en-US" w:bidi="ar-SA"/>
        </w:rPr>
      </w:pPr>
    </w:p>
    <w:p w14:paraId="121E2404" w14:textId="77777777" w:rsidR="00416848" w:rsidRDefault="00416848" w:rsidP="00B02440">
      <w:pPr>
        <w:pStyle w:val="ListParagraph"/>
        <w:spacing w:line="360" w:lineRule="auto"/>
        <w:ind w:left="360"/>
        <w:rPr>
          <w:rFonts w:ascii="Arial" w:hAnsi="Arial" w:cs="Arial"/>
          <w:b/>
          <w:bCs/>
          <w:sz w:val="19"/>
          <w:szCs w:val="19"/>
          <w:lang w:eastAsia="en-US" w:bidi="ar-SA"/>
        </w:rPr>
      </w:pPr>
    </w:p>
    <w:p w14:paraId="7A351F24" w14:textId="20F27F7C" w:rsidR="009B53AD" w:rsidRPr="00353F27" w:rsidRDefault="009B53AD" w:rsidP="003C47CC">
      <w:pPr>
        <w:pStyle w:val="ListParagraph"/>
        <w:numPr>
          <w:ilvl w:val="0"/>
          <w:numId w:val="4"/>
        </w:numPr>
        <w:tabs>
          <w:tab w:val="clear" w:pos="360"/>
          <w:tab w:val="num" w:pos="1260"/>
        </w:tabs>
        <w:spacing w:line="360" w:lineRule="auto"/>
        <w:rPr>
          <w:rFonts w:ascii="Arial" w:hAnsi="Arial" w:cs="Arial"/>
          <w:b/>
          <w:bCs/>
          <w:sz w:val="19"/>
          <w:szCs w:val="19"/>
          <w:lang w:eastAsia="en-US" w:bidi="ar-SA"/>
        </w:rPr>
      </w:pPr>
      <w:r w:rsidRPr="00353F27">
        <w:rPr>
          <w:rFonts w:ascii="Arial" w:hAnsi="Arial" w:cs="Arial"/>
          <w:b/>
          <w:bCs/>
          <w:sz w:val="19"/>
          <w:szCs w:val="19"/>
          <w:lang w:eastAsia="en-US" w:bidi="ar-SA"/>
        </w:rPr>
        <w:t>COMMITMENTS</w:t>
      </w:r>
    </w:p>
    <w:p w14:paraId="0354DADC" w14:textId="146FC34B" w:rsidR="005047F1"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796CB715" w14:textId="6B4E6919" w:rsidR="007C0C6D" w:rsidRDefault="00F41423" w:rsidP="003C47CC">
      <w:pPr>
        <w:pStyle w:val="BodyTextIndent3"/>
        <w:spacing w:line="360" w:lineRule="auto"/>
        <w:ind w:left="360" w:firstLine="0"/>
        <w:rPr>
          <w:rFonts w:ascii="Arial" w:hAnsi="Arial" w:cs="Arial"/>
          <w:sz w:val="19"/>
          <w:szCs w:val="19"/>
          <w:lang w:val="en-GB"/>
        </w:rPr>
      </w:pPr>
      <w:r w:rsidRPr="00A90A43">
        <w:rPr>
          <w:rFonts w:ascii="Arial" w:hAnsi="Arial" w:cs="Arial"/>
          <w:sz w:val="19"/>
          <w:szCs w:val="19"/>
          <w:lang w:val="en-GB"/>
        </w:rPr>
        <w:t xml:space="preserve">As of </w:t>
      </w:r>
      <w:proofErr w:type="gramStart"/>
      <w:r w:rsidR="00416848" w:rsidRPr="001605A3">
        <w:rPr>
          <w:rFonts w:ascii="Arial" w:hAnsi="Arial" w:cs="Arial"/>
          <w:sz w:val="19"/>
          <w:szCs w:val="19"/>
          <w:lang w:val="en-GB"/>
        </w:rPr>
        <w:t xml:space="preserve">31 December </w:t>
      </w:r>
      <w:r w:rsidRPr="00A90A43">
        <w:rPr>
          <w:rFonts w:ascii="Arial" w:hAnsi="Arial" w:cs="Arial"/>
          <w:sz w:val="19"/>
          <w:szCs w:val="19"/>
          <w:lang w:val="en-GB"/>
        </w:rPr>
        <w:t>2024</w:t>
      </w:r>
      <w:proofErr w:type="gramEnd"/>
      <w:r w:rsidR="00E86CF8">
        <w:rPr>
          <w:rFonts w:ascii="Arial" w:hAnsi="Arial" w:cs="Arial"/>
          <w:sz w:val="19"/>
          <w:szCs w:val="19"/>
          <w:lang w:val="en-GB"/>
        </w:rPr>
        <w:t xml:space="preserve"> and 2023</w:t>
      </w:r>
      <w:r w:rsidRPr="00A90A43">
        <w:rPr>
          <w:rFonts w:ascii="Arial" w:hAnsi="Arial" w:cs="Arial"/>
          <w:sz w:val="19"/>
          <w:szCs w:val="19"/>
          <w:lang w:val="en-GB"/>
        </w:rPr>
        <w:t xml:space="preserve">, the Company has </w:t>
      </w:r>
      <w:r w:rsidR="00AC1979">
        <w:rPr>
          <w:rFonts w:ascii="Arial" w:hAnsi="Arial" w:cs="Arial"/>
          <w:sz w:val="19"/>
          <w:szCs w:val="19"/>
          <w:lang w:val="en-GB"/>
        </w:rPr>
        <w:t>si</w:t>
      </w:r>
      <w:r w:rsidR="00626CC2">
        <w:rPr>
          <w:rFonts w:ascii="Arial" w:hAnsi="Arial" w:cs="Arial"/>
          <w:sz w:val="19"/>
          <w:szCs w:val="19"/>
          <w:lang w:val="en-GB"/>
        </w:rPr>
        <w:t>gnificant</w:t>
      </w:r>
      <w:r w:rsidRPr="00A90A43">
        <w:rPr>
          <w:rFonts w:ascii="Arial" w:hAnsi="Arial" w:cs="Arial"/>
          <w:sz w:val="19"/>
          <w:szCs w:val="19"/>
          <w:lang w:val="en-GB"/>
        </w:rPr>
        <w:t xml:space="preserve"> commitment as</w:t>
      </w:r>
      <w:r w:rsidR="00A90A43" w:rsidRPr="00A90A43">
        <w:rPr>
          <w:rFonts w:ascii="Arial" w:hAnsi="Arial" w:cs="Arial"/>
          <w:sz w:val="19"/>
          <w:szCs w:val="19"/>
          <w:lang w:val="en-GB"/>
        </w:rPr>
        <w:t xml:space="preserve"> follows:</w:t>
      </w:r>
    </w:p>
    <w:p w14:paraId="0D2C2341" w14:textId="77777777" w:rsidR="00A90A43" w:rsidRPr="00A90A43" w:rsidRDefault="00A90A43" w:rsidP="00A90A43">
      <w:pPr>
        <w:pStyle w:val="BodyTextIndent3"/>
        <w:spacing w:line="360" w:lineRule="auto"/>
        <w:ind w:left="864" w:firstLine="0"/>
        <w:rPr>
          <w:rFonts w:ascii="Arial" w:hAnsi="Arial" w:cs="Arial"/>
          <w:sz w:val="19"/>
          <w:szCs w:val="19"/>
          <w:lang w:val="en-GB"/>
        </w:rPr>
      </w:pPr>
    </w:p>
    <w:p w14:paraId="3EEC6F70" w14:textId="199133FA" w:rsidR="008D620A" w:rsidRPr="00016304" w:rsidRDefault="00016304" w:rsidP="00525581">
      <w:pPr>
        <w:pStyle w:val="BodyTextIndent3"/>
        <w:numPr>
          <w:ilvl w:val="0"/>
          <w:numId w:val="16"/>
        </w:numPr>
        <w:spacing w:line="360" w:lineRule="auto"/>
        <w:ind w:left="864" w:hanging="495"/>
        <w:rPr>
          <w:rFonts w:ascii="Arial" w:hAnsi="Arial" w:cs="Arial"/>
          <w:spacing w:val="-4"/>
          <w:sz w:val="19"/>
          <w:szCs w:val="19"/>
          <w:lang w:val="en-GB"/>
        </w:rPr>
      </w:pPr>
      <w:r w:rsidRPr="00016304">
        <w:rPr>
          <w:rFonts w:ascii="Arial" w:hAnsi="Arial" w:cs="Arial"/>
          <w:sz w:val="19"/>
          <w:szCs w:val="19"/>
          <w:lang w:val="en-GB"/>
        </w:rPr>
        <w:t>Lease agreements</w:t>
      </w:r>
    </w:p>
    <w:p w14:paraId="40A5C8BF" w14:textId="77777777" w:rsidR="00016304" w:rsidRDefault="00016304" w:rsidP="00016304">
      <w:pPr>
        <w:pStyle w:val="BodyTextIndent3"/>
        <w:spacing w:line="360" w:lineRule="auto"/>
        <w:ind w:left="864" w:firstLine="0"/>
        <w:rPr>
          <w:rFonts w:ascii="Arial" w:hAnsi="Arial" w:cs="Arial"/>
          <w:sz w:val="19"/>
          <w:szCs w:val="19"/>
          <w:lang w:val="en-GB"/>
        </w:rPr>
      </w:pPr>
    </w:p>
    <w:p w14:paraId="01FF67F3" w14:textId="036B728E" w:rsidR="00016304" w:rsidRDefault="00416848" w:rsidP="00416848">
      <w:pPr>
        <w:pStyle w:val="BodyTextIndent3"/>
        <w:spacing w:line="360" w:lineRule="auto"/>
        <w:ind w:left="873" w:firstLine="0"/>
        <w:rPr>
          <w:rFonts w:ascii="Arial" w:hAnsi="Arial" w:cs="Arial"/>
          <w:sz w:val="19"/>
          <w:szCs w:val="19"/>
          <w:lang w:val="en-GB"/>
        </w:rPr>
      </w:pPr>
      <w:r>
        <w:rPr>
          <w:rFonts w:ascii="Arial" w:hAnsi="Arial" w:cs="Arial"/>
          <w:sz w:val="19"/>
          <w:szCs w:val="19"/>
          <w:lang w:val="en-GB"/>
        </w:rPr>
        <w:t>T</w:t>
      </w:r>
      <w:r w:rsidR="001605A3" w:rsidRPr="001605A3">
        <w:rPr>
          <w:rFonts w:ascii="Arial" w:hAnsi="Arial" w:cs="Arial"/>
          <w:sz w:val="19"/>
          <w:szCs w:val="19"/>
          <w:lang w:val="en-GB"/>
        </w:rPr>
        <w:t>he Company had various lease agreements for office equipment, which will expire in 2023 - 2025. The totals of future minimum lease payment for each period are as follows:</w:t>
      </w:r>
    </w:p>
    <w:p w14:paraId="090842D7" w14:textId="77777777" w:rsidR="001605A3" w:rsidRPr="00E277CC" w:rsidRDefault="001605A3" w:rsidP="00016304">
      <w:pPr>
        <w:pStyle w:val="BodyTextIndent3"/>
        <w:spacing w:line="360" w:lineRule="auto"/>
        <w:ind w:left="864" w:firstLine="0"/>
        <w:rPr>
          <w:rFonts w:ascii="Arial" w:hAnsi="Arial" w:cs="Arial"/>
          <w:sz w:val="19"/>
          <w:szCs w:val="19"/>
        </w:rPr>
      </w:pPr>
    </w:p>
    <w:tbl>
      <w:tblPr>
        <w:tblW w:w="8568" w:type="dxa"/>
        <w:tblInd w:w="801" w:type="dxa"/>
        <w:tblLayout w:type="fixed"/>
        <w:tblLook w:val="0000" w:firstRow="0" w:lastRow="0" w:firstColumn="0" w:lastColumn="0" w:noHBand="0" w:noVBand="0"/>
      </w:tblPr>
      <w:tblGrid>
        <w:gridCol w:w="4887"/>
        <w:gridCol w:w="1719"/>
        <w:gridCol w:w="270"/>
        <w:gridCol w:w="1692"/>
      </w:tblGrid>
      <w:tr w:rsidR="001605A3" w:rsidRPr="00A8225B" w14:paraId="0D5C8FF1" w14:textId="77777777" w:rsidTr="002E4FD3">
        <w:tc>
          <w:tcPr>
            <w:tcW w:w="4887" w:type="dxa"/>
          </w:tcPr>
          <w:p w14:paraId="3D119105" w14:textId="77777777" w:rsidR="001605A3" w:rsidRPr="00A8225B" w:rsidRDefault="001605A3">
            <w:pPr>
              <w:spacing w:before="60" w:after="30" w:line="276" w:lineRule="auto"/>
              <w:rPr>
                <w:rFonts w:ascii="Arial" w:hAnsi="Arial" w:cs="Arial"/>
                <w:sz w:val="19"/>
                <w:szCs w:val="19"/>
                <w:lang w:val="en-GB"/>
              </w:rPr>
            </w:pPr>
          </w:p>
        </w:tc>
        <w:tc>
          <w:tcPr>
            <w:tcW w:w="3681" w:type="dxa"/>
            <w:gridSpan w:val="3"/>
            <w:tcBorders>
              <w:bottom w:val="single" w:sz="4" w:space="0" w:color="auto"/>
            </w:tcBorders>
            <w:vAlign w:val="bottom"/>
          </w:tcPr>
          <w:p w14:paraId="65F544C8" w14:textId="77777777" w:rsidR="001605A3" w:rsidRPr="00A8225B" w:rsidRDefault="001605A3">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1605A3" w:rsidRPr="00A8225B" w14:paraId="7A70AACA" w14:textId="77777777" w:rsidTr="002E4FD3">
        <w:trPr>
          <w:trHeight w:val="58"/>
        </w:trPr>
        <w:tc>
          <w:tcPr>
            <w:tcW w:w="4887" w:type="dxa"/>
          </w:tcPr>
          <w:p w14:paraId="330AB784" w14:textId="77777777" w:rsidR="001605A3" w:rsidRPr="00A8225B" w:rsidRDefault="001605A3">
            <w:pPr>
              <w:spacing w:before="60" w:after="30" w:line="276" w:lineRule="auto"/>
              <w:rPr>
                <w:rFonts w:ascii="Arial" w:hAnsi="Arial" w:cs="Arial"/>
                <w:sz w:val="19"/>
                <w:szCs w:val="19"/>
                <w:lang w:val="en-GB"/>
              </w:rPr>
            </w:pPr>
          </w:p>
        </w:tc>
        <w:tc>
          <w:tcPr>
            <w:tcW w:w="1719" w:type="dxa"/>
            <w:tcBorders>
              <w:top w:val="single" w:sz="4" w:space="0" w:color="auto"/>
              <w:bottom w:val="single" w:sz="4" w:space="0" w:color="auto"/>
            </w:tcBorders>
            <w:vAlign w:val="bottom"/>
          </w:tcPr>
          <w:p w14:paraId="3D2F07D0" w14:textId="47E98E61" w:rsidR="001605A3" w:rsidRPr="00A8225B" w:rsidRDefault="00416848">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504B8DA1" w14:textId="77777777" w:rsidR="001605A3" w:rsidRPr="00A8225B" w:rsidRDefault="001605A3">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7D8535DF" w14:textId="7E624BA9" w:rsidR="001605A3" w:rsidRPr="00A8225B" w:rsidRDefault="00416848">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1605A3" w:rsidRPr="00A8225B" w14:paraId="1E3B20E8" w14:textId="77777777" w:rsidTr="002E4FD3">
        <w:trPr>
          <w:trHeight w:hRule="exact" w:val="352"/>
        </w:trPr>
        <w:tc>
          <w:tcPr>
            <w:tcW w:w="4887" w:type="dxa"/>
          </w:tcPr>
          <w:p w14:paraId="4F54EE1C" w14:textId="77777777" w:rsidR="001605A3" w:rsidRPr="00A8225B" w:rsidRDefault="001605A3">
            <w:pPr>
              <w:spacing w:before="60" w:after="30" w:line="276" w:lineRule="auto"/>
              <w:rPr>
                <w:rFonts w:ascii="Arial" w:hAnsi="Arial" w:cs="Arial"/>
                <w:sz w:val="19"/>
                <w:szCs w:val="19"/>
                <w:lang w:val="en-GB"/>
              </w:rPr>
            </w:pPr>
          </w:p>
        </w:tc>
        <w:tc>
          <w:tcPr>
            <w:tcW w:w="1719" w:type="dxa"/>
            <w:tcBorders>
              <w:top w:val="single" w:sz="4" w:space="0" w:color="auto"/>
            </w:tcBorders>
          </w:tcPr>
          <w:p w14:paraId="083F8337" w14:textId="77777777" w:rsidR="001605A3" w:rsidRPr="00A8225B" w:rsidRDefault="001605A3">
            <w:pPr>
              <w:spacing w:before="60" w:after="30" w:line="276" w:lineRule="auto"/>
              <w:rPr>
                <w:rFonts w:ascii="Arial" w:hAnsi="Arial" w:cs="Arial"/>
                <w:sz w:val="19"/>
                <w:szCs w:val="19"/>
                <w:lang w:val="en-GB"/>
              </w:rPr>
            </w:pPr>
          </w:p>
        </w:tc>
        <w:tc>
          <w:tcPr>
            <w:tcW w:w="270" w:type="dxa"/>
          </w:tcPr>
          <w:p w14:paraId="07997CB2" w14:textId="77777777" w:rsidR="001605A3" w:rsidRPr="00A8225B" w:rsidRDefault="001605A3">
            <w:pPr>
              <w:spacing w:before="60" w:after="30" w:line="276" w:lineRule="auto"/>
              <w:rPr>
                <w:rFonts w:ascii="Arial" w:hAnsi="Arial" w:cs="Arial"/>
                <w:sz w:val="19"/>
                <w:szCs w:val="19"/>
                <w:lang w:val="en-GB"/>
              </w:rPr>
            </w:pPr>
          </w:p>
        </w:tc>
        <w:tc>
          <w:tcPr>
            <w:tcW w:w="1692" w:type="dxa"/>
            <w:tcBorders>
              <w:top w:val="single" w:sz="4" w:space="0" w:color="auto"/>
            </w:tcBorders>
          </w:tcPr>
          <w:p w14:paraId="2651767B" w14:textId="77777777" w:rsidR="001605A3" w:rsidRPr="00A8225B" w:rsidRDefault="001605A3">
            <w:pPr>
              <w:spacing w:before="60" w:after="30" w:line="276" w:lineRule="auto"/>
              <w:rPr>
                <w:rFonts w:ascii="Arial" w:hAnsi="Arial" w:cs="Arial"/>
                <w:sz w:val="19"/>
                <w:szCs w:val="19"/>
                <w:lang w:val="en-GB"/>
              </w:rPr>
            </w:pPr>
          </w:p>
        </w:tc>
      </w:tr>
      <w:tr w:rsidR="00932372" w:rsidRPr="00A8225B" w14:paraId="49876D13" w14:textId="77777777" w:rsidTr="002E4FD3">
        <w:trPr>
          <w:trHeight w:val="307"/>
        </w:trPr>
        <w:tc>
          <w:tcPr>
            <w:tcW w:w="4887" w:type="dxa"/>
          </w:tcPr>
          <w:p w14:paraId="5D6A1E0D" w14:textId="51ED9CF5" w:rsidR="00932372" w:rsidRPr="00ED366B" w:rsidRDefault="00932372" w:rsidP="00932372">
            <w:pPr>
              <w:spacing w:before="60" w:after="30" w:line="276" w:lineRule="auto"/>
              <w:rPr>
                <w:rFonts w:ascii="Arial" w:hAnsi="Arial" w:cs="Arial"/>
                <w:sz w:val="19"/>
                <w:szCs w:val="19"/>
              </w:rPr>
            </w:pPr>
            <w:r w:rsidRPr="00CA3197">
              <w:rPr>
                <w:rFonts w:ascii="Arial" w:hAnsi="Arial" w:cs="Arial"/>
                <w:sz w:val="19"/>
                <w:szCs w:val="19"/>
              </w:rPr>
              <w:t>Not later than 1 year</w:t>
            </w:r>
          </w:p>
        </w:tc>
        <w:tc>
          <w:tcPr>
            <w:tcW w:w="1719" w:type="dxa"/>
            <w:shd w:val="clear" w:color="auto" w:fill="auto"/>
          </w:tcPr>
          <w:p w14:paraId="4B0FB449" w14:textId="7D0A9E78" w:rsidR="00932372" w:rsidRPr="00A8225B" w:rsidRDefault="000223F3" w:rsidP="00932372">
            <w:pPr>
              <w:spacing w:before="60" w:after="30" w:line="276" w:lineRule="auto"/>
              <w:jc w:val="right"/>
              <w:rPr>
                <w:rFonts w:ascii="Arial" w:hAnsi="Arial" w:cs="Arial"/>
                <w:sz w:val="19"/>
                <w:szCs w:val="19"/>
              </w:rPr>
            </w:pPr>
            <w:r>
              <w:rPr>
                <w:rFonts w:ascii="Arial" w:hAnsi="Arial" w:cs="Arial"/>
                <w:sz w:val="19"/>
                <w:szCs w:val="19"/>
              </w:rPr>
              <w:t>1,266</w:t>
            </w:r>
          </w:p>
        </w:tc>
        <w:tc>
          <w:tcPr>
            <w:tcW w:w="270" w:type="dxa"/>
          </w:tcPr>
          <w:p w14:paraId="34842D03" w14:textId="77777777" w:rsidR="00932372" w:rsidRPr="00660CB1" w:rsidRDefault="00932372" w:rsidP="00932372">
            <w:pPr>
              <w:spacing w:before="60" w:after="30" w:line="276" w:lineRule="auto"/>
              <w:jc w:val="right"/>
              <w:rPr>
                <w:rFonts w:ascii="Arial" w:hAnsi="Arial" w:cs="Arial"/>
                <w:sz w:val="19"/>
                <w:szCs w:val="19"/>
              </w:rPr>
            </w:pPr>
          </w:p>
        </w:tc>
        <w:tc>
          <w:tcPr>
            <w:tcW w:w="1692" w:type="dxa"/>
          </w:tcPr>
          <w:p w14:paraId="4DBF936C" w14:textId="74FCCE0F" w:rsidR="00932372" w:rsidRPr="00660CB1" w:rsidRDefault="00932372" w:rsidP="00932372">
            <w:pPr>
              <w:spacing w:before="60" w:after="30" w:line="276" w:lineRule="auto"/>
              <w:jc w:val="right"/>
              <w:rPr>
                <w:rFonts w:ascii="Arial" w:hAnsi="Arial" w:cs="Arial"/>
                <w:sz w:val="19"/>
                <w:szCs w:val="19"/>
              </w:rPr>
            </w:pPr>
            <w:r w:rsidRPr="00660CB1">
              <w:rPr>
                <w:rFonts w:ascii="Arial" w:hAnsi="Arial" w:cs="Arial"/>
                <w:sz w:val="19"/>
                <w:szCs w:val="19"/>
              </w:rPr>
              <w:t>2,543</w:t>
            </w:r>
          </w:p>
        </w:tc>
      </w:tr>
      <w:tr w:rsidR="00932372" w:rsidRPr="00A8225B" w14:paraId="3DBA2D4E" w14:textId="77777777" w:rsidTr="002E4FD3">
        <w:trPr>
          <w:trHeight w:val="307"/>
        </w:trPr>
        <w:tc>
          <w:tcPr>
            <w:tcW w:w="4887" w:type="dxa"/>
          </w:tcPr>
          <w:p w14:paraId="56CC65CA" w14:textId="5FC10F09" w:rsidR="00932372" w:rsidRPr="00A7557D" w:rsidRDefault="00D3073D" w:rsidP="00932372">
            <w:pPr>
              <w:spacing w:before="60" w:after="30" w:line="276" w:lineRule="auto"/>
              <w:rPr>
                <w:rFonts w:ascii="Arial" w:hAnsi="Arial" w:cs="Arial"/>
                <w:sz w:val="19"/>
                <w:szCs w:val="19"/>
              </w:rPr>
            </w:pPr>
            <w:r>
              <w:rPr>
                <w:rFonts w:ascii="Arial" w:hAnsi="Arial" w:cs="Arial"/>
                <w:sz w:val="19"/>
                <w:szCs w:val="19"/>
              </w:rPr>
              <w:t xml:space="preserve">1 </w:t>
            </w:r>
            <w:r w:rsidR="00C1078C">
              <w:rPr>
                <w:rFonts w:ascii="Arial" w:hAnsi="Arial" w:cs="Arial"/>
                <w:sz w:val="19"/>
                <w:szCs w:val="19"/>
              </w:rPr>
              <w:t>-</w:t>
            </w:r>
            <w:r>
              <w:rPr>
                <w:rFonts w:ascii="Arial" w:hAnsi="Arial" w:cs="Arial"/>
                <w:sz w:val="19"/>
                <w:szCs w:val="19"/>
              </w:rPr>
              <w:t xml:space="preserve"> 5 </w:t>
            </w:r>
            <w:r w:rsidR="00C1078C">
              <w:rPr>
                <w:rFonts w:ascii="Arial" w:hAnsi="Arial" w:cs="Arial"/>
                <w:sz w:val="19"/>
                <w:szCs w:val="19"/>
              </w:rPr>
              <w:t>years</w:t>
            </w:r>
          </w:p>
        </w:tc>
        <w:tc>
          <w:tcPr>
            <w:tcW w:w="1719" w:type="dxa"/>
            <w:shd w:val="clear" w:color="auto" w:fill="auto"/>
          </w:tcPr>
          <w:p w14:paraId="7A69D371" w14:textId="12891969" w:rsidR="00932372" w:rsidRPr="00A8225B" w:rsidRDefault="000223F3" w:rsidP="00932372">
            <w:pPr>
              <w:spacing w:before="60" w:after="30" w:line="276" w:lineRule="auto"/>
              <w:jc w:val="right"/>
              <w:rPr>
                <w:rFonts w:ascii="Arial" w:hAnsi="Arial" w:cs="Arial"/>
                <w:sz w:val="19"/>
                <w:szCs w:val="19"/>
              </w:rPr>
            </w:pPr>
            <w:r>
              <w:rPr>
                <w:rFonts w:ascii="Arial" w:hAnsi="Arial" w:cs="Arial"/>
                <w:sz w:val="19"/>
                <w:szCs w:val="19"/>
              </w:rPr>
              <w:t>1,165</w:t>
            </w:r>
          </w:p>
        </w:tc>
        <w:tc>
          <w:tcPr>
            <w:tcW w:w="270" w:type="dxa"/>
          </w:tcPr>
          <w:p w14:paraId="48E186D1" w14:textId="77777777" w:rsidR="00932372" w:rsidRPr="00660CB1" w:rsidRDefault="00932372" w:rsidP="00932372">
            <w:pPr>
              <w:spacing w:before="60" w:after="30" w:line="276" w:lineRule="auto"/>
              <w:jc w:val="right"/>
              <w:rPr>
                <w:rFonts w:ascii="Arial" w:hAnsi="Arial" w:cs="Arial"/>
                <w:sz w:val="19"/>
                <w:szCs w:val="19"/>
              </w:rPr>
            </w:pPr>
          </w:p>
        </w:tc>
        <w:tc>
          <w:tcPr>
            <w:tcW w:w="1692" w:type="dxa"/>
          </w:tcPr>
          <w:p w14:paraId="0EFDE801" w14:textId="629DA4FF" w:rsidR="00932372" w:rsidRPr="00660CB1" w:rsidRDefault="00932372" w:rsidP="00932372">
            <w:pPr>
              <w:spacing w:before="60" w:after="30" w:line="276" w:lineRule="auto"/>
              <w:jc w:val="right"/>
              <w:rPr>
                <w:rFonts w:ascii="Arial" w:hAnsi="Arial" w:cs="Arial"/>
                <w:sz w:val="19"/>
                <w:szCs w:val="19"/>
              </w:rPr>
            </w:pPr>
            <w:r w:rsidRPr="00660CB1">
              <w:rPr>
                <w:rFonts w:ascii="Arial" w:hAnsi="Arial" w:cs="Arial"/>
                <w:sz w:val="19"/>
                <w:szCs w:val="19"/>
              </w:rPr>
              <w:t>1,770</w:t>
            </w:r>
          </w:p>
        </w:tc>
      </w:tr>
      <w:tr w:rsidR="00932372" w:rsidRPr="00A8225B" w14:paraId="0442A03B" w14:textId="77777777" w:rsidTr="002E4FD3">
        <w:trPr>
          <w:trHeight w:val="307"/>
        </w:trPr>
        <w:tc>
          <w:tcPr>
            <w:tcW w:w="4887" w:type="dxa"/>
            <w:vAlign w:val="bottom"/>
          </w:tcPr>
          <w:p w14:paraId="6B705FBF" w14:textId="786797A9" w:rsidR="00932372" w:rsidRPr="005242FA" w:rsidRDefault="00932372" w:rsidP="00932372">
            <w:pPr>
              <w:spacing w:before="60" w:after="30" w:line="276" w:lineRule="auto"/>
              <w:rPr>
                <w:rFonts w:ascii="Arial" w:hAnsi="Arial" w:cs="Arial"/>
                <w:sz w:val="19"/>
                <w:szCs w:val="19"/>
              </w:rPr>
            </w:pPr>
            <w:r>
              <w:rPr>
                <w:rFonts w:ascii="Arial" w:hAnsi="Arial" w:cs="Arial"/>
                <w:sz w:val="19"/>
                <w:szCs w:val="19"/>
              </w:rPr>
              <w:t xml:space="preserve">     </w:t>
            </w:r>
            <w:r w:rsidRPr="005242FA">
              <w:rPr>
                <w:rFonts w:ascii="Arial" w:hAnsi="Arial" w:cs="Arial"/>
                <w:sz w:val="19"/>
                <w:szCs w:val="19"/>
              </w:rPr>
              <w:t>Total</w:t>
            </w:r>
          </w:p>
        </w:tc>
        <w:tc>
          <w:tcPr>
            <w:tcW w:w="1719" w:type="dxa"/>
            <w:tcBorders>
              <w:top w:val="single" w:sz="4" w:space="0" w:color="auto"/>
              <w:bottom w:val="single" w:sz="12" w:space="0" w:color="auto"/>
            </w:tcBorders>
            <w:shd w:val="clear" w:color="auto" w:fill="auto"/>
          </w:tcPr>
          <w:p w14:paraId="5116072A" w14:textId="7CCEF178" w:rsidR="00932372" w:rsidRPr="00A8225B" w:rsidRDefault="000223F3" w:rsidP="00932372">
            <w:pPr>
              <w:spacing w:before="60" w:after="30" w:line="276" w:lineRule="auto"/>
              <w:jc w:val="right"/>
              <w:rPr>
                <w:rFonts w:ascii="Arial" w:hAnsi="Arial" w:cs="Arial"/>
                <w:sz w:val="19"/>
                <w:szCs w:val="19"/>
              </w:rPr>
            </w:pPr>
            <w:r>
              <w:rPr>
                <w:rFonts w:ascii="Arial" w:hAnsi="Arial" w:cs="Arial"/>
                <w:sz w:val="19"/>
                <w:szCs w:val="19"/>
              </w:rPr>
              <w:t>2,43</w:t>
            </w:r>
            <w:r w:rsidR="00B7767A">
              <w:rPr>
                <w:rFonts w:ascii="Arial" w:hAnsi="Arial" w:cs="Arial"/>
                <w:sz w:val="19"/>
                <w:szCs w:val="19"/>
              </w:rPr>
              <w:t>1</w:t>
            </w:r>
          </w:p>
        </w:tc>
        <w:tc>
          <w:tcPr>
            <w:tcW w:w="270" w:type="dxa"/>
          </w:tcPr>
          <w:p w14:paraId="551DBBEF" w14:textId="77777777" w:rsidR="00932372" w:rsidRPr="00660CB1" w:rsidRDefault="00932372" w:rsidP="00932372">
            <w:pPr>
              <w:spacing w:before="60" w:after="30" w:line="276" w:lineRule="auto"/>
              <w:jc w:val="right"/>
              <w:rPr>
                <w:rFonts w:ascii="Arial" w:hAnsi="Arial" w:cs="Arial"/>
                <w:sz w:val="19"/>
                <w:szCs w:val="19"/>
              </w:rPr>
            </w:pPr>
          </w:p>
        </w:tc>
        <w:tc>
          <w:tcPr>
            <w:tcW w:w="1692" w:type="dxa"/>
            <w:tcBorders>
              <w:top w:val="single" w:sz="4" w:space="0" w:color="auto"/>
              <w:bottom w:val="single" w:sz="12" w:space="0" w:color="auto"/>
            </w:tcBorders>
          </w:tcPr>
          <w:p w14:paraId="70BFAC51" w14:textId="42241199" w:rsidR="00932372" w:rsidRPr="00660CB1" w:rsidRDefault="00932372" w:rsidP="00932372">
            <w:pPr>
              <w:spacing w:before="60" w:after="30" w:line="276" w:lineRule="auto"/>
              <w:jc w:val="right"/>
              <w:rPr>
                <w:rFonts w:ascii="Arial" w:hAnsi="Arial" w:cs="Arial"/>
                <w:sz w:val="19"/>
                <w:szCs w:val="19"/>
              </w:rPr>
            </w:pPr>
            <w:r w:rsidRPr="00660CB1">
              <w:rPr>
                <w:rFonts w:ascii="Arial" w:hAnsi="Arial" w:cs="Arial"/>
                <w:sz w:val="19"/>
                <w:szCs w:val="19"/>
              </w:rPr>
              <w:t>4,313</w:t>
            </w:r>
          </w:p>
        </w:tc>
      </w:tr>
    </w:tbl>
    <w:p w14:paraId="13D71371" w14:textId="77777777" w:rsidR="001605A3" w:rsidRPr="001605A3" w:rsidRDefault="001605A3" w:rsidP="00016304">
      <w:pPr>
        <w:pStyle w:val="BodyTextIndent3"/>
        <w:spacing w:line="360" w:lineRule="auto"/>
        <w:ind w:left="864" w:firstLine="0"/>
        <w:rPr>
          <w:rFonts w:ascii="Arial" w:hAnsi="Arial" w:cs="Arial"/>
          <w:sz w:val="19"/>
          <w:szCs w:val="19"/>
          <w:lang w:val="en-GB"/>
        </w:rPr>
      </w:pPr>
    </w:p>
    <w:p w14:paraId="52E8DB9A" w14:textId="63B141CD" w:rsidR="00A90A43" w:rsidRDefault="00917FC1" w:rsidP="00016304">
      <w:pPr>
        <w:pStyle w:val="BodyTextIndent3"/>
        <w:spacing w:line="360" w:lineRule="auto"/>
        <w:ind w:left="864" w:firstLine="0"/>
        <w:rPr>
          <w:rFonts w:ascii="Arial" w:hAnsi="Arial" w:cstheme="minorBidi"/>
          <w:sz w:val="19"/>
          <w:szCs w:val="24"/>
          <w:lang w:bidi="th-TH"/>
        </w:rPr>
      </w:pPr>
      <w:r>
        <w:rPr>
          <w:rFonts w:ascii="Arial" w:hAnsi="Arial" w:cstheme="minorBidi"/>
          <w:sz w:val="19"/>
          <w:szCs w:val="24"/>
          <w:lang w:bidi="th-TH"/>
        </w:rPr>
        <w:t>The Company has elected not to reco</w:t>
      </w:r>
      <w:r w:rsidR="00571068">
        <w:rPr>
          <w:rFonts w:ascii="Arial" w:hAnsi="Arial" w:cstheme="minorBidi"/>
          <w:sz w:val="19"/>
          <w:szCs w:val="24"/>
          <w:lang w:bidi="th-TH"/>
        </w:rPr>
        <w:t>gnize</w:t>
      </w:r>
      <w:r w:rsidR="00E020B8">
        <w:rPr>
          <w:rFonts w:ascii="Arial" w:hAnsi="Arial" w:cstheme="minorBidi" w:hint="cs"/>
          <w:sz w:val="19"/>
          <w:szCs w:val="24"/>
          <w:cs/>
          <w:lang w:bidi="th-TH"/>
        </w:rPr>
        <w:t xml:space="preserve"> </w:t>
      </w:r>
      <w:r w:rsidR="00E020B8">
        <w:rPr>
          <w:rFonts w:ascii="Arial" w:hAnsi="Arial" w:cstheme="minorBidi"/>
          <w:sz w:val="19"/>
          <w:szCs w:val="24"/>
          <w:lang w:bidi="th-TH"/>
        </w:rPr>
        <w:t>leases liability for short-term leases (leases with an expected</w:t>
      </w:r>
      <w:r w:rsidR="002B0F63">
        <w:rPr>
          <w:rFonts w:ascii="Arial" w:hAnsi="Arial" w:cstheme="minorBidi"/>
          <w:sz w:val="19"/>
          <w:szCs w:val="24"/>
          <w:lang w:bidi="th-TH"/>
        </w:rPr>
        <w:t xml:space="preserve"> term of 12 </w:t>
      </w:r>
      <w:r w:rsidR="007A0E3E" w:rsidRPr="007A0E3E">
        <w:rPr>
          <w:rFonts w:ascii="Arial" w:hAnsi="Arial" w:cstheme="minorBidi"/>
          <w:sz w:val="19"/>
          <w:szCs w:val="24"/>
          <w:lang w:bidi="th-TH"/>
        </w:rPr>
        <w:t>months</w:t>
      </w:r>
      <w:r w:rsidR="002B0F63">
        <w:rPr>
          <w:rFonts w:ascii="Arial" w:hAnsi="Arial" w:cstheme="minorBidi"/>
          <w:sz w:val="19"/>
          <w:szCs w:val="24"/>
          <w:lang w:bidi="th-TH"/>
        </w:rPr>
        <w:t xml:space="preserve"> or less) or for leases of </w:t>
      </w:r>
      <w:r w:rsidR="00DA7B33">
        <w:rPr>
          <w:rFonts w:ascii="Arial" w:hAnsi="Arial" w:cstheme="minorBidi"/>
          <w:sz w:val="19"/>
          <w:szCs w:val="24"/>
          <w:lang w:bidi="th-TH"/>
        </w:rPr>
        <w:t>low-value assets. Payments made under</w:t>
      </w:r>
      <w:r w:rsidR="00547DC6">
        <w:rPr>
          <w:rFonts w:ascii="Arial" w:hAnsi="Arial" w:cstheme="minorBidi"/>
          <w:sz w:val="19"/>
          <w:szCs w:val="24"/>
          <w:lang w:bidi="th-TH"/>
        </w:rPr>
        <w:t xml:space="preserve"> </w:t>
      </w:r>
      <w:r w:rsidR="007A0E3E" w:rsidRPr="007A0E3E">
        <w:rPr>
          <w:rFonts w:ascii="Arial" w:hAnsi="Arial" w:cstheme="minorBidi"/>
          <w:sz w:val="19"/>
          <w:szCs w:val="24"/>
          <w:lang w:bidi="th-TH"/>
        </w:rPr>
        <w:t>such</w:t>
      </w:r>
      <w:r w:rsidR="00547DC6">
        <w:rPr>
          <w:rFonts w:ascii="Arial" w:hAnsi="Arial" w:cstheme="minorBidi"/>
          <w:sz w:val="19"/>
          <w:szCs w:val="24"/>
          <w:lang w:bidi="th-TH"/>
        </w:rPr>
        <w:t xml:space="preserve"> leases are expensed on a straight-line basis. In add</w:t>
      </w:r>
      <w:r w:rsidR="00754B7E">
        <w:rPr>
          <w:rFonts w:ascii="Arial" w:hAnsi="Arial" w:cstheme="minorBidi"/>
          <w:sz w:val="19"/>
          <w:szCs w:val="24"/>
          <w:lang w:bidi="th-TH"/>
        </w:rPr>
        <w:t>ition, certain variable lease payments</w:t>
      </w:r>
      <w:r w:rsidR="00F60FFB">
        <w:rPr>
          <w:rFonts w:ascii="Arial" w:hAnsi="Arial" w:cstheme="minorBidi"/>
          <w:sz w:val="19"/>
          <w:szCs w:val="24"/>
          <w:lang w:bidi="th-TH"/>
        </w:rPr>
        <w:t xml:space="preserve"> that are not qualified to be recognized as leases liability are expe</w:t>
      </w:r>
      <w:r w:rsidR="007A0E3E">
        <w:rPr>
          <w:rFonts w:ascii="Arial" w:hAnsi="Arial" w:cstheme="minorBidi"/>
          <w:sz w:val="19"/>
          <w:szCs w:val="24"/>
          <w:lang w:bidi="th-TH"/>
        </w:rPr>
        <w:t>nsed as incurred.</w:t>
      </w:r>
    </w:p>
    <w:p w14:paraId="0C7316CE" w14:textId="77777777" w:rsidR="00917FC1" w:rsidRPr="00917FC1" w:rsidRDefault="00917FC1" w:rsidP="00016304">
      <w:pPr>
        <w:pStyle w:val="BodyTextIndent3"/>
        <w:spacing w:line="360" w:lineRule="auto"/>
        <w:ind w:left="864" w:firstLine="0"/>
        <w:rPr>
          <w:rFonts w:ascii="Arial" w:hAnsi="Arial" w:cstheme="minorBidi"/>
          <w:sz w:val="19"/>
          <w:szCs w:val="24"/>
          <w:lang w:bidi="th-TH"/>
        </w:rPr>
      </w:pPr>
    </w:p>
    <w:p w14:paraId="519E1B6D" w14:textId="7D2372AD" w:rsidR="008D620A" w:rsidRPr="005A2798" w:rsidRDefault="005A2798" w:rsidP="00392656">
      <w:pPr>
        <w:pStyle w:val="BodyTextIndent3"/>
        <w:numPr>
          <w:ilvl w:val="0"/>
          <w:numId w:val="16"/>
        </w:numPr>
        <w:spacing w:line="360" w:lineRule="auto"/>
        <w:ind w:left="864" w:hanging="495"/>
        <w:rPr>
          <w:rFonts w:ascii="Arial" w:hAnsi="Arial" w:cs="Arial"/>
          <w:sz w:val="19"/>
          <w:szCs w:val="19"/>
          <w:lang w:val="en-GB"/>
        </w:rPr>
      </w:pPr>
      <w:r w:rsidRPr="005A2798">
        <w:rPr>
          <w:rFonts w:ascii="Arial" w:hAnsi="Arial" w:cs="Arial"/>
          <w:sz w:val="19"/>
          <w:szCs w:val="19"/>
          <w:lang w:val="en-GB"/>
        </w:rPr>
        <w:t>Credit facilities</w:t>
      </w:r>
    </w:p>
    <w:p w14:paraId="3B116C04" w14:textId="77777777" w:rsidR="005A2798" w:rsidRDefault="005A2798" w:rsidP="005A2798">
      <w:pPr>
        <w:pStyle w:val="BodyTextIndent3"/>
        <w:spacing w:line="360" w:lineRule="auto"/>
        <w:ind w:left="864" w:firstLine="0"/>
        <w:rPr>
          <w:rFonts w:ascii="Arial" w:hAnsi="Arial" w:cs="Arial"/>
          <w:spacing w:val="-4"/>
          <w:sz w:val="19"/>
          <w:szCs w:val="19"/>
          <w:lang w:val="en-GB"/>
        </w:rPr>
      </w:pPr>
    </w:p>
    <w:tbl>
      <w:tblPr>
        <w:tblW w:w="8568" w:type="dxa"/>
        <w:tblInd w:w="801" w:type="dxa"/>
        <w:tblLayout w:type="fixed"/>
        <w:tblLook w:val="0000" w:firstRow="0" w:lastRow="0" w:firstColumn="0" w:lastColumn="0" w:noHBand="0" w:noVBand="0"/>
      </w:tblPr>
      <w:tblGrid>
        <w:gridCol w:w="4860"/>
        <w:gridCol w:w="1746"/>
        <w:gridCol w:w="270"/>
        <w:gridCol w:w="1692"/>
      </w:tblGrid>
      <w:tr w:rsidR="005A2798" w:rsidRPr="00A8225B" w14:paraId="4C6E153E" w14:textId="77777777" w:rsidTr="002E4FD3">
        <w:tc>
          <w:tcPr>
            <w:tcW w:w="4860" w:type="dxa"/>
          </w:tcPr>
          <w:p w14:paraId="351B0773" w14:textId="77777777" w:rsidR="005A2798" w:rsidRPr="00A8225B" w:rsidRDefault="005A2798">
            <w:pPr>
              <w:spacing w:before="60" w:after="30" w:line="276" w:lineRule="auto"/>
              <w:rPr>
                <w:rFonts w:ascii="Arial" w:hAnsi="Arial" w:cs="Arial"/>
                <w:sz w:val="19"/>
                <w:szCs w:val="19"/>
                <w:lang w:val="en-GB"/>
              </w:rPr>
            </w:pPr>
          </w:p>
        </w:tc>
        <w:tc>
          <w:tcPr>
            <w:tcW w:w="3708" w:type="dxa"/>
            <w:gridSpan w:val="3"/>
            <w:tcBorders>
              <w:bottom w:val="single" w:sz="4" w:space="0" w:color="auto"/>
            </w:tcBorders>
            <w:vAlign w:val="bottom"/>
          </w:tcPr>
          <w:p w14:paraId="68F9A64F" w14:textId="77777777" w:rsidR="005A2798" w:rsidRPr="00A8225B" w:rsidRDefault="005A279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416848" w:rsidRPr="00A8225B" w14:paraId="22F32391" w14:textId="77777777" w:rsidTr="002E4FD3">
        <w:trPr>
          <w:trHeight w:val="58"/>
        </w:trPr>
        <w:tc>
          <w:tcPr>
            <w:tcW w:w="4860" w:type="dxa"/>
          </w:tcPr>
          <w:p w14:paraId="3631BE9F" w14:textId="77777777" w:rsidR="00416848" w:rsidRPr="00A8225B" w:rsidRDefault="00416848" w:rsidP="00416848">
            <w:pPr>
              <w:spacing w:before="60" w:after="30" w:line="276" w:lineRule="auto"/>
              <w:rPr>
                <w:rFonts w:ascii="Arial" w:hAnsi="Arial" w:cs="Arial"/>
                <w:sz w:val="19"/>
                <w:szCs w:val="19"/>
                <w:lang w:val="en-GB"/>
              </w:rPr>
            </w:pPr>
          </w:p>
        </w:tc>
        <w:tc>
          <w:tcPr>
            <w:tcW w:w="1746" w:type="dxa"/>
            <w:tcBorders>
              <w:top w:val="single" w:sz="4" w:space="0" w:color="auto"/>
              <w:bottom w:val="single" w:sz="4" w:space="0" w:color="auto"/>
            </w:tcBorders>
            <w:vAlign w:val="bottom"/>
          </w:tcPr>
          <w:p w14:paraId="2D6A9E19" w14:textId="0B7FC66D" w:rsidR="00416848" w:rsidRPr="00A8225B" w:rsidRDefault="00416848" w:rsidP="00416848">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6E3FF1BB" w14:textId="77777777" w:rsidR="00416848" w:rsidRPr="00A8225B" w:rsidRDefault="00416848" w:rsidP="00416848">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298C2B" w14:textId="59922FA9" w:rsidR="00416848" w:rsidRPr="00A8225B" w:rsidRDefault="00416848" w:rsidP="00416848">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5A2798" w:rsidRPr="00A8225B" w14:paraId="5CE08E1C" w14:textId="77777777" w:rsidTr="002E4FD3">
        <w:trPr>
          <w:trHeight w:hRule="exact" w:val="352"/>
        </w:trPr>
        <w:tc>
          <w:tcPr>
            <w:tcW w:w="4860" w:type="dxa"/>
          </w:tcPr>
          <w:p w14:paraId="64A83243" w14:textId="77777777" w:rsidR="005A2798" w:rsidRPr="00A8225B" w:rsidRDefault="005A2798">
            <w:pPr>
              <w:spacing w:before="60" w:after="30" w:line="276" w:lineRule="auto"/>
              <w:rPr>
                <w:rFonts w:ascii="Arial" w:hAnsi="Arial" w:cs="Arial"/>
                <w:sz w:val="19"/>
                <w:szCs w:val="19"/>
                <w:lang w:val="en-GB"/>
              </w:rPr>
            </w:pPr>
          </w:p>
        </w:tc>
        <w:tc>
          <w:tcPr>
            <w:tcW w:w="1746" w:type="dxa"/>
            <w:tcBorders>
              <w:top w:val="single" w:sz="4" w:space="0" w:color="auto"/>
            </w:tcBorders>
          </w:tcPr>
          <w:p w14:paraId="239D2436" w14:textId="77777777" w:rsidR="005A2798" w:rsidRPr="00A8225B" w:rsidRDefault="005A2798">
            <w:pPr>
              <w:spacing w:before="60" w:after="30" w:line="276" w:lineRule="auto"/>
              <w:rPr>
                <w:rFonts w:ascii="Arial" w:hAnsi="Arial" w:cs="Arial"/>
                <w:sz w:val="19"/>
                <w:szCs w:val="19"/>
                <w:lang w:val="en-GB"/>
              </w:rPr>
            </w:pPr>
          </w:p>
        </w:tc>
        <w:tc>
          <w:tcPr>
            <w:tcW w:w="270" w:type="dxa"/>
          </w:tcPr>
          <w:p w14:paraId="5E82E65C" w14:textId="77777777" w:rsidR="005A2798" w:rsidRPr="00A8225B" w:rsidRDefault="005A2798">
            <w:pPr>
              <w:spacing w:before="60" w:after="30" w:line="276" w:lineRule="auto"/>
              <w:rPr>
                <w:rFonts w:ascii="Arial" w:hAnsi="Arial" w:cs="Arial"/>
                <w:sz w:val="19"/>
                <w:szCs w:val="19"/>
                <w:lang w:val="en-GB"/>
              </w:rPr>
            </w:pPr>
          </w:p>
        </w:tc>
        <w:tc>
          <w:tcPr>
            <w:tcW w:w="1692" w:type="dxa"/>
            <w:tcBorders>
              <w:top w:val="single" w:sz="4" w:space="0" w:color="auto"/>
            </w:tcBorders>
          </w:tcPr>
          <w:p w14:paraId="5ECC40D8" w14:textId="77777777" w:rsidR="005A2798" w:rsidRPr="00A8225B" w:rsidRDefault="005A2798">
            <w:pPr>
              <w:spacing w:before="60" w:after="30" w:line="276" w:lineRule="auto"/>
              <w:rPr>
                <w:rFonts w:ascii="Arial" w:hAnsi="Arial" w:cs="Arial"/>
                <w:sz w:val="19"/>
                <w:szCs w:val="19"/>
                <w:lang w:val="en-GB"/>
              </w:rPr>
            </w:pPr>
          </w:p>
        </w:tc>
      </w:tr>
      <w:tr w:rsidR="00D61060" w:rsidRPr="00A8225B" w14:paraId="527567EA" w14:textId="77777777" w:rsidTr="002E4FD3">
        <w:trPr>
          <w:trHeight w:val="307"/>
        </w:trPr>
        <w:tc>
          <w:tcPr>
            <w:tcW w:w="4860" w:type="dxa"/>
          </w:tcPr>
          <w:p w14:paraId="2DB8BABD" w14:textId="7AACB346" w:rsidR="00D61060" w:rsidRPr="00ED366B" w:rsidRDefault="00D61060" w:rsidP="00D61060">
            <w:pPr>
              <w:spacing w:before="60" w:after="30" w:line="276" w:lineRule="auto"/>
              <w:rPr>
                <w:rFonts w:ascii="Arial" w:hAnsi="Arial" w:cs="Arial"/>
                <w:sz w:val="19"/>
                <w:szCs w:val="19"/>
              </w:rPr>
            </w:pPr>
            <w:r w:rsidRPr="00A32464">
              <w:rPr>
                <w:rFonts w:ascii="Arial" w:hAnsi="Arial" w:cs="Arial"/>
                <w:sz w:val="19"/>
                <w:szCs w:val="19"/>
              </w:rPr>
              <w:t>Business collateral agreement</w:t>
            </w:r>
          </w:p>
        </w:tc>
        <w:tc>
          <w:tcPr>
            <w:tcW w:w="1746" w:type="dxa"/>
            <w:shd w:val="clear" w:color="auto" w:fill="auto"/>
          </w:tcPr>
          <w:p w14:paraId="22E0B416" w14:textId="5834F288" w:rsidR="00D61060" w:rsidRPr="00A3619E" w:rsidRDefault="000223F3" w:rsidP="00D61060">
            <w:pPr>
              <w:spacing w:before="60" w:after="30" w:line="276" w:lineRule="auto"/>
              <w:jc w:val="right"/>
              <w:rPr>
                <w:rFonts w:ascii="Arial" w:hAnsi="Arial" w:cs="Arial"/>
                <w:sz w:val="19"/>
                <w:szCs w:val="19"/>
                <w:lang w:val="en-GB"/>
              </w:rPr>
            </w:pPr>
            <w:r>
              <w:rPr>
                <w:rFonts w:ascii="Arial" w:hAnsi="Arial" w:cs="Arial"/>
                <w:sz w:val="19"/>
                <w:szCs w:val="19"/>
                <w:lang w:val="en-GB"/>
              </w:rPr>
              <w:t>800</w:t>
            </w:r>
          </w:p>
        </w:tc>
        <w:tc>
          <w:tcPr>
            <w:tcW w:w="270" w:type="dxa"/>
          </w:tcPr>
          <w:p w14:paraId="21697826" w14:textId="77777777" w:rsidR="00D61060" w:rsidRPr="00A3619E" w:rsidRDefault="00D61060" w:rsidP="00D61060">
            <w:pPr>
              <w:spacing w:before="60" w:after="30" w:line="276" w:lineRule="auto"/>
              <w:jc w:val="right"/>
              <w:rPr>
                <w:rFonts w:ascii="Arial" w:hAnsi="Arial" w:cs="Arial"/>
                <w:sz w:val="19"/>
                <w:szCs w:val="19"/>
                <w:lang w:val="en-GB"/>
              </w:rPr>
            </w:pPr>
          </w:p>
        </w:tc>
        <w:tc>
          <w:tcPr>
            <w:tcW w:w="1692" w:type="dxa"/>
          </w:tcPr>
          <w:p w14:paraId="66332092" w14:textId="461FD7FE" w:rsidR="00D61060" w:rsidRPr="00295670" w:rsidRDefault="00D61060" w:rsidP="00D61060">
            <w:pPr>
              <w:spacing w:before="60" w:after="30" w:line="276" w:lineRule="auto"/>
              <w:jc w:val="right"/>
              <w:rPr>
                <w:rFonts w:ascii="Arial" w:hAnsi="Arial" w:cs="Arial"/>
                <w:sz w:val="19"/>
                <w:szCs w:val="19"/>
                <w:lang w:val="en-GB"/>
              </w:rPr>
            </w:pPr>
            <w:r w:rsidRPr="00295670">
              <w:rPr>
                <w:rFonts w:ascii="Arial" w:hAnsi="Arial" w:cs="Arial"/>
                <w:sz w:val="19"/>
                <w:szCs w:val="19"/>
                <w:lang w:val="en-GB"/>
              </w:rPr>
              <w:t>800</w:t>
            </w:r>
          </w:p>
        </w:tc>
      </w:tr>
      <w:tr w:rsidR="00D61060" w:rsidRPr="00A8225B" w14:paraId="6C7436EA" w14:textId="77777777" w:rsidTr="002E4FD3">
        <w:trPr>
          <w:trHeight w:val="307"/>
        </w:trPr>
        <w:tc>
          <w:tcPr>
            <w:tcW w:w="4860" w:type="dxa"/>
          </w:tcPr>
          <w:p w14:paraId="7D2064E7" w14:textId="069AD0EC" w:rsidR="00D61060" w:rsidRPr="00A7557D" w:rsidRDefault="00D61060" w:rsidP="00D61060">
            <w:pPr>
              <w:spacing w:before="60" w:after="30" w:line="276" w:lineRule="auto"/>
              <w:rPr>
                <w:rFonts w:ascii="Arial" w:hAnsi="Arial" w:cs="Arial"/>
                <w:sz w:val="19"/>
                <w:szCs w:val="19"/>
              </w:rPr>
            </w:pPr>
            <w:r w:rsidRPr="00CC0428">
              <w:rPr>
                <w:rFonts w:ascii="Arial" w:hAnsi="Arial" w:cs="Arial"/>
                <w:sz w:val="19"/>
                <w:szCs w:val="19"/>
              </w:rPr>
              <w:t>Letter of guarantees</w:t>
            </w:r>
          </w:p>
        </w:tc>
        <w:tc>
          <w:tcPr>
            <w:tcW w:w="1746" w:type="dxa"/>
            <w:shd w:val="clear" w:color="auto" w:fill="auto"/>
          </w:tcPr>
          <w:p w14:paraId="5ECBFD82" w14:textId="7D7E9982" w:rsidR="00D61060" w:rsidRPr="00ED0F06" w:rsidRDefault="000223F3" w:rsidP="00D61060">
            <w:pPr>
              <w:spacing w:before="60" w:after="30" w:line="276" w:lineRule="auto"/>
              <w:jc w:val="right"/>
              <w:rPr>
                <w:rFonts w:ascii="Arial" w:hAnsi="Arial" w:cs="Arial"/>
                <w:sz w:val="19"/>
                <w:szCs w:val="19"/>
                <w:lang w:val="en-GB"/>
              </w:rPr>
            </w:pPr>
            <w:r>
              <w:rPr>
                <w:rFonts w:ascii="Arial" w:hAnsi="Arial" w:cs="Arial"/>
                <w:sz w:val="19"/>
                <w:szCs w:val="19"/>
                <w:lang w:val="en-GB"/>
              </w:rPr>
              <w:t>17,230</w:t>
            </w:r>
          </w:p>
        </w:tc>
        <w:tc>
          <w:tcPr>
            <w:tcW w:w="270" w:type="dxa"/>
          </w:tcPr>
          <w:p w14:paraId="52C94D5A" w14:textId="77777777" w:rsidR="00D61060" w:rsidRPr="00A8225B" w:rsidRDefault="00D61060" w:rsidP="00D61060">
            <w:pPr>
              <w:spacing w:before="60" w:after="30" w:line="276" w:lineRule="auto"/>
              <w:jc w:val="right"/>
              <w:rPr>
                <w:rFonts w:ascii="Arial" w:hAnsi="Arial" w:cs="Arial"/>
                <w:sz w:val="19"/>
                <w:szCs w:val="19"/>
                <w:lang w:val="en-GB"/>
              </w:rPr>
            </w:pPr>
          </w:p>
        </w:tc>
        <w:tc>
          <w:tcPr>
            <w:tcW w:w="1692" w:type="dxa"/>
          </w:tcPr>
          <w:p w14:paraId="0FA94978" w14:textId="4EAE04F6" w:rsidR="00D61060" w:rsidRPr="00295670" w:rsidRDefault="00D61060" w:rsidP="00D61060">
            <w:pPr>
              <w:spacing w:before="60" w:after="30" w:line="276" w:lineRule="auto"/>
              <w:jc w:val="right"/>
              <w:rPr>
                <w:rFonts w:ascii="Arial" w:hAnsi="Arial" w:cs="Arial"/>
                <w:sz w:val="19"/>
                <w:szCs w:val="19"/>
                <w:lang w:val="en-GB"/>
              </w:rPr>
            </w:pPr>
            <w:r w:rsidRPr="00295670">
              <w:rPr>
                <w:rFonts w:ascii="Arial" w:hAnsi="Arial" w:cs="Arial"/>
                <w:sz w:val="19"/>
                <w:szCs w:val="19"/>
                <w:lang w:val="en-GB"/>
              </w:rPr>
              <w:t>17,230</w:t>
            </w:r>
          </w:p>
        </w:tc>
      </w:tr>
      <w:tr w:rsidR="00D61060" w:rsidRPr="00A8225B" w14:paraId="50975030" w14:textId="77777777" w:rsidTr="002E4FD3">
        <w:trPr>
          <w:trHeight w:val="307"/>
        </w:trPr>
        <w:tc>
          <w:tcPr>
            <w:tcW w:w="4860" w:type="dxa"/>
            <w:vAlign w:val="bottom"/>
          </w:tcPr>
          <w:p w14:paraId="416BA34C" w14:textId="566047AC" w:rsidR="00D61060" w:rsidRPr="005242FA" w:rsidRDefault="00D61060" w:rsidP="00D61060">
            <w:pPr>
              <w:spacing w:before="60" w:after="30" w:line="276" w:lineRule="auto"/>
              <w:rPr>
                <w:rFonts w:ascii="Arial" w:hAnsi="Arial" w:cs="Arial"/>
                <w:sz w:val="19"/>
                <w:szCs w:val="19"/>
              </w:rPr>
            </w:pPr>
            <w:r>
              <w:rPr>
                <w:rFonts w:ascii="Arial" w:hAnsi="Arial" w:cs="Arial"/>
                <w:sz w:val="19"/>
                <w:szCs w:val="19"/>
              </w:rPr>
              <w:t xml:space="preserve">     </w:t>
            </w:r>
            <w:r w:rsidRPr="005242FA">
              <w:rPr>
                <w:rFonts w:ascii="Arial" w:hAnsi="Arial" w:cs="Arial"/>
                <w:sz w:val="19"/>
                <w:szCs w:val="19"/>
              </w:rPr>
              <w:t>Total</w:t>
            </w:r>
          </w:p>
        </w:tc>
        <w:tc>
          <w:tcPr>
            <w:tcW w:w="1746" w:type="dxa"/>
            <w:tcBorders>
              <w:top w:val="single" w:sz="4" w:space="0" w:color="auto"/>
              <w:bottom w:val="single" w:sz="12" w:space="0" w:color="auto"/>
            </w:tcBorders>
            <w:shd w:val="clear" w:color="auto" w:fill="auto"/>
          </w:tcPr>
          <w:p w14:paraId="596470DA" w14:textId="7158B5F1" w:rsidR="00D61060" w:rsidRPr="00ED0F06" w:rsidRDefault="000223F3" w:rsidP="00D61060">
            <w:pPr>
              <w:spacing w:before="60" w:after="30" w:line="276" w:lineRule="auto"/>
              <w:jc w:val="right"/>
              <w:rPr>
                <w:rFonts w:ascii="Arial" w:hAnsi="Arial" w:cs="Arial"/>
                <w:sz w:val="19"/>
                <w:szCs w:val="19"/>
                <w:lang w:val="en-GB"/>
              </w:rPr>
            </w:pPr>
            <w:r>
              <w:rPr>
                <w:rFonts w:ascii="Arial" w:hAnsi="Arial" w:cs="Arial"/>
                <w:sz w:val="19"/>
                <w:szCs w:val="19"/>
                <w:lang w:val="en-GB"/>
              </w:rPr>
              <w:t>18,030</w:t>
            </w:r>
          </w:p>
        </w:tc>
        <w:tc>
          <w:tcPr>
            <w:tcW w:w="270" w:type="dxa"/>
          </w:tcPr>
          <w:p w14:paraId="7D4A37A7" w14:textId="77777777" w:rsidR="00D61060" w:rsidRPr="00A8225B" w:rsidRDefault="00D61060" w:rsidP="00D61060">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2346076B" w14:textId="05013B78" w:rsidR="00D61060" w:rsidRPr="00295670" w:rsidRDefault="00D61060" w:rsidP="00D61060">
            <w:pPr>
              <w:spacing w:before="60" w:after="30" w:line="276" w:lineRule="auto"/>
              <w:jc w:val="right"/>
              <w:rPr>
                <w:rFonts w:ascii="Arial" w:hAnsi="Arial" w:cs="Arial"/>
                <w:sz w:val="19"/>
                <w:szCs w:val="19"/>
                <w:lang w:val="en-GB"/>
              </w:rPr>
            </w:pPr>
            <w:r w:rsidRPr="00295670">
              <w:rPr>
                <w:rFonts w:ascii="Arial" w:hAnsi="Arial" w:cs="Arial"/>
                <w:sz w:val="19"/>
                <w:szCs w:val="19"/>
                <w:lang w:val="en-GB"/>
              </w:rPr>
              <w:t>18,030</w:t>
            </w:r>
          </w:p>
        </w:tc>
      </w:tr>
    </w:tbl>
    <w:p w14:paraId="40373941" w14:textId="77777777" w:rsidR="005A2798" w:rsidRDefault="005A2798" w:rsidP="005A2798">
      <w:pPr>
        <w:pStyle w:val="BodyTextIndent3"/>
        <w:spacing w:line="360" w:lineRule="auto"/>
        <w:ind w:left="864" w:firstLine="0"/>
        <w:rPr>
          <w:rFonts w:ascii="Arial" w:hAnsi="Arial" w:cs="Arial"/>
          <w:spacing w:val="-4"/>
          <w:sz w:val="19"/>
          <w:szCs w:val="19"/>
          <w:lang w:val="en-GB"/>
        </w:rPr>
      </w:pPr>
    </w:p>
    <w:p w14:paraId="31C7AB9B" w14:textId="4B333D77" w:rsidR="007B079E" w:rsidRDefault="007B079E" w:rsidP="005A2798">
      <w:pPr>
        <w:pStyle w:val="BodyTextIndent3"/>
        <w:spacing w:line="360" w:lineRule="auto"/>
        <w:ind w:left="864" w:firstLine="0"/>
        <w:rPr>
          <w:rFonts w:ascii="Arial" w:hAnsi="Arial" w:cs="Arial"/>
          <w:sz w:val="19"/>
          <w:szCs w:val="19"/>
          <w:lang w:val="en-GB"/>
        </w:rPr>
      </w:pPr>
      <w:r w:rsidRPr="007B079E">
        <w:rPr>
          <w:rFonts w:ascii="Arial" w:hAnsi="Arial" w:cs="Arial"/>
          <w:sz w:val="19"/>
          <w:szCs w:val="19"/>
          <w:lang w:val="en-GB"/>
        </w:rPr>
        <w:t xml:space="preserve">As at </w:t>
      </w:r>
      <w:r w:rsidR="00E86CF8" w:rsidRPr="00E86CF8">
        <w:rPr>
          <w:rFonts w:ascii="Arial" w:hAnsi="Arial" w:cs="Arial"/>
          <w:sz w:val="19"/>
          <w:szCs w:val="19"/>
          <w:lang w:val="en-GB"/>
        </w:rPr>
        <w:t xml:space="preserve">31 December </w:t>
      </w:r>
      <w:r w:rsidRPr="007B079E">
        <w:rPr>
          <w:rFonts w:ascii="Arial" w:hAnsi="Arial" w:cs="Arial"/>
          <w:sz w:val="19"/>
          <w:szCs w:val="19"/>
          <w:lang w:val="en-GB"/>
        </w:rPr>
        <w:t xml:space="preserve">2024, the Company had business collateral agreement credit line and letter of guarantees </w:t>
      </w:r>
      <w:r w:rsidRPr="0027248E">
        <w:rPr>
          <w:rFonts w:ascii="Arial" w:hAnsi="Arial" w:cs="Arial"/>
          <w:sz w:val="19"/>
          <w:szCs w:val="19"/>
          <w:lang w:val="en-GB"/>
        </w:rPr>
        <w:t xml:space="preserve">issued by local banks in </w:t>
      </w:r>
      <w:proofErr w:type="spellStart"/>
      <w:r w:rsidRPr="0027248E">
        <w:rPr>
          <w:rFonts w:ascii="Arial" w:hAnsi="Arial" w:cs="Arial"/>
          <w:sz w:val="19"/>
          <w:szCs w:val="19"/>
          <w:lang w:val="en-GB"/>
        </w:rPr>
        <w:t>favor</w:t>
      </w:r>
      <w:proofErr w:type="spellEnd"/>
      <w:r w:rsidRPr="0027248E">
        <w:rPr>
          <w:rFonts w:ascii="Arial" w:hAnsi="Arial" w:cs="Arial"/>
          <w:sz w:val="19"/>
          <w:szCs w:val="19"/>
          <w:lang w:val="en-GB"/>
        </w:rPr>
        <w:t xml:space="preserve"> of the Company, which were guaranteed by bank deposits of Baht </w:t>
      </w:r>
      <w:r w:rsidR="00623207" w:rsidRPr="0027248E">
        <w:rPr>
          <w:rFonts w:ascii="Arial" w:hAnsi="Arial" w:cs="Browallia New"/>
          <w:sz w:val="19"/>
          <w:szCs w:val="24"/>
          <w:lang w:val="en-GB" w:bidi="th-TH"/>
        </w:rPr>
        <w:t>0.40</w:t>
      </w:r>
      <w:r w:rsidRPr="0027248E">
        <w:rPr>
          <w:rFonts w:ascii="Arial" w:hAnsi="Arial" w:cs="Arial"/>
          <w:sz w:val="19"/>
          <w:szCs w:val="19"/>
          <w:lang w:val="en-GB"/>
        </w:rPr>
        <w:t xml:space="preserve"> million (</w:t>
      </w:r>
      <w:proofErr w:type="gramStart"/>
      <w:r w:rsidRPr="0027248E">
        <w:rPr>
          <w:rFonts w:ascii="Arial" w:hAnsi="Arial" w:cs="Arial"/>
          <w:sz w:val="19"/>
          <w:szCs w:val="19"/>
          <w:lang w:val="en-GB"/>
        </w:rPr>
        <w:t>2023</w:t>
      </w:r>
      <w:r w:rsidR="00295670" w:rsidRPr="0027248E">
        <w:rPr>
          <w:rFonts w:ascii="Arial" w:hAnsi="Arial" w:cs="Arial"/>
          <w:sz w:val="19"/>
          <w:szCs w:val="19"/>
          <w:lang w:val="en-GB"/>
        </w:rPr>
        <w:t xml:space="preserve"> </w:t>
      </w:r>
      <w:r w:rsidRPr="0027248E">
        <w:rPr>
          <w:rFonts w:ascii="Arial" w:hAnsi="Arial" w:cs="Arial"/>
          <w:sz w:val="19"/>
          <w:szCs w:val="19"/>
          <w:lang w:val="en-GB"/>
        </w:rPr>
        <w:t>:</w:t>
      </w:r>
      <w:proofErr w:type="gramEnd"/>
      <w:r w:rsidRPr="0027248E">
        <w:rPr>
          <w:rFonts w:ascii="Arial" w:hAnsi="Arial" w:cs="Arial"/>
          <w:sz w:val="19"/>
          <w:szCs w:val="19"/>
          <w:lang w:val="en-GB"/>
        </w:rPr>
        <w:t xml:space="preserve"> Baht 0.4</w:t>
      </w:r>
      <w:r w:rsidR="00C96BE2" w:rsidRPr="0027248E">
        <w:rPr>
          <w:rFonts w:ascii="Arial" w:hAnsi="Arial" w:cstheme="minorBidi"/>
          <w:sz w:val="19"/>
          <w:szCs w:val="24"/>
          <w:lang w:bidi="th-TH"/>
        </w:rPr>
        <w:t>0</w:t>
      </w:r>
      <w:r w:rsidRPr="0027248E">
        <w:rPr>
          <w:rFonts w:ascii="Arial" w:hAnsi="Arial" w:cs="Arial"/>
          <w:sz w:val="19"/>
          <w:szCs w:val="19"/>
          <w:lang w:val="en-GB"/>
        </w:rPr>
        <w:t xml:space="preserve"> million) and certain land and buildings as discussed in Note </w:t>
      </w:r>
      <w:r w:rsidR="003B7C0D" w:rsidRPr="0027248E">
        <w:rPr>
          <w:rFonts w:ascii="Arial" w:hAnsi="Arial" w:cs="Arial"/>
          <w:sz w:val="19"/>
          <w:szCs w:val="19"/>
          <w:lang w:val="en-GB"/>
        </w:rPr>
        <w:t>11</w:t>
      </w:r>
      <w:r w:rsidR="0036132F" w:rsidRPr="0027248E">
        <w:rPr>
          <w:rFonts w:ascii="Arial" w:hAnsi="Arial" w:cs="Arial"/>
          <w:sz w:val="19"/>
          <w:szCs w:val="19"/>
          <w:lang w:val="en-GB"/>
        </w:rPr>
        <w:t>, Note 15</w:t>
      </w:r>
      <w:r w:rsidR="00E726F7" w:rsidRPr="0027248E">
        <w:rPr>
          <w:rFonts w:ascii="Arial" w:hAnsi="Arial" w:cs="Arial"/>
          <w:sz w:val="19"/>
          <w:szCs w:val="19"/>
          <w:lang w:val="en-GB"/>
        </w:rPr>
        <w:t xml:space="preserve"> and </w:t>
      </w:r>
      <w:r w:rsidR="0036132F" w:rsidRPr="0027248E">
        <w:rPr>
          <w:rFonts w:ascii="Arial" w:hAnsi="Arial" w:cs="Arial"/>
          <w:sz w:val="19"/>
          <w:szCs w:val="19"/>
          <w:lang w:val="en-GB"/>
        </w:rPr>
        <w:t>Note18</w:t>
      </w:r>
      <w:r w:rsidRPr="0027248E">
        <w:rPr>
          <w:rFonts w:ascii="Arial" w:hAnsi="Arial" w:cs="Arial"/>
          <w:sz w:val="19"/>
          <w:szCs w:val="19"/>
          <w:lang w:val="en-GB"/>
        </w:rPr>
        <w:t>.</w:t>
      </w:r>
    </w:p>
    <w:p w14:paraId="467E3610" w14:textId="665B90F7" w:rsidR="008E6D7C" w:rsidRDefault="00A31DC0" w:rsidP="00A31DC0">
      <w:pPr>
        <w:rPr>
          <w:rFonts w:ascii="Arial" w:hAnsi="Arial" w:cs="Arial"/>
          <w:sz w:val="19"/>
          <w:szCs w:val="19"/>
          <w:lang w:val="en-GB" w:eastAsia="en-US" w:bidi="ar-SA"/>
        </w:rPr>
      </w:pPr>
      <w:r>
        <w:rPr>
          <w:rFonts w:ascii="Arial" w:hAnsi="Arial" w:cs="Arial"/>
          <w:sz w:val="19"/>
          <w:szCs w:val="19"/>
          <w:lang w:val="en-GB"/>
        </w:rPr>
        <w:br w:type="page"/>
      </w:r>
    </w:p>
    <w:p w14:paraId="5D0B4C4F" w14:textId="428C5F8D" w:rsidR="008E6D7C" w:rsidRDefault="00E823A7" w:rsidP="008E6D7C">
      <w:pPr>
        <w:pStyle w:val="BodyTextIndent3"/>
        <w:numPr>
          <w:ilvl w:val="0"/>
          <w:numId w:val="16"/>
        </w:numPr>
        <w:spacing w:line="360" w:lineRule="auto"/>
        <w:ind w:left="864" w:hanging="495"/>
        <w:rPr>
          <w:rFonts w:ascii="Arial" w:hAnsi="Arial" w:cs="Arial"/>
          <w:sz w:val="19"/>
          <w:szCs w:val="19"/>
          <w:lang w:val="en-GB"/>
        </w:rPr>
      </w:pPr>
      <w:r w:rsidRPr="00E823A7">
        <w:rPr>
          <w:rFonts w:ascii="Arial" w:hAnsi="Arial" w:cs="Arial"/>
          <w:sz w:val="19"/>
          <w:szCs w:val="19"/>
          <w:lang w:val="en-GB"/>
        </w:rPr>
        <w:t xml:space="preserve">As </w:t>
      </w:r>
      <w:proofErr w:type="gramStart"/>
      <w:r w:rsidRPr="00E823A7">
        <w:rPr>
          <w:rFonts w:ascii="Arial" w:hAnsi="Arial" w:cs="Arial"/>
          <w:sz w:val="19"/>
          <w:szCs w:val="19"/>
          <w:lang w:val="en-GB"/>
        </w:rPr>
        <w:t>at</w:t>
      </w:r>
      <w:proofErr w:type="gramEnd"/>
      <w:r w:rsidRPr="00E823A7">
        <w:rPr>
          <w:rFonts w:ascii="Arial" w:hAnsi="Arial" w:cs="Arial"/>
          <w:sz w:val="19"/>
          <w:szCs w:val="19"/>
          <w:lang w:val="en-GB"/>
        </w:rPr>
        <w:t xml:space="preserve"> </w:t>
      </w:r>
      <w:r w:rsidR="00E86CF8" w:rsidRPr="00E86CF8">
        <w:rPr>
          <w:rFonts w:ascii="Arial" w:hAnsi="Arial" w:cs="Arial"/>
          <w:sz w:val="19"/>
          <w:szCs w:val="19"/>
          <w:lang w:val="en-GB"/>
        </w:rPr>
        <w:t xml:space="preserve">31 December </w:t>
      </w:r>
      <w:r w:rsidRPr="00E823A7">
        <w:rPr>
          <w:rFonts w:ascii="Arial" w:hAnsi="Arial" w:cs="Arial"/>
          <w:sz w:val="19"/>
          <w:szCs w:val="19"/>
          <w:lang w:val="en-GB"/>
        </w:rPr>
        <w:t xml:space="preserve">2024, the Company has commitment from claim verification service agreement with a local company whereby such local company will provide service to consult, advice, verify and gather information regarding insurer’s rights to claim according to conditions in insurance policy and summarise claim report to the Company. The annual service fee is Baht 24,000 </w:t>
      </w:r>
      <w:r w:rsidR="00FF3653">
        <w:rPr>
          <w:rFonts w:ascii="Arial" w:hAnsi="Arial" w:cs="Arial"/>
          <w:sz w:val="19"/>
          <w:szCs w:val="19"/>
          <w:lang w:val="en-GB"/>
        </w:rPr>
        <w:t>per annum</w:t>
      </w:r>
      <w:r w:rsidRPr="00E823A7">
        <w:rPr>
          <w:rFonts w:ascii="Arial" w:hAnsi="Arial" w:cs="Arial"/>
          <w:sz w:val="19"/>
          <w:szCs w:val="19"/>
          <w:lang w:val="en-GB"/>
        </w:rPr>
        <w:t xml:space="preserve"> and claim management service fee with minimum fee of Baht 30,000 per month. This agreement shall be effective until either party terminates the agreement by giving the other party an advance written termination notice at least 60 days.</w:t>
      </w:r>
    </w:p>
    <w:p w14:paraId="7CD9FC57" w14:textId="77777777" w:rsidR="00144FB8" w:rsidRDefault="00144FB8" w:rsidP="00A31DC0">
      <w:pPr>
        <w:pStyle w:val="BodyTextIndent3"/>
        <w:spacing w:line="360" w:lineRule="auto"/>
        <w:ind w:left="0" w:firstLine="0"/>
        <w:rPr>
          <w:rFonts w:ascii="Arial" w:hAnsi="Arial" w:cs="Arial"/>
          <w:sz w:val="19"/>
          <w:szCs w:val="19"/>
          <w:lang w:val="en-GB"/>
        </w:rPr>
      </w:pPr>
    </w:p>
    <w:p w14:paraId="177754AB" w14:textId="5CA7902F" w:rsidR="00E823A7" w:rsidRDefault="003B1103" w:rsidP="008E6D7C">
      <w:pPr>
        <w:pStyle w:val="BodyTextIndent3"/>
        <w:numPr>
          <w:ilvl w:val="0"/>
          <w:numId w:val="16"/>
        </w:numPr>
        <w:spacing w:line="360" w:lineRule="auto"/>
        <w:ind w:left="864" w:hanging="495"/>
        <w:rPr>
          <w:rFonts w:ascii="Arial" w:hAnsi="Arial" w:cs="Arial"/>
          <w:sz w:val="19"/>
          <w:szCs w:val="19"/>
          <w:lang w:val="en-GB"/>
        </w:rPr>
      </w:pPr>
      <w:r w:rsidRPr="003B1103">
        <w:rPr>
          <w:rFonts w:ascii="Arial" w:hAnsi="Arial" w:cs="Arial"/>
          <w:sz w:val="19"/>
          <w:szCs w:val="19"/>
          <w:lang w:val="en-GB"/>
        </w:rPr>
        <w:t xml:space="preserve">As </w:t>
      </w:r>
      <w:proofErr w:type="gramStart"/>
      <w:r w:rsidRPr="003B1103">
        <w:rPr>
          <w:rFonts w:ascii="Arial" w:hAnsi="Arial" w:cs="Arial"/>
          <w:sz w:val="19"/>
          <w:szCs w:val="19"/>
          <w:lang w:val="en-GB"/>
        </w:rPr>
        <w:t>at</w:t>
      </w:r>
      <w:proofErr w:type="gramEnd"/>
      <w:r w:rsidRPr="003B1103">
        <w:rPr>
          <w:rFonts w:ascii="Arial" w:hAnsi="Arial" w:cs="Arial"/>
          <w:sz w:val="19"/>
          <w:szCs w:val="19"/>
          <w:lang w:val="en-GB"/>
        </w:rPr>
        <w:t xml:space="preserve"> </w:t>
      </w:r>
      <w:r w:rsidR="00E86CF8" w:rsidRPr="00E86CF8">
        <w:rPr>
          <w:rFonts w:ascii="Arial" w:hAnsi="Arial" w:cs="Arial"/>
          <w:sz w:val="19"/>
          <w:szCs w:val="19"/>
          <w:lang w:val="en-GB"/>
        </w:rPr>
        <w:t xml:space="preserve">31 December </w:t>
      </w:r>
      <w:r w:rsidRPr="003B1103">
        <w:rPr>
          <w:rFonts w:ascii="Arial" w:hAnsi="Arial" w:cs="Arial"/>
          <w:sz w:val="19"/>
          <w:szCs w:val="19"/>
          <w:lang w:val="en-GB"/>
        </w:rPr>
        <w:t>2024 and 202</w:t>
      </w:r>
      <w:r>
        <w:rPr>
          <w:rFonts w:ascii="Arial" w:hAnsi="Arial" w:cs="Arial"/>
          <w:sz w:val="19"/>
          <w:szCs w:val="19"/>
          <w:lang w:val="en-GB"/>
        </w:rPr>
        <w:t>3</w:t>
      </w:r>
      <w:r w:rsidRPr="003B1103">
        <w:rPr>
          <w:rFonts w:ascii="Arial" w:hAnsi="Arial" w:cs="Arial"/>
          <w:sz w:val="19"/>
          <w:szCs w:val="19"/>
          <w:lang w:val="en-GB"/>
        </w:rPr>
        <w:t xml:space="preserve">, the Company entered into consulting service and </w:t>
      </w:r>
      <w:r w:rsidR="00BD24B1">
        <w:rPr>
          <w:rFonts w:ascii="Arial" w:hAnsi="Arial" w:cs="Arial"/>
          <w:sz w:val="19"/>
          <w:szCs w:val="19"/>
          <w:lang w:val="en-GB"/>
        </w:rPr>
        <w:t>T</w:t>
      </w:r>
      <w:r w:rsidRPr="003B1103">
        <w:rPr>
          <w:rFonts w:ascii="Arial" w:hAnsi="Arial" w:cs="Arial"/>
          <w:sz w:val="19"/>
          <w:szCs w:val="19"/>
          <w:lang w:val="en-GB"/>
        </w:rPr>
        <w:t xml:space="preserve">FRS 17 software installation with one company amounted to Baht </w:t>
      </w:r>
      <w:r w:rsidR="0027248E">
        <w:rPr>
          <w:rFonts w:ascii="Arial" w:hAnsi="Arial" w:cs="Arial"/>
          <w:sz w:val="19"/>
          <w:szCs w:val="19"/>
          <w:lang w:val="en-GB"/>
        </w:rPr>
        <w:t>1.1</w:t>
      </w:r>
      <w:r w:rsidR="00CE34FB">
        <w:rPr>
          <w:rFonts w:ascii="Arial" w:hAnsi="Arial" w:cs="Arial"/>
          <w:sz w:val="19"/>
          <w:szCs w:val="19"/>
          <w:lang w:val="en-GB"/>
        </w:rPr>
        <w:t>0</w:t>
      </w:r>
      <w:r w:rsidRPr="003B1103">
        <w:rPr>
          <w:rFonts w:ascii="Arial" w:hAnsi="Arial" w:cs="Arial"/>
          <w:sz w:val="19"/>
          <w:szCs w:val="19"/>
          <w:lang w:val="en-GB"/>
        </w:rPr>
        <w:t xml:space="preserve"> million and Baht </w:t>
      </w:r>
      <w:r w:rsidR="009E4D17">
        <w:rPr>
          <w:rFonts w:ascii="Arial" w:hAnsi="Arial" w:cs="Arial"/>
          <w:sz w:val="19"/>
          <w:szCs w:val="19"/>
          <w:lang w:val="en-GB"/>
        </w:rPr>
        <w:t>0.4</w:t>
      </w:r>
      <w:r w:rsidR="00E92C43">
        <w:rPr>
          <w:rFonts w:ascii="Arial" w:hAnsi="Arial" w:cs="Arial"/>
          <w:sz w:val="19"/>
          <w:szCs w:val="19"/>
          <w:lang w:val="en-GB"/>
        </w:rPr>
        <w:t>0</w:t>
      </w:r>
      <w:r w:rsidRPr="003B1103">
        <w:rPr>
          <w:rFonts w:ascii="Arial" w:hAnsi="Arial" w:cs="Arial"/>
          <w:sz w:val="19"/>
          <w:szCs w:val="19"/>
          <w:lang w:val="en-GB"/>
        </w:rPr>
        <w:t xml:space="preserve"> million, respectively.</w:t>
      </w:r>
    </w:p>
    <w:p w14:paraId="1C16DD38" w14:textId="77777777" w:rsidR="007B079E" w:rsidRDefault="007B079E" w:rsidP="00081955">
      <w:pPr>
        <w:pStyle w:val="BodyTextIndent3"/>
        <w:spacing w:line="360" w:lineRule="auto"/>
        <w:ind w:left="0" w:firstLine="0"/>
        <w:rPr>
          <w:rFonts w:ascii="Arial" w:hAnsi="Arial" w:cs="Arial"/>
          <w:sz w:val="19"/>
          <w:szCs w:val="19"/>
          <w:lang w:val="en-GB"/>
        </w:rPr>
      </w:pPr>
    </w:p>
    <w:p w14:paraId="66BE2F68" w14:textId="28AEB79E" w:rsidR="00087F59" w:rsidRPr="00353F27" w:rsidRDefault="00A65884" w:rsidP="00CE197D">
      <w:pPr>
        <w:pStyle w:val="BodyTextIndent3"/>
        <w:numPr>
          <w:ilvl w:val="0"/>
          <w:numId w:val="4"/>
        </w:numPr>
        <w:spacing w:line="360" w:lineRule="auto"/>
        <w:rPr>
          <w:rFonts w:ascii="Arial" w:hAnsi="Arial" w:cs="Arial"/>
          <w:b/>
          <w:bCs/>
          <w:sz w:val="19"/>
          <w:szCs w:val="19"/>
        </w:rPr>
      </w:pPr>
      <w:r>
        <w:rPr>
          <w:rFonts w:ascii="Arial" w:hAnsi="Arial" w:cs="Arial"/>
          <w:b/>
          <w:bCs/>
          <w:sz w:val="19"/>
          <w:szCs w:val="19"/>
        </w:rPr>
        <w:t>CONTINGENT LIABILITIES</w:t>
      </w:r>
    </w:p>
    <w:p w14:paraId="2A55348B" w14:textId="77777777" w:rsidR="00087F59" w:rsidRPr="00353F27" w:rsidRDefault="00087F59" w:rsidP="00F56B1A">
      <w:pPr>
        <w:pStyle w:val="BodyTextIndent3"/>
        <w:spacing w:line="360" w:lineRule="auto"/>
        <w:ind w:left="426" w:firstLine="0"/>
        <w:rPr>
          <w:rFonts w:ascii="Arial" w:hAnsi="Arial" w:cs="Arial"/>
          <w:sz w:val="19"/>
          <w:szCs w:val="19"/>
          <w:u w:val="single"/>
          <w:lang w:val="en-GB"/>
        </w:rPr>
      </w:pPr>
    </w:p>
    <w:p w14:paraId="12573D71" w14:textId="2510DF72" w:rsidR="00940EB2" w:rsidRDefault="00897A09" w:rsidP="00897A09">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897A09">
        <w:rPr>
          <w:rFonts w:ascii="Arial" w:hAnsi="Arial" w:cs="Arial"/>
          <w:sz w:val="19"/>
          <w:szCs w:val="19"/>
        </w:rPr>
        <w:t xml:space="preserve">As </w:t>
      </w:r>
      <w:proofErr w:type="gramStart"/>
      <w:r w:rsidRPr="00AC01E1">
        <w:rPr>
          <w:rFonts w:ascii="Arial" w:hAnsi="Arial" w:cs="Arial"/>
          <w:sz w:val="19"/>
          <w:szCs w:val="19"/>
        </w:rPr>
        <w:t>at</w:t>
      </w:r>
      <w:proofErr w:type="gramEnd"/>
      <w:r w:rsidRPr="00AC01E1">
        <w:rPr>
          <w:rFonts w:ascii="Arial" w:hAnsi="Arial" w:cs="Arial"/>
          <w:sz w:val="19"/>
          <w:szCs w:val="19"/>
        </w:rPr>
        <w:t xml:space="preserve"> </w:t>
      </w:r>
      <w:bookmarkStart w:id="0" w:name="_Hlk164712829"/>
      <w:r w:rsidR="00E86CF8" w:rsidRPr="00E86CF8">
        <w:rPr>
          <w:rFonts w:ascii="Arial" w:hAnsi="Arial" w:cs="Arial"/>
          <w:sz w:val="19"/>
          <w:szCs w:val="19"/>
        </w:rPr>
        <w:t xml:space="preserve">31 December </w:t>
      </w:r>
      <w:r w:rsidR="00637AE9" w:rsidRPr="00AC01E1">
        <w:rPr>
          <w:rFonts w:ascii="Arial" w:hAnsi="Arial" w:cs="Arial"/>
          <w:sz w:val="19"/>
          <w:szCs w:val="19"/>
        </w:rPr>
        <w:t xml:space="preserve">2024 and </w:t>
      </w:r>
      <w:r w:rsidRPr="00AC01E1">
        <w:rPr>
          <w:rFonts w:ascii="Arial" w:hAnsi="Arial" w:cs="Arial"/>
          <w:sz w:val="19"/>
          <w:szCs w:val="19"/>
        </w:rPr>
        <w:t>2023</w:t>
      </w:r>
      <w:bookmarkEnd w:id="0"/>
      <w:r w:rsidRPr="00AC01E1">
        <w:rPr>
          <w:rFonts w:ascii="Arial" w:hAnsi="Arial" w:cs="Arial"/>
          <w:sz w:val="19"/>
          <w:szCs w:val="19"/>
        </w:rPr>
        <w:t xml:space="preserve">, the Company </w:t>
      </w:r>
      <w:r w:rsidR="008524AF" w:rsidRPr="00AC01E1">
        <w:rPr>
          <w:rFonts w:ascii="Arial" w:hAnsi="Arial" w:cs="Arial"/>
          <w:sz w:val="19"/>
          <w:szCs w:val="19"/>
        </w:rPr>
        <w:t xml:space="preserve">had </w:t>
      </w:r>
      <w:r w:rsidR="00A766E6" w:rsidRPr="00AC01E1">
        <w:rPr>
          <w:rFonts w:ascii="Arial" w:hAnsi="Arial" w:cs="Arial"/>
          <w:sz w:val="19"/>
          <w:szCs w:val="19"/>
        </w:rPr>
        <w:t xml:space="preserve">contingent </w:t>
      </w:r>
      <w:r w:rsidR="00462B66" w:rsidRPr="00AC01E1">
        <w:rPr>
          <w:rFonts w:ascii="Arial" w:hAnsi="Arial" w:cs="Arial"/>
          <w:sz w:val="19"/>
          <w:szCs w:val="19"/>
        </w:rPr>
        <w:t xml:space="preserve">liabilities from the </w:t>
      </w:r>
      <w:r w:rsidR="002F2978" w:rsidRPr="00AC01E1">
        <w:rPr>
          <w:rFonts w:ascii="Arial" w:hAnsi="Arial" w:cs="Arial"/>
          <w:sz w:val="19"/>
          <w:szCs w:val="19"/>
        </w:rPr>
        <w:t>case</w:t>
      </w:r>
      <w:r w:rsidR="00997CDD" w:rsidRPr="00AC01E1">
        <w:rPr>
          <w:rFonts w:ascii="Arial" w:hAnsi="Arial" w:cs="Arial"/>
          <w:sz w:val="19"/>
          <w:szCs w:val="19"/>
        </w:rPr>
        <w:t>s (only the portion the Company is the joint defendant)</w:t>
      </w:r>
      <w:r w:rsidR="00997CDD">
        <w:rPr>
          <w:rFonts w:ascii="Arial" w:hAnsi="Arial" w:cs="Arial"/>
          <w:sz w:val="19"/>
          <w:szCs w:val="19"/>
        </w:rPr>
        <w:t xml:space="preserve"> </w:t>
      </w:r>
      <w:r w:rsidRPr="00897A09">
        <w:rPr>
          <w:rFonts w:ascii="Arial" w:hAnsi="Arial" w:cs="Arial"/>
          <w:sz w:val="19"/>
          <w:szCs w:val="19"/>
        </w:rPr>
        <w:t xml:space="preserve">have a value not exceeding the policy coverage of </w:t>
      </w:r>
      <w:r w:rsidRPr="00795A20">
        <w:rPr>
          <w:rFonts w:ascii="Arial" w:hAnsi="Arial" w:cs="Arial"/>
          <w:sz w:val="19"/>
          <w:szCs w:val="19"/>
        </w:rPr>
        <w:t xml:space="preserve">Baht </w:t>
      </w:r>
      <w:r w:rsidR="00E97361">
        <w:rPr>
          <w:rFonts w:ascii="Arial" w:hAnsi="Arial" w:cs="Arial"/>
          <w:sz w:val="19"/>
          <w:szCs w:val="19"/>
        </w:rPr>
        <w:t>316.04</w:t>
      </w:r>
      <w:r w:rsidRPr="00795A20">
        <w:rPr>
          <w:rFonts w:ascii="Arial" w:hAnsi="Arial" w:cs="Arial"/>
          <w:sz w:val="19"/>
          <w:szCs w:val="19"/>
        </w:rPr>
        <w:t xml:space="preserve"> million</w:t>
      </w:r>
      <w:r w:rsidRPr="00897A09">
        <w:rPr>
          <w:rFonts w:ascii="Arial" w:hAnsi="Arial" w:cs="Arial"/>
          <w:sz w:val="19"/>
          <w:szCs w:val="19"/>
        </w:rPr>
        <w:t xml:space="preserve"> and Baht </w:t>
      </w:r>
      <w:r w:rsidR="008727D1" w:rsidRPr="008727D1">
        <w:rPr>
          <w:rFonts w:ascii="Arial" w:hAnsi="Arial" w:cs="Arial"/>
          <w:sz w:val="19"/>
          <w:szCs w:val="19"/>
        </w:rPr>
        <w:t>36.8</w:t>
      </w:r>
      <w:r w:rsidR="00316CFC">
        <w:rPr>
          <w:rFonts w:ascii="Arial" w:hAnsi="Arial" w:cs="Arial"/>
          <w:sz w:val="19"/>
          <w:szCs w:val="19"/>
        </w:rPr>
        <w:t>0</w:t>
      </w:r>
      <w:r w:rsidRPr="00897A09">
        <w:rPr>
          <w:rFonts w:ascii="Arial" w:hAnsi="Arial" w:cs="Arial"/>
          <w:sz w:val="19"/>
          <w:szCs w:val="19"/>
        </w:rPr>
        <w:t xml:space="preserve"> million, respectively.</w:t>
      </w:r>
    </w:p>
    <w:p w14:paraId="139DE81C" w14:textId="77777777" w:rsidR="00897A09" w:rsidRDefault="00897A09" w:rsidP="00897A09">
      <w:pPr>
        <w:pStyle w:val="ListParagraph"/>
        <w:tabs>
          <w:tab w:val="left" w:pos="927"/>
        </w:tabs>
        <w:spacing w:line="360" w:lineRule="auto"/>
        <w:ind w:left="936"/>
        <w:jc w:val="thaiDistribute"/>
        <w:rPr>
          <w:rFonts w:ascii="Arial" w:hAnsi="Arial" w:cs="Arial"/>
          <w:sz w:val="19"/>
          <w:szCs w:val="19"/>
        </w:rPr>
      </w:pPr>
    </w:p>
    <w:p w14:paraId="32FF400C" w14:textId="52D9AE07" w:rsidR="00823371" w:rsidRDefault="00571774" w:rsidP="00897A09">
      <w:pPr>
        <w:pStyle w:val="ListParagraph"/>
        <w:tabs>
          <w:tab w:val="left" w:pos="927"/>
        </w:tabs>
        <w:spacing w:line="360" w:lineRule="auto"/>
        <w:ind w:left="936"/>
        <w:jc w:val="thaiDistribute"/>
        <w:rPr>
          <w:rFonts w:ascii="Arial" w:hAnsi="Arial" w:cs="Arial"/>
          <w:sz w:val="19"/>
          <w:szCs w:val="19"/>
        </w:rPr>
      </w:pPr>
      <w:r w:rsidRPr="00571774">
        <w:rPr>
          <w:rFonts w:ascii="Arial" w:hAnsi="Arial" w:cs="Arial"/>
          <w:sz w:val="19"/>
          <w:szCs w:val="19"/>
        </w:rPr>
        <w:t xml:space="preserve">As </w:t>
      </w:r>
      <w:proofErr w:type="gramStart"/>
      <w:r w:rsidRPr="00571774">
        <w:rPr>
          <w:rFonts w:ascii="Arial" w:hAnsi="Arial" w:cs="Arial"/>
          <w:sz w:val="19"/>
          <w:szCs w:val="19"/>
        </w:rPr>
        <w:t>at</w:t>
      </w:r>
      <w:proofErr w:type="gramEnd"/>
      <w:r w:rsidRPr="00571774">
        <w:rPr>
          <w:rFonts w:ascii="Arial" w:hAnsi="Arial" w:cs="Arial"/>
          <w:sz w:val="19"/>
          <w:szCs w:val="19"/>
        </w:rPr>
        <w:t xml:space="preserve"> </w:t>
      </w:r>
      <w:r w:rsidR="00E86CF8" w:rsidRPr="00E86CF8">
        <w:rPr>
          <w:rFonts w:ascii="Arial" w:hAnsi="Arial" w:cs="Arial"/>
          <w:sz w:val="19"/>
          <w:szCs w:val="19"/>
        </w:rPr>
        <w:t xml:space="preserve">31 December </w:t>
      </w:r>
      <w:r w:rsidR="008727D1" w:rsidRPr="008727D1">
        <w:rPr>
          <w:rFonts w:ascii="Arial" w:hAnsi="Arial" w:cs="Arial"/>
          <w:sz w:val="19"/>
          <w:szCs w:val="19"/>
        </w:rPr>
        <w:t>2024 and 2023</w:t>
      </w:r>
      <w:r w:rsidRPr="00571774">
        <w:rPr>
          <w:rFonts w:ascii="Arial" w:hAnsi="Arial" w:cs="Arial"/>
          <w:sz w:val="19"/>
          <w:szCs w:val="19"/>
        </w:rPr>
        <w:t xml:space="preserve">, the Company has recorded provision for loss on such litigation claim as of </w:t>
      </w:r>
      <w:r w:rsidRPr="00795A20">
        <w:rPr>
          <w:rFonts w:ascii="Arial" w:hAnsi="Arial" w:cs="Arial"/>
          <w:sz w:val="19"/>
          <w:szCs w:val="19"/>
        </w:rPr>
        <w:t>Baht</w:t>
      </w:r>
      <w:r w:rsidR="00CD1649" w:rsidRPr="00795A20">
        <w:rPr>
          <w:rFonts w:ascii="Arial" w:hAnsi="Arial" w:cs="Arial"/>
          <w:sz w:val="19"/>
          <w:szCs w:val="19"/>
        </w:rPr>
        <w:t xml:space="preserve"> </w:t>
      </w:r>
      <w:r w:rsidR="00EE1B47">
        <w:rPr>
          <w:rFonts w:ascii="Arial" w:hAnsi="Arial" w:cs="Arial"/>
          <w:sz w:val="19"/>
          <w:szCs w:val="19"/>
        </w:rPr>
        <w:t>287.54</w:t>
      </w:r>
      <w:r w:rsidRPr="00795A20">
        <w:rPr>
          <w:rFonts w:ascii="Arial" w:hAnsi="Arial" w:cs="Arial"/>
          <w:sz w:val="19"/>
          <w:szCs w:val="19"/>
        </w:rPr>
        <w:t xml:space="preserve"> million</w:t>
      </w:r>
      <w:r w:rsidRPr="00571774">
        <w:rPr>
          <w:rFonts w:ascii="Arial" w:hAnsi="Arial" w:cs="Arial"/>
          <w:sz w:val="19"/>
          <w:szCs w:val="19"/>
        </w:rPr>
        <w:t xml:space="preserve"> and Baht </w:t>
      </w:r>
      <w:r w:rsidR="008727D1" w:rsidRPr="008727D1">
        <w:rPr>
          <w:rFonts w:ascii="Arial" w:hAnsi="Arial" w:cs="Arial"/>
          <w:sz w:val="19"/>
          <w:szCs w:val="19"/>
        </w:rPr>
        <w:t>10.4</w:t>
      </w:r>
      <w:r w:rsidR="00316CFC">
        <w:rPr>
          <w:rFonts w:ascii="Arial" w:hAnsi="Arial" w:cs="Arial"/>
          <w:sz w:val="19"/>
          <w:szCs w:val="19"/>
        </w:rPr>
        <w:t>0</w:t>
      </w:r>
      <w:r w:rsidR="008727D1">
        <w:rPr>
          <w:rFonts w:ascii="Arial" w:hAnsi="Arial" w:cs="Arial"/>
          <w:sz w:val="19"/>
          <w:szCs w:val="19"/>
        </w:rPr>
        <w:t xml:space="preserve"> </w:t>
      </w:r>
      <w:r w:rsidRPr="00571774">
        <w:rPr>
          <w:rFonts w:ascii="Arial" w:hAnsi="Arial" w:cs="Arial"/>
          <w:sz w:val="19"/>
          <w:szCs w:val="19"/>
        </w:rPr>
        <w:t xml:space="preserve">million, respectively, as a part of claim liabilities. </w:t>
      </w:r>
    </w:p>
    <w:p w14:paraId="59D37744" w14:textId="77777777" w:rsidR="00823371" w:rsidRPr="00786CC8" w:rsidRDefault="00823371" w:rsidP="00897A09">
      <w:pPr>
        <w:pStyle w:val="ListParagraph"/>
        <w:tabs>
          <w:tab w:val="left" w:pos="927"/>
        </w:tabs>
        <w:spacing w:line="360" w:lineRule="auto"/>
        <w:ind w:left="936"/>
        <w:jc w:val="thaiDistribute"/>
        <w:rPr>
          <w:rFonts w:ascii="Arial" w:hAnsi="Arial" w:cs="Arial"/>
          <w:sz w:val="19"/>
          <w:szCs w:val="19"/>
        </w:rPr>
      </w:pPr>
    </w:p>
    <w:p w14:paraId="097DDD75" w14:textId="37A086B9" w:rsidR="00897A09" w:rsidRDefault="002A5338" w:rsidP="00897A09">
      <w:pPr>
        <w:pStyle w:val="ListParagraph"/>
        <w:tabs>
          <w:tab w:val="left" w:pos="927"/>
        </w:tabs>
        <w:spacing w:line="360" w:lineRule="auto"/>
        <w:ind w:left="936"/>
        <w:jc w:val="thaiDistribute"/>
        <w:rPr>
          <w:rFonts w:ascii="Arial" w:hAnsi="Arial" w:cs="Arial"/>
          <w:sz w:val="19"/>
          <w:szCs w:val="19"/>
        </w:rPr>
      </w:pPr>
      <w:r>
        <w:rPr>
          <w:rFonts w:ascii="Arial" w:hAnsi="Arial" w:cs="Arial"/>
          <w:sz w:val="19"/>
          <w:szCs w:val="19"/>
        </w:rPr>
        <w:t>The Company</w:t>
      </w:r>
      <w:r w:rsidR="00523F93">
        <w:rPr>
          <w:rFonts w:ascii="Arial" w:hAnsi="Arial" w:cs="Arial"/>
          <w:sz w:val="19"/>
          <w:szCs w:val="19"/>
        </w:rPr>
        <w:t xml:space="preserve">’s management </w:t>
      </w:r>
      <w:r w:rsidR="00DF4046">
        <w:rPr>
          <w:rFonts w:ascii="Arial" w:hAnsi="Arial" w:cs="Arial"/>
          <w:sz w:val="19"/>
          <w:szCs w:val="19"/>
        </w:rPr>
        <w:t xml:space="preserve">considered </w:t>
      </w:r>
      <w:r w:rsidR="00341CC0">
        <w:rPr>
          <w:rFonts w:ascii="Arial" w:hAnsi="Arial" w:cs="Arial"/>
          <w:sz w:val="19"/>
          <w:szCs w:val="19"/>
        </w:rPr>
        <w:t>to set up the provision of</w:t>
      </w:r>
      <w:r w:rsidR="00274058">
        <w:rPr>
          <w:rFonts w:ascii="Arial" w:hAnsi="Arial" w:cs="Arial"/>
          <w:sz w:val="19"/>
          <w:szCs w:val="19"/>
        </w:rPr>
        <w:t xml:space="preserve"> </w:t>
      </w:r>
      <w:r w:rsidR="00F65FE1">
        <w:rPr>
          <w:rFonts w:ascii="Arial" w:hAnsi="Arial" w:cs="Arial"/>
          <w:sz w:val="19"/>
          <w:szCs w:val="19"/>
        </w:rPr>
        <w:t>contingent liabilities</w:t>
      </w:r>
      <w:r w:rsidR="00991C05">
        <w:rPr>
          <w:rFonts w:ascii="Arial" w:hAnsi="Arial" w:cs="Arial"/>
          <w:sz w:val="19"/>
          <w:szCs w:val="19"/>
        </w:rPr>
        <w:t xml:space="preserve"> </w:t>
      </w:r>
      <w:r w:rsidR="00886544">
        <w:rPr>
          <w:rFonts w:ascii="Arial" w:hAnsi="Arial" w:cs="Arial"/>
          <w:sz w:val="19"/>
          <w:szCs w:val="19"/>
        </w:rPr>
        <w:t xml:space="preserve">appropriately </w:t>
      </w:r>
      <w:r w:rsidR="00991C05">
        <w:rPr>
          <w:rFonts w:ascii="Arial" w:hAnsi="Arial" w:cs="Arial"/>
          <w:sz w:val="19"/>
          <w:szCs w:val="19"/>
        </w:rPr>
        <w:t xml:space="preserve">and </w:t>
      </w:r>
      <w:r w:rsidR="00571774" w:rsidRPr="00571774">
        <w:rPr>
          <w:rFonts w:ascii="Arial" w:hAnsi="Arial" w:cs="Arial"/>
          <w:sz w:val="19"/>
          <w:szCs w:val="19"/>
        </w:rPr>
        <w:t>such cases are under the consideration of the Courts, which the ultimate outcome cannot presently be determined.</w:t>
      </w:r>
    </w:p>
    <w:p w14:paraId="0CAE7541" w14:textId="77777777" w:rsidR="00571774" w:rsidRDefault="00571774" w:rsidP="00897A09">
      <w:pPr>
        <w:pStyle w:val="ListParagraph"/>
        <w:tabs>
          <w:tab w:val="left" w:pos="927"/>
        </w:tabs>
        <w:spacing w:line="360" w:lineRule="auto"/>
        <w:ind w:left="936"/>
        <w:jc w:val="thaiDistribute"/>
        <w:rPr>
          <w:rFonts w:ascii="Arial" w:hAnsi="Arial" w:cs="Arial"/>
          <w:sz w:val="19"/>
          <w:szCs w:val="19"/>
        </w:rPr>
      </w:pPr>
    </w:p>
    <w:p w14:paraId="4E49E6DF" w14:textId="2FD5AE33" w:rsidR="00823371" w:rsidRDefault="00571774" w:rsidP="008A77A3">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571774">
        <w:rPr>
          <w:rFonts w:ascii="Arial" w:hAnsi="Arial" w:cs="Arial"/>
          <w:sz w:val="19"/>
          <w:szCs w:val="19"/>
        </w:rPr>
        <w:t xml:space="preserve">As </w:t>
      </w:r>
      <w:proofErr w:type="gramStart"/>
      <w:r w:rsidRPr="00571774">
        <w:rPr>
          <w:rFonts w:ascii="Arial" w:hAnsi="Arial" w:cs="Arial"/>
          <w:sz w:val="19"/>
          <w:szCs w:val="19"/>
        </w:rPr>
        <w:t>at</w:t>
      </w:r>
      <w:proofErr w:type="gramEnd"/>
      <w:r w:rsidRPr="00571774">
        <w:rPr>
          <w:rFonts w:ascii="Arial" w:hAnsi="Arial" w:cs="Arial"/>
          <w:sz w:val="19"/>
          <w:szCs w:val="19"/>
        </w:rPr>
        <w:t xml:space="preserve"> </w:t>
      </w:r>
      <w:r w:rsidR="00E86CF8" w:rsidRPr="00E86CF8">
        <w:rPr>
          <w:rFonts w:ascii="Arial" w:hAnsi="Arial" w:cs="Arial"/>
          <w:sz w:val="19"/>
          <w:szCs w:val="19"/>
        </w:rPr>
        <w:t xml:space="preserve">31 December </w:t>
      </w:r>
      <w:r w:rsidR="007F5465" w:rsidRPr="007F5465">
        <w:rPr>
          <w:rFonts w:ascii="Arial" w:hAnsi="Arial" w:cs="Arial"/>
          <w:sz w:val="19"/>
          <w:szCs w:val="19"/>
        </w:rPr>
        <w:t>2024</w:t>
      </w:r>
      <w:r w:rsidRPr="00571774">
        <w:rPr>
          <w:rFonts w:ascii="Arial" w:hAnsi="Arial" w:cs="Arial"/>
          <w:sz w:val="19"/>
          <w:szCs w:val="19"/>
        </w:rPr>
        <w:t xml:space="preserve">, the Company has 1 case of violation or failure to comply with The </w:t>
      </w:r>
      <w:proofErr w:type="spellStart"/>
      <w:r w:rsidRPr="00571774">
        <w:rPr>
          <w:rFonts w:ascii="Arial" w:hAnsi="Arial" w:cs="Arial"/>
          <w:sz w:val="19"/>
          <w:szCs w:val="19"/>
        </w:rPr>
        <w:t>Labour</w:t>
      </w:r>
      <w:proofErr w:type="spellEnd"/>
      <w:r w:rsidRPr="00571774">
        <w:rPr>
          <w:rFonts w:ascii="Arial" w:hAnsi="Arial" w:cs="Arial"/>
          <w:sz w:val="19"/>
          <w:szCs w:val="19"/>
        </w:rPr>
        <w:t xml:space="preserve"> Protection Act. The total legal remedy is </w:t>
      </w:r>
      <w:r w:rsidRPr="00B35C4F">
        <w:rPr>
          <w:rFonts w:ascii="Arial" w:hAnsi="Arial" w:cs="Arial"/>
          <w:sz w:val="19"/>
          <w:szCs w:val="19"/>
        </w:rPr>
        <w:t>Baht 1.5</w:t>
      </w:r>
      <w:r w:rsidR="000528AA">
        <w:rPr>
          <w:rFonts w:ascii="Arial" w:hAnsi="Arial" w:cs="Arial"/>
          <w:sz w:val="19"/>
          <w:szCs w:val="19"/>
        </w:rPr>
        <w:t>5</w:t>
      </w:r>
      <w:r w:rsidRPr="00B35C4F">
        <w:rPr>
          <w:rFonts w:ascii="Arial" w:hAnsi="Arial" w:cs="Arial"/>
          <w:sz w:val="19"/>
          <w:szCs w:val="19"/>
        </w:rPr>
        <w:t xml:space="preserve"> million</w:t>
      </w:r>
      <w:r w:rsidRPr="00571774">
        <w:rPr>
          <w:rFonts w:ascii="Arial" w:hAnsi="Arial" w:cs="Arial"/>
          <w:sz w:val="19"/>
          <w:szCs w:val="19"/>
        </w:rPr>
        <w:t xml:space="preserve"> including the interest at the rate of 5% and 15% per annum from the date of filing the lawsuit until fully paid. The </w:t>
      </w:r>
      <w:proofErr w:type="spellStart"/>
      <w:r w:rsidRPr="00571774">
        <w:rPr>
          <w:rFonts w:ascii="Arial" w:hAnsi="Arial" w:cs="Arial"/>
          <w:sz w:val="19"/>
          <w:szCs w:val="19"/>
        </w:rPr>
        <w:t>Labour</w:t>
      </w:r>
      <w:proofErr w:type="spellEnd"/>
      <w:r w:rsidRPr="00571774">
        <w:rPr>
          <w:rFonts w:ascii="Arial" w:hAnsi="Arial" w:cs="Arial"/>
          <w:sz w:val="19"/>
          <w:szCs w:val="19"/>
        </w:rPr>
        <w:t xml:space="preserve"> Court had made a judgment to the Company to pay the remedy of Baht 0.</w:t>
      </w:r>
      <w:r w:rsidR="00861E59">
        <w:rPr>
          <w:rFonts w:ascii="Arial" w:hAnsi="Arial" w:cs="Arial"/>
          <w:sz w:val="19"/>
          <w:szCs w:val="19"/>
        </w:rPr>
        <w:t>38</w:t>
      </w:r>
      <w:r w:rsidRPr="00571774">
        <w:rPr>
          <w:rFonts w:ascii="Arial" w:hAnsi="Arial" w:cs="Arial"/>
          <w:sz w:val="19"/>
          <w:szCs w:val="19"/>
        </w:rPr>
        <w:t xml:space="preserve"> million including the interest at the rate of 5%. The Company has submitted an appeal and a request to suspend the payment according to the </w:t>
      </w:r>
      <w:proofErr w:type="spellStart"/>
      <w:r w:rsidRPr="00571774">
        <w:rPr>
          <w:rFonts w:ascii="Arial" w:hAnsi="Arial" w:cs="Arial"/>
          <w:sz w:val="19"/>
          <w:szCs w:val="19"/>
        </w:rPr>
        <w:t>Labour</w:t>
      </w:r>
      <w:proofErr w:type="spellEnd"/>
      <w:r w:rsidRPr="00571774">
        <w:rPr>
          <w:rFonts w:ascii="Arial" w:hAnsi="Arial" w:cs="Arial"/>
          <w:sz w:val="19"/>
          <w:szCs w:val="19"/>
        </w:rPr>
        <w:t xml:space="preserve"> Court’s judgment to the Court of Appeal. </w:t>
      </w:r>
    </w:p>
    <w:p w14:paraId="7B0C3F13" w14:textId="77777777" w:rsidR="00823371" w:rsidRDefault="00823371" w:rsidP="00AB525A">
      <w:pPr>
        <w:tabs>
          <w:tab w:val="left" w:pos="927"/>
        </w:tabs>
        <w:spacing w:line="360" w:lineRule="auto"/>
        <w:jc w:val="thaiDistribute"/>
        <w:rPr>
          <w:rFonts w:ascii="Arial" w:hAnsi="Arial" w:cs="Arial"/>
          <w:sz w:val="19"/>
          <w:szCs w:val="19"/>
        </w:rPr>
      </w:pPr>
    </w:p>
    <w:p w14:paraId="35F5EDB0" w14:textId="1689CA0C" w:rsidR="00AB525A" w:rsidRPr="00AB525A" w:rsidRDefault="00AB525A" w:rsidP="00AB525A">
      <w:pPr>
        <w:tabs>
          <w:tab w:val="left" w:pos="927"/>
        </w:tabs>
        <w:spacing w:line="360" w:lineRule="auto"/>
        <w:ind w:left="936"/>
        <w:jc w:val="thaiDistribute"/>
        <w:rPr>
          <w:rFonts w:ascii="Arial" w:hAnsi="Arial" w:cs="Arial"/>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25 February 2025, the Company filed a pe</w:t>
      </w:r>
      <w:r w:rsidR="00096AC9">
        <w:rPr>
          <w:rFonts w:ascii="Arial" w:hAnsi="Arial" w:cs="Arial"/>
          <w:sz w:val="19"/>
          <w:szCs w:val="19"/>
        </w:rPr>
        <w:t xml:space="preserve">tition opposing the Plaintiff’s application for leave to appeal </w:t>
      </w:r>
      <w:r w:rsidR="00F66C05">
        <w:rPr>
          <w:rFonts w:ascii="Arial" w:hAnsi="Arial" w:cs="Arial"/>
          <w:sz w:val="19"/>
          <w:szCs w:val="19"/>
        </w:rPr>
        <w:t xml:space="preserve">to the Supreme Court, and a petition to revoke the </w:t>
      </w:r>
      <w:r w:rsidR="00FB01C0">
        <w:rPr>
          <w:rFonts w:ascii="Arial" w:hAnsi="Arial" w:cs="Arial"/>
          <w:sz w:val="19"/>
          <w:szCs w:val="19"/>
        </w:rPr>
        <w:t>enfor</w:t>
      </w:r>
      <w:r w:rsidR="00F25451">
        <w:rPr>
          <w:rFonts w:ascii="Arial" w:hAnsi="Arial" w:cs="Arial"/>
          <w:sz w:val="19"/>
          <w:szCs w:val="19"/>
        </w:rPr>
        <w:t>cement order with the Court. The case is currently pending consideration.</w:t>
      </w:r>
    </w:p>
    <w:p w14:paraId="7B18D76C" w14:textId="77777777" w:rsidR="003424BB" w:rsidRPr="00DE3346" w:rsidRDefault="003424BB" w:rsidP="00DE3346">
      <w:pPr>
        <w:tabs>
          <w:tab w:val="left" w:pos="927"/>
        </w:tabs>
        <w:spacing w:line="360" w:lineRule="auto"/>
        <w:jc w:val="thaiDistribute"/>
        <w:rPr>
          <w:rFonts w:ascii="Arial" w:hAnsi="Arial" w:cs="Browallia New"/>
          <w:sz w:val="19"/>
        </w:rPr>
      </w:pPr>
    </w:p>
    <w:p w14:paraId="6A95337C" w14:textId="5759BE8A" w:rsidR="000D78A6" w:rsidRPr="003C7C1F" w:rsidRDefault="00A31DC0" w:rsidP="003C7C1F">
      <w:pPr>
        <w:rPr>
          <w:rFonts w:ascii="Arial" w:hAnsi="Arial" w:cs="Arial"/>
          <w:sz w:val="19"/>
          <w:szCs w:val="19"/>
        </w:rPr>
      </w:pPr>
      <w:r>
        <w:rPr>
          <w:rFonts w:ascii="Arial" w:hAnsi="Arial" w:cs="Arial"/>
          <w:sz w:val="19"/>
          <w:szCs w:val="19"/>
        </w:rPr>
        <w:br w:type="page"/>
      </w:r>
    </w:p>
    <w:p w14:paraId="3EC7E206" w14:textId="68D3886C" w:rsidR="008A77A3" w:rsidRPr="008A77A3" w:rsidRDefault="008A77A3" w:rsidP="008A77A3">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8A77A3">
        <w:rPr>
          <w:rFonts w:ascii="Arial" w:hAnsi="Arial" w:cs="Arial"/>
          <w:sz w:val="19"/>
          <w:szCs w:val="19"/>
        </w:rPr>
        <w:t xml:space="preserve">On 6 December 2022, A Plaintiff as insured </w:t>
      </w:r>
      <w:proofErr w:type="gramStart"/>
      <w:r w:rsidRPr="008A77A3">
        <w:rPr>
          <w:rFonts w:ascii="Arial" w:hAnsi="Arial" w:cs="Arial"/>
          <w:sz w:val="19"/>
          <w:szCs w:val="19"/>
        </w:rPr>
        <w:t>has filed</w:t>
      </w:r>
      <w:proofErr w:type="gramEnd"/>
      <w:r w:rsidRPr="008A77A3">
        <w:rPr>
          <w:rFonts w:ascii="Arial" w:hAnsi="Arial" w:cs="Arial"/>
          <w:sz w:val="19"/>
          <w:szCs w:val="19"/>
        </w:rPr>
        <w:t xml:space="preserve"> a plaint claiming that the Company has denied on the insurance coverage, the Plaintiff claimed totaling of Baht 31.45 million.</w:t>
      </w:r>
    </w:p>
    <w:p w14:paraId="1536E868" w14:textId="77777777" w:rsidR="008A77A3" w:rsidRPr="008A77A3" w:rsidRDefault="008A77A3" w:rsidP="008A77A3">
      <w:pPr>
        <w:pStyle w:val="ListParagraph"/>
        <w:tabs>
          <w:tab w:val="left" w:pos="927"/>
        </w:tabs>
        <w:spacing w:line="360" w:lineRule="auto"/>
        <w:jc w:val="thaiDistribute"/>
        <w:rPr>
          <w:rFonts w:ascii="Arial" w:hAnsi="Arial" w:cs="Browallia New"/>
          <w:sz w:val="19"/>
        </w:rPr>
      </w:pPr>
    </w:p>
    <w:p w14:paraId="767EAAA8" w14:textId="36C87F27" w:rsidR="008A77A3" w:rsidRPr="008A77A3" w:rsidRDefault="008A77A3" w:rsidP="008A77A3">
      <w:pPr>
        <w:pStyle w:val="ListParagraph"/>
        <w:tabs>
          <w:tab w:val="left" w:pos="927"/>
        </w:tabs>
        <w:spacing w:line="360" w:lineRule="auto"/>
        <w:ind w:left="936"/>
        <w:jc w:val="thaiDistribute"/>
        <w:rPr>
          <w:rFonts w:ascii="Arial" w:hAnsi="Arial" w:cs="Arial"/>
          <w:sz w:val="19"/>
          <w:szCs w:val="19"/>
        </w:rPr>
      </w:pPr>
      <w:r w:rsidRPr="008A77A3">
        <w:rPr>
          <w:rFonts w:ascii="Arial" w:hAnsi="Arial" w:cs="Arial"/>
          <w:sz w:val="19"/>
          <w:szCs w:val="19"/>
        </w:rPr>
        <w:t xml:space="preserve">On 29 January 2024, The Court of First Instance had made the judgement to order the Company to pay a totaling of Baht 16.00 million plus 5.00% per annum from annum from the filing date until the entire amount has been settled. The Company has settled full amount including with an interest </w:t>
      </w:r>
      <w:proofErr w:type="gramStart"/>
      <w:r w:rsidRPr="008A77A3">
        <w:rPr>
          <w:rFonts w:ascii="Arial" w:hAnsi="Arial" w:cs="Arial"/>
          <w:sz w:val="19"/>
          <w:szCs w:val="19"/>
        </w:rPr>
        <w:t>totaling of</w:t>
      </w:r>
      <w:proofErr w:type="gramEnd"/>
      <w:r w:rsidRPr="008A77A3">
        <w:rPr>
          <w:rFonts w:ascii="Arial" w:hAnsi="Arial" w:cs="Arial"/>
          <w:sz w:val="19"/>
          <w:szCs w:val="19"/>
        </w:rPr>
        <w:t xml:space="preserve"> Baht 17.82 million</w:t>
      </w:r>
    </w:p>
    <w:p w14:paraId="7465D6CE" w14:textId="77777777" w:rsidR="008A77A3" w:rsidRPr="008A77A3" w:rsidRDefault="008A77A3" w:rsidP="008A77A3">
      <w:pPr>
        <w:pStyle w:val="ListParagraph"/>
        <w:tabs>
          <w:tab w:val="left" w:pos="927"/>
        </w:tabs>
        <w:spacing w:line="360" w:lineRule="auto"/>
        <w:ind w:left="936"/>
        <w:jc w:val="thaiDistribute"/>
        <w:rPr>
          <w:rFonts w:ascii="Arial" w:hAnsi="Arial" w:cs="Arial"/>
          <w:sz w:val="19"/>
          <w:szCs w:val="19"/>
        </w:rPr>
      </w:pPr>
    </w:p>
    <w:p w14:paraId="59592E89" w14:textId="2FEC7E59" w:rsidR="008A77A3" w:rsidRPr="000B0B2D" w:rsidRDefault="008A77A3" w:rsidP="000B0B2D">
      <w:pPr>
        <w:pStyle w:val="ListParagraph"/>
        <w:tabs>
          <w:tab w:val="left" w:pos="927"/>
        </w:tabs>
        <w:spacing w:line="360" w:lineRule="auto"/>
        <w:ind w:left="936"/>
        <w:jc w:val="thaiDistribute"/>
        <w:rPr>
          <w:rFonts w:ascii="Arial" w:hAnsi="Arial" w:cstheme="minorBidi"/>
          <w:sz w:val="19"/>
          <w:szCs w:val="19"/>
          <w:cs/>
        </w:rPr>
      </w:pPr>
      <w:r w:rsidRPr="008A77A3">
        <w:rPr>
          <w:rFonts w:ascii="Arial" w:hAnsi="Arial" w:cs="Arial"/>
          <w:sz w:val="19"/>
          <w:szCs w:val="19"/>
        </w:rPr>
        <w:t xml:space="preserve">On 24 May 2024, The Plaintiff has submitted an appeal to the court. On 27 May 2024 the Company also submitted an appeal to the court and afterwards the Company submitted a reply to the Plaintiff’s appeal on 27 August 2024. Currently, the Company is waiting for </w:t>
      </w:r>
      <w:proofErr w:type="gramStart"/>
      <w:r w:rsidRPr="008A77A3">
        <w:rPr>
          <w:rFonts w:ascii="Arial" w:hAnsi="Arial" w:cs="Arial"/>
          <w:sz w:val="19"/>
          <w:szCs w:val="19"/>
        </w:rPr>
        <w:t>an</w:t>
      </w:r>
      <w:proofErr w:type="gramEnd"/>
      <w:r w:rsidRPr="008A77A3">
        <w:rPr>
          <w:rFonts w:ascii="Arial" w:hAnsi="Arial" w:cs="Arial"/>
          <w:sz w:val="19"/>
          <w:szCs w:val="19"/>
        </w:rPr>
        <w:t xml:space="preserve"> judgement from the Court of Appeal. The Company’s management considered to set up the provision of contingent liabilities appropriately.</w:t>
      </w:r>
    </w:p>
    <w:p w14:paraId="6C5EFB0D" w14:textId="77777777" w:rsidR="008A77A3" w:rsidRPr="0061273A" w:rsidRDefault="008A77A3" w:rsidP="008A77A3">
      <w:pPr>
        <w:tabs>
          <w:tab w:val="left" w:pos="927"/>
        </w:tabs>
        <w:spacing w:line="360" w:lineRule="auto"/>
        <w:jc w:val="thaiDistribute"/>
        <w:rPr>
          <w:rFonts w:ascii="Arial" w:hAnsi="Arial" w:cs="Browallia New"/>
          <w:sz w:val="16"/>
          <w:szCs w:val="16"/>
          <w:cs/>
        </w:rPr>
      </w:pPr>
    </w:p>
    <w:p w14:paraId="3A005C02" w14:textId="77777777" w:rsidR="00DF41C5" w:rsidRPr="00934E07" w:rsidRDefault="00DF41C5" w:rsidP="00426451">
      <w:pPr>
        <w:pStyle w:val="BodyTextIndent3"/>
        <w:numPr>
          <w:ilvl w:val="0"/>
          <w:numId w:val="4"/>
        </w:numPr>
        <w:tabs>
          <w:tab w:val="clear" w:pos="360"/>
          <w:tab w:val="num" w:pos="1440"/>
        </w:tabs>
        <w:spacing w:line="360" w:lineRule="auto"/>
        <w:ind w:left="459" w:hanging="459"/>
        <w:rPr>
          <w:rFonts w:ascii="Arial" w:hAnsi="Arial" w:cs="Arial"/>
          <w:b/>
          <w:bCs/>
          <w:sz w:val="19"/>
          <w:szCs w:val="19"/>
        </w:rPr>
      </w:pPr>
      <w:r w:rsidRPr="00934E07">
        <w:rPr>
          <w:rFonts w:ascii="Arial" w:hAnsi="Arial" w:cs="Arial"/>
          <w:b/>
          <w:bCs/>
          <w:sz w:val="19"/>
          <w:szCs w:val="19"/>
        </w:rPr>
        <w:t>RECLASSIFICATION OF ACCOUNTS</w:t>
      </w:r>
    </w:p>
    <w:p w14:paraId="3AD69171" w14:textId="77777777" w:rsidR="00DF41C5" w:rsidRPr="00934E07" w:rsidRDefault="00DF41C5" w:rsidP="00DF41C5">
      <w:pPr>
        <w:tabs>
          <w:tab w:val="left" w:pos="810"/>
          <w:tab w:val="left" w:pos="7200"/>
        </w:tabs>
        <w:spacing w:line="360" w:lineRule="auto"/>
        <w:ind w:right="-43"/>
        <w:jc w:val="thaiDistribute"/>
        <w:rPr>
          <w:rFonts w:ascii="Arial" w:hAnsi="Arial" w:cs="Arial"/>
          <w:b/>
          <w:bCs/>
          <w:sz w:val="19"/>
          <w:szCs w:val="19"/>
        </w:rPr>
      </w:pPr>
    </w:p>
    <w:p w14:paraId="3D8A40E0" w14:textId="2797DEDF" w:rsidR="00CC7B2B" w:rsidRDefault="00DF41C5" w:rsidP="00E27FF2">
      <w:pPr>
        <w:spacing w:line="360" w:lineRule="auto"/>
        <w:ind w:left="441"/>
        <w:jc w:val="both"/>
        <w:rPr>
          <w:rFonts w:ascii="Arial" w:hAnsi="Arial" w:cs="Arial"/>
          <w:sz w:val="19"/>
          <w:szCs w:val="19"/>
          <w:lang w:val="en-GB"/>
        </w:rPr>
      </w:pPr>
      <w:r w:rsidRPr="00934E07">
        <w:rPr>
          <w:rFonts w:ascii="Arial" w:hAnsi="Arial" w:cs="Arial"/>
          <w:sz w:val="19"/>
          <w:szCs w:val="19"/>
          <w:lang w:val="en-GB"/>
        </w:rPr>
        <w:t xml:space="preserve">Certain accounts in the financial statements </w:t>
      </w:r>
      <w:r w:rsidR="00964155">
        <w:rPr>
          <w:rFonts w:ascii="Arial" w:hAnsi="Arial" w:cs="Arial"/>
          <w:sz w:val="19"/>
          <w:szCs w:val="19"/>
          <w:lang w:val="en-GB"/>
        </w:rPr>
        <w:t xml:space="preserve">as </w:t>
      </w:r>
      <w:proofErr w:type="gramStart"/>
      <w:r w:rsidR="00964155">
        <w:rPr>
          <w:rFonts w:ascii="Arial" w:hAnsi="Arial" w:cs="Arial"/>
          <w:sz w:val="19"/>
          <w:szCs w:val="19"/>
          <w:lang w:val="en-GB"/>
        </w:rPr>
        <w:t>at</w:t>
      </w:r>
      <w:proofErr w:type="gramEnd"/>
      <w:r w:rsidRPr="00934E07">
        <w:rPr>
          <w:rFonts w:ascii="Arial" w:hAnsi="Arial" w:cs="Arial"/>
          <w:sz w:val="19"/>
          <w:szCs w:val="19"/>
          <w:lang w:val="en-GB"/>
        </w:rPr>
        <w:t xml:space="preserve"> 31 December 202</w:t>
      </w:r>
      <w:r>
        <w:rPr>
          <w:rFonts w:ascii="Arial" w:hAnsi="Arial" w:cs="Arial"/>
          <w:sz w:val="19"/>
          <w:szCs w:val="19"/>
          <w:lang w:val="en-GB"/>
        </w:rPr>
        <w:t>3</w:t>
      </w:r>
      <w:r w:rsidRPr="00934E07">
        <w:rPr>
          <w:rFonts w:ascii="Arial" w:hAnsi="Arial" w:cs="Arial"/>
          <w:sz w:val="19"/>
          <w:szCs w:val="19"/>
          <w:lang w:val="en-GB"/>
        </w:rPr>
        <w:t xml:space="preserve"> have been reclassified to conform to the presentation in </w:t>
      </w:r>
      <w:r w:rsidR="000E031C">
        <w:rPr>
          <w:rFonts w:ascii="Arial" w:hAnsi="Arial" w:cs="Arial"/>
          <w:sz w:val="19"/>
          <w:szCs w:val="19"/>
          <w:lang w:val="en-GB"/>
        </w:rPr>
        <w:t xml:space="preserve">the interim financial information as at </w:t>
      </w:r>
      <w:r w:rsidR="00E86CF8" w:rsidRPr="00E86CF8">
        <w:rPr>
          <w:rFonts w:ascii="Arial" w:hAnsi="Arial" w:cs="Arial"/>
          <w:sz w:val="19"/>
          <w:szCs w:val="19"/>
          <w:lang w:val="en-GB"/>
        </w:rPr>
        <w:t xml:space="preserve">31 December </w:t>
      </w:r>
      <w:r w:rsidR="00035A58">
        <w:rPr>
          <w:rFonts w:ascii="Arial" w:hAnsi="Arial" w:cs="Arial"/>
          <w:sz w:val="19"/>
          <w:szCs w:val="19"/>
          <w:lang w:val="en-GB"/>
        </w:rPr>
        <w:t>2024.</w:t>
      </w:r>
    </w:p>
    <w:p w14:paraId="17BF54E7" w14:textId="77777777" w:rsidR="00E27FF2" w:rsidRPr="00E27FF2" w:rsidRDefault="00E27FF2" w:rsidP="00E27FF2">
      <w:pPr>
        <w:spacing w:line="360" w:lineRule="auto"/>
        <w:ind w:left="441"/>
        <w:jc w:val="both"/>
        <w:rPr>
          <w:rFonts w:ascii="Arial" w:hAnsi="Arial" w:cs="Arial"/>
          <w:sz w:val="19"/>
          <w:szCs w:val="19"/>
          <w:lang w:val="en-GB"/>
        </w:rPr>
      </w:pPr>
    </w:p>
    <w:tbl>
      <w:tblPr>
        <w:tblW w:w="9027" w:type="dxa"/>
        <w:tblInd w:w="324" w:type="dxa"/>
        <w:tblLayout w:type="fixed"/>
        <w:tblLook w:val="01E0" w:firstRow="1" w:lastRow="1" w:firstColumn="1" w:lastColumn="1" w:noHBand="0" w:noVBand="0"/>
      </w:tblPr>
      <w:tblGrid>
        <w:gridCol w:w="3087"/>
        <w:gridCol w:w="270"/>
        <w:gridCol w:w="1620"/>
        <w:gridCol w:w="270"/>
        <w:gridCol w:w="1800"/>
        <w:gridCol w:w="270"/>
        <w:gridCol w:w="1710"/>
      </w:tblGrid>
      <w:tr w:rsidR="003B5AC7" w:rsidRPr="00934E07" w14:paraId="31254056" w14:textId="77777777" w:rsidTr="00426451">
        <w:trPr>
          <w:tblHeader/>
        </w:trPr>
        <w:tc>
          <w:tcPr>
            <w:tcW w:w="3087" w:type="dxa"/>
            <w:shd w:val="clear" w:color="auto" w:fill="auto"/>
          </w:tcPr>
          <w:p w14:paraId="05313C64" w14:textId="77777777" w:rsidR="003B5AC7" w:rsidRPr="00934E07" w:rsidRDefault="003B5AC7">
            <w:pPr>
              <w:tabs>
                <w:tab w:val="left" w:pos="612"/>
              </w:tabs>
              <w:spacing w:before="60" w:after="30" w:line="276" w:lineRule="auto"/>
              <w:rPr>
                <w:rFonts w:ascii="Arial" w:hAnsi="Arial" w:cs="Arial"/>
                <w:sz w:val="19"/>
                <w:szCs w:val="19"/>
                <w:cs/>
              </w:rPr>
            </w:pPr>
          </w:p>
        </w:tc>
        <w:tc>
          <w:tcPr>
            <w:tcW w:w="270" w:type="dxa"/>
            <w:shd w:val="clear" w:color="auto" w:fill="auto"/>
          </w:tcPr>
          <w:p w14:paraId="4CE67E0D" w14:textId="77777777" w:rsidR="003B5AC7" w:rsidRPr="00934E07" w:rsidRDefault="003B5AC7">
            <w:pPr>
              <w:tabs>
                <w:tab w:val="left" w:pos="612"/>
              </w:tabs>
              <w:spacing w:before="60" w:after="30" w:line="276" w:lineRule="auto"/>
              <w:rPr>
                <w:rFonts w:ascii="Arial" w:hAnsi="Arial" w:cs="Arial"/>
                <w:sz w:val="19"/>
                <w:szCs w:val="19"/>
              </w:rPr>
            </w:pPr>
          </w:p>
        </w:tc>
        <w:tc>
          <w:tcPr>
            <w:tcW w:w="5670" w:type="dxa"/>
            <w:gridSpan w:val="5"/>
            <w:tcBorders>
              <w:bottom w:val="single" w:sz="2" w:space="0" w:color="auto"/>
            </w:tcBorders>
            <w:shd w:val="clear" w:color="auto" w:fill="auto"/>
          </w:tcPr>
          <w:p w14:paraId="417E9BA1" w14:textId="0F5B9837" w:rsidR="003B5AC7" w:rsidRPr="00934E07" w:rsidRDefault="003B5AC7">
            <w:pPr>
              <w:tabs>
                <w:tab w:val="left" w:pos="612"/>
              </w:tabs>
              <w:spacing w:before="60" w:after="30" w:line="276" w:lineRule="auto"/>
              <w:jc w:val="center"/>
              <w:rPr>
                <w:rFonts w:ascii="Arial" w:hAnsi="Arial" w:cs="Arial"/>
                <w:sz w:val="19"/>
                <w:szCs w:val="19"/>
              </w:rPr>
            </w:pPr>
            <w:r>
              <w:rPr>
                <w:rFonts w:ascii="Arial" w:hAnsi="Arial" w:cs="Arial"/>
                <w:sz w:val="19"/>
                <w:szCs w:val="19"/>
              </w:rPr>
              <w:t>Baht</w:t>
            </w:r>
          </w:p>
        </w:tc>
      </w:tr>
      <w:tr w:rsidR="003B5AC7" w:rsidRPr="00934E07" w14:paraId="536B4D6B" w14:textId="77777777" w:rsidTr="00426451">
        <w:trPr>
          <w:trHeight w:val="567"/>
          <w:tblHeader/>
        </w:trPr>
        <w:tc>
          <w:tcPr>
            <w:tcW w:w="3087" w:type="dxa"/>
            <w:shd w:val="clear" w:color="auto" w:fill="auto"/>
          </w:tcPr>
          <w:p w14:paraId="7D21FCB4" w14:textId="77777777" w:rsidR="003B5AC7" w:rsidRPr="00934E07" w:rsidRDefault="003B5AC7">
            <w:pPr>
              <w:tabs>
                <w:tab w:val="left" w:pos="612"/>
              </w:tabs>
              <w:spacing w:before="60" w:after="30" w:line="276" w:lineRule="auto"/>
              <w:rPr>
                <w:rFonts w:ascii="Arial" w:hAnsi="Arial" w:cs="Arial"/>
                <w:sz w:val="19"/>
                <w:szCs w:val="19"/>
                <w:cs/>
              </w:rPr>
            </w:pPr>
          </w:p>
        </w:tc>
        <w:tc>
          <w:tcPr>
            <w:tcW w:w="270" w:type="dxa"/>
            <w:shd w:val="clear" w:color="auto" w:fill="auto"/>
          </w:tcPr>
          <w:p w14:paraId="1BE880F3" w14:textId="77777777" w:rsidR="003B5AC7" w:rsidRPr="00934E07" w:rsidRDefault="003B5AC7">
            <w:pPr>
              <w:tabs>
                <w:tab w:val="left" w:pos="612"/>
              </w:tabs>
              <w:spacing w:before="60" w:after="30" w:line="276" w:lineRule="auto"/>
              <w:rPr>
                <w:rFonts w:ascii="Arial" w:hAnsi="Arial" w:cs="Arial"/>
                <w:sz w:val="19"/>
                <w:szCs w:val="19"/>
              </w:rPr>
            </w:pPr>
          </w:p>
        </w:tc>
        <w:tc>
          <w:tcPr>
            <w:tcW w:w="1620" w:type="dxa"/>
            <w:tcBorders>
              <w:top w:val="single" w:sz="2" w:space="0" w:color="auto"/>
              <w:bottom w:val="single" w:sz="2" w:space="0" w:color="auto"/>
            </w:tcBorders>
            <w:shd w:val="clear" w:color="auto" w:fill="auto"/>
          </w:tcPr>
          <w:p w14:paraId="41A7B1FC" w14:textId="77777777" w:rsidR="003B5AC7" w:rsidRPr="00934E07" w:rsidRDefault="003B5AC7">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Before</w:t>
            </w:r>
            <w:r>
              <w:rPr>
                <w:rFonts w:ascii="Arial" w:hAnsi="Arial" w:cs="Arial"/>
                <w:sz w:val="19"/>
                <w:szCs w:val="19"/>
              </w:rPr>
              <w:br/>
            </w:r>
            <w:r w:rsidRPr="00934E07">
              <w:rPr>
                <w:rFonts w:ascii="Arial" w:hAnsi="Arial" w:cs="Arial"/>
                <w:sz w:val="19"/>
                <w:szCs w:val="19"/>
              </w:rPr>
              <w:t>reclassification</w:t>
            </w:r>
          </w:p>
        </w:tc>
        <w:tc>
          <w:tcPr>
            <w:tcW w:w="270" w:type="dxa"/>
            <w:tcBorders>
              <w:top w:val="single" w:sz="2" w:space="0" w:color="auto"/>
            </w:tcBorders>
            <w:shd w:val="clear" w:color="auto" w:fill="auto"/>
          </w:tcPr>
          <w:p w14:paraId="5963E3DE" w14:textId="77777777" w:rsidR="003B5AC7" w:rsidRPr="00934E07" w:rsidRDefault="003B5AC7">
            <w:pPr>
              <w:tabs>
                <w:tab w:val="left" w:pos="612"/>
              </w:tabs>
              <w:spacing w:before="60" w:after="30" w:line="276" w:lineRule="auto"/>
              <w:jc w:val="center"/>
              <w:rPr>
                <w:rFonts w:ascii="Arial" w:hAnsi="Arial" w:cs="Arial"/>
                <w:sz w:val="19"/>
                <w:szCs w:val="19"/>
              </w:rPr>
            </w:pPr>
          </w:p>
        </w:tc>
        <w:tc>
          <w:tcPr>
            <w:tcW w:w="1800" w:type="dxa"/>
            <w:tcBorders>
              <w:top w:val="single" w:sz="2" w:space="0" w:color="auto"/>
              <w:bottom w:val="single" w:sz="2" w:space="0" w:color="auto"/>
            </w:tcBorders>
            <w:shd w:val="clear" w:color="auto" w:fill="auto"/>
            <w:vAlign w:val="bottom"/>
          </w:tcPr>
          <w:p w14:paraId="682994E3" w14:textId="77777777" w:rsidR="003B5AC7" w:rsidRPr="00934E07" w:rsidRDefault="003B5AC7">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Reclassification</w:t>
            </w:r>
          </w:p>
        </w:tc>
        <w:tc>
          <w:tcPr>
            <w:tcW w:w="270" w:type="dxa"/>
            <w:tcBorders>
              <w:top w:val="single" w:sz="2" w:space="0" w:color="auto"/>
            </w:tcBorders>
            <w:shd w:val="clear" w:color="auto" w:fill="auto"/>
          </w:tcPr>
          <w:p w14:paraId="1E41AF1E" w14:textId="77777777" w:rsidR="003B5AC7" w:rsidRPr="00934E07" w:rsidRDefault="003B5AC7">
            <w:pPr>
              <w:tabs>
                <w:tab w:val="left" w:pos="612"/>
              </w:tabs>
              <w:spacing w:before="60" w:after="30" w:line="276" w:lineRule="auto"/>
              <w:jc w:val="center"/>
              <w:rPr>
                <w:rFonts w:ascii="Arial" w:hAnsi="Arial" w:cs="Arial"/>
                <w:sz w:val="19"/>
                <w:szCs w:val="19"/>
              </w:rPr>
            </w:pPr>
          </w:p>
        </w:tc>
        <w:tc>
          <w:tcPr>
            <w:tcW w:w="1710" w:type="dxa"/>
            <w:tcBorders>
              <w:top w:val="single" w:sz="2" w:space="0" w:color="auto"/>
              <w:bottom w:val="single" w:sz="2" w:space="0" w:color="auto"/>
            </w:tcBorders>
            <w:shd w:val="clear" w:color="auto" w:fill="auto"/>
          </w:tcPr>
          <w:p w14:paraId="58E7E5E4" w14:textId="77777777" w:rsidR="003B5AC7" w:rsidRPr="00934E07" w:rsidRDefault="003B5AC7">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After reclassification</w:t>
            </w:r>
          </w:p>
        </w:tc>
      </w:tr>
      <w:tr w:rsidR="003B5AC7" w:rsidRPr="00934E07" w14:paraId="623B5AF4" w14:textId="77777777" w:rsidTr="00426451">
        <w:tc>
          <w:tcPr>
            <w:tcW w:w="3087" w:type="dxa"/>
            <w:shd w:val="clear" w:color="auto" w:fill="auto"/>
          </w:tcPr>
          <w:p w14:paraId="5685E9CC" w14:textId="77777777" w:rsidR="003B5AC7" w:rsidRPr="00934E07" w:rsidRDefault="003B5AC7">
            <w:pPr>
              <w:tabs>
                <w:tab w:val="left" w:pos="612"/>
              </w:tabs>
              <w:spacing w:before="60" w:after="30" w:line="276" w:lineRule="auto"/>
              <w:rPr>
                <w:rFonts w:ascii="Arial" w:hAnsi="Arial" w:cs="Arial"/>
                <w:sz w:val="19"/>
                <w:szCs w:val="19"/>
              </w:rPr>
            </w:pPr>
          </w:p>
        </w:tc>
        <w:tc>
          <w:tcPr>
            <w:tcW w:w="270" w:type="dxa"/>
            <w:shd w:val="clear" w:color="auto" w:fill="auto"/>
          </w:tcPr>
          <w:p w14:paraId="6A670E79" w14:textId="77777777" w:rsidR="003B5AC7" w:rsidRPr="00934E07" w:rsidRDefault="003B5AC7">
            <w:pPr>
              <w:tabs>
                <w:tab w:val="left" w:pos="612"/>
              </w:tabs>
              <w:spacing w:before="60" w:after="30" w:line="276" w:lineRule="auto"/>
              <w:rPr>
                <w:rFonts w:ascii="Arial" w:hAnsi="Arial" w:cs="Arial"/>
                <w:sz w:val="19"/>
                <w:szCs w:val="19"/>
              </w:rPr>
            </w:pPr>
          </w:p>
        </w:tc>
        <w:tc>
          <w:tcPr>
            <w:tcW w:w="1620" w:type="dxa"/>
            <w:tcBorders>
              <w:top w:val="single" w:sz="2" w:space="0" w:color="auto"/>
            </w:tcBorders>
            <w:shd w:val="clear" w:color="auto" w:fill="auto"/>
          </w:tcPr>
          <w:p w14:paraId="0EA33038" w14:textId="77777777" w:rsidR="003B5AC7" w:rsidRPr="00934E07" w:rsidRDefault="003B5AC7">
            <w:pPr>
              <w:tabs>
                <w:tab w:val="left" w:pos="612"/>
              </w:tabs>
              <w:spacing w:before="60" w:after="30" w:line="276" w:lineRule="auto"/>
              <w:rPr>
                <w:rFonts w:ascii="Arial" w:hAnsi="Arial" w:cs="Arial"/>
                <w:sz w:val="19"/>
                <w:szCs w:val="19"/>
              </w:rPr>
            </w:pPr>
          </w:p>
        </w:tc>
        <w:tc>
          <w:tcPr>
            <w:tcW w:w="270" w:type="dxa"/>
            <w:shd w:val="clear" w:color="auto" w:fill="auto"/>
          </w:tcPr>
          <w:p w14:paraId="257D9C47" w14:textId="77777777" w:rsidR="003B5AC7" w:rsidRPr="00934E07" w:rsidRDefault="003B5AC7">
            <w:pPr>
              <w:tabs>
                <w:tab w:val="left" w:pos="612"/>
              </w:tabs>
              <w:spacing w:before="60" w:after="30" w:line="276" w:lineRule="auto"/>
              <w:rPr>
                <w:rFonts w:ascii="Arial" w:hAnsi="Arial" w:cs="Arial"/>
                <w:sz w:val="19"/>
                <w:szCs w:val="19"/>
              </w:rPr>
            </w:pPr>
          </w:p>
        </w:tc>
        <w:tc>
          <w:tcPr>
            <w:tcW w:w="1800" w:type="dxa"/>
            <w:tcBorders>
              <w:top w:val="single" w:sz="2" w:space="0" w:color="auto"/>
            </w:tcBorders>
            <w:shd w:val="clear" w:color="auto" w:fill="auto"/>
          </w:tcPr>
          <w:p w14:paraId="5EE111A7" w14:textId="77777777" w:rsidR="003B5AC7" w:rsidRPr="00934E07" w:rsidRDefault="003B5AC7">
            <w:pPr>
              <w:tabs>
                <w:tab w:val="left" w:pos="612"/>
              </w:tabs>
              <w:spacing w:before="60" w:after="30" w:line="276" w:lineRule="auto"/>
              <w:rPr>
                <w:rFonts w:ascii="Arial" w:hAnsi="Arial" w:cs="Arial"/>
                <w:sz w:val="19"/>
                <w:szCs w:val="19"/>
              </w:rPr>
            </w:pPr>
          </w:p>
        </w:tc>
        <w:tc>
          <w:tcPr>
            <w:tcW w:w="270" w:type="dxa"/>
            <w:shd w:val="clear" w:color="auto" w:fill="auto"/>
          </w:tcPr>
          <w:p w14:paraId="7B6F26E8" w14:textId="77777777" w:rsidR="003B5AC7" w:rsidRPr="00934E07" w:rsidRDefault="003B5AC7">
            <w:pPr>
              <w:tabs>
                <w:tab w:val="left" w:pos="612"/>
              </w:tabs>
              <w:spacing w:before="60" w:after="30" w:line="276" w:lineRule="auto"/>
              <w:rPr>
                <w:rFonts w:ascii="Arial" w:hAnsi="Arial" w:cs="Arial"/>
                <w:sz w:val="19"/>
                <w:szCs w:val="19"/>
              </w:rPr>
            </w:pPr>
          </w:p>
        </w:tc>
        <w:tc>
          <w:tcPr>
            <w:tcW w:w="1710" w:type="dxa"/>
            <w:tcBorders>
              <w:top w:val="single" w:sz="2" w:space="0" w:color="auto"/>
            </w:tcBorders>
            <w:shd w:val="clear" w:color="auto" w:fill="auto"/>
          </w:tcPr>
          <w:p w14:paraId="72347A0E" w14:textId="77777777" w:rsidR="003B5AC7" w:rsidRPr="00934E07" w:rsidRDefault="003B5AC7">
            <w:pPr>
              <w:tabs>
                <w:tab w:val="left" w:pos="612"/>
              </w:tabs>
              <w:spacing w:before="60" w:after="30" w:line="276" w:lineRule="auto"/>
              <w:rPr>
                <w:rFonts w:ascii="Arial" w:hAnsi="Arial" w:cs="Arial"/>
                <w:sz w:val="19"/>
                <w:szCs w:val="19"/>
              </w:rPr>
            </w:pPr>
          </w:p>
        </w:tc>
      </w:tr>
      <w:tr w:rsidR="003B5AC7" w:rsidRPr="00934E07" w14:paraId="2D3E8255" w14:textId="77777777" w:rsidTr="00426451">
        <w:tc>
          <w:tcPr>
            <w:tcW w:w="3087" w:type="dxa"/>
            <w:shd w:val="clear" w:color="auto" w:fill="auto"/>
            <w:vAlign w:val="center"/>
          </w:tcPr>
          <w:p w14:paraId="1A1D23D3" w14:textId="77777777" w:rsidR="003B5AC7" w:rsidRPr="00934E07" w:rsidRDefault="003B5AC7">
            <w:pPr>
              <w:tabs>
                <w:tab w:val="left" w:pos="612"/>
              </w:tabs>
              <w:spacing w:before="60" w:after="30" w:line="276" w:lineRule="auto"/>
              <w:rPr>
                <w:rFonts w:ascii="Arial" w:hAnsi="Arial" w:cs="Arial"/>
                <w:b/>
                <w:bCs/>
                <w:sz w:val="19"/>
                <w:szCs w:val="19"/>
              </w:rPr>
            </w:pPr>
            <w:r w:rsidRPr="00934E07">
              <w:rPr>
                <w:rFonts w:ascii="Arial" w:hAnsi="Arial" w:cs="Arial"/>
                <w:b/>
                <w:bCs/>
                <w:sz w:val="19"/>
                <w:szCs w:val="19"/>
              </w:rPr>
              <w:t>Statement of financial position</w:t>
            </w:r>
          </w:p>
        </w:tc>
        <w:tc>
          <w:tcPr>
            <w:tcW w:w="270" w:type="dxa"/>
            <w:shd w:val="clear" w:color="auto" w:fill="auto"/>
          </w:tcPr>
          <w:p w14:paraId="6AF41FAE" w14:textId="77777777" w:rsidR="003B5AC7" w:rsidRPr="00934E07" w:rsidRDefault="003B5AC7">
            <w:pPr>
              <w:tabs>
                <w:tab w:val="left" w:pos="612"/>
              </w:tabs>
              <w:spacing w:before="60" w:after="30" w:line="276" w:lineRule="auto"/>
              <w:rPr>
                <w:rFonts w:ascii="Arial" w:hAnsi="Arial" w:cs="Arial"/>
                <w:b/>
                <w:bCs/>
                <w:sz w:val="19"/>
                <w:szCs w:val="19"/>
              </w:rPr>
            </w:pPr>
          </w:p>
        </w:tc>
        <w:tc>
          <w:tcPr>
            <w:tcW w:w="1620" w:type="dxa"/>
            <w:shd w:val="clear" w:color="auto" w:fill="auto"/>
          </w:tcPr>
          <w:p w14:paraId="327041BC" w14:textId="77777777" w:rsidR="003B5AC7" w:rsidRPr="00934E07" w:rsidRDefault="003B5AC7">
            <w:pPr>
              <w:tabs>
                <w:tab w:val="left" w:pos="612"/>
              </w:tabs>
              <w:spacing w:before="60" w:after="30" w:line="276" w:lineRule="auto"/>
              <w:rPr>
                <w:rFonts w:ascii="Arial" w:hAnsi="Arial" w:cs="Arial"/>
                <w:b/>
                <w:bCs/>
                <w:sz w:val="19"/>
                <w:szCs w:val="19"/>
              </w:rPr>
            </w:pPr>
          </w:p>
        </w:tc>
        <w:tc>
          <w:tcPr>
            <w:tcW w:w="270" w:type="dxa"/>
            <w:shd w:val="clear" w:color="auto" w:fill="auto"/>
          </w:tcPr>
          <w:p w14:paraId="179695F4" w14:textId="77777777" w:rsidR="003B5AC7" w:rsidRPr="00934E07" w:rsidRDefault="003B5AC7">
            <w:pPr>
              <w:tabs>
                <w:tab w:val="left" w:pos="612"/>
              </w:tabs>
              <w:spacing w:before="60" w:after="30" w:line="276" w:lineRule="auto"/>
              <w:rPr>
                <w:rFonts w:ascii="Arial" w:hAnsi="Arial" w:cs="Arial"/>
                <w:b/>
                <w:bCs/>
                <w:sz w:val="19"/>
                <w:szCs w:val="19"/>
              </w:rPr>
            </w:pPr>
          </w:p>
        </w:tc>
        <w:tc>
          <w:tcPr>
            <w:tcW w:w="1800" w:type="dxa"/>
            <w:shd w:val="clear" w:color="auto" w:fill="auto"/>
          </w:tcPr>
          <w:p w14:paraId="07035E27" w14:textId="77777777" w:rsidR="003B5AC7" w:rsidRPr="00934E07" w:rsidRDefault="003B5AC7">
            <w:pPr>
              <w:tabs>
                <w:tab w:val="left" w:pos="612"/>
              </w:tabs>
              <w:spacing w:before="60" w:after="30" w:line="276" w:lineRule="auto"/>
              <w:rPr>
                <w:rFonts w:ascii="Arial" w:hAnsi="Arial" w:cs="Arial"/>
                <w:b/>
                <w:bCs/>
                <w:sz w:val="19"/>
                <w:szCs w:val="19"/>
              </w:rPr>
            </w:pPr>
          </w:p>
        </w:tc>
        <w:tc>
          <w:tcPr>
            <w:tcW w:w="270" w:type="dxa"/>
            <w:shd w:val="clear" w:color="auto" w:fill="auto"/>
          </w:tcPr>
          <w:p w14:paraId="273FAD99" w14:textId="77777777" w:rsidR="003B5AC7" w:rsidRPr="00934E07" w:rsidRDefault="003B5AC7">
            <w:pPr>
              <w:tabs>
                <w:tab w:val="left" w:pos="612"/>
              </w:tabs>
              <w:spacing w:before="60" w:after="30" w:line="276" w:lineRule="auto"/>
              <w:rPr>
                <w:rFonts w:ascii="Arial" w:hAnsi="Arial" w:cs="Arial"/>
                <w:b/>
                <w:bCs/>
                <w:sz w:val="19"/>
                <w:szCs w:val="19"/>
              </w:rPr>
            </w:pPr>
          </w:p>
        </w:tc>
        <w:tc>
          <w:tcPr>
            <w:tcW w:w="1710" w:type="dxa"/>
            <w:shd w:val="clear" w:color="auto" w:fill="auto"/>
          </w:tcPr>
          <w:p w14:paraId="50F39F99" w14:textId="77777777" w:rsidR="003B5AC7" w:rsidRPr="00934E07" w:rsidRDefault="003B5AC7">
            <w:pPr>
              <w:tabs>
                <w:tab w:val="left" w:pos="612"/>
              </w:tabs>
              <w:spacing w:before="60" w:after="30" w:line="276" w:lineRule="auto"/>
              <w:rPr>
                <w:rFonts w:ascii="Arial" w:hAnsi="Arial" w:cs="Arial"/>
                <w:b/>
                <w:bCs/>
                <w:sz w:val="19"/>
                <w:szCs w:val="19"/>
              </w:rPr>
            </w:pPr>
          </w:p>
        </w:tc>
      </w:tr>
      <w:tr w:rsidR="003B5AC7" w:rsidRPr="00934E07" w14:paraId="1386002F" w14:textId="77777777" w:rsidTr="00426451">
        <w:tc>
          <w:tcPr>
            <w:tcW w:w="3087" w:type="dxa"/>
            <w:shd w:val="clear" w:color="auto" w:fill="auto"/>
            <w:vAlign w:val="center"/>
          </w:tcPr>
          <w:p w14:paraId="521AB0DF" w14:textId="01589EFB" w:rsidR="003B5AC7" w:rsidRPr="00934E07" w:rsidRDefault="003B5AC7">
            <w:pPr>
              <w:tabs>
                <w:tab w:val="left" w:pos="612"/>
              </w:tabs>
              <w:spacing w:before="60" w:after="30" w:line="276" w:lineRule="auto"/>
              <w:rPr>
                <w:rFonts w:ascii="Arial" w:hAnsi="Arial" w:cs="Arial"/>
                <w:sz w:val="19"/>
                <w:szCs w:val="19"/>
                <w:u w:val="single"/>
              </w:rPr>
            </w:pPr>
            <w:r>
              <w:rPr>
                <w:rFonts w:ascii="Arial" w:hAnsi="Arial" w:cs="Arial"/>
                <w:sz w:val="19"/>
                <w:szCs w:val="19"/>
                <w:u w:val="single"/>
              </w:rPr>
              <w:t>A</w:t>
            </w:r>
            <w:r w:rsidRPr="00934E07">
              <w:rPr>
                <w:rFonts w:ascii="Arial" w:hAnsi="Arial" w:cs="Arial"/>
                <w:sz w:val="19"/>
                <w:szCs w:val="19"/>
                <w:u w:val="single"/>
              </w:rPr>
              <w:t>ssets</w:t>
            </w:r>
          </w:p>
        </w:tc>
        <w:tc>
          <w:tcPr>
            <w:tcW w:w="270" w:type="dxa"/>
            <w:shd w:val="clear" w:color="auto" w:fill="auto"/>
          </w:tcPr>
          <w:p w14:paraId="65004B7A" w14:textId="77777777" w:rsidR="003B5AC7" w:rsidRPr="00934E07" w:rsidRDefault="003B5AC7">
            <w:pPr>
              <w:tabs>
                <w:tab w:val="left" w:pos="612"/>
              </w:tabs>
              <w:spacing w:before="60" w:after="30" w:line="276" w:lineRule="auto"/>
              <w:rPr>
                <w:rFonts w:ascii="Arial" w:hAnsi="Arial" w:cs="Arial"/>
                <w:sz w:val="19"/>
                <w:szCs w:val="19"/>
                <w:u w:val="single"/>
              </w:rPr>
            </w:pPr>
          </w:p>
        </w:tc>
        <w:tc>
          <w:tcPr>
            <w:tcW w:w="1620" w:type="dxa"/>
            <w:shd w:val="clear" w:color="auto" w:fill="auto"/>
          </w:tcPr>
          <w:p w14:paraId="575C79CF" w14:textId="77777777" w:rsidR="003B5AC7" w:rsidRPr="00934E07" w:rsidRDefault="003B5AC7">
            <w:pPr>
              <w:tabs>
                <w:tab w:val="left" w:pos="612"/>
              </w:tabs>
              <w:spacing w:before="60" w:after="30" w:line="276" w:lineRule="auto"/>
              <w:rPr>
                <w:rFonts w:ascii="Arial" w:hAnsi="Arial" w:cs="Arial"/>
                <w:sz w:val="19"/>
                <w:szCs w:val="19"/>
                <w:u w:val="single"/>
              </w:rPr>
            </w:pPr>
          </w:p>
        </w:tc>
        <w:tc>
          <w:tcPr>
            <w:tcW w:w="270" w:type="dxa"/>
            <w:shd w:val="clear" w:color="auto" w:fill="auto"/>
          </w:tcPr>
          <w:p w14:paraId="11B9E905" w14:textId="77777777" w:rsidR="003B5AC7" w:rsidRPr="00934E07" w:rsidRDefault="003B5AC7">
            <w:pPr>
              <w:tabs>
                <w:tab w:val="left" w:pos="612"/>
              </w:tabs>
              <w:spacing w:before="60" w:after="30" w:line="276" w:lineRule="auto"/>
              <w:rPr>
                <w:rFonts w:ascii="Arial" w:hAnsi="Arial" w:cs="Arial"/>
                <w:sz w:val="19"/>
                <w:szCs w:val="19"/>
                <w:u w:val="single"/>
              </w:rPr>
            </w:pPr>
          </w:p>
        </w:tc>
        <w:tc>
          <w:tcPr>
            <w:tcW w:w="1800" w:type="dxa"/>
            <w:shd w:val="clear" w:color="auto" w:fill="auto"/>
          </w:tcPr>
          <w:p w14:paraId="242D3118" w14:textId="77777777" w:rsidR="003B5AC7" w:rsidRPr="00934E07" w:rsidRDefault="003B5AC7">
            <w:pPr>
              <w:tabs>
                <w:tab w:val="left" w:pos="612"/>
              </w:tabs>
              <w:spacing w:before="60" w:after="30" w:line="276" w:lineRule="auto"/>
              <w:rPr>
                <w:rFonts w:ascii="Arial" w:hAnsi="Arial" w:cs="Arial"/>
                <w:sz w:val="19"/>
                <w:szCs w:val="19"/>
                <w:u w:val="single"/>
              </w:rPr>
            </w:pPr>
          </w:p>
        </w:tc>
        <w:tc>
          <w:tcPr>
            <w:tcW w:w="270" w:type="dxa"/>
            <w:shd w:val="clear" w:color="auto" w:fill="auto"/>
          </w:tcPr>
          <w:p w14:paraId="74C13C1C" w14:textId="77777777" w:rsidR="003B5AC7" w:rsidRPr="00934E07" w:rsidRDefault="003B5AC7">
            <w:pPr>
              <w:tabs>
                <w:tab w:val="left" w:pos="612"/>
              </w:tabs>
              <w:spacing w:before="60" w:after="30" w:line="276" w:lineRule="auto"/>
              <w:rPr>
                <w:rFonts w:ascii="Arial" w:hAnsi="Arial" w:cs="Arial"/>
                <w:sz w:val="19"/>
                <w:szCs w:val="19"/>
                <w:u w:val="single"/>
              </w:rPr>
            </w:pPr>
          </w:p>
        </w:tc>
        <w:tc>
          <w:tcPr>
            <w:tcW w:w="1710" w:type="dxa"/>
            <w:shd w:val="clear" w:color="auto" w:fill="auto"/>
          </w:tcPr>
          <w:p w14:paraId="342BE892" w14:textId="77777777" w:rsidR="003B5AC7" w:rsidRPr="00934E07" w:rsidRDefault="003B5AC7">
            <w:pPr>
              <w:tabs>
                <w:tab w:val="left" w:pos="612"/>
              </w:tabs>
              <w:spacing w:before="60" w:after="30" w:line="276" w:lineRule="auto"/>
              <w:rPr>
                <w:rFonts w:ascii="Arial" w:hAnsi="Arial" w:cs="Arial"/>
                <w:sz w:val="19"/>
                <w:szCs w:val="19"/>
                <w:u w:val="single"/>
              </w:rPr>
            </w:pPr>
          </w:p>
        </w:tc>
      </w:tr>
      <w:tr w:rsidR="003B5AC7" w:rsidRPr="00934E07" w14:paraId="7675EF22" w14:textId="77777777" w:rsidTr="00426451">
        <w:tc>
          <w:tcPr>
            <w:tcW w:w="3087" w:type="dxa"/>
            <w:shd w:val="clear" w:color="auto" w:fill="auto"/>
            <w:vAlign w:val="center"/>
          </w:tcPr>
          <w:p w14:paraId="16C1C812" w14:textId="71F71094" w:rsidR="003B5AC7" w:rsidRPr="00934E07" w:rsidRDefault="003B5AC7">
            <w:pPr>
              <w:pStyle w:val="BodyText"/>
              <w:spacing w:before="60" w:after="30" w:line="276" w:lineRule="auto"/>
              <w:ind w:right="-405"/>
              <w:rPr>
                <w:rFonts w:ascii="Arial" w:hAnsi="Arial" w:cstheme="minorBidi"/>
                <w:sz w:val="19"/>
                <w:szCs w:val="19"/>
                <w:cs/>
              </w:rPr>
            </w:pPr>
            <w:r w:rsidRPr="00934E07">
              <w:rPr>
                <w:rFonts w:ascii="Arial" w:hAnsi="Arial" w:cstheme="minorBidi"/>
                <w:sz w:val="19"/>
                <w:szCs w:val="19"/>
              </w:rPr>
              <w:t>C</w:t>
            </w:r>
            <w:r w:rsidR="00426949">
              <w:rPr>
                <w:rFonts w:ascii="Arial" w:hAnsi="Arial" w:cstheme="minorBidi"/>
                <w:sz w:val="19"/>
                <w:szCs w:val="19"/>
              </w:rPr>
              <w:t>ash and cash equi</w:t>
            </w:r>
            <w:r w:rsidR="00630DE6">
              <w:rPr>
                <w:rFonts w:ascii="Arial" w:hAnsi="Arial" w:cstheme="minorBidi"/>
                <w:sz w:val="19"/>
                <w:szCs w:val="19"/>
              </w:rPr>
              <w:t>v</w:t>
            </w:r>
            <w:r w:rsidR="00426949">
              <w:rPr>
                <w:rFonts w:ascii="Arial" w:hAnsi="Arial" w:cstheme="minorBidi"/>
                <w:sz w:val="19"/>
                <w:szCs w:val="19"/>
              </w:rPr>
              <w:t>alents</w:t>
            </w:r>
          </w:p>
        </w:tc>
        <w:tc>
          <w:tcPr>
            <w:tcW w:w="270" w:type="dxa"/>
            <w:shd w:val="clear" w:color="auto" w:fill="auto"/>
          </w:tcPr>
          <w:p w14:paraId="23250879" w14:textId="77777777" w:rsidR="003B5AC7" w:rsidRPr="00934E07" w:rsidRDefault="003B5AC7">
            <w:pPr>
              <w:tabs>
                <w:tab w:val="left" w:pos="612"/>
              </w:tabs>
              <w:spacing w:before="60" w:after="30" w:line="276" w:lineRule="auto"/>
              <w:rPr>
                <w:rFonts w:ascii="Arial" w:hAnsi="Arial" w:cs="Arial"/>
                <w:sz w:val="19"/>
                <w:szCs w:val="19"/>
              </w:rPr>
            </w:pPr>
          </w:p>
        </w:tc>
        <w:tc>
          <w:tcPr>
            <w:tcW w:w="1620" w:type="dxa"/>
            <w:shd w:val="clear" w:color="auto" w:fill="auto"/>
          </w:tcPr>
          <w:p w14:paraId="5EC2CAB2" w14:textId="11C95041" w:rsidR="003B5AC7" w:rsidRPr="00934E07" w:rsidRDefault="00413E18" w:rsidP="00CE325A">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119,689</w:t>
            </w:r>
            <w:r w:rsidR="00CE325A">
              <w:rPr>
                <w:rFonts w:ascii="Arial" w:hAnsi="Arial" w:cs="Arial"/>
                <w:sz w:val="19"/>
                <w:szCs w:val="19"/>
                <w:lang w:val="en-GB"/>
              </w:rPr>
              <w:t>,561</w:t>
            </w:r>
          </w:p>
        </w:tc>
        <w:tc>
          <w:tcPr>
            <w:tcW w:w="270" w:type="dxa"/>
            <w:shd w:val="clear" w:color="auto" w:fill="auto"/>
          </w:tcPr>
          <w:p w14:paraId="71E6E61A" w14:textId="77777777" w:rsidR="003B5AC7" w:rsidRPr="00934E07" w:rsidRDefault="003B5AC7">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421672AC" w14:textId="7C896486" w:rsidR="003B5AC7" w:rsidRPr="00934E07" w:rsidRDefault="00CE325A">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(6,911,019)</w:t>
            </w:r>
          </w:p>
        </w:tc>
        <w:tc>
          <w:tcPr>
            <w:tcW w:w="270" w:type="dxa"/>
            <w:shd w:val="clear" w:color="auto" w:fill="auto"/>
          </w:tcPr>
          <w:p w14:paraId="723A1ACE" w14:textId="77777777" w:rsidR="003B5AC7" w:rsidRPr="00934E07" w:rsidRDefault="003B5AC7">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3A234760" w14:textId="0CF15DCC" w:rsidR="003B5AC7" w:rsidRPr="00934E07" w:rsidRDefault="00CE325A">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112,778,542</w:t>
            </w:r>
          </w:p>
        </w:tc>
      </w:tr>
      <w:tr w:rsidR="003B5AC7" w:rsidRPr="00934E07" w14:paraId="1B8A1923" w14:textId="77777777" w:rsidTr="00426451">
        <w:tc>
          <w:tcPr>
            <w:tcW w:w="3087" w:type="dxa"/>
            <w:shd w:val="clear" w:color="auto" w:fill="auto"/>
            <w:vAlign w:val="center"/>
          </w:tcPr>
          <w:p w14:paraId="2563F393" w14:textId="3DF2D640" w:rsidR="003B5AC7" w:rsidRPr="00934E07" w:rsidRDefault="00630DE6">
            <w:pPr>
              <w:tabs>
                <w:tab w:val="left" w:pos="612"/>
              </w:tabs>
              <w:spacing w:before="60" w:after="30" w:line="276" w:lineRule="auto"/>
              <w:rPr>
                <w:rFonts w:ascii="Arial" w:hAnsi="Arial" w:cs="Arial"/>
                <w:sz w:val="19"/>
                <w:szCs w:val="19"/>
              </w:rPr>
            </w:pPr>
            <w:r>
              <w:rPr>
                <w:rFonts w:ascii="Arial" w:hAnsi="Arial" w:cs="Arial"/>
                <w:sz w:val="19"/>
                <w:szCs w:val="19"/>
              </w:rPr>
              <w:t>Other assets</w:t>
            </w:r>
          </w:p>
        </w:tc>
        <w:tc>
          <w:tcPr>
            <w:tcW w:w="270" w:type="dxa"/>
            <w:shd w:val="clear" w:color="auto" w:fill="auto"/>
          </w:tcPr>
          <w:p w14:paraId="06840A93" w14:textId="77777777" w:rsidR="003B5AC7" w:rsidRPr="00934E07" w:rsidRDefault="003B5AC7">
            <w:pPr>
              <w:tabs>
                <w:tab w:val="left" w:pos="612"/>
              </w:tabs>
              <w:spacing w:before="60" w:after="30" w:line="276" w:lineRule="auto"/>
              <w:rPr>
                <w:rFonts w:ascii="Arial" w:hAnsi="Arial" w:cs="Arial"/>
                <w:sz w:val="19"/>
                <w:szCs w:val="19"/>
              </w:rPr>
            </w:pPr>
          </w:p>
        </w:tc>
        <w:tc>
          <w:tcPr>
            <w:tcW w:w="1620" w:type="dxa"/>
            <w:shd w:val="clear" w:color="auto" w:fill="auto"/>
          </w:tcPr>
          <w:p w14:paraId="12965769" w14:textId="55699A20" w:rsidR="003B5AC7" w:rsidRPr="00934E07" w:rsidRDefault="00CE325A">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20,320,561</w:t>
            </w:r>
          </w:p>
        </w:tc>
        <w:tc>
          <w:tcPr>
            <w:tcW w:w="270" w:type="dxa"/>
            <w:shd w:val="clear" w:color="auto" w:fill="auto"/>
          </w:tcPr>
          <w:p w14:paraId="2CA41EDA" w14:textId="77777777" w:rsidR="003B5AC7" w:rsidRPr="00934E07" w:rsidRDefault="003B5AC7">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2F406484" w14:textId="6BF13A9B" w:rsidR="003B5AC7" w:rsidRPr="00934E07" w:rsidRDefault="00CE325A">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6,911,019</w:t>
            </w:r>
          </w:p>
        </w:tc>
        <w:tc>
          <w:tcPr>
            <w:tcW w:w="270" w:type="dxa"/>
            <w:shd w:val="clear" w:color="auto" w:fill="auto"/>
          </w:tcPr>
          <w:p w14:paraId="545CF531" w14:textId="77777777" w:rsidR="003B5AC7" w:rsidRPr="00934E07" w:rsidRDefault="003B5AC7">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0D373F75" w14:textId="6F0791D7" w:rsidR="003B5AC7" w:rsidRPr="00934E07" w:rsidRDefault="00CE325A">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27,231,580</w:t>
            </w:r>
          </w:p>
        </w:tc>
      </w:tr>
      <w:tr w:rsidR="0063474D" w:rsidRPr="00934E07" w14:paraId="35FBF53E" w14:textId="77777777" w:rsidTr="00426451">
        <w:tc>
          <w:tcPr>
            <w:tcW w:w="3087" w:type="dxa"/>
            <w:shd w:val="clear" w:color="auto" w:fill="auto"/>
            <w:vAlign w:val="center"/>
          </w:tcPr>
          <w:p w14:paraId="1E7D4BD0" w14:textId="0849E696" w:rsidR="0063474D" w:rsidRDefault="0063474D">
            <w:pPr>
              <w:tabs>
                <w:tab w:val="left" w:pos="612"/>
              </w:tabs>
              <w:spacing w:before="60" w:after="30" w:line="276" w:lineRule="auto"/>
              <w:rPr>
                <w:rFonts w:ascii="Arial" w:hAnsi="Arial" w:cs="Arial"/>
                <w:sz w:val="19"/>
                <w:szCs w:val="19"/>
              </w:rPr>
            </w:pPr>
            <w:r>
              <w:rPr>
                <w:rFonts w:ascii="Arial" w:hAnsi="Arial" w:cs="Arial"/>
                <w:sz w:val="19"/>
                <w:szCs w:val="19"/>
              </w:rPr>
              <w:t>Deferred tax assets</w:t>
            </w:r>
          </w:p>
        </w:tc>
        <w:tc>
          <w:tcPr>
            <w:tcW w:w="270" w:type="dxa"/>
            <w:shd w:val="clear" w:color="auto" w:fill="auto"/>
          </w:tcPr>
          <w:p w14:paraId="47D21D24" w14:textId="77777777" w:rsidR="0063474D" w:rsidRPr="00934E07" w:rsidRDefault="0063474D">
            <w:pPr>
              <w:tabs>
                <w:tab w:val="left" w:pos="612"/>
              </w:tabs>
              <w:spacing w:before="60" w:after="30" w:line="276" w:lineRule="auto"/>
              <w:rPr>
                <w:rFonts w:ascii="Arial" w:hAnsi="Arial" w:cs="Arial"/>
                <w:sz w:val="19"/>
                <w:szCs w:val="19"/>
              </w:rPr>
            </w:pPr>
          </w:p>
        </w:tc>
        <w:tc>
          <w:tcPr>
            <w:tcW w:w="1620" w:type="dxa"/>
            <w:shd w:val="clear" w:color="auto" w:fill="auto"/>
          </w:tcPr>
          <w:p w14:paraId="62B4B8DB" w14:textId="73587B6D" w:rsidR="0063474D" w:rsidRDefault="00081648">
            <w:pPr>
              <w:pStyle w:val="BodyText"/>
              <w:tabs>
                <w:tab w:val="decimal" w:pos="1242"/>
              </w:tabs>
              <w:spacing w:before="60" w:after="30" w:line="276" w:lineRule="auto"/>
              <w:ind w:left="-108" w:right="9"/>
              <w:jc w:val="right"/>
              <w:rPr>
                <w:rFonts w:ascii="Arial" w:hAnsi="Arial" w:cs="Arial"/>
                <w:sz w:val="19"/>
                <w:szCs w:val="19"/>
                <w:lang w:val="en-GB"/>
              </w:rPr>
            </w:pPr>
            <w:r w:rsidRPr="00081648">
              <w:rPr>
                <w:rFonts w:ascii="Arial" w:hAnsi="Arial" w:cs="Arial"/>
                <w:sz w:val="19"/>
                <w:szCs w:val="19"/>
                <w:lang w:val="en-GB"/>
              </w:rPr>
              <w:t>38,149,322</w:t>
            </w:r>
          </w:p>
        </w:tc>
        <w:tc>
          <w:tcPr>
            <w:tcW w:w="270" w:type="dxa"/>
            <w:shd w:val="clear" w:color="auto" w:fill="auto"/>
          </w:tcPr>
          <w:p w14:paraId="4A248E0A" w14:textId="77777777" w:rsidR="0063474D" w:rsidRPr="00934E07" w:rsidRDefault="0063474D">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7769DF5C" w14:textId="736FA601" w:rsidR="0063474D" w:rsidRDefault="00383982">
            <w:pPr>
              <w:pStyle w:val="BodyText"/>
              <w:tabs>
                <w:tab w:val="decimal" w:pos="1242"/>
              </w:tabs>
              <w:spacing w:before="60" w:after="30" w:line="276" w:lineRule="auto"/>
              <w:ind w:left="-108" w:right="9"/>
              <w:jc w:val="right"/>
              <w:rPr>
                <w:rFonts w:ascii="Arial" w:hAnsi="Arial" w:cs="Arial"/>
                <w:sz w:val="19"/>
                <w:szCs w:val="19"/>
                <w:lang w:val="en-GB"/>
              </w:rPr>
            </w:pPr>
            <w:r w:rsidRPr="00383982">
              <w:rPr>
                <w:rFonts w:ascii="Arial" w:hAnsi="Arial" w:cs="Arial"/>
                <w:sz w:val="19"/>
                <w:szCs w:val="19"/>
                <w:lang w:val="en-GB"/>
              </w:rPr>
              <w:t>(17,625,815)</w:t>
            </w:r>
          </w:p>
        </w:tc>
        <w:tc>
          <w:tcPr>
            <w:tcW w:w="270" w:type="dxa"/>
            <w:shd w:val="clear" w:color="auto" w:fill="auto"/>
          </w:tcPr>
          <w:p w14:paraId="33AAC26F" w14:textId="77777777" w:rsidR="0063474D" w:rsidRPr="00934E07" w:rsidRDefault="0063474D">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38F1F976" w14:textId="1660C5BA" w:rsidR="0063474D" w:rsidRDefault="00947812">
            <w:pPr>
              <w:pStyle w:val="BodyText"/>
              <w:tabs>
                <w:tab w:val="decimal" w:pos="1242"/>
              </w:tabs>
              <w:spacing w:before="60" w:after="30" w:line="276" w:lineRule="auto"/>
              <w:ind w:left="-108" w:right="9"/>
              <w:jc w:val="right"/>
              <w:rPr>
                <w:rFonts w:ascii="Arial" w:hAnsi="Arial" w:cs="Arial"/>
                <w:sz w:val="19"/>
                <w:szCs w:val="19"/>
                <w:lang w:val="en-GB"/>
              </w:rPr>
            </w:pPr>
            <w:r w:rsidRPr="00947812">
              <w:rPr>
                <w:rFonts w:ascii="Arial" w:hAnsi="Arial" w:cs="Arial"/>
                <w:sz w:val="19"/>
                <w:szCs w:val="19"/>
                <w:lang w:val="en-GB"/>
              </w:rPr>
              <w:t>20,523,507</w:t>
            </w:r>
          </w:p>
        </w:tc>
      </w:tr>
      <w:tr w:rsidR="0063474D" w:rsidRPr="00934E07" w14:paraId="29CFCC9D" w14:textId="77777777" w:rsidTr="00426451">
        <w:tc>
          <w:tcPr>
            <w:tcW w:w="3087" w:type="dxa"/>
            <w:shd w:val="clear" w:color="auto" w:fill="auto"/>
            <w:vAlign w:val="center"/>
          </w:tcPr>
          <w:p w14:paraId="60851C98" w14:textId="77777777" w:rsidR="0063474D" w:rsidRDefault="0063474D">
            <w:pPr>
              <w:tabs>
                <w:tab w:val="left" w:pos="612"/>
              </w:tabs>
              <w:spacing w:before="60" w:after="30" w:line="276" w:lineRule="auto"/>
              <w:rPr>
                <w:rFonts w:ascii="Arial" w:hAnsi="Arial" w:cs="Arial"/>
                <w:sz w:val="19"/>
                <w:szCs w:val="19"/>
              </w:rPr>
            </w:pPr>
          </w:p>
        </w:tc>
        <w:tc>
          <w:tcPr>
            <w:tcW w:w="270" w:type="dxa"/>
            <w:shd w:val="clear" w:color="auto" w:fill="auto"/>
          </w:tcPr>
          <w:p w14:paraId="6DA6D3CD" w14:textId="77777777" w:rsidR="0063474D" w:rsidRPr="00934E07" w:rsidRDefault="0063474D">
            <w:pPr>
              <w:tabs>
                <w:tab w:val="left" w:pos="612"/>
              </w:tabs>
              <w:spacing w:before="60" w:after="30" w:line="276" w:lineRule="auto"/>
              <w:rPr>
                <w:rFonts w:ascii="Arial" w:hAnsi="Arial" w:cs="Arial"/>
                <w:sz w:val="19"/>
                <w:szCs w:val="19"/>
              </w:rPr>
            </w:pPr>
          </w:p>
        </w:tc>
        <w:tc>
          <w:tcPr>
            <w:tcW w:w="1620" w:type="dxa"/>
            <w:shd w:val="clear" w:color="auto" w:fill="auto"/>
          </w:tcPr>
          <w:p w14:paraId="34183E7C" w14:textId="77777777" w:rsidR="0063474D" w:rsidRDefault="0063474D">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2121DAD0" w14:textId="77777777" w:rsidR="0063474D" w:rsidRPr="00934E07" w:rsidRDefault="0063474D">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2AD42725" w14:textId="77777777" w:rsidR="0063474D" w:rsidRDefault="0063474D">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27EE7828" w14:textId="77777777" w:rsidR="0063474D" w:rsidRPr="00934E07" w:rsidRDefault="0063474D">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0284557A" w14:textId="77777777" w:rsidR="0063474D" w:rsidRDefault="0063474D">
            <w:pPr>
              <w:pStyle w:val="BodyText"/>
              <w:tabs>
                <w:tab w:val="decimal" w:pos="1242"/>
              </w:tabs>
              <w:spacing w:before="60" w:after="30" w:line="276" w:lineRule="auto"/>
              <w:ind w:left="-108" w:right="9"/>
              <w:jc w:val="right"/>
              <w:rPr>
                <w:rFonts w:ascii="Arial" w:hAnsi="Arial" w:cs="Arial"/>
                <w:sz w:val="19"/>
                <w:szCs w:val="19"/>
                <w:lang w:val="en-GB"/>
              </w:rPr>
            </w:pPr>
          </w:p>
        </w:tc>
      </w:tr>
      <w:tr w:rsidR="0063474D" w:rsidRPr="00934E07" w14:paraId="7795D50A" w14:textId="77777777" w:rsidTr="00426451">
        <w:tc>
          <w:tcPr>
            <w:tcW w:w="3087" w:type="dxa"/>
            <w:shd w:val="clear" w:color="auto" w:fill="auto"/>
            <w:vAlign w:val="center"/>
          </w:tcPr>
          <w:p w14:paraId="7EFAA48A" w14:textId="7A611084" w:rsidR="0063474D" w:rsidRPr="00947812" w:rsidRDefault="00947812">
            <w:pPr>
              <w:tabs>
                <w:tab w:val="left" w:pos="612"/>
              </w:tabs>
              <w:spacing w:before="60" w:after="30" w:line="276" w:lineRule="auto"/>
              <w:rPr>
                <w:rFonts w:ascii="Arial" w:hAnsi="Arial" w:cs="Arial"/>
                <w:sz w:val="19"/>
                <w:szCs w:val="19"/>
                <w:u w:val="single"/>
              </w:rPr>
            </w:pPr>
            <w:r w:rsidRPr="00947812">
              <w:rPr>
                <w:rFonts w:ascii="Arial" w:hAnsi="Arial" w:cs="Arial"/>
                <w:sz w:val="19"/>
                <w:szCs w:val="19"/>
                <w:u w:val="single"/>
              </w:rPr>
              <w:t>Liabilities</w:t>
            </w:r>
          </w:p>
        </w:tc>
        <w:tc>
          <w:tcPr>
            <w:tcW w:w="270" w:type="dxa"/>
            <w:shd w:val="clear" w:color="auto" w:fill="auto"/>
          </w:tcPr>
          <w:p w14:paraId="70872D94" w14:textId="77777777" w:rsidR="0063474D" w:rsidRPr="00934E07" w:rsidRDefault="0063474D">
            <w:pPr>
              <w:tabs>
                <w:tab w:val="left" w:pos="612"/>
              </w:tabs>
              <w:spacing w:before="60" w:after="30" w:line="276" w:lineRule="auto"/>
              <w:rPr>
                <w:rFonts w:ascii="Arial" w:hAnsi="Arial" w:cs="Arial"/>
                <w:sz w:val="19"/>
                <w:szCs w:val="19"/>
              </w:rPr>
            </w:pPr>
          </w:p>
        </w:tc>
        <w:tc>
          <w:tcPr>
            <w:tcW w:w="1620" w:type="dxa"/>
            <w:shd w:val="clear" w:color="auto" w:fill="auto"/>
          </w:tcPr>
          <w:p w14:paraId="0CEC72E4" w14:textId="77777777" w:rsidR="0063474D" w:rsidRDefault="0063474D">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66004C7F" w14:textId="77777777" w:rsidR="0063474D" w:rsidRPr="00934E07" w:rsidRDefault="0063474D">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3483A2C4" w14:textId="77777777" w:rsidR="0063474D" w:rsidRDefault="0063474D">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390811FE" w14:textId="77777777" w:rsidR="0063474D" w:rsidRPr="00934E07" w:rsidRDefault="0063474D">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05A7207B" w14:textId="77777777" w:rsidR="0063474D" w:rsidRDefault="0063474D">
            <w:pPr>
              <w:pStyle w:val="BodyText"/>
              <w:tabs>
                <w:tab w:val="decimal" w:pos="1242"/>
              </w:tabs>
              <w:spacing w:before="60" w:after="30" w:line="276" w:lineRule="auto"/>
              <w:ind w:left="-108" w:right="9"/>
              <w:jc w:val="right"/>
              <w:rPr>
                <w:rFonts w:ascii="Arial" w:hAnsi="Arial" w:cs="Arial"/>
                <w:sz w:val="19"/>
                <w:szCs w:val="19"/>
                <w:lang w:val="en-GB"/>
              </w:rPr>
            </w:pPr>
          </w:p>
        </w:tc>
      </w:tr>
      <w:tr w:rsidR="0063474D" w:rsidRPr="00934E07" w14:paraId="5B67D68E" w14:textId="77777777" w:rsidTr="00426451">
        <w:tc>
          <w:tcPr>
            <w:tcW w:w="3087" w:type="dxa"/>
            <w:shd w:val="clear" w:color="auto" w:fill="auto"/>
            <w:vAlign w:val="center"/>
          </w:tcPr>
          <w:p w14:paraId="0B25DEFA" w14:textId="0FA04281" w:rsidR="0063474D" w:rsidRDefault="00947812">
            <w:pPr>
              <w:tabs>
                <w:tab w:val="left" w:pos="612"/>
              </w:tabs>
              <w:spacing w:before="60" w:after="30" w:line="276" w:lineRule="auto"/>
              <w:rPr>
                <w:rFonts w:ascii="Arial" w:hAnsi="Arial" w:cs="Arial"/>
                <w:sz w:val="19"/>
                <w:szCs w:val="19"/>
              </w:rPr>
            </w:pPr>
            <w:r>
              <w:rPr>
                <w:rFonts w:ascii="Arial" w:hAnsi="Arial" w:cs="Arial"/>
                <w:sz w:val="19"/>
                <w:szCs w:val="19"/>
              </w:rPr>
              <w:t>Deferred tax liabilities</w:t>
            </w:r>
          </w:p>
        </w:tc>
        <w:tc>
          <w:tcPr>
            <w:tcW w:w="270" w:type="dxa"/>
            <w:shd w:val="clear" w:color="auto" w:fill="auto"/>
          </w:tcPr>
          <w:p w14:paraId="46E7CBE0" w14:textId="77777777" w:rsidR="0063474D" w:rsidRPr="00934E07" w:rsidRDefault="0063474D">
            <w:pPr>
              <w:tabs>
                <w:tab w:val="left" w:pos="612"/>
              </w:tabs>
              <w:spacing w:before="60" w:after="30" w:line="276" w:lineRule="auto"/>
              <w:rPr>
                <w:rFonts w:ascii="Arial" w:hAnsi="Arial" w:cs="Arial"/>
                <w:sz w:val="19"/>
                <w:szCs w:val="19"/>
              </w:rPr>
            </w:pPr>
          </w:p>
        </w:tc>
        <w:tc>
          <w:tcPr>
            <w:tcW w:w="1620" w:type="dxa"/>
            <w:shd w:val="clear" w:color="auto" w:fill="auto"/>
          </w:tcPr>
          <w:p w14:paraId="45852CE9" w14:textId="328C426C" w:rsidR="0063474D" w:rsidRDefault="002856D4">
            <w:pPr>
              <w:pStyle w:val="BodyText"/>
              <w:tabs>
                <w:tab w:val="decimal" w:pos="1242"/>
              </w:tabs>
              <w:spacing w:before="60" w:after="30" w:line="276" w:lineRule="auto"/>
              <w:ind w:left="-108" w:right="9"/>
              <w:jc w:val="right"/>
              <w:rPr>
                <w:rFonts w:ascii="Arial" w:hAnsi="Arial" w:cs="Arial"/>
                <w:sz w:val="19"/>
                <w:szCs w:val="19"/>
                <w:lang w:val="en-GB"/>
              </w:rPr>
            </w:pPr>
            <w:r w:rsidRPr="002856D4">
              <w:rPr>
                <w:rFonts w:ascii="Arial" w:hAnsi="Arial" w:cs="Arial"/>
                <w:sz w:val="19"/>
                <w:szCs w:val="19"/>
                <w:lang w:val="en-GB"/>
              </w:rPr>
              <w:t>(17,625,815)</w:t>
            </w:r>
          </w:p>
        </w:tc>
        <w:tc>
          <w:tcPr>
            <w:tcW w:w="270" w:type="dxa"/>
            <w:shd w:val="clear" w:color="auto" w:fill="auto"/>
          </w:tcPr>
          <w:p w14:paraId="2118CD00" w14:textId="77777777" w:rsidR="0063474D" w:rsidRPr="00934E07" w:rsidRDefault="0063474D">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4F7D311F" w14:textId="60E55649" w:rsidR="0063474D" w:rsidRDefault="00041BF4">
            <w:pPr>
              <w:pStyle w:val="BodyText"/>
              <w:tabs>
                <w:tab w:val="decimal" w:pos="1242"/>
              </w:tabs>
              <w:spacing w:before="60" w:after="30" w:line="276" w:lineRule="auto"/>
              <w:ind w:left="-108" w:right="9"/>
              <w:jc w:val="right"/>
              <w:rPr>
                <w:rFonts w:ascii="Arial" w:hAnsi="Arial" w:cs="Arial"/>
                <w:sz w:val="19"/>
                <w:szCs w:val="19"/>
                <w:lang w:val="en-GB"/>
              </w:rPr>
            </w:pPr>
            <w:r w:rsidRPr="00041BF4">
              <w:rPr>
                <w:rFonts w:ascii="Arial" w:hAnsi="Arial" w:cs="Arial"/>
                <w:sz w:val="19"/>
                <w:szCs w:val="19"/>
                <w:lang w:val="en-GB"/>
              </w:rPr>
              <w:t>17,625,815</w:t>
            </w:r>
          </w:p>
        </w:tc>
        <w:tc>
          <w:tcPr>
            <w:tcW w:w="270" w:type="dxa"/>
            <w:shd w:val="clear" w:color="auto" w:fill="auto"/>
          </w:tcPr>
          <w:p w14:paraId="10D24DFA" w14:textId="77777777" w:rsidR="0063474D" w:rsidRPr="00934E07" w:rsidRDefault="0063474D">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6F062FE2" w14:textId="1FE2CCF6" w:rsidR="0063474D" w:rsidRDefault="00BD25B9" w:rsidP="00BD25B9">
            <w:pPr>
              <w:pStyle w:val="BodyText"/>
              <w:spacing w:before="60" w:after="30" w:line="276" w:lineRule="auto"/>
              <w:ind w:left="-108" w:right="9"/>
              <w:jc w:val="center"/>
              <w:rPr>
                <w:rFonts w:ascii="Arial" w:hAnsi="Arial" w:cs="Arial"/>
                <w:sz w:val="19"/>
                <w:szCs w:val="19"/>
                <w:lang w:val="en-GB"/>
              </w:rPr>
            </w:pPr>
            <w:r>
              <w:rPr>
                <w:rFonts w:ascii="Arial" w:hAnsi="Arial" w:cs="Arial"/>
                <w:sz w:val="19"/>
                <w:szCs w:val="19"/>
                <w:lang w:val="en-GB"/>
              </w:rPr>
              <w:t xml:space="preserve">                 </w:t>
            </w:r>
            <w:r w:rsidR="00041BF4">
              <w:rPr>
                <w:rFonts w:ascii="Arial" w:hAnsi="Arial" w:cs="Arial"/>
                <w:sz w:val="19"/>
                <w:szCs w:val="19"/>
                <w:lang w:val="en-GB"/>
              </w:rPr>
              <w:t>-</w:t>
            </w:r>
          </w:p>
        </w:tc>
      </w:tr>
      <w:tr w:rsidR="00660326" w:rsidRPr="00934E07" w14:paraId="1475E2FD" w14:textId="77777777" w:rsidTr="00426451">
        <w:tc>
          <w:tcPr>
            <w:tcW w:w="3087" w:type="dxa"/>
            <w:shd w:val="clear" w:color="auto" w:fill="auto"/>
            <w:vAlign w:val="center"/>
          </w:tcPr>
          <w:p w14:paraId="247EDA56" w14:textId="77777777" w:rsidR="00660326" w:rsidRDefault="00660326">
            <w:pPr>
              <w:tabs>
                <w:tab w:val="left" w:pos="612"/>
              </w:tabs>
              <w:spacing w:before="60" w:after="30" w:line="276" w:lineRule="auto"/>
              <w:rPr>
                <w:rFonts w:ascii="Arial" w:hAnsi="Arial" w:cs="Arial"/>
                <w:sz w:val="19"/>
                <w:szCs w:val="19"/>
              </w:rPr>
            </w:pPr>
          </w:p>
        </w:tc>
        <w:tc>
          <w:tcPr>
            <w:tcW w:w="270" w:type="dxa"/>
            <w:shd w:val="clear" w:color="auto" w:fill="auto"/>
          </w:tcPr>
          <w:p w14:paraId="318AC918" w14:textId="77777777" w:rsidR="00660326" w:rsidRPr="00934E07" w:rsidRDefault="00660326">
            <w:pPr>
              <w:tabs>
                <w:tab w:val="left" w:pos="612"/>
              </w:tabs>
              <w:spacing w:before="60" w:after="30" w:line="276" w:lineRule="auto"/>
              <w:rPr>
                <w:rFonts w:ascii="Arial" w:hAnsi="Arial" w:cs="Arial"/>
                <w:sz w:val="19"/>
                <w:szCs w:val="19"/>
              </w:rPr>
            </w:pPr>
          </w:p>
        </w:tc>
        <w:tc>
          <w:tcPr>
            <w:tcW w:w="1620" w:type="dxa"/>
            <w:shd w:val="clear" w:color="auto" w:fill="auto"/>
          </w:tcPr>
          <w:p w14:paraId="34516BDF" w14:textId="77777777" w:rsidR="00660326" w:rsidRPr="002856D4" w:rsidRDefault="00660326">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32A40ECC" w14:textId="77777777" w:rsidR="00660326" w:rsidRPr="00934E07" w:rsidRDefault="00660326">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5AD87835" w14:textId="77777777" w:rsidR="00660326" w:rsidRPr="00041BF4" w:rsidRDefault="00660326">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3D8869C3" w14:textId="77777777" w:rsidR="00660326" w:rsidRPr="00934E07" w:rsidRDefault="00660326">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354E35E2" w14:textId="77777777" w:rsidR="00660326" w:rsidRDefault="00660326" w:rsidP="00BD25B9">
            <w:pPr>
              <w:pStyle w:val="BodyText"/>
              <w:spacing w:before="60" w:after="30" w:line="276" w:lineRule="auto"/>
              <w:ind w:left="-108" w:right="9"/>
              <w:jc w:val="center"/>
              <w:rPr>
                <w:rFonts w:ascii="Arial" w:hAnsi="Arial" w:cs="Arial"/>
                <w:sz w:val="19"/>
                <w:szCs w:val="19"/>
                <w:lang w:val="en-GB"/>
              </w:rPr>
            </w:pPr>
          </w:p>
        </w:tc>
      </w:tr>
      <w:tr w:rsidR="00660326" w:rsidRPr="00934E07" w14:paraId="3A419CB1" w14:textId="77777777" w:rsidTr="00426451">
        <w:tc>
          <w:tcPr>
            <w:tcW w:w="3087" w:type="dxa"/>
            <w:shd w:val="clear" w:color="auto" w:fill="auto"/>
            <w:vAlign w:val="center"/>
          </w:tcPr>
          <w:p w14:paraId="2EBDA93A" w14:textId="0FD0BCAF" w:rsidR="00660326" w:rsidRDefault="00752EB5">
            <w:pPr>
              <w:tabs>
                <w:tab w:val="left" w:pos="612"/>
              </w:tabs>
              <w:spacing w:before="60" w:after="30" w:line="276" w:lineRule="auto"/>
              <w:rPr>
                <w:rFonts w:ascii="Arial" w:hAnsi="Arial" w:cs="Arial"/>
                <w:sz w:val="19"/>
                <w:szCs w:val="19"/>
              </w:rPr>
            </w:pPr>
            <w:r w:rsidRPr="00934E07">
              <w:rPr>
                <w:rFonts w:ascii="Arial" w:hAnsi="Arial" w:cs="Arial"/>
                <w:b/>
                <w:bCs/>
                <w:sz w:val="19"/>
                <w:szCs w:val="19"/>
              </w:rPr>
              <w:t xml:space="preserve">Statement of </w:t>
            </w:r>
            <w:r>
              <w:rPr>
                <w:rFonts w:ascii="Arial" w:hAnsi="Arial" w:cs="Arial"/>
                <w:b/>
                <w:bCs/>
                <w:sz w:val="19"/>
                <w:szCs w:val="19"/>
              </w:rPr>
              <w:t>cash flow</w:t>
            </w:r>
          </w:p>
        </w:tc>
        <w:tc>
          <w:tcPr>
            <w:tcW w:w="270" w:type="dxa"/>
            <w:shd w:val="clear" w:color="auto" w:fill="auto"/>
          </w:tcPr>
          <w:p w14:paraId="3D11F30F" w14:textId="77777777" w:rsidR="00660326" w:rsidRPr="00934E07" w:rsidRDefault="00660326">
            <w:pPr>
              <w:tabs>
                <w:tab w:val="left" w:pos="612"/>
              </w:tabs>
              <w:spacing w:before="60" w:after="30" w:line="276" w:lineRule="auto"/>
              <w:rPr>
                <w:rFonts w:ascii="Arial" w:hAnsi="Arial" w:cs="Arial"/>
                <w:sz w:val="19"/>
                <w:szCs w:val="19"/>
              </w:rPr>
            </w:pPr>
          </w:p>
        </w:tc>
        <w:tc>
          <w:tcPr>
            <w:tcW w:w="1620" w:type="dxa"/>
            <w:shd w:val="clear" w:color="auto" w:fill="auto"/>
          </w:tcPr>
          <w:p w14:paraId="74A649E2" w14:textId="77777777" w:rsidR="00660326" w:rsidRPr="002856D4" w:rsidRDefault="00660326">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2A6D4F3A" w14:textId="77777777" w:rsidR="00660326" w:rsidRPr="00934E07" w:rsidRDefault="00660326">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3E851BBE" w14:textId="77777777" w:rsidR="00660326" w:rsidRPr="00041BF4" w:rsidRDefault="00660326">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1386204B" w14:textId="77777777" w:rsidR="00660326" w:rsidRPr="00934E07" w:rsidRDefault="00660326">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1B918FAD" w14:textId="77777777" w:rsidR="00660326" w:rsidRDefault="00660326" w:rsidP="00BD25B9">
            <w:pPr>
              <w:pStyle w:val="BodyText"/>
              <w:spacing w:before="60" w:after="30" w:line="276" w:lineRule="auto"/>
              <w:ind w:left="-108" w:right="9"/>
              <w:jc w:val="center"/>
              <w:rPr>
                <w:rFonts w:ascii="Arial" w:hAnsi="Arial" w:cs="Arial"/>
                <w:sz w:val="19"/>
                <w:szCs w:val="19"/>
                <w:lang w:val="en-GB"/>
              </w:rPr>
            </w:pPr>
          </w:p>
        </w:tc>
      </w:tr>
      <w:tr w:rsidR="00F729FC" w:rsidRPr="00934E07" w14:paraId="071132BB" w14:textId="77777777" w:rsidTr="00F729FC">
        <w:tc>
          <w:tcPr>
            <w:tcW w:w="3087" w:type="dxa"/>
            <w:shd w:val="clear" w:color="auto" w:fill="auto"/>
            <w:vAlign w:val="center"/>
          </w:tcPr>
          <w:p w14:paraId="02AFEEA3" w14:textId="26E57CA5" w:rsidR="00F729FC" w:rsidRDefault="00F729FC" w:rsidP="00F729FC">
            <w:pPr>
              <w:tabs>
                <w:tab w:val="left" w:pos="612"/>
              </w:tabs>
              <w:spacing w:before="60" w:after="30" w:line="276" w:lineRule="auto"/>
              <w:rPr>
                <w:rFonts w:ascii="Arial" w:hAnsi="Arial" w:cs="Arial"/>
                <w:sz w:val="19"/>
                <w:szCs w:val="19"/>
              </w:rPr>
            </w:pPr>
            <w:r w:rsidRPr="00443509">
              <w:rPr>
                <w:rFonts w:ascii="Arial" w:hAnsi="Arial" w:cs="Browallia New"/>
                <w:sz w:val="19"/>
              </w:rPr>
              <w:t>Net cash provided from (used in) operating activities</w:t>
            </w:r>
          </w:p>
        </w:tc>
        <w:tc>
          <w:tcPr>
            <w:tcW w:w="270" w:type="dxa"/>
            <w:shd w:val="clear" w:color="auto" w:fill="auto"/>
          </w:tcPr>
          <w:p w14:paraId="32629FFC" w14:textId="77777777" w:rsidR="00F729FC" w:rsidRPr="00934E07" w:rsidRDefault="00F729FC" w:rsidP="00F729FC">
            <w:pPr>
              <w:tabs>
                <w:tab w:val="left" w:pos="612"/>
              </w:tabs>
              <w:spacing w:before="60" w:after="30" w:line="276" w:lineRule="auto"/>
              <w:rPr>
                <w:rFonts w:ascii="Arial" w:hAnsi="Arial" w:cs="Arial"/>
                <w:sz w:val="19"/>
                <w:szCs w:val="19"/>
              </w:rPr>
            </w:pPr>
          </w:p>
        </w:tc>
        <w:tc>
          <w:tcPr>
            <w:tcW w:w="1620" w:type="dxa"/>
            <w:shd w:val="clear" w:color="auto" w:fill="auto"/>
            <w:vAlign w:val="bottom"/>
          </w:tcPr>
          <w:p w14:paraId="0CA045F1" w14:textId="4CD0AC2F" w:rsidR="00F729FC" w:rsidRPr="002856D4" w:rsidRDefault="00F729FC" w:rsidP="00F729FC">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Browallia New"/>
                <w:sz w:val="19"/>
                <w:szCs w:val="24"/>
              </w:rPr>
              <w:t>(</w:t>
            </w:r>
            <w:r>
              <w:rPr>
                <w:rFonts w:ascii="Arial" w:hAnsi="Arial" w:cs="Arial"/>
                <w:sz w:val="19"/>
                <w:szCs w:val="19"/>
                <w:lang w:val="en-GB"/>
              </w:rPr>
              <w:t>12,890,155)</w:t>
            </w:r>
          </w:p>
        </w:tc>
        <w:tc>
          <w:tcPr>
            <w:tcW w:w="270" w:type="dxa"/>
            <w:shd w:val="clear" w:color="auto" w:fill="auto"/>
            <w:vAlign w:val="bottom"/>
          </w:tcPr>
          <w:p w14:paraId="7BA7EC4A" w14:textId="77777777" w:rsidR="00F729FC" w:rsidRPr="00934E07" w:rsidRDefault="00F729FC" w:rsidP="00F729FC">
            <w:pPr>
              <w:tabs>
                <w:tab w:val="left" w:pos="612"/>
              </w:tabs>
              <w:spacing w:before="60" w:after="30" w:line="276" w:lineRule="auto"/>
              <w:ind w:right="9"/>
              <w:jc w:val="right"/>
              <w:rPr>
                <w:rFonts w:ascii="Arial" w:hAnsi="Arial" w:cs="Arial"/>
                <w:sz w:val="19"/>
                <w:szCs w:val="19"/>
              </w:rPr>
            </w:pPr>
          </w:p>
        </w:tc>
        <w:tc>
          <w:tcPr>
            <w:tcW w:w="1800" w:type="dxa"/>
            <w:shd w:val="clear" w:color="auto" w:fill="auto"/>
            <w:vAlign w:val="bottom"/>
          </w:tcPr>
          <w:p w14:paraId="7420C67F" w14:textId="7C6A5BD1" w:rsidR="00F729FC" w:rsidRPr="00041BF4" w:rsidRDefault="00F729FC" w:rsidP="00F729FC">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79,567,156</w:t>
            </w:r>
          </w:p>
        </w:tc>
        <w:tc>
          <w:tcPr>
            <w:tcW w:w="270" w:type="dxa"/>
            <w:shd w:val="clear" w:color="auto" w:fill="auto"/>
          </w:tcPr>
          <w:p w14:paraId="286BDA78" w14:textId="77777777" w:rsidR="00F729FC" w:rsidRPr="00934E07" w:rsidRDefault="00F729FC" w:rsidP="00F729FC">
            <w:pPr>
              <w:tabs>
                <w:tab w:val="left" w:pos="612"/>
              </w:tabs>
              <w:spacing w:before="60" w:after="30" w:line="276" w:lineRule="auto"/>
              <w:ind w:right="9"/>
              <w:jc w:val="right"/>
              <w:rPr>
                <w:rFonts w:ascii="Arial" w:hAnsi="Arial" w:cs="Arial"/>
                <w:sz w:val="19"/>
                <w:szCs w:val="19"/>
              </w:rPr>
            </w:pPr>
          </w:p>
        </w:tc>
        <w:tc>
          <w:tcPr>
            <w:tcW w:w="1710" w:type="dxa"/>
            <w:shd w:val="clear" w:color="auto" w:fill="auto"/>
            <w:vAlign w:val="bottom"/>
          </w:tcPr>
          <w:p w14:paraId="4CA8E976" w14:textId="17514B7A" w:rsidR="00F729FC" w:rsidRDefault="00F729FC" w:rsidP="00F729FC">
            <w:pPr>
              <w:pStyle w:val="BodyText"/>
              <w:spacing w:before="60" w:after="30" w:line="276" w:lineRule="auto"/>
              <w:ind w:left="-108" w:right="9"/>
              <w:jc w:val="right"/>
              <w:rPr>
                <w:rFonts w:ascii="Arial" w:hAnsi="Arial" w:cs="Arial"/>
                <w:sz w:val="19"/>
                <w:szCs w:val="19"/>
                <w:lang w:val="en-GB"/>
              </w:rPr>
            </w:pPr>
            <w:r>
              <w:rPr>
                <w:rFonts w:ascii="Arial" w:hAnsi="Arial" w:cs="Arial"/>
                <w:sz w:val="19"/>
                <w:szCs w:val="19"/>
                <w:lang w:val="en-GB"/>
              </w:rPr>
              <w:t>66,677,001</w:t>
            </w:r>
          </w:p>
        </w:tc>
      </w:tr>
      <w:tr w:rsidR="00F729FC" w:rsidRPr="00934E07" w14:paraId="3EC6B791" w14:textId="77777777" w:rsidTr="00F729FC">
        <w:tc>
          <w:tcPr>
            <w:tcW w:w="3087" w:type="dxa"/>
            <w:shd w:val="clear" w:color="auto" w:fill="auto"/>
            <w:vAlign w:val="center"/>
          </w:tcPr>
          <w:p w14:paraId="5F29F64D" w14:textId="40054DE0" w:rsidR="00F729FC" w:rsidRPr="00443509" w:rsidRDefault="00F729FC" w:rsidP="00F729FC">
            <w:pPr>
              <w:tabs>
                <w:tab w:val="left" w:pos="612"/>
              </w:tabs>
              <w:spacing w:before="60" w:after="30" w:line="276" w:lineRule="auto"/>
              <w:rPr>
                <w:rFonts w:ascii="Arial" w:hAnsi="Arial" w:cs="Browallia New"/>
                <w:sz w:val="19"/>
              </w:rPr>
            </w:pPr>
            <w:r w:rsidRPr="00443509">
              <w:rPr>
                <w:rFonts w:ascii="Arial" w:hAnsi="Arial" w:cs="Arial"/>
                <w:sz w:val="19"/>
                <w:szCs w:val="19"/>
              </w:rPr>
              <w:t>Net increase (decrease) in cash and cash equivalents</w:t>
            </w:r>
          </w:p>
        </w:tc>
        <w:tc>
          <w:tcPr>
            <w:tcW w:w="270" w:type="dxa"/>
            <w:shd w:val="clear" w:color="auto" w:fill="auto"/>
          </w:tcPr>
          <w:p w14:paraId="67DAC2C9" w14:textId="77777777" w:rsidR="00F729FC" w:rsidRPr="00934E07" w:rsidRDefault="00F729FC" w:rsidP="00F729FC">
            <w:pPr>
              <w:tabs>
                <w:tab w:val="left" w:pos="612"/>
              </w:tabs>
              <w:spacing w:before="60" w:after="30" w:line="276" w:lineRule="auto"/>
              <w:rPr>
                <w:rFonts w:ascii="Arial" w:hAnsi="Arial" w:cs="Arial"/>
                <w:sz w:val="19"/>
                <w:szCs w:val="19"/>
              </w:rPr>
            </w:pPr>
          </w:p>
        </w:tc>
        <w:tc>
          <w:tcPr>
            <w:tcW w:w="1620" w:type="dxa"/>
            <w:shd w:val="clear" w:color="auto" w:fill="auto"/>
            <w:vAlign w:val="bottom"/>
          </w:tcPr>
          <w:p w14:paraId="4E6F788D" w14:textId="24C94630" w:rsidR="00F729FC" w:rsidRPr="002856D4" w:rsidRDefault="00F729FC" w:rsidP="00F729FC">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(31,298,819)</w:t>
            </w:r>
          </w:p>
        </w:tc>
        <w:tc>
          <w:tcPr>
            <w:tcW w:w="270" w:type="dxa"/>
            <w:shd w:val="clear" w:color="auto" w:fill="auto"/>
            <w:vAlign w:val="bottom"/>
          </w:tcPr>
          <w:p w14:paraId="2570A9C4" w14:textId="77777777" w:rsidR="00F729FC" w:rsidRPr="00934E07" w:rsidRDefault="00F729FC" w:rsidP="00F729FC">
            <w:pPr>
              <w:tabs>
                <w:tab w:val="left" w:pos="612"/>
              </w:tabs>
              <w:spacing w:before="60" w:after="30" w:line="276" w:lineRule="auto"/>
              <w:ind w:right="9"/>
              <w:jc w:val="right"/>
              <w:rPr>
                <w:rFonts w:ascii="Arial" w:hAnsi="Arial" w:cs="Arial"/>
                <w:sz w:val="19"/>
                <w:szCs w:val="19"/>
              </w:rPr>
            </w:pPr>
          </w:p>
        </w:tc>
        <w:tc>
          <w:tcPr>
            <w:tcW w:w="1800" w:type="dxa"/>
            <w:shd w:val="clear" w:color="auto" w:fill="auto"/>
            <w:vAlign w:val="bottom"/>
          </w:tcPr>
          <w:p w14:paraId="6E2D974C" w14:textId="5896621F" w:rsidR="00F729FC" w:rsidRPr="00041BF4" w:rsidRDefault="00F729FC" w:rsidP="00F729FC">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79,567,156</w:t>
            </w:r>
          </w:p>
        </w:tc>
        <w:tc>
          <w:tcPr>
            <w:tcW w:w="270" w:type="dxa"/>
            <w:shd w:val="clear" w:color="auto" w:fill="auto"/>
          </w:tcPr>
          <w:p w14:paraId="6612294E" w14:textId="77777777" w:rsidR="00F729FC" w:rsidRPr="00934E07" w:rsidRDefault="00F729FC" w:rsidP="00F729FC">
            <w:pPr>
              <w:tabs>
                <w:tab w:val="left" w:pos="612"/>
              </w:tabs>
              <w:spacing w:before="60" w:after="30" w:line="276" w:lineRule="auto"/>
              <w:ind w:right="9"/>
              <w:jc w:val="right"/>
              <w:rPr>
                <w:rFonts w:ascii="Arial" w:hAnsi="Arial" w:cs="Arial"/>
                <w:sz w:val="19"/>
                <w:szCs w:val="19"/>
              </w:rPr>
            </w:pPr>
          </w:p>
        </w:tc>
        <w:tc>
          <w:tcPr>
            <w:tcW w:w="1710" w:type="dxa"/>
            <w:shd w:val="clear" w:color="auto" w:fill="auto"/>
            <w:vAlign w:val="bottom"/>
          </w:tcPr>
          <w:p w14:paraId="61C78859" w14:textId="1C3F326E" w:rsidR="00F729FC" w:rsidRDefault="00F729FC" w:rsidP="00F729FC">
            <w:pPr>
              <w:pStyle w:val="BodyText"/>
              <w:spacing w:before="60" w:after="30" w:line="276" w:lineRule="auto"/>
              <w:ind w:left="-108" w:right="9"/>
              <w:jc w:val="right"/>
              <w:rPr>
                <w:rFonts w:ascii="Arial" w:hAnsi="Arial" w:cs="Arial"/>
                <w:sz w:val="19"/>
                <w:szCs w:val="19"/>
                <w:lang w:val="en-GB"/>
              </w:rPr>
            </w:pPr>
            <w:r>
              <w:rPr>
                <w:rFonts w:ascii="Arial" w:hAnsi="Arial" w:cs="Arial"/>
                <w:sz w:val="19"/>
                <w:szCs w:val="19"/>
                <w:lang w:val="en-GB"/>
              </w:rPr>
              <w:t>48,268,337</w:t>
            </w:r>
          </w:p>
        </w:tc>
      </w:tr>
      <w:tr w:rsidR="00F729FC" w:rsidRPr="00934E07" w14:paraId="2A75C4AF" w14:textId="77777777" w:rsidTr="00F729FC">
        <w:tc>
          <w:tcPr>
            <w:tcW w:w="3087" w:type="dxa"/>
            <w:shd w:val="clear" w:color="auto" w:fill="auto"/>
            <w:vAlign w:val="center"/>
          </w:tcPr>
          <w:p w14:paraId="0D8AEF9D" w14:textId="5A5BF815" w:rsidR="00F729FC" w:rsidRPr="00443509" w:rsidRDefault="00F729FC" w:rsidP="00F729FC">
            <w:pPr>
              <w:tabs>
                <w:tab w:val="left" w:pos="612"/>
              </w:tabs>
              <w:spacing w:before="60" w:after="30" w:line="276" w:lineRule="auto"/>
              <w:rPr>
                <w:rFonts w:ascii="Arial" w:hAnsi="Arial" w:cs="Browallia New"/>
                <w:sz w:val="19"/>
              </w:rPr>
            </w:pPr>
            <w:r w:rsidRPr="00443509">
              <w:rPr>
                <w:rFonts w:ascii="Arial" w:hAnsi="Arial" w:cs="Arial"/>
                <w:sz w:val="19"/>
                <w:szCs w:val="19"/>
              </w:rPr>
              <w:t>Cash and C</w:t>
            </w:r>
            <w:r>
              <w:rPr>
                <w:rFonts w:ascii="Arial" w:hAnsi="Arial" w:cs="Browallia New"/>
                <w:sz w:val="19"/>
              </w:rPr>
              <w:t>ash equivalents</w:t>
            </w:r>
            <w:r>
              <w:rPr>
                <w:rFonts w:ascii="Arial" w:hAnsi="Arial" w:cs="Arial"/>
                <w:sz w:val="19"/>
                <w:szCs w:val="19"/>
              </w:rPr>
              <w:t xml:space="preserve"> at beginning of year</w:t>
            </w:r>
          </w:p>
        </w:tc>
        <w:tc>
          <w:tcPr>
            <w:tcW w:w="270" w:type="dxa"/>
            <w:shd w:val="clear" w:color="auto" w:fill="auto"/>
          </w:tcPr>
          <w:p w14:paraId="26170B0A" w14:textId="77777777" w:rsidR="00F729FC" w:rsidRPr="00934E07" w:rsidRDefault="00F729FC" w:rsidP="00F729FC">
            <w:pPr>
              <w:tabs>
                <w:tab w:val="left" w:pos="612"/>
              </w:tabs>
              <w:spacing w:before="60" w:after="30" w:line="276" w:lineRule="auto"/>
              <w:rPr>
                <w:rFonts w:ascii="Arial" w:hAnsi="Arial" w:cs="Arial"/>
                <w:sz w:val="19"/>
                <w:szCs w:val="19"/>
              </w:rPr>
            </w:pPr>
          </w:p>
        </w:tc>
        <w:tc>
          <w:tcPr>
            <w:tcW w:w="1620" w:type="dxa"/>
            <w:shd w:val="clear" w:color="auto" w:fill="auto"/>
            <w:vAlign w:val="bottom"/>
          </w:tcPr>
          <w:p w14:paraId="5D0F5087" w14:textId="3F7E6068" w:rsidR="00F729FC" w:rsidRPr="002856D4" w:rsidRDefault="00F729FC" w:rsidP="00F729FC">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150,988,380</w:t>
            </w:r>
          </w:p>
        </w:tc>
        <w:tc>
          <w:tcPr>
            <w:tcW w:w="270" w:type="dxa"/>
            <w:shd w:val="clear" w:color="auto" w:fill="auto"/>
            <w:vAlign w:val="bottom"/>
          </w:tcPr>
          <w:p w14:paraId="2F913957" w14:textId="77777777" w:rsidR="00F729FC" w:rsidRPr="00934E07" w:rsidRDefault="00F729FC" w:rsidP="00F729FC">
            <w:pPr>
              <w:tabs>
                <w:tab w:val="left" w:pos="612"/>
              </w:tabs>
              <w:spacing w:before="60" w:after="30" w:line="276" w:lineRule="auto"/>
              <w:ind w:right="9"/>
              <w:jc w:val="right"/>
              <w:rPr>
                <w:rFonts w:ascii="Arial" w:hAnsi="Arial" w:cs="Arial"/>
                <w:sz w:val="19"/>
                <w:szCs w:val="19"/>
              </w:rPr>
            </w:pPr>
          </w:p>
        </w:tc>
        <w:tc>
          <w:tcPr>
            <w:tcW w:w="1800" w:type="dxa"/>
            <w:shd w:val="clear" w:color="auto" w:fill="auto"/>
            <w:vAlign w:val="bottom"/>
          </w:tcPr>
          <w:p w14:paraId="71518077" w14:textId="6E454354" w:rsidR="00F729FC" w:rsidRPr="00041BF4" w:rsidRDefault="00F729FC" w:rsidP="00F729FC">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(86,478,175)</w:t>
            </w:r>
          </w:p>
        </w:tc>
        <w:tc>
          <w:tcPr>
            <w:tcW w:w="270" w:type="dxa"/>
            <w:shd w:val="clear" w:color="auto" w:fill="auto"/>
          </w:tcPr>
          <w:p w14:paraId="5EBA4878" w14:textId="77777777" w:rsidR="00F729FC" w:rsidRPr="00934E07" w:rsidRDefault="00F729FC" w:rsidP="00F729FC">
            <w:pPr>
              <w:tabs>
                <w:tab w:val="left" w:pos="612"/>
              </w:tabs>
              <w:spacing w:before="60" w:after="30" w:line="276" w:lineRule="auto"/>
              <w:ind w:right="9"/>
              <w:jc w:val="right"/>
              <w:rPr>
                <w:rFonts w:ascii="Arial" w:hAnsi="Arial" w:cs="Arial"/>
                <w:sz w:val="19"/>
                <w:szCs w:val="19"/>
              </w:rPr>
            </w:pPr>
          </w:p>
        </w:tc>
        <w:tc>
          <w:tcPr>
            <w:tcW w:w="1710" w:type="dxa"/>
            <w:shd w:val="clear" w:color="auto" w:fill="auto"/>
            <w:vAlign w:val="bottom"/>
          </w:tcPr>
          <w:p w14:paraId="2B7B0B85" w14:textId="7234EDA4" w:rsidR="00F729FC" w:rsidRDefault="00F729FC" w:rsidP="00F729FC">
            <w:pPr>
              <w:pStyle w:val="BodyText"/>
              <w:spacing w:before="60" w:after="30" w:line="276" w:lineRule="auto"/>
              <w:ind w:left="-108" w:right="9"/>
              <w:jc w:val="right"/>
              <w:rPr>
                <w:rFonts w:ascii="Arial" w:hAnsi="Arial" w:cs="Arial"/>
                <w:sz w:val="19"/>
                <w:szCs w:val="19"/>
                <w:lang w:val="en-GB"/>
              </w:rPr>
            </w:pPr>
            <w:r>
              <w:rPr>
                <w:rFonts w:ascii="Arial" w:hAnsi="Arial" w:cs="Arial"/>
                <w:sz w:val="19"/>
                <w:szCs w:val="19"/>
                <w:lang w:val="en-GB"/>
              </w:rPr>
              <w:t>64,510,205</w:t>
            </w:r>
          </w:p>
        </w:tc>
      </w:tr>
      <w:tr w:rsidR="00F729FC" w:rsidRPr="00934E07" w14:paraId="7645CD6C" w14:textId="77777777" w:rsidTr="00F729FC">
        <w:tc>
          <w:tcPr>
            <w:tcW w:w="3087" w:type="dxa"/>
            <w:shd w:val="clear" w:color="auto" w:fill="auto"/>
            <w:vAlign w:val="center"/>
          </w:tcPr>
          <w:p w14:paraId="65F76B88" w14:textId="1086C27F" w:rsidR="00F729FC" w:rsidRPr="00443509" w:rsidRDefault="00F729FC" w:rsidP="00F729FC">
            <w:pPr>
              <w:tabs>
                <w:tab w:val="left" w:pos="612"/>
              </w:tabs>
              <w:spacing w:before="60" w:after="30" w:line="276" w:lineRule="auto"/>
              <w:rPr>
                <w:rFonts w:ascii="Arial" w:hAnsi="Arial" w:cs="Browallia New"/>
                <w:sz w:val="19"/>
              </w:rPr>
            </w:pPr>
            <w:r w:rsidRPr="00443509">
              <w:rPr>
                <w:rFonts w:ascii="Arial" w:hAnsi="Arial" w:cs="Arial"/>
                <w:sz w:val="19"/>
                <w:szCs w:val="19"/>
              </w:rPr>
              <w:t>Cash and C</w:t>
            </w:r>
            <w:r>
              <w:rPr>
                <w:rFonts w:ascii="Arial" w:hAnsi="Arial" w:cs="Browallia New"/>
                <w:sz w:val="19"/>
              </w:rPr>
              <w:t>ash equivalents</w:t>
            </w:r>
            <w:r>
              <w:rPr>
                <w:rFonts w:ascii="Arial" w:hAnsi="Arial" w:cs="Arial"/>
                <w:sz w:val="19"/>
                <w:szCs w:val="19"/>
              </w:rPr>
              <w:t xml:space="preserve"> at end of year</w:t>
            </w:r>
          </w:p>
        </w:tc>
        <w:tc>
          <w:tcPr>
            <w:tcW w:w="270" w:type="dxa"/>
            <w:shd w:val="clear" w:color="auto" w:fill="auto"/>
          </w:tcPr>
          <w:p w14:paraId="5FE533DE" w14:textId="77777777" w:rsidR="00F729FC" w:rsidRPr="00934E07" w:rsidRDefault="00F729FC" w:rsidP="00F729FC">
            <w:pPr>
              <w:tabs>
                <w:tab w:val="left" w:pos="612"/>
              </w:tabs>
              <w:spacing w:before="60" w:after="30" w:line="276" w:lineRule="auto"/>
              <w:rPr>
                <w:rFonts w:ascii="Arial" w:hAnsi="Arial" w:cs="Arial"/>
                <w:sz w:val="19"/>
                <w:szCs w:val="19"/>
              </w:rPr>
            </w:pPr>
          </w:p>
        </w:tc>
        <w:tc>
          <w:tcPr>
            <w:tcW w:w="1620" w:type="dxa"/>
            <w:shd w:val="clear" w:color="auto" w:fill="auto"/>
            <w:vAlign w:val="bottom"/>
          </w:tcPr>
          <w:p w14:paraId="7703C853" w14:textId="738D9DCB" w:rsidR="00F729FC" w:rsidRPr="002856D4" w:rsidRDefault="00F729FC" w:rsidP="00F729FC">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119,689,561</w:t>
            </w:r>
          </w:p>
        </w:tc>
        <w:tc>
          <w:tcPr>
            <w:tcW w:w="270" w:type="dxa"/>
            <w:shd w:val="clear" w:color="auto" w:fill="auto"/>
            <w:vAlign w:val="bottom"/>
          </w:tcPr>
          <w:p w14:paraId="672921F2" w14:textId="77777777" w:rsidR="00F729FC" w:rsidRPr="00934E07" w:rsidRDefault="00F729FC" w:rsidP="00F729FC">
            <w:pPr>
              <w:tabs>
                <w:tab w:val="left" w:pos="612"/>
              </w:tabs>
              <w:spacing w:before="60" w:after="30" w:line="276" w:lineRule="auto"/>
              <w:ind w:right="9"/>
              <w:jc w:val="right"/>
              <w:rPr>
                <w:rFonts w:ascii="Arial" w:hAnsi="Arial" w:cs="Arial"/>
                <w:sz w:val="19"/>
                <w:szCs w:val="19"/>
              </w:rPr>
            </w:pPr>
          </w:p>
        </w:tc>
        <w:tc>
          <w:tcPr>
            <w:tcW w:w="1800" w:type="dxa"/>
            <w:shd w:val="clear" w:color="auto" w:fill="auto"/>
            <w:vAlign w:val="bottom"/>
          </w:tcPr>
          <w:p w14:paraId="30081C41" w14:textId="1AEB6045" w:rsidR="00F729FC" w:rsidRPr="00041BF4" w:rsidRDefault="00F729FC" w:rsidP="00F729FC">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(6,911,019)</w:t>
            </w:r>
          </w:p>
        </w:tc>
        <w:tc>
          <w:tcPr>
            <w:tcW w:w="270" w:type="dxa"/>
            <w:shd w:val="clear" w:color="auto" w:fill="auto"/>
          </w:tcPr>
          <w:p w14:paraId="4230AD33" w14:textId="77777777" w:rsidR="00F729FC" w:rsidRPr="00934E07" w:rsidRDefault="00F729FC" w:rsidP="00F729FC">
            <w:pPr>
              <w:tabs>
                <w:tab w:val="left" w:pos="612"/>
              </w:tabs>
              <w:spacing w:before="60" w:after="30" w:line="276" w:lineRule="auto"/>
              <w:ind w:right="9"/>
              <w:jc w:val="right"/>
              <w:rPr>
                <w:rFonts w:ascii="Arial" w:hAnsi="Arial" w:cs="Arial"/>
                <w:sz w:val="19"/>
                <w:szCs w:val="19"/>
              </w:rPr>
            </w:pPr>
          </w:p>
        </w:tc>
        <w:tc>
          <w:tcPr>
            <w:tcW w:w="1710" w:type="dxa"/>
            <w:shd w:val="clear" w:color="auto" w:fill="auto"/>
            <w:vAlign w:val="bottom"/>
          </w:tcPr>
          <w:p w14:paraId="60715138" w14:textId="52D903B8" w:rsidR="00F729FC" w:rsidRDefault="00F729FC" w:rsidP="00F729FC">
            <w:pPr>
              <w:pStyle w:val="BodyText"/>
              <w:spacing w:before="60" w:after="30" w:line="276" w:lineRule="auto"/>
              <w:ind w:left="-108" w:right="9"/>
              <w:jc w:val="right"/>
              <w:rPr>
                <w:rFonts w:ascii="Arial" w:hAnsi="Arial" w:cs="Arial"/>
                <w:sz w:val="19"/>
                <w:szCs w:val="19"/>
                <w:lang w:val="en-GB"/>
              </w:rPr>
            </w:pPr>
            <w:r>
              <w:rPr>
                <w:rFonts w:ascii="Arial" w:hAnsi="Arial" w:cs="Arial"/>
                <w:sz w:val="19"/>
                <w:szCs w:val="19"/>
                <w:lang w:val="en-GB"/>
              </w:rPr>
              <w:t>112,778,542</w:t>
            </w:r>
          </w:p>
        </w:tc>
      </w:tr>
    </w:tbl>
    <w:p w14:paraId="2E7C324A" w14:textId="0269693C" w:rsidR="003E1392" w:rsidRPr="00A1660A" w:rsidRDefault="003E1392" w:rsidP="00D31D3B">
      <w:pPr>
        <w:pStyle w:val="BodyTextIndent3"/>
        <w:spacing w:line="360" w:lineRule="auto"/>
        <w:ind w:left="360" w:firstLine="0"/>
        <w:rPr>
          <w:rFonts w:ascii="Arial" w:hAnsi="Arial" w:cs="Browallia New"/>
          <w:sz w:val="19"/>
        </w:rPr>
      </w:pPr>
    </w:p>
    <w:sectPr w:rsidR="003E1392" w:rsidRPr="00A1660A" w:rsidSect="006227C9">
      <w:headerReference w:type="default" r:id="rId11"/>
      <w:footerReference w:type="default" r:id="rId12"/>
      <w:pgSz w:w="11907" w:h="16840" w:code="9"/>
      <w:pgMar w:top="225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002CE" w14:textId="77777777" w:rsidR="00EC68DD" w:rsidRDefault="00EC68DD">
      <w:r>
        <w:separator/>
      </w:r>
    </w:p>
  </w:endnote>
  <w:endnote w:type="continuationSeparator" w:id="0">
    <w:p w14:paraId="606D4EE9" w14:textId="77777777" w:rsidR="00EC68DD" w:rsidRDefault="00EC68DD">
      <w:r>
        <w:continuationSeparator/>
      </w:r>
    </w:p>
  </w:endnote>
  <w:endnote w:type="continuationNotice" w:id="1">
    <w:p w14:paraId="311BA921" w14:textId="77777777" w:rsidR="00EC68DD" w:rsidRDefault="00EC6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A50C3" w14:textId="3A28FEFA" w:rsidR="00071A62" w:rsidRPr="004C281B" w:rsidRDefault="00071A62" w:rsidP="004C281B">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4A88B" w14:textId="77777777" w:rsidR="00EC68DD" w:rsidRDefault="00EC68DD">
      <w:r>
        <w:separator/>
      </w:r>
    </w:p>
  </w:footnote>
  <w:footnote w:type="continuationSeparator" w:id="0">
    <w:p w14:paraId="3DCCFF67" w14:textId="77777777" w:rsidR="00EC68DD" w:rsidRDefault="00EC68DD">
      <w:r>
        <w:continuationSeparator/>
      </w:r>
    </w:p>
  </w:footnote>
  <w:footnote w:type="continuationNotice" w:id="1">
    <w:p w14:paraId="46143587" w14:textId="77777777" w:rsidR="00EC68DD" w:rsidRDefault="00EC68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718D3" w14:textId="1622F754" w:rsidR="00C43A17" w:rsidRPr="00353F27" w:rsidRDefault="00D60F67"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00C43A17" w:rsidRPr="00353F27">
      <w:rPr>
        <w:rFonts w:ascii="Arial" w:hAnsi="Arial" w:cs="Arial"/>
        <w:b/>
        <w:bCs/>
        <w:sz w:val="19"/>
        <w:szCs w:val="19"/>
        <w:lang w:val="en-GB"/>
      </w:rPr>
      <w:t xml:space="preserve"> PUBLIC COMPANY LIMITED</w:t>
    </w:r>
  </w:p>
  <w:p w14:paraId="5C856C73" w14:textId="77777777" w:rsidR="00824F91" w:rsidRPr="001704CA" w:rsidRDefault="00824F91" w:rsidP="00824F91">
    <w:pPr>
      <w:spacing w:line="360" w:lineRule="auto"/>
      <w:rPr>
        <w:rFonts w:ascii="Arial" w:hAnsi="Arial" w:cs="Arial"/>
        <w:b/>
        <w:bCs/>
        <w:sz w:val="19"/>
        <w:szCs w:val="19"/>
        <w:cs/>
        <w:lang w:val="en-GB"/>
      </w:rPr>
    </w:pPr>
    <w:r w:rsidRPr="001704CA">
      <w:rPr>
        <w:rFonts w:ascii="Arial" w:hAnsi="Arial" w:cs="Arial"/>
        <w:b/>
        <w:bCs/>
        <w:sz w:val="19"/>
        <w:szCs w:val="19"/>
        <w:lang w:val="en-GB"/>
      </w:rPr>
      <w:t>NOTES TO FINANCIAL STATEMENTS</w:t>
    </w:r>
  </w:p>
  <w:p w14:paraId="59311902" w14:textId="6AA785E2" w:rsidR="00C43A17" w:rsidRDefault="00743E70" w:rsidP="00824F91">
    <w:pPr>
      <w:spacing w:line="360" w:lineRule="auto"/>
      <w:rPr>
        <w:rFonts w:ascii="Arial" w:hAnsi="Arial" w:cs="Arial"/>
        <w:b/>
        <w:bCs/>
        <w:sz w:val="19"/>
        <w:lang w:val="en-GB"/>
      </w:rPr>
    </w:pPr>
    <w:r>
      <w:rPr>
        <w:rFonts w:ascii="Arial" w:hAnsi="Arial" w:cs="Browallia New"/>
        <w:b/>
        <w:bCs/>
        <w:sz w:val="19"/>
      </w:rPr>
      <w:t>FOR THE YEAR ENDED</w:t>
    </w:r>
    <w:r w:rsidR="00824F91">
      <w:rPr>
        <w:rFonts w:ascii="Arial" w:hAnsi="Arial" w:cs="Arial"/>
        <w:b/>
        <w:bCs/>
        <w:sz w:val="19"/>
        <w:szCs w:val="19"/>
        <w:lang w:val="en-GB"/>
      </w:rPr>
      <w:t xml:space="preserve"> </w:t>
    </w:r>
    <w:r w:rsidR="00824F91" w:rsidRPr="001704CA">
      <w:rPr>
        <w:rFonts w:ascii="Arial" w:hAnsi="Arial" w:cs="Arial"/>
        <w:b/>
        <w:bCs/>
        <w:sz w:val="19"/>
        <w:szCs w:val="19"/>
        <w:lang w:val="en-GB"/>
      </w:rPr>
      <w:t>31 DECEMBER</w:t>
    </w:r>
    <w:r w:rsidR="00604BE0">
      <w:rPr>
        <w:rFonts w:ascii="Arial" w:hAnsi="Arial" w:cs="Arial"/>
        <w:b/>
        <w:bCs/>
        <w:sz w:val="19"/>
        <w:lang w:val="en-GB"/>
      </w:rPr>
      <w:t xml:space="preserve"> </w:t>
    </w:r>
    <w:r w:rsidR="00D42EDE">
      <w:rPr>
        <w:rFonts w:ascii="Arial" w:hAnsi="Arial" w:cs="Arial"/>
        <w:b/>
        <w:bCs/>
        <w:sz w:val="19"/>
        <w:lang w:val="en-GB"/>
      </w:rPr>
      <w:t xml:space="preserve">2024 </w:t>
    </w:r>
  </w:p>
  <w:p w14:paraId="1B04A653" w14:textId="69B3F8A2" w:rsidR="00C43A17" w:rsidRDefault="00D42EDE" w:rsidP="00C43A17">
    <w:pPr>
      <w:pStyle w:val="Header"/>
    </w:pPr>
    <w:r>
      <w:rPr>
        <w:noProof/>
      </w:rPr>
      <mc:AlternateContent>
        <mc:Choice Requires="wps">
          <w:drawing>
            <wp:anchor distT="0" distB="0" distL="114300" distR="114300" simplePos="0" relativeHeight="251658240" behindDoc="0" locked="0" layoutInCell="1" allowOverlap="1" wp14:anchorId="385659A9" wp14:editId="4E5B7D14">
              <wp:simplePos x="0" y="0"/>
              <wp:positionH relativeFrom="column">
                <wp:posOffset>0</wp:posOffset>
              </wp:positionH>
              <wp:positionV relativeFrom="paragraph">
                <wp:posOffset>52705</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489F2607">
            <v:line id="Straight Connector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4.15pt" to="467.45pt,4.15pt" w14:anchorId="6C957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572596"/>
    <w:multiLevelType w:val="hybridMultilevel"/>
    <w:tmpl w:val="BB96027E"/>
    <w:lvl w:ilvl="0" w:tplc="F78C3C40">
      <w:start w:val="1"/>
      <w:numFmt w:val="lowerLetter"/>
      <w:lvlText w:val="%1)"/>
      <w:lvlJc w:val="left"/>
      <w:pPr>
        <w:ind w:left="1332" w:hanging="360"/>
      </w:pPr>
      <w:rPr>
        <w:rFonts w:hint="default"/>
      </w:rPr>
    </w:lvl>
    <w:lvl w:ilvl="1" w:tplc="08090019" w:tentative="1">
      <w:start w:val="1"/>
      <w:numFmt w:val="lowerLetter"/>
      <w:lvlText w:val="%2."/>
      <w:lvlJc w:val="left"/>
      <w:pPr>
        <w:ind w:left="2052" w:hanging="360"/>
      </w:pPr>
    </w:lvl>
    <w:lvl w:ilvl="2" w:tplc="0809001B" w:tentative="1">
      <w:start w:val="1"/>
      <w:numFmt w:val="lowerRoman"/>
      <w:lvlText w:val="%3."/>
      <w:lvlJc w:val="right"/>
      <w:pPr>
        <w:ind w:left="2772" w:hanging="180"/>
      </w:pPr>
    </w:lvl>
    <w:lvl w:ilvl="3" w:tplc="0809000F" w:tentative="1">
      <w:start w:val="1"/>
      <w:numFmt w:val="decimal"/>
      <w:lvlText w:val="%4."/>
      <w:lvlJc w:val="left"/>
      <w:pPr>
        <w:ind w:left="3492" w:hanging="360"/>
      </w:pPr>
    </w:lvl>
    <w:lvl w:ilvl="4" w:tplc="08090019" w:tentative="1">
      <w:start w:val="1"/>
      <w:numFmt w:val="lowerLetter"/>
      <w:lvlText w:val="%5."/>
      <w:lvlJc w:val="left"/>
      <w:pPr>
        <w:ind w:left="4212" w:hanging="360"/>
      </w:pPr>
    </w:lvl>
    <w:lvl w:ilvl="5" w:tplc="0809001B" w:tentative="1">
      <w:start w:val="1"/>
      <w:numFmt w:val="lowerRoman"/>
      <w:lvlText w:val="%6."/>
      <w:lvlJc w:val="right"/>
      <w:pPr>
        <w:ind w:left="4932" w:hanging="180"/>
      </w:pPr>
    </w:lvl>
    <w:lvl w:ilvl="6" w:tplc="0809000F" w:tentative="1">
      <w:start w:val="1"/>
      <w:numFmt w:val="decimal"/>
      <w:lvlText w:val="%7."/>
      <w:lvlJc w:val="left"/>
      <w:pPr>
        <w:ind w:left="5652" w:hanging="360"/>
      </w:pPr>
    </w:lvl>
    <w:lvl w:ilvl="7" w:tplc="08090019" w:tentative="1">
      <w:start w:val="1"/>
      <w:numFmt w:val="lowerLetter"/>
      <w:lvlText w:val="%8."/>
      <w:lvlJc w:val="left"/>
      <w:pPr>
        <w:ind w:left="6372" w:hanging="360"/>
      </w:pPr>
    </w:lvl>
    <w:lvl w:ilvl="8" w:tplc="0809001B" w:tentative="1">
      <w:start w:val="1"/>
      <w:numFmt w:val="lowerRoman"/>
      <w:lvlText w:val="%9."/>
      <w:lvlJc w:val="right"/>
      <w:pPr>
        <w:ind w:left="7092" w:hanging="180"/>
      </w:pPr>
    </w:lvl>
  </w:abstractNum>
  <w:abstractNum w:abstractNumId="5" w15:restartNumberingAfterBreak="0">
    <w:nsid w:val="043D36E6"/>
    <w:multiLevelType w:val="hybridMultilevel"/>
    <w:tmpl w:val="BE36B408"/>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6" w15:restartNumberingAfterBreak="0">
    <w:nsid w:val="0727224A"/>
    <w:multiLevelType w:val="hybridMultilevel"/>
    <w:tmpl w:val="06D09FF0"/>
    <w:lvl w:ilvl="0" w:tplc="11ECCAF0">
      <w:start w:val="1"/>
      <w:numFmt w:val="lowerLetter"/>
      <w:lvlText w:val="%1)"/>
      <w:lvlJc w:val="left"/>
      <w:pPr>
        <w:ind w:left="1440" w:hanging="360"/>
      </w:pPr>
      <w:rPr>
        <w:rFonts w:cstheme="minorBidi"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B9632A9"/>
    <w:multiLevelType w:val="hybridMultilevel"/>
    <w:tmpl w:val="A0B24E82"/>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8" w15:restartNumberingAfterBreak="0">
    <w:nsid w:val="0D2F7E9C"/>
    <w:multiLevelType w:val="hybridMultilevel"/>
    <w:tmpl w:val="B1128022"/>
    <w:lvl w:ilvl="0" w:tplc="6CDCBFF6">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9" w15:restartNumberingAfterBreak="0">
    <w:nsid w:val="11022022"/>
    <w:multiLevelType w:val="hybridMultilevel"/>
    <w:tmpl w:val="87D09EA6"/>
    <w:lvl w:ilvl="0" w:tplc="DCCE4A66">
      <w:start w:val="1"/>
      <w:numFmt w:val="decimal"/>
      <w:lvlText w:val="4.%1"/>
      <w:lvlJc w:val="left"/>
      <w:pPr>
        <w:ind w:left="928" w:hanging="360"/>
      </w:pPr>
      <w:rPr>
        <w:rFonts w:hint="default"/>
        <w:b/>
        <w:bCs/>
        <w:sz w:val="19"/>
        <w:szCs w:val="19"/>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13793A02"/>
    <w:multiLevelType w:val="hybridMultilevel"/>
    <w:tmpl w:val="4ED6D64C"/>
    <w:lvl w:ilvl="0" w:tplc="813C7DFA">
      <w:start w:val="694"/>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1C2425"/>
    <w:multiLevelType w:val="hybridMultilevel"/>
    <w:tmpl w:val="39BC47E4"/>
    <w:lvl w:ilvl="0" w:tplc="6ABE87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9E63A47"/>
    <w:multiLevelType w:val="hybridMultilevel"/>
    <w:tmpl w:val="D988F2CE"/>
    <w:lvl w:ilvl="0" w:tplc="92D69CD4">
      <w:start w:val="1"/>
      <w:numFmt w:val="decimal"/>
      <w:lvlText w:val="%1)"/>
      <w:lvlJc w:val="left"/>
      <w:pPr>
        <w:ind w:left="1692" w:hanging="360"/>
      </w:pPr>
      <w:rPr>
        <w:rFonts w:hint="default"/>
      </w:rPr>
    </w:lvl>
    <w:lvl w:ilvl="1" w:tplc="08090019" w:tentative="1">
      <w:start w:val="1"/>
      <w:numFmt w:val="lowerLetter"/>
      <w:lvlText w:val="%2."/>
      <w:lvlJc w:val="left"/>
      <w:pPr>
        <w:ind w:left="2412" w:hanging="360"/>
      </w:pPr>
    </w:lvl>
    <w:lvl w:ilvl="2" w:tplc="0809001B" w:tentative="1">
      <w:start w:val="1"/>
      <w:numFmt w:val="lowerRoman"/>
      <w:lvlText w:val="%3."/>
      <w:lvlJc w:val="right"/>
      <w:pPr>
        <w:ind w:left="3132" w:hanging="180"/>
      </w:pPr>
    </w:lvl>
    <w:lvl w:ilvl="3" w:tplc="0809000F" w:tentative="1">
      <w:start w:val="1"/>
      <w:numFmt w:val="decimal"/>
      <w:lvlText w:val="%4."/>
      <w:lvlJc w:val="left"/>
      <w:pPr>
        <w:ind w:left="3852" w:hanging="360"/>
      </w:pPr>
    </w:lvl>
    <w:lvl w:ilvl="4" w:tplc="08090019" w:tentative="1">
      <w:start w:val="1"/>
      <w:numFmt w:val="lowerLetter"/>
      <w:lvlText w:val="%5."/>
      <w:lvlJc w:val="left"/>
      <w:pPr>
        <w:ind w:left="4572" w:hanging="360"/>
      </w:pPr>
    </w:lvl>
    <w:lvl w:ilvl="5" w:tplc="0809001B" w:tentative="1">
      <w:start w:val="1"/>
      <w:numFmt w:val="lowerRoman"/>
      <w:lvlText w:val="%6."/>
      <w:lvlJc w:val="right"/>
      <w:pPr>
        <w:ind w:left="5292" w:hanging="180"/>
      </w:pPr>
    </w:lvl>
    <w:lvl w:ilvl="6" w:tplc="0809000F" w:tentative="1">
      <w:start w:val="1"/>
      <w:numFmt w:val="decimal"/>
      <w:lvlText w:val="%7."/>
      <w:lvlJc w:val="left"/>
      <w:pPr>
        <w:ind w:left="6012" w:hanging="360"/>
      </w:pPr>
    </w:lvl>
    <w:lvl w:ilvl="7" w:tplc="08090019" w:tentative="1">
      <w:start w:val="1"/>
      <w:numFmt w:val="lowerLetter"/>
      <w:lvlText w:val="%8."/>
      <w:lvlJc w:val="left"/>
      <w:pPr>
        <w:ind w:left="6732" w:hanging="360"/>
      </w:pPr>
    </w:lvl>
    <w:lvl w:ilvl="8" w:tplc="0809001B" w:tentative="1">
      <w:start w:val="1"/>
      <w:numFmt w:val="lowerRoman"/>
      <w:lvlText w:val="%9."/>
      <w:lvlJc w:val="right"/>
      <w:pPr>
        <w:ind w:left="7452" w:hanging="180"/>
      </w:pPr>
    </w:lvl>
  </w:abstractNum>
  <w:abstractNum w:abstractNumId="13" w15:restartNumberingAfterBreak="0">
    <w:nsid w:val="1B9A1625"/>
    <w:multiLevelType w:val="hybridMultilevel"/>
    <w:tmpl w:val="5D445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84011A"/>
    <w:multiLevelType w:val="hybridMultilevel"/>
    <w:tmpl w:val="B7AE339E"/>
    <w:lvl w:ilvl="0" w:tplc="3262519C">
      <w:start w:val="1"/>
      <w:numFmt w:val="decimal"/>
      <w:lvlText w:val="32.%1"/>
      <w:lvlJc w:val="left"/>
      <w:pPr>
        <w:ind w:left="1080" w:hanging="360"/>
      </w:pPr>
      <w:rPr>
        <w:rFonts w:ascii="Arial" w:hAnsi="Arial" w:cs="Arial" w:hint="default"/>
        <w:b/>
        <w:bCs/>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4697C9B"/>
    <w:multiLevelType w:val="hybridMultilevel"/>
    <w:tmpl w:val="34C0FF6A"/>
    <w:lvl w:ilvl="0" w:tplc="285E146A">
      <w:start w:val="1"/>
      <w:numFmt w:val="decimal"/>
      <w:lvlText w:val="5.%1"/>
      <w:lvlJc w:val="left"/>
      <w:pPr>
        <w:ind w:left="1080" w:hanging="360"/>
      </w:pPr>
      <w:rPr>
        <w:rFonts w:hint="default"/>
        <w:b w:val="0"/>
        <w:b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4AE5F06"/>
    <w:multiLevelType w:val="hybridMultilevel"/>
    <w:tmpl w:val="67AEDF02"/>
    <w:lvl w:ilvl="0" w:tplc="C39821AE">
      <w:start w:val="337"/>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295F55B4"/>
    <w:multiLevelType w:val="hybridMultilevel"/>
    <w:tmpl w:val="6C848306"/>
    <w:lvl w:ilvl="0" w:tplc="FA285ACE">
      <w:start w:val="1"/>
      <w:numFmt w:val="lowerLetter"/>
      <w:lvlText w:val="%1)"/>
      <w:lvlJc w:val="left"/>
      <w:pPr>
        <w:ind w:left="1210" w:hanging="360"/>
      </w:pPr>
      <w:rPr>
        <w:rFonts w:hint="default"/>
        <w:b/>
        <w:bCs/>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2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CB850CF"/>
    <w:multiLevelType w:val="hybridMultilevel"/>
    <w:tmpl w:val="B186D9B6"/>
    <w:lvl w:ilvl="0" w:tplc="BA969486">
      <w:start w:val="1"/>
      <w:numFmt w:val="decimal"/>
      <w:lvlText w:val="%1."/>
      <w:lvlJc w:val="left"/>
      <w:pPr>
        <w:tabs>
          <w:tab w:val="num" w:pos="360"/>
        </w:tabs>
        <w:ind w:left="360" w:hanging="360"/>
      </w:pPr>
      <w:rPr>
        <w:rFonts w:ascii="Arial" w:hAnsi="Arial" w:cs="Arial" w:hint="default"/>
        <w:b/>
        <w:bCs/>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3" w15:restartNumberingAfterBreak="0">
    <w:nsid w:val="352B7514"/>
    <w:multiLevelType w:val="hybridMultilevel"/>
    <w:tmpl w:val="6972B3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15:restartNumberingAfterBreak="0">
    <w:nsid w:val="387C3C37"/>
    <w:multiLevelType w:val="hybridMultilevel"/>
    <w:tmpl w:val="15FA60F6"/>
    <w:lvl w:ilvl="0" w:tplc="3158746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7C4A64"/>
    <w:multiLevelType w:val="hybridMultilevel"/>
    <w:tmpl w:val="076895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D3A2BD1"/>
    <w:multiLevelType w:val="hybridMultilevel"/>
    <w:tmpl w:val="43741232"/>
    <w:lvl w:ilvl="0" w:tplc="C706DE06">
      <w:start w:val="1"/>
      <w:numFmt w:val="decimal"/>
      <w:lvlText w:val="21.%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F491B59"/>
    <w:multiLevelType w:val="hybridMultilevel"/>
    <w:tmpl w:val="93B61B0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9" w15:restartNumberingAfterBreak="0">
    <w:nsid w:val="40EF5AFE"/>
    <w:multiLevelType w:val="hybridMultilevel"/>
    <w:tmpl w:val="73CAB07A"/>
    <w:lvl w:ilvl="0" w:tplc="55786CE2">
      <w:start w:val="1"/>
      <w:numFmt w:val="decimal"/>
      <w:lvlText w:val="38.%1"/>
      <w:lvlJc w:val="left"/>
      <w:pPr>
        <w:ind w:left="720" w:hanging="360"/>
      </w:pPr>
      <w:rPr>
        <w:rFonts w:hint="default"/>
        <w:sz w:val="19"/>
        <w:szCs w:val="19"/>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A33E4A"/>
    <w:multiLevelType w:val="hybridMultilevel"/>
    <w:tmpl w:val="044EA59A"/>
    <w:lvl w:ilvl="0" w:tplc="7FC2AB30">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1" w15:restartNumberingAfterBreak="0">
    <w:nsid w:val="44E077BC"/>
    <w:multiLevelType w:val="hybridMultilevel"/>
    <w:tmpl w:val="22A0CE50"/>
    <w:lvl w:ilvl="0" w:tplc="9D6EEF18">
      <w:start w:val="1"/>
      <w:numFmt w:val="decimal"/>
      <w:lvlText w:val="21.1.%1"/>
      <w:lvlJc w:val="left"/>
      <w:pPr>
        <w:ind w:left="1440" w:hanging="360"/>
      </w:pPr>
      <w:rPr>
        <w:rFonts w:hint="default"/>
        <w:b w:val="0"/>
        <w:bCs w:val="0"/>
        <w:sz w:val="19"/>
        <w:szCs w:val="19"/>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4D7124D8"/>
    <w:multiLevelType w:val="hybridMultilevel"/>
    <w:tmpl w:val="2CCC1B10"/>
    <w:lvl w:ilvl="0" w:tplc="A762E0B6">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3" w15:restartNumberingAfterBreak="0">
    <w:nsid w:val="4F3A34FE"/>
    <w:multiLevelType w:val="hybridMultilevel"/>
    <w:tmpl w:val="74CC237C"/>
    <w:lvl w:ilvl="0" w:tplc="32624722">
      <w:start w:val="1"/>
      <w:numFmt w:val="decimal"/>
      <w:lvlText w:val="37.%1"/>
      <w:lvlJc w:val="left"/>
      <w:pPr>
        <w:ind w:left="1170" w:hanging="360"/>
      </w:pPr>
      <w:rPr>
        <w:rFonts w:cs="Times New Roman" w:hint="default"/>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4" w15:restartNumberingAfterBreak="0">
    <w:nsid w:val="51E220A0"/>
    <w:multiLevelType w:val="multilevel"/>
    <w:tmpl w:val="8DE40E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36C2DE7"/>
    <w:multiLevelType w:val="hybridMultilevel"/>
    <w:tmpl w:val="73C836C8"/>
    <w:lvl w:ilvl="0" w:tplc="9D6A9758">
      <w:start w:val="1"/>
      <w:numFmt w:val="decimal"/>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6" w15:restartNumberingAfterBreak="0">
    <w:nsid w:val="652348B4"/>
    <w:multiLevelType w:val="hybridMultilevel"/>
    <w:tmpl w:val="68225C7A"/>
    <w:lvl w:ilvl="0" w:tplc="2350FE46">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7" w15:restartNumberingAfterBreak="0">
    <w:nsid w:val="65E67102"/>
    <w:multiLevelType w:val="hybridMultilevel"/>
    <w:tmpl w:val="65FE21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D65EA3"/>
    <w:multiLevelType w:val="hybridMultilevel"/>
    <w:tmpl w:val="9C04DDE6"/>
    <w:lvl w:ilvl="0" w:tplc="F028E2F6">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9" w15:restartNumberingAfterBreak="0">
    <w:nsid w:val="73315D31"/>
    <w:multiLevelType w:val="hybridMultilevel"/>
    <w:tmpl w:val="B39CF3D6"/>
    <w:lvl w:ilvl="0" w:tplc="9EC0C988">
      <w:start w:val="1"/>
      <w:numFmt w:val="decimal"/>
      <w:lvlText w:val="25.%1"/>
      <w:lvlJc w:val="left"/>
      <w:pPr>
        <w:ind w:left="1080" w:hanging="360"/>
      </w:pPr>
      <w:rPr>
        <w:rFonts w:ascii="Arial" w:hAnsi="Arial" w:cs="Arial" w:hint="default"/>
        <w:i w:val="0"/>
        <w:i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42D4213"/>
    <w:multiLevelType w:val="hybridMultilevel"/>
    <w:tmpl w:val="F3243088"/>
    <w:lvl w:ilvl="0" w:tplc="F85C9CC0">
      <w:start w:val="31"/>
      <w:numFmt w:val="bullet"/>
      <w:lvlText w:val="-"/>
      <w:lvlJc w:val="left"/>
      <w:pPr>
        <w:ind w:left="1260" w:hanging="360"/>
      </w:pPr>
      <w:rPr>
        <w:rFonts w:ascii="Arial" w:eastAsia="Times New Roman"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1" w15:restartNumberingAfterBreak="0">
    <w:nsid w:val="7D266F92"/>
    <w:multiLevelType w:val="hybridMultilevel"/>
    <w:tmpl w:val="84DEDB2E"/>
    <w:lvl w:ilvl="0" w:tplc="3F6A26AC">
      <w:start w:val="8"/>
      <w:numFmt w:val="bullet"/>
      <w:lvlText w:val="-"/>
      <w:lvlJc w:val="left"/>
      <w:pPr>
        <w:ind w:left="1620" w:hanging="360"/>
      </w:pPr>
      <w:rPr>
        <w:rFonts w:ascii="Garamond" w:eastAsia="Times New Roman" w:hAnsi="Garamond" w:cs="Garamond"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2" w15:restartNumberingAfterBreak="0">
    <w:nsid w:val="7F566D68"/>
    <w:multiLevelType w:val="hybridMultilevel"/>
    <w:tmpl w:val="0658CEB8"/>
    <w:lvl w:ilvl="0" w:tplc="9EE08270">
      <w:start w:val="1"/>
      <w:numFmt w:val="decimal"/>
      <w:lvlText w:val="21.2.%1"/>
      <w:lvlJc w:val="left"/>
      <w:pPr>
        <w:ind w:left="36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21"/>
  </w:num>
  <w:num w:numId="5" w16cid:durableId="1953249039">
    <w:abstractNumId w:val="1"/>
    <w:lvlOverride w:ilvl="0">
      <w:startOverride w:val="1"/>
    </w:lvlOverride>
  </w:num>
  <w:num w:numId="6" w16cid:durableId="118456316">
    <w:abstractNumId w:val="18"/>
  </w:num>
  <w:num w:numId="7" w16cid:durableId="66428887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9"/>
  </w:num>
  <w:num w:numId="9" w16cid:durableId="1509634258">
    <w:abstractNumId w:val="17"/>
  </w:num>
  <w:num w:numId="10" w16cid:durableId="1015572998">
    <w:abstractNumId w:val="11"/>
  </w:num>
  <w:num w:numId="11" w16cid:durableId="1140729894">
    <w:abstractNumId w:val="25"/>
  </w:num>
  <w:num w:numId="12" w16cid:durableId="1863743380">
    <w:abstractNumId w:val="27"/>
  </w:num>
  <w:num w:numId="13" w16cid:durableId="601844314">
    <w:abstractNumId w:val="31"/>
  </w:num>
  <w:num w:numId="14" w16cid:durableId="1132404890">
    <w:abstractNumId w:val="39"/>
  </w:num>
  <w:num w:numId="15" w16cid:durableId="271017937">
    <w:abstractNumId w:val="24"/>
  </w:num>
  <w:num w:numId="16" w16cid:durableId="661010997">
    <w:abstractNumId w:val="33"/>
  </w:num>
  <w:num w:numId="17" w16cid:durableId="337392928">
    <w:abstractNumId w:val="29"/>
  </w:num>
  <w:num w:numId="18" w16cid:durableId="1668170443">
    <w:abstractNumId w:val="19"/>
  </w:num>
  <w:num w:numId="19" w16cid:durableId="1310937844">
    <w:abstractNumId w:val="26"/>
  </w:num>
  <w:num w:numId="20" w16cid:durableId="1241402389">
    <w:abstractNumId w:val="20"/>
  </w:num>
  <w:num w:numId="21" w16cid:durableId="69811545">
    <w:abstractNumId w:val="10"/>
  </w:num>
  <w:num w:numId="22" w16cid:durableId="586579224">
    <w:abstractNumId w:val="16"/>
  </w:num>
  <w:num w:numId="23" w16cid:durableId="1402291639">
    <w:abstractNumId w:val="22"/>
  </w:num>
  <w:num w:numId="24" w16cid:durableId="89929858">
    <w:abstractNumId w:val="15"/>
  </w:num>
  <w:num w:numId="25" w16cid:durableId="1582911262">
    <w:abstractNumId w:val="40"/>
  </w:num>
  <w:num w:numId="26" w16cid:durableId="2070180197">
    <w:abstractNumId w:val="36"/>
  </w:num>
  <w:num w:numId="27" w16cid:durableId="462816469">
    <w:abstractNumId w:val="6"/>
  </w:num>
  <w:num w:numId="28" w16cid:durableId="1893032371">
    <w:abstractNumId w:val="35"/>
  </w:num>
  <w:num w:numId="29" w16cid:durableId="1184630540">
    <w:abstractNumId w:val="42"/>
  </w:num>
  <w:num w:numId="30" w16cid:durableId="1633630848">
    <w:abstractNumId w:val="4"/>
  </w:num>
  <w:num w:numId="31" w16cid:durableId="1597398237">
    <w:abstractNumId w:val="12"/>
  </w:num>
  <w:num w:numId="32" w16cid:durableId="1507551315">
    <w:abstractNumId w:val="34"/>
  </w:num>
  <w:num w:numId="33" w16cid:durableId="2079670843">
    <w:abstractNumId w:val="14"/>
  </w:num>
  <w:num w:numId="34" w16cid:durableId="640235434">
    <w:abstractNumId w:val="8"/>
  </w:num>
  <w:num w:numId="35" w16cid:durableId="33579721">
    <w:abstractNumId w:val="5"/>
  </w:num>
  <w:num w:numId="36" w16cid:durableId="1462960217">
    <w:abstractNumId w:val="7"/>
  </w:num>
  <w:num w:numId="37" w16cid:durableId="1426806208">
    <w:abstractNumId w:val="38"/>
  </w:num>
  <w:num w:numId="38" w16cid:durableId="1011373950">
    <w:abstractNumId w:val="23"/>
  </w:num>
  <w:num w:numId="39" w16cid:durableId="1114833774">
    <w:abstractNumId w:val="28"/>
  </w:num>
  <w:num w:numId="40" w16cid:durableId="878861746">
    <w:abstractNumId w:val="30"/>
  </w:num>
  <w:num w:numId="41" w16cid:durableId="1696689186">
    <w:abstractNumId w:val="13"/>
  </w:num>
  <w:num w:numId="42" w16cid:durableId="1324770936">
    <w:abstractNumId w:val="32"/>
  </w:num>
  <w:num w:numId="43" w16cid:durableId="105120660">
    <w:abstractNumId w:val="41"/>
  </w:num>
  <w:num w:numId="44" w16cid:durableId="1457410447">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8B4"/>
    <w:rsid w:val="00000B29"/>
    <w:rsid w:val="000010FD"/>
    <w:rsid w:val="00001139"/>
    <w:rsid w:val="00001597"/>
    <w:rsid w:val="000019F7"/>
    <w:rsid w:val="00002200"/>
    <w:rsid w:val="000022E6"/>
    <w:rsid w:val="00002570"/>
    <w:rsid w:val="000026BB"/>
    <w:rsid w:val="000026F2"/>
    <w:rsid w:val="000026FC"/>
    <w:rsid w:val="00002B40"/>
    <w:rsid w:val="00002E27"/>
    <w:rsid w:val="00002F8C"/>
    <w:rsid w:val="00003A71"/>
    <w:rsid w:val="00003BB9"/>
    <w:rsid w:val="00003D74"/>
    <w:rsid w:val="00003FAF"/>
    <w:rsid w:val="00004051"/>
    <w:rsid w:val="0000455F"/>
    <w:rsid w:val="00005638"/>
    <w:rsid w:val="00005866"/>
    <w:rsid w:val="00006E90"/>
    <w:rsid w:val="000070A7"/>
    <w:rsid w:val="000073A3"/>
    <w:rsid w:val="000075B4"/>
    <w:rsid w:val="00007902"/>
    <w:rsid w:val="0000796E"/>
    <w:rsid w:val="00007BEE"/>
    <w:rsid w:val="00007C85"/>
    <w:rsid w:val="00007F92"/>
    <w:rsid w:val="000104E5"/>
    <w:rsid w:val="00010565"/>
    <w:rsid w:val="00010784"/>
    <w:rsid w:val="0001090E"/>
    <w:rsid w:val="00010DC5"/>
    <w:rsid w:val="00010DF2"/>
    <w:rsid w:val="00010EC8"/>
    <w:rsid w:val="000111BE"/>
    <w:rsid w:val="00011417"/>
    <w:rsid w:val="00011689"/>
    <w:rsid w:val="0001196C"/>
    <w:rsid w:val="00011B53"/>
    <w:rsid w:val="00011DE1"/>
    <w:rsid w:val="000121A7"/>
    <w:rsid w:val="000122F8"/>
    <w:rsid w:val="0001234E"/>
    <w:rsid w:val="0001235F"/>
    <w:rsid w:val="00012A10"/>
    <w:rsid w:val="00013037"/>
    <w:rsid w:val="00013556"/>
    <w:rsid w:val="0001360B"/>
    <w:rsid w:val="0001370E"/>
    <w:rsid w:val="00013D28"/>
    <w:rsid w:val="0001464A"/>
    <w:rsid w:val="00014656"/>
    <w:rsid w:val="00014684"/>
    <w:rsid w:val="000147FD"/>
    <w:rsid w:val="0001483A"/>
    <w:rsid w:val="00014BE2"/>
    <w:rsid w:val="000154B3"/>
    <w:rsid w:val="000156CC"/>
    <w:rsid w:val="00015ABA"/>
    <w:rsid w:val="00015EAE"/>
    <w:rsid w:val="000162BA"/>
    <w:rsid w:val="00016304"/>
    <w:rsid w:val="00016334"/>
    <w:rsid w:val="00016391"/>
    <w:rsid w:val="00016941"/>
    <w:rsid w:val="0001701C"/>
    <w:rsid w:val="00017234"/>
    <w:rsid w:val="0001724C"/>
    <w:rsid w:val="000173C9"/>
    <w:rsid w:val="00017B94"/>
    <w:rsid w:val="00017F17"/>
    <w:rsid w:val="00020268"/>
    <w:rsid w:val="000205F1"/>
    <w:rsid w:val="00020624"/>
    <w:rsid w:val="000209F1"/>
    <w:rsid w:val="00020C38"/>
    <w:rsid w:val="00020D55"/>
    <w:rsid w:val="00020E10"/>
    <w:rsid w:val="00020E86"/>
    <w:rsid w:val="00020F19"/>
    <w:rsid w:val="00021069"/>
    <w:rsid w:val="00021596"/>
    <w:rsid w:val="00021689"/>
    <w:rsid w:val="00021B21"/>
    <w:rsid w:val="00021DEB"/>
    <w:rsid w:val="000223F3"/>
    <w:rsid w:val="0002277A"/>
    <w:rsid w:val="00022B17"/>
    <w:rsid w:val="00022C27"/>
    <w:rsid w:val="00023425"/>
    <w:rsid w:val="000236C0"/>
    <w:rsid w:val="0002372F"/>
    <w:rsid w:val="000239F2"/>
    <w:rsid w:val="00023EB4"/>
    <w:rsid w:val="00023F1B"/>
    <w:rsid w:val="0002414D"/>
    <w:rsid w:val="0002558A"/>
    <w:rsid w:val="00025850"/>
    <w:rsid w:val="00025EC9"/>
    <w:rsid w:val="0002601D"/>
    <w:rsid w:val="000265BD"/>
    <w:rsid w:val="00026C24"/>
    <w:rsid w:val="00026C72"/>
    <w:rsid w:val="00026CF1"/>
    <w:rsid w:val="0002728B"/>
    <w:rsid w:val="0002748D"/>
    <w:rsid w:val="00027517"/>
    <w:rsid w:val="000276B2"/>
    <w:rsid w:val="00027BCA"/>
    <w:rsid w:val="00027D35"/>
    <w:rsid w:val="00027F1B"/>
    <w:rsid w:val="00027F2C"/>
    <w:rsid w:val="00030010"/>
    <w:rsid w:val="0003046B"/>
    <w:rsid w:val="00030638"/>
    <w:rsid w:val="00030A4A"/>
    <w:rsid w:val="0003114A"/>
    <w:rsid w:val="0003170F"/>
    <w:rsid w:val="000317B7"/>
    <w:rsid w:val="000318DB"/>
    <w:rsid w:val="00031D46"/>
    <w:rsid w:val="00031D5A"/>
    <w:rsid w:val="00032F73"/>
    <w:rsid w:val="0003302E"/>
    <w:rsid w:val="00033CC5"/>
    <w:rsid w:val="0003404E"/>
    <w:rsid w:val="00034242"/>
    <w:rsid w:val="00034342"/>
    <w:rsid w:val="00034A3A"/>
    <w:rsid w:val="00034A61"/>
    <w:rsid w:val="00034AFC"/>
    <w:rsid w:val="00035168"/>
    <w:rsid w:val="00035471"/>
    <w:rsid w:val="00035A58"/>
    <w:rsid w:val="00035C0E"/>
    <w:rsid w:val="00035DF9"/>
    <w:rsid w:val="00035F42"/>
    <w:rsid w:val="000361BD"/>
    <w:rsid w:val="000363A8"/>
    <w:rsid w:val="0003662F"/>
    <w:rsid w:val="0003673C"/>
    <w:rsid w:val="000367B8"/>
    <w:rsid w:val="00036CA9"/>
    <w:rsid w:val="00036DD1"/>
    <w:rsid w:val="00037068"/>
    <w:rsid w:val="00037180"/>
    <w:rsid w:val="00037987"/>
    <w:rsid w:val="00037C40"/>
    <w:rsid w:val="00037D8C"/>
    <w:rsid w:val="000404BF"/>
    <w:rsid w:val="00040683"/>
    <w:rsid w:val="00040781"/>
    <w:rsid w:val="00040AE1"/>
    <w:rsid w:val="00041741"/>
    <w:rsid w:val="00041AAC"/>
    <w:rsid w:val="00041BF4"/>
    <w:rsid w:val="00041C1F"/>
    <w:rsid w:val="00041C57"/>
    <w:rsid w:val="00041FD4"/>
    <w:rsid w:val="00041FE4"/>
    <w:rsid w:val="0004214D"/>
    <w:rsid w:val="00042511"/>
    <w:rsid w:val="00042A4C"/>
    <w:rsid w:val="00042AED"/>
    <w:rsid w:val="00042C2F"/>
    <w:rsid w:val="000433EF"/>
    <w:rsid w:val="0004352A"/>
    <w:rsid w:val="00043C37"/>
    <w:rsid w:val="00043E99"/>
    <w:rsid w:val="000443CD"/>
    <w:rsid w:val="000448E0"/>
    <w:rsid w:val="000450DC"/>
    <w:rsid w:val="00045148"/>
    <w:rsid w:val="000456F0"/>
    <w:rsid w:val="000457E6"/>
    <w:rsid w:val="00045DD2"/>
    <w:rsid w:val="0004606A"/>
    <w:rsid w:val="0004671F"/>
    <w:rsid w:val="000467B0"/>
    <w:rsid w:val="00046804"/>
    <w:rsid w:val="00046830"/>
    <w:rsid w:val="000468DB"/>
    <w:rsid w:val="00046A06"/>
    <w:rsid w:val="00046F36"/>
    <w:rsid w:val="00047635"/>
    <w:rsid w:val="00047903"/>
    <w:rsid w:val="0004796D"/>
    <w:rsid w:val="00047D96"/>
    <w:rsid w:val="0005071E"/>
    <w:rsid w:val="00050913"/>
    <w:rsid w:val="00050E7A"/>
    <w:rsid w:val="0005113D"/>
    <w:rsid w:val="0005133B"/>
    <w:rsid w:val="00051493"/>
    <w:rsid w:val="00051867"/>
    <w:rsid w:val="000519BA"/>
    <w:rsid w:val="00051EC9"/>
    <w:rsid w:val="000521D5"/>
    <w:rsid w:val="00052283"/>
    <w:rsid w:val="000522AD"/>
    <w:rsid w:val="000528AA"/>
    <w:rsid w:val="00052920"/>
    <w:rsid w:val="00052BC3"/>
    <w:rsid w:val="00052CEC"/>
    <w:rsid w:val="0005325F"/>
    <w:rsid w:val="000537D8"/>
    <w:rsid w:val="00053A60"/>
    <w:rsid w:val="00054D79"/>
    <w:rsid w:val="00055058"/>
    <w:rsid w:val="00055186"/>
    <w:rsid w:val="00055726"/>
    <w:rsid w:val="00055BC7"/>
    <w:rsid w:val="00055D96"/>
    <w:rsid w:val="00055DB0"/>
    <w:rsid w:val="000560FD"/>
    <w:rsid w:val="0005638B"/>
    <w:rsid w:val="00056397"/>
    <w:rsid w:val="000563D3"/>
    <w:rsid w:val="0005689E"/>
    <w:rsid w:val="0005765C"/>
    <w:rsid w:val="000579DB"/>
    <w:rsid w:val="0006036F"/>
    <w:rsid w:val="0006059D"/>
    <w:rsid w:val="00060686"/>
    <w:rsid w:val="00060718"/>
    <w:rsid w:val="00060935"/>
    <w:rsid w:val="00060BD0"/>
    <w:rsid w:val="00060C52"/>
    <w:rsid w:val="0006100E"/>
    <w:rsid w:val="00061976"/>
    <w:rsid w:val="000620E1"/>
    <w:rsid w:val="0006223C"/>
    <w:rsid w:val="0006246C"/>
    <w:rsid w:val="000626EF"/>
    <w:rsid w:val="0006281C"/>
    <w:rsid w:val="00063001"/>
    <w:rsid w:val="0006317A"/>
    <w:rsid w:val="00063247"/>
    <w:rsid w:val="000633C5"/>
    <w:rsid w:val="000637BB"/>
    <w:rsid w:val="000638EF"/>
    <w:rsid w:val="00063B97"/>
    <w:rsid w:val="00063C7B"/>
    <w:rsid w:val="000640B3"/>
    <w:rsid w:val="000642E2"/>
    <w:rsid w:val="000643E2"/>
    <w:rsid w:val="00064821"/>
    <w:rsid w:val="00064CAB"/>
    <w:rsid w:val="0006518E"/>
    <w:rsid w:val="00065198"/>
    <w:rsid w:val="000656C7"/>
    <w:rsid w:val="000657D0"/>
    <w:rsid w:val="000658AE"/>
    <w:rsid w:val="00065A12"/>
    <w:rsid w:val="00065D90"/>
    <w:rsid w:val="00066041"/>
    <w:rsid w:val="000662E8"/>
    <w:rsid w:val="00066416"/>
    <w:rsid w:val="000667F6"/>
    <w:rsid w:val="000669A4"/>
    <w:rsid w:val="00066D01"/>
    <w:rsid w:val="00066F15"/>
    <w:rsid w:val="00067353"/>
    <w:rsid w:val="00067C9C"/>
    <w:rsid w:val="00067EFA"/>
    <w:rsid w:val="00070367"/>
    <w:rsid w:val="000705D2"/>
    <w:rsid w:val="00070755"/>
    <w:rsid w:val="000708B1"/>
    <w:rsid w:val="0007098A"/>
    <w:rsid w:val="00070C87"/>
    <w:rsid w:val="0007102B"/>
    <w:rsid w:val="0007109B"/>
    <w:rsid w:val="000719A5"/>
    <w:rsid w:val="00071A62"/>
    <w:rsid w:val="00071E04"/>
    <w:rsid w:val="00071E3A"/>
    <w:rsid w:val="00071E94"/>
    <w:rsid w:val="00072057"/>
    <w:rsid w:val="0007216F"/>
    <w:rsid w:val="00073523"/>
    <w:rsid w:val="000739AC"/>
    <w:rsid w:val="000739B4"/>
    <w:rsid w:val="00073C09"/>
    <w:rsid w:val="00073C33"/>
    <w:rsid w:val="00073FD0"/>
    <w:rsid w:val="00073FE6"/>
    <w:rsid w:val="00074816"/>
    <w:rsid w:val="00074E26"/>
    <w:rsid w:val="00074F47"/>
    <w:rsid w:val="00075043"/>
    <w:rsid w:val="00075560"/>
    <w:rsid w:val="000756E5"/>
    <w:rsid w:val="00075ABF"/>
    <w:rsid w:val="00076D95"/>
    <w:rsid w:val="00076E5C"/>
    <w:rsid w:val="00077437"/>
    <w:rsid w:val="00077661"/>
    <w:rsid w:val="00077779"/>
    <w:rsid w:val="000778FA"/>
    <w:rsid w:val="00080365"/>
    <w:rsid w:val="00080947"/>
    <w:rsid w:val="00080D3F"/>
    <w:rsid w:val="00080ECF"/>
    <w:rsid w:val="00081261"/>
    <w:rsid w:val="00081648"/>
    <w:rsid w:val="00081787"/>
    <w:rsid w:val="00081955"/>
    <w:rsid w:val="00081B20"/>
    <w:rsid w:val="00081CFA"/>
    <w:rsid w:val="0008208E"/>
    <w:rsid w:val="0008259F"/>
    <w:rsid w:val="00082877"/>
    <w:rsid w:val="000829C9"/>
    <w:rsid w:val="00082AC7"/>
    <w:rsid w:val="00082AE8"/>
    <w:rsid w:val="00082DA9"/>
    <w:rsid w:val="0008387F"/>
    <w:rsid w:val="0008393E"/>
    <w:rsid w:val="00083A38"/>
    <w:rsid w:val="00083B25"/>
    <w:rsid w:val="00083D84"/>
    <w:rsid w:val="000841F5"/>
    <w:rsid w:val="00084272"/>
    <w:rsid w:val="000842E1"/>
    <w:rsid w:val="00084581"/>
    <w:rsid w:val="0008483C"/>
    <w:rsid w:val="00084BC7"/>
    <w:rsid w:val="00084FBF"/>
    <w:rsid w:val="000852D0"/>
    <w:rsid w:val="000853C7"/>
    <w:rsid w:val="000856B5"/>
    <w:rsid w:val="000862E5"/>
    <w:rsid w:val="000867D7"/>
    <w:rsid w:val="00086D9F"/>
    <w:rsid w:val="00086E08"/>
    <w:rsid w:val="000870BA"/>
    <w:rsid w:val="000873FB"/>
    <w:rsid w:val="00087419"/>
    <w:rsid w:val="00087926"/>
    <w:rsid w:val="00087F59"/>
    <w:rsid w:val="00090361"/>
    <w:rsid w:val="0009063A"/>
    <w:rsid w:val="00090AFB"/>
    <w:rsid w:val="00090BFA"/>
    <w:rsid w:val="00090CDA"/>
    <w:rsid w:val="000913F6"/>
    <w:rsid w:val="00091C21"/>
    <w:rsid w:val="00092096"/>
    <w:rsid w:val="00092349"/>
    <w:rsid w:val="0009285E"/>
    <w:rsid w:val="00092B24"/>
    <w:rsid w:val="00093FE7"/>
    <w:rsid w:val="0009430C"/>
    <w:rsid w:val="00094884"/>
    <w:rsid w:val="00094C08"/>
    <w:rsid w:val="000951F6"/>
    <w:rsid w:val="0009562F"/>
    <w:rsid w:val="000956F8"/>
    <w:rsid w:val="00095742"/>
    <w:rsid w:val="00096507"/>
    <w:rsid w:val="00096AC9"/>
    <w:rsid w:val="00096BE8"/>
    <w:rsid w:val="00096CC7"/>
    <w:rsid w:val="00096EEC"/>
    <w:rsid w:val="00097190"/>
    <w:rsid w:val="000973C1"/>
    <w:rsid w:val="000977CE"/>
    <w:rsid w:val="000977F8"/>
    <w:rsid w:val="000A008C"/>
    <w:rsid w:val="000A01E3"/>
    <w:rsid w:val="000A0519"/>
    <w:rsid w:val="000A0615"/>
    <w:rsid w:val="000A092D"/>
    <w:rsid w:val="000A0BB1"/>
    <w:rsid w:val="000A0E60"/>
    <w:rsid w:val="000A12D3"/>
    <w:rsid w:val="000A155E"/>
    <w:rsid w:val="000A1C38"/>
    <w:rsid w:val="000A1CA0"/>
    <w:rsid w:val="000A2011"/>
    <w:rsid w:val="000A252A"/>
    <w:rsid w:val="000A2564"/>
    <w:rsid w:val="000A2A53"/>
    <w:rsid w:val="000A2D10"/>
    <w:rsid w:val="000A2D60"/>
    <w:rsid w:val="000A2FA7"/>
    <w:rsid w:val="000A3227"/>
    <w:rsid w:val="000A3262"/>
    <w:rsid w:val="000A343C"/>
    <w:rsid w:val="000A34D9"/>
    <w:rsid w:val="000A35D0"/>
    <w:rsid w:val="000A3B01"/>
    <w:rsid w:val="000A43C8"/>
    <w:rsid w:val="000A46BA"/>
    <w:rsid w:val="000A4C66"/>
    <w:rsid w:val="000A4CC6"/>
    <w:rsid w:val="000A5084"/>
    <w:rsid w:val="000A514B"/>
    <w:rsid w:val="000A547C"/>
    <w:rsid w:val="000A54B1"/>
    <w:rsid w:val="000A55C9"/>
    <w:rsid w:val="000A585D"/>
    <w:rsid w:val="000A5D6C"/>
    <w:rsid w:val="000A5EB5"/>
    <w:rsid w:val="000A617F"/>
    <w:rsid w:val="000A62F6"/>
    <w:rsid w:val="000A6486"/>
    <w:rsid w:val="000A6A51"/>
    <w:rsid w:val="000A6E64"/>
    <w:rsid w:val="000A765F"/>
    <w:rsid w:val="000A771C"/>
    <w:rsid w:val="000B020B"/>
    <w:rsid w:val="000B0478"/>
    <w:rsid w:val="000B04B7"/>
    <w:rsid w:val="000B06C5"/>
    <w:rsid w:val="000B07F9"/>
    <w:rsid w:val="000B0B2D"/>
    <w:rsid w:val="000B10C2"/>
    <w:rsid w:val="000B10F7"/>
    <w:rsid w:val="000B1540"/>
    <w:rsid w:val="000B15CC"/>
    <w:rsid w:val="000B164A"/>
    <w:rsid w:val="000B1811"/>
    <w:rsid w:val="000B1F2B"/>
    <w:rsid w:val="000B25EC"/>
    <w:rsid w:val="000B2779"/>
    <w:rsid w:val="000B2BC3"/>
    <w:rsid w:val="000B2BD0"/>
    <w:rsid w:val="000B2E22"/>
    <w:rsid w:val="000B3683"/>
    <w:rsid w:val="000B36C9"/>
    <w:rsid w:val="000B392E"/>
    <w:rsid w:val="000B3CF0"/>
    <w:rsid w:val="000B3EFC"/>
    <w:rsid w:val="000B400C"/>
    <w:rsid w:val="000B4124"/>
    <w:rsid w:val="000B4125"/>
    <w:rsid w:val="000B41C6"/>
    <w:rsid w:val="000B46DE"/>
    <w:rsid w:val="000B4896"/>
    <w:rsid w:val="000B48CC"/>
    <w:rsid w:val="000B4B05"/>
    <w:rsid w:val="000B4B0D"/>
    <w:rsid w:val="000B4E38"/>
    <w:rsid w:val="000B502D"/>
    <w:rsid w:val="000B5272"/>
    <w:rsid w:val="000B55D1"/>
    <w:rsid w:val="000B56AF"/>
    <w:rsid w:val="000B5870"/>
    <w:rsid w:val="000B5C63"/>
    <w:rsid w:val="000B5C9C"/>
    <w:rsid w:val="000B5D62"/>
    <w:rsid w:val="000B5DFE"/>
    <w:rsid w:val="000B6566"/>
    <w:rsid w:val="000B6D58"/>
    <w:rsid w:val="000B7104"/>
    <w:rsid w:val="000B7246"/>
    <w:rsid w:val="000B732A"/>
    <w:rsid w:val="000B7592"/>
    <w:rsid w:val="000B7688"/>
    <w:rsid w:val="000B787E"/>
    <w:rsid w:val="000B7A07"/>
    <w:rsid w:val="000C0087"/>
    <w:rsid w:val="000C0196"/>
    <w:rsid w:val="000C03F8"/>
    <w:rsid w:val="000C0868"/>
    <w:rsid w:val="000C09AA"/>
    <w:rsid w:val="000C0A8F"/>
    <w:rsid w:val="000C0B7E"/>
    <w:rsid w:val="000C121B"/>
    <w:rsid w:val="000C157F"/>
    <w:rsid w:val="000C1C8C"/>
    <w:rsid w:val="000C2281"/>
    <w:rsid w:val="000C28D2"/>
    <w:rsid w:val="000C29D5"/>
    <w:rsid w:val="000C2A6A"/>
    <w:rsid w:val="000C2C48"/>
    <w:rsid w:val="000C2F94"/>
    <w:rsid w:val="000C3352"/>
    <w:rsid w:val="000C34C2"/>
    <w:rsid w:val="000C34EF"/>
    <w:rsid w:val="000C3667"/>
    <w:rsid w:val="000C3862"/>
    <w:rsid w:val="000C4047"/>
    <w:rsid w:val="000C4335"/>
    <w:rsid w:val="000C4596"/>
    <w:rsid w:val="000C469A"/>
    <w:rsid w:val="000C46A8"/>
    <w:rsid w:val="000C481D"/>
    <w:rsid w:val="000C4CF8"/>
    <w:rsid w:val="000C4F00"/>
    <w:rsid w:val="000C53DB"/>
    <w:rsid w:val="000C5559"/>
    <w:rsid w:val="000C55CA"/>
    <w:rsid w:val="000C57D3"/>
    <w:rsid w:val="000C5808"/>
    <w:rsid w:val="000C5B6B"/>
    <w:rsid w:val="000C60C8"/>
    <w:rsid w:val="000C6243"/>
    <w:rsid w:val="000C691E"/>
    <w:rsid w:val="000C696E"/>
    <w:rsid w:val="000C6B9F"/>
    <w:rsid w:val="000C6BF6"/>
    <w:rsid w:val="000C7E31"/>
    <w:rsid w:val="000C7ED2"/>
    <w:rsid w:val="000C7F14"/>
    <w:rsid w:val="000C7F2A"/>
    <w:rsid w:val="000C7F3F"/>
    <w:rsid w:val="000D0153"/>
    <w:rsid w:val="000D02B0"/>
    <w:rsid w:val="000D096D"/>
    <w:rsid w:val="000D0BAB"/>
    <w:rsid w:val="000D15BF"/>
    <w:rsid w:val="000D166E"/>
    <w:rsid w:val="000D1F09"/>
    <w:rsid w:val="000D219F"/>
    <w:rsid w:val="000D26B6"/>
    <w:rsid w:val="000D2B06"/>
    <w:rsid w:val="000D2B0B"/>
    <w:rsid w:val="000D308A"/>
    <w:rsid w:val="000D373A"/>
    <w:rsid w:val="000D4296"/>
    <w:rsid w:val="000D4491"/>
    <w:rsid w:val="000D4C5D"/>
    <w:rsid w:val="000D5018"/>
    <w:rsid w:val="000D516E"/>
    <w:rsid w:val="000D5359"/>
    <w:rsid w:val="000D539A"/>
    <w:rsid w:val="000D5695"/>
    <w:rsid w:val="000D5A6E"/>
    <w:rsid w:val="000D5AA4"/>
    <w:rsid w:val="000D5D0A"/>
    <w:rsid w:val="000D614E"/>
    <w:rsid w:val="000D6500"/>
    <w:rsid w:val="000D6733"/>
    <w:rsid w:val="000D6B10"/>
    <w:rsid w:val="000D722D"/>
    <w:rsid w:val="000D7500"/>
    <w:rsid w:val="000D78A6"/>
    <w:rsid w:val="000D7BB7"/>
    <w:rsid w:val="000D7CE5"/>
    <w:rsid w:val="000D7D60"/>
    <w:rsid w:val="000D7E89"/>
    <w:rsid w:val="000D7ED2"/>
    <w:rsid w:val="000E031C"/>
    <w:rsid w:val="000E0490"/>
    <w:rsid w:val="000E0B02"/>
    <w:rsid w:val="000E0B1C"/>
    <w:rsid w:val="000E0EA5"/>
    <w:rsid w:val="000E11A5"/>
    <w:rsid w:val="000E1358"/>
    <w:rsid w:val="000E1A47"/>
    <w:rsid w:val="000E2096"/>
    <w:rsid w:val="000E209C"/>
    <w:rsid w:val="000E2191"/>
    <w:rsid w:val="000E2330"/>
    <w:rsid w:val="000E26EF"/>
    <w:rsid w:val="000E2DFA"/>
    <w:rsid w:val="000E3166"/>
    <w:rsid w:val="000E326D"/>
    <w:rsid w:val="000E338B"/>
    <w:rsid w:val="000E36E8"/>
    <w:rsid w:val="000E4114"/>
    <w:rsid w:val="000E4117"/>
    <w:rsid w:val="000E4445"/>
    <w:rsid w:val="000E45DB"/>
    <w:rsid w:val="000E4667"/>
    <w:rsid w:val="000E4B7E"/>
    <w:rsid w:val="000E54A8"/>
    <w:rsid w:val="000E560C"/>
    <w:rsid w:val="000E561A"/>
    <w:rsid w:val="000E5662"/>
    <w:rsid w:val="000E5864"/>
    <w:rsid w:val="000E609E"/>
    <w:rsid w:val="000E6142"/>
    <w:rsid w:val="000E6A88"/>
    <w:rsid w:val="000E6BFD"/>
    <w:rsid w:val="000E6EC8"/>
    <w:rsid w:val="000E6FB7"/>
    <w:rsid w:val="000E7833"/>
    <w:rsid w:val="000E7ABD"/>
    <w:rsid w:val="000E7F16"/>
    <w:rsid w:val="000F019F"/>
    <w:rsid w:val="000F06E3"/>
    <w:rsid w:val="000F06EE"/>
    <w:rsid w:val="000F0D5F"/>
    <w:rsid w:val="000F1120"/>
    <w:rsid w:val="000F1C48"/>
    <w:rsid w:val="000F2443"/>
    <w:rsid w:val="000F2552"/>
    <w:rsid w:val="000F2B40"/>
    <w:rsid w:val="000F2FEE"/>
    <w:rsid w:val="000F34F2"/>
    <w:rsid w:val="000F3A1D"/>
    <w:rsid w:val="000F4087"/>
    <w:rsid w:val="000F4230"/>
    <w:rsid w:val="000F452F"/>
    <w:rsid w:val="000F456A"/>
    <w:rsid w:val="000F4835"/>
    <w:rsid w:val="000F4A6E"/>
    <w:rsid w:val="000F4E81"/>
    <w:rsid w:val="000F51EA"/>
    <w:rsid w:val="000F556F"/>
    <w:rsid w:val="000F578E"/>
    <w:rsid w:val="000F57A1"/>
    <w:rsid w:val="000F5E0A"/>
    <w:rsid w:val="000F5F45"/>
    <w:rsid w:val="000F5F77"/>
    <w:rsid w:val="000F6136"/>
    <w:rsid w:val="000F6318"/>
    <w:rsid w:val="000F69EF"/>
    <w:rsid w:val="000F73F6"/>
    <w:rsid w:val="000F7653"/>
    <w:rsid w:val="000F7A72"/>
    <w:rsid w:val="000F7C2E"/>
    <w:rsid w:val="000F7D0D"/>
    <w:rsid w:val="000F7E2F"/>
    <w:rsid w:val="00100309"/>
    <w:rsid w:val="0010043A"/>
    <w:rsid w:val="00100999"/>
    <w:rsid w:val="00100BE1"/>
    <w:rsid w:val="00100E8B"/>
    <w:rsid w:val="001010A7"/>
    <w:rsid w:val="00101209"/>
    <w:rsid w:val="001012E2"/>
    <w:rsid w:val="00101557"/>
    <w:rsid w:val="001015E6"/>
    <w:rsid w:val="00101CA2"/>
    <w:rsid w:val="00101DB7"/>
    <w:rsid w:val="00101EF7"/>
    <w:rsid w:val="00101F99"/>
    <w:rsid w:val="0010214C"/>
    <w:rsid w:val="00102995"/>
    <w:rsid w:val="00102A40"/>
    <w:rsid w:val="0010312A"/>
    <w:rsid w:val="001032E0"/>
    <w:rsid w:val="001033F7"/>
    <w:rsid w:val="0010352D"/>
    <w:rsid w:val="00103707"/>
    <w:rsid w:val="001037EB"/>
    <w:rsid w:val="00103B2D"/>
    <w:rsid w:val="0010409B"/>
    <w:rsid w:val="0010450A"/>
    <w:rsid w:val="00104567"/>
    <w:rsid w:val="00104799"/>
    <w:rsid w:val="00104B6B"/>
    <w:rsid w:val="0010526B"/>
    <w:rsid w:val="0010573F"/>
    <w:rsid w:val="00105D58"/>
    <w:rsid w:val="00105F75"/>
    <w:rsid w:val="0010633B"/>
    <w:rsid w:val="001063A0"/>
    <w:rsid w:val="00107022"/>
    <w:rsid w:val="00107424"/>
    <w:rsid w:val="0010776B"/>
    <w:rsid w:val="00107869"/>
    <w:rsid w:val="001078B9"/>
    <w:rsid w:val="00107A08"/>
    <w:rsid w:val="00107A52"/>
    <w:rsid w:val="00107BA6"/>
    <w:rsid w:val="00110174"/>
    <w:rsid w:val="001101DC"/>
    <w:rsid w:val="001101EE"/>
    <w:rsid w:val="0011070E"/>
    <w:rsid w:val="001107EC"/>
    <w:rsid w:val="00110820"/>
    <w:rsid w:val="00110866"/>
    <w:rsid w:val="00110CE0"/>
    <w:rsid w:val="00110FD1"/>
    <w:rsid w:val="0011105A"/>
    <w:rsid w:val="001112CB"/>
    <w:rsid w:val="0011140D"/>
    <w:rsid w:val="0011178C"/>
    <w:rsid w:val="001118DB"/>
    <w:rsid w:val="00111A32"/>
    <w:rsid w:val="00111BB7"/>
    <w:rsid w:val="001128FE"/>
    <w:rsid w:val="00112A52"/>
    <w:rsid w:val="0011350A"/>
    <w:rsid w:val="001136BC"/>
    <w:rsid w:val="00113725"/>
    <w:rsid w:val="00114183"/>
    <w:rsid w:val="00114220"/>
    <w:rsid w:val="0011461D"/>
    <w:rsid w:val="001147AC"/>
    <w:rsid w:val="001149FF"/>
    <w:rsid w:val="00115088"/>
    <w:rsid w:val="001150DA"/>
    <w:rsid w:val="001155D9"/>
    <w:rsid w:val="00115974"/>
    <w:rsid w:val="00115AA5"/>
    <w:rsid w:val="00115E97"/>
    <w:rsid w:val="00116539"/>
    <w:rsid w:val="001166D3"/>
    <w:rsid w:val="001166F4"/>
    <w:rsid w:val="00116C67"/>
    <w:rsid w:val="00117059"/>
    <w:rsid w:val="0011719E"/>
    <w:rsid w:val="001173F0"/>
    <w:rsid w:val="001178B5"/>
    <w:rsid w:val="00117BF7"/>
    <w:rsid w:val="00117CFB"/>
    <w:rsid w:val="001200A5"/>
    <w:rsid w:val="001200F1"/>
    <w:rsid w:val="001202C3"/>
    <w:rsid w:val="0012099D"/>
    <w:rsid w:val="00120BD5"/>
    <w:rsid w:val="0012122C"/>
    <w:rsid w:val="00121A6B"/>
    <w:rsid w:val="00121CC6"/>
    <w:rsid w:val="00121ECE"/>
    <w:rsid w:val="00122741"/>
    <w:rsid w:val="0012276B"/>
    <w:rsid w:val="00122A18"/>
    <w:rsid w:val="00123294"/>
    <w:rsid w:val="001235C5"/>
    <w:rsid w:val="0012380E"/>
    <w:rsid w:val="0012390D"/>
    <w:rsid w:val="00123BBD"/>
    <w:rsid w:val="00123BF4"/>
    <w:rsid w:val="00123E34"/>
    <w:rsid w:val="0012472C"/>
    <w:rsid w:val="00124B54"/>
    <w:rsid w:val="00124FE0"/>
    <w:rsid w:val="0012505F"/>
    <w:rsid w:val="0012539A"/>
    <w:rsid w:val="001255E0"/>
    <w:rsid w:val="00125999"/>
    <w:rsid w:val="00125DC9"/>
    <w:rsid w:val="00126036"/>
    <w:rsid w:val="0012643C"/>
    <w:rsid w:val="001268A0"/>
    <w:rsid w:val="00126D72"/>
    <w:rsid w:val="001272AD"/>
    <w:rsid w:val="0012760D"/>
    <w:rsid w:val="00127D73"/>
    <w:rsid w:val="00127E51"/>
    <w:rsid w:val="00130138"/>
    <w:rsid w:val="001302EF"/>
    <w:rsid w:val="00130424"/>
    <w:rsid w:val="00130D95"/>
    <w:rsid w:val="00131201"/>
    <w:rsid w:val="00131E17"/>
    <w:rsid w:val="00131E3A"/>
    <w:rsid w:val="00131E3E"/>
    <w:rsid w:val="00131E8D"/>
    <w:rsid w:val="00131F3C"/>
    <w:rsid w:val="0013252A"/>
    <w:rsid w:val="00132645"/>
    <w:rsid w:val="00132672"/>
    <w:rsid w:val="0013271A"/>
    <w:rsid w:val="00132751"/>
    <w:rsid w:val="00132F71"/>
    <w:rsid w:val="00133004"/>
    <w:rsid w:val="00133724"/>
    <w:rsid w:val="00133879"/>
    <w:rsid w:val="00133B18"/>
    <w:rsid w:val="00133F1C"/>
    <w:rsid w:val="00134394"/>
    <w:rsid w:val="001349B6"/>
    <w:rsid w:val="0013502F"/>
    <w:rsid w:val="001355C4"/>
    <w:rsid w:val="00135848"/>
    <w:rsid w:val="00135BC8"/>
    <w:rsid w:val="00135FC8"/>
    <w:rsid w:val="001360B7"/>
    <w:rsid w:val="00136736"/>
    <w:rsid w:val="00136B58"/>
    <w:rsid w:val="00137683"/>
    <w:rsid w:val="0013785E"/>
    <w:rsid w:val="001378B8"/>
    <w:rsid w:val="00137A33"/>
    <w:rsid w:val="00137C9B"/>
    <w:rsid w:val="00137D77"/>
    <w:rsid w:val="0014002D"/>
    <w:rsid w:val="00140307"/>
    <w:rsid w:val="00140484"/>
    <w:rsid w:val="001404BF"/>
    <w:rsid w:val="001405E3"/>
    <w:rsid w:val="001409EB"/>
    <w:rsid w:val="00140B0D"/>
    <w:rsid w:val="00140D13"/>
    <w:rsid w:val="001418FD"/>
    <w:rsid w:val="00141949"/>
    <w:rsid w:val="00141A97"/>
    <w:rsid w:val="00141D21"/>
    <w:rsid w:val="00141D6A"/>
    <w:rsid w:val="00141E47"/>
    <w:rsid w:val="0014243E"/>
    <w:rsid w:val="001428E9"/>
    <w:rsid w:val="00142992"/>
    <w:rsid w:val="00142C48"/>
    <w:rsid w:val="00142CAF"/>
    <w:rsid w:val="00142DA1"/>
    <w:rsid w:val="00142E7D"/>
    <w:rsid w:val="00142FE1"/>
    <w:rsid w:val="00143237"/>
    <w:rsid w:val="001433D1"/>
    <w:rsid w:val="0014342B"/>
    <w:rsid w:val="00143435"/>
    <w:rsid w:val="00143A0F"/>
    <w:rsid w:val="00143E02"/>
    <w:rsid w:val="001440BD"/>
    <w:rsid w:val="00144DAE"/>
    <w:rsid w:val="00144E4D"/>
    <w:rsid w:val="00144FB8"/>
    <w:rsid w:val="001455B6"/>
    <w:rsid w:val="001457FC"/>
    <w:rsid w:val="0014601C"/>
    <w:rsid w:val="0014644F"/>
    <w:rsid w:val="00146518"/>
    <w:rsid w:val="001468DD"/>
    <w:rsid w:val="00146A39"/>
    <w:rsid w:val="00146E59"/>
    <w:rsid w:val="00146F49"/>
    <w:rsid w:val="00147442"/>
    <w:rsid w:val="00147733"/>
    <w:rsid w:val="001478C6"/>
    <w:rsid w:val="00150019"/>
    <w:rsid w:val="00150100"/>
    <w:rsid w:val="001502BB"/>
    <w:rsid w:val="00150EA1"/>
    <w:rsid w:val="00151063"/>
    <w:rsid w:val="00151204"/>
    <w:rsid w:val="001514A8"/>
    <w:rsid w:val="001516F1"/>
    <w:rsid w:val="00151909"/>
    <w:rsid w:val="00151BBA"/>
    <w:rsid w:val="00151BFE"/>
    <w:rsid w:val="00152289"/>
    <w:rsid w:val="001523FC"/>
    <w:rsid w:val="00152C23"/>
    <w:rsid w:val="001531E4"/>
    <w:rsid w:val="0015362C"/>
    <w:rsid w:val="001537D1"/>
    <w:rsid w:val="001538F9"/>
    <w:rsid w:val="00153E63"/>
    <w:rsid w:val="001541AE"/>
    <w:rsid w:val="00154F0B"/>
    <w:rsid w:val="0015511B"/>
    <w:rsid w:val="001552DC"/>
    <w:rsid w:val="001553F1"/>
    <w:rsid w:val="001554A6"/>
    <w:rsid w:val="00156064"/>
    <w:rsid w:val="001560C5"/>
    <w:rsid w:val="001560DE"/>
    <w:rsid w:val="0015615E"/>
    <w:rsid w:val="00156572"/>
    <w:rsid w:val="00156BCC"/>
    <w:rsid w:val="00156E41"/>
    <w:rsid w:val="00156FDF"/>
    <w:rsid w:val="0015794E"/>
    <w:rsid w:val="00157D2F"/>
    <w:rsid w:val="00157F84"/>
    <w:rsid w:val="00160114"/>
    <w:rsid w:val="0016022F"/>
    <w:rsid w:val="0016030E"/>
    <w:rsid w:val="001604EC"/>
    <w:rsid w:val="001605A3"/>
    <w:rsid w:val="00161735"/>
    <w:rsid w:val="00161857"/>
    <w:rsid w:val="0016188E"/>
    <w:rsid w:val="00161951"/>
    <w:rsid w:val="00161AEC"/>
    <w:rsid w:val="0016214B"/>
    <w:rsid w:val="00162448"/>
    <w:rsid w:val="0016250F"/>
    <w:rsid w:val="001629D6"/>
    <w:rsid w:val="00162BD9"/>
    <w:rsid w:val="00162DA6"/>
    <w:rsid w:val="00163925"/>
    <w:rsid w:val="00163950"/>
    <w:rsid w:val="00163B33"/>
    <w:rsid w:val="00163C21"/>
    <w:rsid w:val="00163CF9"/>
    <w:rsid w:val="00163D1F"/>
    <w:rsid w:val="00163E17"/>
    <w:rsid w:val="00164188"/>
    <w:rsid w:val="001641BE"/>
    <w:rsid w:val="001642D9"/>
    <w:rsid w:val="00164323"/>
    <w:rsid w:val="0016436F"/>
    <w:rsid w:val="00166174"/>
    <w:rsid w:val="00166366"/>
    <w:rsid w:val="001663BB"/>
    <w:rsid w:val="001663D3"/>
    <w:rsid w:val="001666A6"/>
    <w:rsid w:val="001668E7"/>
    <w:rsid w:val="001670DD"/>
    <w:rsid w:val="00167D02"/>
    <w:rsid w:val="00167D81"/>
    <w:rsid w:val="001702B6"/>
    <w:rsid w:val="0017044D"/>
    <w:rsid w:val="00170632"/>
    <w:rsid w:val="00170701"/>
    <w:rsid w:val="00170FBE"/>
    <w:rsid w:val="00171170"/>
    <w:rsid w:val="00171358"/>
    <w:rsid w:val="00172624"/>
    <w:rsid w:val="0017298F"/>
    <w:rsid w:val="00172AF5"/>
    <w:rsid w:val="00173348"/>
    <w:rsid w:val="001733D3"/>
    <w:rsid w:val="001734DF"/>
    <w:rsid w:val="001735C9"/>
    <w:rsid w:val="001738CD"/>
    <w:rsid w:val="001739CD"/>
    <w:rsid w:val="00173AC7"/>
    <w:rsid w:val="00174299"/>
    <w:rsid w:val="001742E2"/>
    <w:rsid w:val="001743B9"/>
    <w:rsid w:val="00174682"/>
    <w:rsid w:val="00174F3E"/>
    <w:rsid w:val="00175227"/>
    <w:rsid w:val="00175926"/>
    <w:rsid w:val="001759CD"/>
    <w:rsid w:val="00175A81"/>
    <w:rsid w:val="00175DB6"/>
    <w:rsid w:val="00175EE8"/>
    <w:rsid w:val="00176244"/>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1A78"/>
    <w:rsid w:val="00181AB9"/>
    <w:rsid w:val="00182084"/>
    <w:rsid w:val="0018283B"/>
    <w:rsid w:val="00182B36"/>
    <w:rsid w:val="00183061"/>
    <w:rsid w:val="001832CD"/>
    <w:rsid w:val="0018353B"/>
    <w:rsid w:val="0018389A"/>
    <w:rsid w:val="00183981"/>
    <w:rsid w:val="00183D96"/>
    <w:rsid w:val="00184835"/>
    <w:rsid w:val="001848D8"/>
    <w:rsid w:val="001849AB"/>
    <w:rsid w:val="00184B81"/>
    <w:rsid w:val="00185408"/>
    <w:rsid w:val="00185483"/>
    <w:rsid w:val="00185633"/>
    <w:rsid w:val="00185873"/>
    <w:rsid w:val="0018599C"/>
    <w:rsid w:val="00185D21"/>
    <w:rsid w:val="00185EF0"/>
    <w:rsid w:val="0018608D"/>
    <w:rsid w:val="001860CA"/>
    <w:rsid w:val="001860CB"/>
    <w:rsid w:val="00186A22"/>
    <w:rsid w:val="00186D9A"/>
    <w:rsid w:val="001873F2"/>
    <w:rsid w:val="00187DC1"/>
    <w:rsid w:val="00187DD1"/>
    <w:rsid w:val="00187FF3"/>
    <w:rsid w:val="0019009B"/>
    <w:rsid w:val="00190215"/>
    <w:rsid w:val="00190A10"/>
    <w:rsid w:val="00191572"/>
    <w:rsid w:val="00191E4C"/>
    <w:rsid w:val="00192CBF"/>
    <w:rsid w:val="00193043"/>
    <w:rsid w:val="00193226"/>
    <w:rsid w:val="001932BC"/>
    <w:rsid w:val="00193302"/>
    <w:rsid w:val="0019388C"/>
    <w:rsid w:val="0019399E"/>
    <w:rsid w:val="001939D1"/>
    <w:rsid w:val="00193A9E"/>
    <w:rsid w:val="00194235"/>
    <w:rsid w:val="00194396"/>
    <w:rsid w:val="00194408"/>
    <w:rsid w:val="001947EE"/>
    <w:rsid w:val="001948D5"/>
    <w:rsid w:val="00194ABD"/>
    <w:rsid w:val="00194D71"/>
    <w:rsid w:val="00194E0B"/>
    <w:rsid w:val="001950E5"/>
    <w:rsid w:val="00195417"/>
    <w:rsid w:val="001957F0"/>
    <w:rsid w:val="001959CE"/>
    <w:rsid w:val="00195CA0"/>
    <w:rsid w:val="00195D5F"/>
    <w:rsid w:val="001961AE"/>
    <w:rsid w:val="00196336"/>
    <w:rsid w:val="001963A3"/>
    <w:rsid w:val="001965B8"/>
    <w:rsid w:val="00196BE4"/>
    <w:rsid w:val="0019743C"/>
    <w:rsid w:val="001974C6"/>
    <w:rsid w:val="00197682"/>
    <w:rsid w:val="00197C66"/>
    <w:rsid w:val="00197C7B"/>
    <w:rsid w:val="00197D15"/>
    <w:rsid w:val="001A04B5"/>
    <w:rsid w:val="001A04E5"/>
    <w:rsid w:val="001A07DC"/>
    <w:rsid w:val="001A0A7A"/>
    <w:rsid w:val="001A0EAF"/>
    <w:rsid w:val="001A0F48"/>
    <w:rsid w:val="001A12D2"/>
    <w:rsid w:val="001A1A9F"/>
    <w:rsid w:val="001A26B0"/>
    <w:rsid w:val="001A2A07"/>
    <w:rsid w:val="001A2F19"/>
    <w:rsid w:val="001A304A"/>
    <w:rsid w:val="001A36EE"/>
    <w:rsid w:val="001A399A"/>
    <w:rsid w:val="001A3BE7"/>
    <w:rsid w:val="001A407E"/>
    <w:rsid w:val="001A40F1"/>
    <w:rsid w:val="001A44B1"/>
    <w:rsid w:val="001A482A"/>
    <w:rsid w:val="001A4A94"/>
    <w:rsid w:val="001A4C7B"/>
    <w:rsid w:val="001A54CB"/>
    <w:rsid w:val="001A5590"/>
    <w:rsid w:val="001A56FA"/>
    <w:rsid w:val="001A60D9"/>
    <w:rsid w:val="001A66CA"/>
    <w:rsid w:val="001A7005"/>
    <w:rsid w:val="001A7393"/>
    <w:rsid w:val="001A76B8"/>
    <w:rsid w:val="001A7C35"/>
    <w:rsid w:val="001B03C6"/>
    <w:rsid w:val="001B0578"/>
    <w:rsid w:val="001B059A"/>
    <w:rsid w:val="001B07CE"/>
    <w:rsid w:val="001B0A43"/>
    <w:rsid w:val="001B175C"/>
    <w:rsid w:val="001B18C3"/>
    <w:rsid w:val="001B1C74"/>
    <w:rsid w:val="001B1CD0"/>
    <w:rsid w:val="001B1F67"/>
    <w:rsid w:val="001B2810"/>
    <w:rsid w:val="001B2847"/>
    <w:rsid w:val="001B3605"/>
    <w:rsid w:val="001B3671"/>
    <w:rsid w:val="001B3B1C"/>
    <w:rsid w:val="001B3EF4"/>
    <w:rsid w:val="001B40CE"/>
    <w:rsid w:val="001B4303"/>
    <w:rsid w:val="001B48B3"/>
    <w:rsid w:val="001B4B96"/>
    <w:rsid w:val="001B4D5B"/>
    <w:rsid w:val="001B5070"/>
    <w:rsid w:val="001B52AE"/>
    <w:rsid w:val="001B5342"/>
    <w:rsid w:val="001B5591"/>
    <w:rsid w:val="001B635F"/>
    <w:rsid w:val="001B642D"/>
    <w:rsid w:val="001B65D4"/>
    <w:rsid w:val="001B6A1B"/>
    <w:rsid w:val="001B6C27"/>
    <w:rsid w:val="001B7370"/>
    <w:rsid w:val="001B75C7"/>
    <w:rsid w:val="001B7862"/>
    <w:rsid w:val="001B7CE4"/>
    <w:rsid w:val="001B7E53"/>
    <w:rsid w:val="001B7E7C"/>
    <w:rsid w:val="001C0118"/>
    <w:rsid w:val="001C05BC"/>
    <w:rsid w:val="001C0665"/>
    <w:rsid w:val="001C06E1"/>
    <w:rsid w:val="001C0BE6"/>
    <w:rsid w:val="001C0F44"/>
    <w:rsid w:val="001C1337"/>
    <w:rsid w:val="001C138E"/>
    <w:rsid w:val="001C1560"/>
    <w:rsid w:val="001C1ADE"/>
    <w:rsid w:val="001C1D0C"/>
    <w:rsid w:val="001C1D65"/>
    <w:rsid w:val="001C2761"/>
    <w:rsid w:val="001C27C7"/>
    <w:rsid w:val="001C284A"/>
    <w:rsid w:val="001C2958"/>
    <w:rsid w:val="001C2DD6"/>
    <w:rsid w:val="001C41B4"/>
    <w:rsid w:val="001C41CD"/>
    <w:rsid w:val="001C429D"/>
    <w:rsid w:val="001C43A1"/>
    <w:rsid w:val="001C44C2"/>
    <w:rsid w:val="001C56C5"/>
    <w:rsid w:val="001C5742"/>
    <w:rsid w:val="001C5E0A"/>
    <w:rsid w:val="001C6899"/>
    <w:rsid w:val="001C6B54"/>
    <w:rsid w:val="001C6F2B"/>
    <w:rsid w:val="001C70B4"/>
    <w:rsid w:val="001C7382"/>
    <w:rsid w:val="001C7393"/>
    <w:rsid w:val="001C78E3"/>
    <w:rsid w:val="001D0037"/>
    <w:rsid w:val="001D01C4"/>
    <w:rsid w:val="001D06CF"/>
    <w:rsid w:val="001D095A"/>
    <w:rsid w:val="001D09D5"/>
    <w:rsid w:val="001D0ED5"/>
    <w:rsid w:val="001D0F94"/>
    <w:rsid w:val="001D13CC"/>
    <w:rsid w:val="001D290F"/>
    <w:rsid w:val="001D292B"/>
    <w:rsid w:val="001D29E2"/>
    <w:rsid w:val="001D2B1F"/>
    <w:rsid w:val="001D2B92"/>
    <w:rsid w:val="001D2C06"/>
    <w:rsid w:val="001D2E8D"/>
    <w:rsid w:val="001D2F50"/>
    <w:rsid w:val="001D3160"/>
    <w:rsid w:val="001D35E5"/>
    <w:rsid w:val="001D3C49"/>
    <w:rsid w:val="001D4127"/>
    <w:rsid w:val="001D5058"/>
    <w:rsid w:val="001D5245"/>
    <w:rsid w:val="001D5784"/>
    <w:rsid w:val="001D580F"/>
    <w:rsid w:val="001D585E"/>
    <w:rsid w:val="001D5891"/>
    <w:rsid w:val="001D5FF0"/>
    <w:rsid w:val="001D6024"/>
    <w:rsid w:val="001D649C"/>
    <w:rsid w:val="001D6676"/>
    <w:rsid w:val="001D6943"/>
    <w:rsid w:val="001D6981"/>
    <w:rsid w:val="001D6A0D"/>
    <w:rsid w:val="001D6B51"/>
    <w:rsid w:val="001D6C69"/>
    <w:rsid w:val="001D6CE5"/>
    <w:rsid w:val="001D6E4D"/>
    <w:rsid w:val="001D7386"/>
    <w:rsid w:val="001D7834"/>
    <w:rsid w:val="001D7A6D"/>
    <w:rsid w:val="001D7C05"/>
    <w:rsid w:val="001D7F08"/>
    <w:rsid w:val="001E013C"/>
    <w:rsid w:val="001E06AF"/>
    <w:rsid w:val="001E088F"/>
    <w:rsid w:val="001E0F43"/>
    <w:rsid w:val="001E15AF"/>
    <w:rsid w:val="001E29A9"/>
    <w:rsid w:val="001E3042"/>
    <w:rsid w:val="001E30D9"/>
    <w:rsid w:val="001E3935"/>
    <w:rsid w:val="001E39D0"/>
    <w:rsid w:val="001E39D5"/>
    <w:rsid w:val="001E40A1"/>
    <w:rsid w:val="001E52F0"/>
    <w:rsid w:val="001E5429"/>
    <w:rsid w:val="001E5544"/>
    <w:rsid w:val="001E5743"/>
    <w:rsid w:val="001E574D"/>
    <w:rsid w:val="001E581F"/>
    <w:rsid w:val="001E601D"/>
    <w:rsid w:val="001E6354"/>
    <w:rsid w:val="001E6446"/>
    <w:rsid w:val="001E69F4"/>
    <w:rsid w:val="001E7065"/>
    <w:rsid w:val="001E7201"/>
    <w:rsid w:val="001E7340"/>
    <w:rsid w:val="001E74F7"/>
    <w:rsid w:val="001E767A"/>
    <w:rsid w:val="001E76D2"/>
    <w:rsid w:val="001E7CF1"/>
    <w:rsid w:val="001E7E51"/>
    <w:rsid w:val="001E7E8E"/>
    <w:rsid w:val="001F032C"/>
    <w:rsid w:val="001F04CC"/>
    <w:rsid w:val="001F05E1"/>
    <w:rsid w:val="001F0CB6"/>
    <w:rsid w:val="001F1CD7"/>
    <w:rsid w:val="001F1D1D"/>
    <w:rsid w:val="001F1DB3"/>
    <w:rsid w:val="001F1FB6"/>
    <w:rsid w:val="001F20BE"/>
    <w:rsid w:val="001F236B"/>
    <w:rsid w:val="001F26F0"/>
    <w:rsid w:val="001F2B37"/>
    <w:rsid w:val="001F3306"/>
    <w:rsid w:val="001F346F"/>
    <w:rsid w:val="001F3A4A"/>
    <w:rsid w:val="001F3C43"/>
    <w:rsid w:val="001F4165"/>
    <w:rsid w:val="001F4282"/>
    <w:rsid w:val="001F472A"/>
    <w:rsid w:val="001F473B"/>
    <w:rsid w:val="001F4766"/>
    <w:rsid w:val="001F4A0F"/>
    <w:rsid w:val="001F4BA8"/>
    <w:rsid w:val="001F5274"/>
    <w:rsid w:val="001F52C8"/>
    <w:rsid w:val="001F545A"/>
    <w:rsid w:val="001F55A1"/>
    <w:rsid w:val="001F5DFD"/>
    <w:rsid w:val="001F5EF4"/>
    <w:rsid w:val="001F60AA"/>
    <w:rsid w:val="001F632C"/>
    <w:rsid w:val="001F6720"/>
    <w:rsid w:val="001F6778"/>
    <w:rsid w:val="001F6AC6"/>
    <w:rsid w:val="001F6BCF"/>
    <w:rsid w:val="001F6D21"/>
    <w:rsid w:val="001F6D9B"/>
    <w:rsid w:val="001F7087"/>
    <w:rsid w:val="001F7A79"/>
    <w:rsid w:val="001F7E57"/>
    <w:rsid w:val="002005F6"/>
    <w:rsid w:val="00200926"/>
    <w:rsid w:val="00200927"/>
    <w:rsid w:val="00200A2D"/>
    <w:rsid w:val="00200A5B"/>
    <w:rsid w:val="00200B94"/>
    <w:rsid w:val="00200CCB"/>
    <w:rsid w:val="00200F70"/>
    <w:rsid w:val="00201051"/>
    <w:rsid w:val="00201075"/>
    <w:rsid w:val="002010C3"/>
    <w:rsid w:val="002014DC"/>
    <w:rsid w:val="0020173B"/>
    <w:rsid w:val="00201B3E"/>
    <w:rsid w:val="00201E2D"/>
    <w:rsid w:val="00201FA0"/>
    <w:rsid w:val="002020EC"/>
    <w:rsid w:val="002027FC"/>
    <w:rsid w:val="002029AC"/>
    <w:rsid w:val="00202CFC"/>
    <w:rsid w:val="00202EFF"/>
    <w:rsid w:val="00203234"/>
    <w:rsid w:val="0020356F"/>
    <w:rsid w:val="002035D9"/>
    <w:rsid w:val="0020363C"/>
    <w:rsid w:val="002040D9"/>
    <w:rsid w:val="0020414B"/>
    <w:rsid w:val="002044B0"/>
    <w:rsid w:val="00205214"/>
    <w:rsid w:val="0020521B"/>
    <w:rsid w:val="002055D5"/>
    <w:rsid w:val="00205ECE"/>
    <w:rsid w:val="00205F10"/>
    <w:rsid w:val="002061B3"/>
    <w:rsid w:val="002061F5"/>
    <w:rsid w:val="00206239"/>
    <w:rsid w:val="0020672F"/>
    <w:rsid w:val="002068D0"/>
    <w:rsid w:val="002068F7"/>
    <w:rsid w:val="00206A5D"/>
    <w:rsid w:val="00206ACC"/>
    <w:rsid w:val="00207318"/>
    <w:rsid w:val="00207759"/>
    <w:rsid w:val="00207776"/>
    <w:rsid w:val="00207D71"/>
    <w:rsid w:val="00207E08"/>
    <w:rsid w:val="00207E78"/>
    <w:rsid w:val="00207F1D"/>
    <w:rsid w:val="00207F83"/>
    <w:rsid w:val="002101BE"/>
    <w:rsid w:val="002103F0"/>
    <w:rsid w:val="0021067C"/>
    <w:rsid w:val="00210C5D"/>
    <w:rsid w:val="00210FB7"/>
    <w:rsid w:val="00210FEC"/>
    <w:rsid w:val="00211096"/>
    <w:rsid w:val="0021148E"/>
    <w:rsid w:val="0021167E"/>
    <w:rsid w:val="002118BB"/>
    <w:rsid w:val="00211AFA"/>
    <w:rsid w:val="00211EA3"/>
    <w:rsid w:val="00212000"/>
    <w:rsid w:val="00212092"/>
    <w:rsid w:val="00212324"/>
    <w:rsid w:val="002125EE"/>
    <w:rsid w:val="002128A8"/>
    <w:rsid w:val="00212A1B"/>
    <w:rsid w:val="00212DA1"/>
    <w:rsid w:val="00212EB0"/>
    <w:rsid w:val="00212EEE"/>
    <w:rsid w:val="00213193"/>
    <w:rsid w:val="0021321C"/>
    <w:rsid w:val="00213658"/>
    <w:rsid w:val="002137E0"/>
    <w:rsid w:val="00213904"/>
    <w:rsid w:val="00213D4C"/>
    <w:rsid w:val="00214104"/>
    <w:rsid w:val="002143A1"/>
    <w:rsid w:val="00214905"/>
    <w:rsid w:val="0021498A"/>
    <w:rsid w:val="00214F1B"/>
    <w:rsid w:val="00215FB3"/>
    <w:rsid w:val="00215FE7"/>
    <w:rsid w:val="002160EE"/>
    <w:rsid w:val="002168A2"/>
    <w:rsid w:val="00217E04"/>
    <w:rsid w:val="00217FF4"/>
    <w:rsid w:val="00220272"/>
    <w:rsid w:val="0022067D"/>
    <w:rsid w:val="00220DB1"/>
    <w:rsid w:val="00220EEB"/>
    <w:rsid w:val="00220F24"/>
    <w:rsid w:val="00220FC6"/>
    <w:rsid w:val="002212DA"/>
    <w:rsid w:val="00221589"/>
    <w:rsid w:val="0022161E"/>
    <w:rsid w:val="002219DB"/>
    <w:rsid w:val="00221B87"/>
    <w:rsid w:val="0022206F"/>
    <w:rsid w:val="00222550"/>
    <w:rsid w:val="0022260B"/>
    <w:rsid w:val="00222E5B"/>
    <w:rsid w:val="00222F91"/>
    <w:rsid w:val="002231C6"/>
    <w:rsid w:val="00223289"/>
    <w:rsid w:val="0022438D"/>
    <w:rsid w:val="002243EB"/>
    <w:rsid w:val="002244E8"/>
    <w:rsid w:val="002245D4"/>
    <w:rsid w:val="00224763"/>
    <w:rsid w:val="0022485B"/>
    <w:rsid w:val="00224B25"/>
    <w:rsid w:val="002253BB"/>
    <w:rsid w:val="002253D8"/>
    <w:rsid w:val="002254B1"/>
    <w:rsid w:val="00225534"/>
    <w:rsid w:val="00225A4F"/>
    <w:rsid w:val="00225D96"/>
    <w:rsid w:val="00225E90"/>
    <w:rsid w:val="00226028"/>
    <w:rsid w:val="00226258"/>
    <w:rsid w:val="00226575"/>
    <w:rsid w:val="0022658C"/>
    <w:rsid w:val="002266C1"/>
    <w:rsid w:val="00226C2D"/>
    <w:rsid w:val="00226C9E"/>
    <w:rsid w:val="00226E4D"/>
    <w:rsid w:val="00227028"/>
    <w:rsid w:val="00227167"/>
    <w:rsid w:val="00227464"/>
    <w:rsid w:val="002274D1"/>
    <w:rsid w:val="00227589"/>
    <w:rsid w:val="002276FD"/>
    <w:rsid w:val="0022797F"/>
    <w:rsid w:val="00227CA0"/>
    <w:rsid w:val="00230624"/>
    <w:rsid w:val="0023078F"/>
    <w:rsid w:val="00230A9C"/>
    <w:rsid w:val="00230B5E"/>
    <w:rsid w:val="00230C8B"/>
    <w:rsid w:val="00230E55"/>
    <w:rsid w:val="0023173A"/>
    <w:rsid w:val="0023184E"/>
    <w:rsid w:val="00231E3B"/>
    <w:rsid w:val="00231FD7"/>
    <w:rsid w:val="002321D9"/>
    <w:rsid w:val="002325DE"/>
    <w:rsid w:val="00232652"/>
    <w:rsid w:val="002326B9"/>
    <w:rsid w:val="002328A9"/>
    <w:rsid w:val="00232B9C"/>
    <w:rsid w:val="0023346C"/>
    <w:rsid w:val="00233527"/>
    <w:rsid w:val="002342A7"/>
    <w:rsid w:val="002343F5"/>
    <w:rsid w:val="0023481D"/>
    <w:rsid w:val="0023484F"/>
    <w:rsid w:val="0023494C"/>
    <w:rsid w:val="00234EC0"/>
    <w:rsid w:val="00234F61"/>
    <w:rsid w:val="0023518A"/>
    <w:rsid w:val="002352DC"/>
    <w:rsid w:val="002355E5"/>
    <w:rsid w:val="00235C82"/>
    <w:rsid w:val="00235D92"/>
    <w:rsid w:val="00236017"/>
    <w:rsid w:val="002368B8"/>
    <w:rsid w:val="00236EF8"/>
    <w:rsid w:val="00236FC0"/>
    <w:rsid w:val="00237265"/>
    <w:rsid w:val="00237604"/>
    <w:rsid w:val="00237820"/>
    <w:rsid w:val="00237BE2"/>
    <w:rsid w:val="00240509"/>
    <w:rsid w:val="0024160A"/>
    <w:rsid w:val="002416CE"/>
    <w:rsid w:val="00241C54"/>
    <w:rsid w:val="00241E5A"/>
    <w:rsid w:val="00242518"/>
    <w:rsid w:val="0024283A"/>
    <w:rsid w:val="00242846"/>
    <w:rsid w:val="00242B9C"/>
    <w:rsid w:val="00242BCF"/>
    <w:rsid w:val="00243203"/>
    <w:rsid w:val="002437B7"/>
    <w:rsid w:val="00243E94"/>
    <w:rsid w:val="00243F13"/>
    <w:rsid w:val="002441E3"/>
    <w:rsid w:val="002443B4"/>
    <w:rsid w:val="00244724"/>
    <w:rsid w:val="00244877"/>
    <w:rsid w:val="002449E8"/>
    <w:rsid w:val="00244CE0"/>
    <w:rsid w:val="00245015"/>
    <w:rsid w:val="00245550"/>
    <w:rsid w:val="00245582"/>
    <w:rsid w:val="002458A4"/>
    <w:rsid w:val="00245D63"/>
    <w:rsid w:val="0024631F"/>
    <w:rsid w:val="00246513"/>
    <w:rsid w:val="00246568"/>
    <w:rsid w:val="00246672"/>
    <w:rsid w:val="0024675A"/>
    <w:rsid w:val="00246925"/>
    <w:rsid w:val="002504FA"/>
    <w:rsid w:val="00251BF4"/>
    <w:rsid w:val="00251E31"/>
    <w:rsid w:val="00251E4C"/>
    <w:rsid w:val="00252119"/>
    <w:rsid w:val="0025215F"/>
    <w:rsid w:val="00252366"/>
    <w:rsid w:val="002523A6"/>
    <w:rsid w:val="0025243E"/>
    <w:rsid w:val="00252563"/>
    <w:rsid w:val="00252FFE"/>
    <w:rsid w:val="00253102"/>
    <w:rsid w:val="002532B4"/>
    <w:rsid w:val="002539EA"/>
    <w:rsid w:val="00254109"/>
    <w:rsid w:val="002543BC"/>
    <w:rsid w:val="00254488"/>
    <w:rsid w:val="00254CDD"/>
    <w:rsid w:val="0025554A"/>
    <w:rsid w:val="00255AC8"/>
    <w:rsid w:val="00255E8B"/>
    <w:rsid w:val="00256320"/>
    <w:rsid w:val="0025660E"/>
    <w:rsid w:val="0025691D"/>
    <w:rsid w:val="002569AA"/>
    <w:rsid w:val="00256B79"/>
    <w:rsid w:val="00256CC4"/>
    <w:rsid w:val="00256E5F"/>
    <w:rsid w:val="00257658"/>
    <w:rsid w:val="0025770B"/>
    <w:rsid w:val="0026017D"/>
    <w:rsid w:val="00260221"/>
    <w:rsid w:val="002605AA"/>
    <w:rsid w:val="0026093E"/>
    <w:rsid w:val="00260C37"/>
    <w:rsid w:val="00260D17"/>
    <w:rsid w:val="0026188C"/>
    <w:rsid w:val="00261A82"/>
    <w:rsid w:val="00261AFB"/>
    <w:rsid w:val="00262299"/>
    <w:rsid w:val="002626FD"/>
    <w:rsid w:val="002628F2"/>
    <w:rsid w:val="002633D2"/>
    <w:rsid w:val="00264156"/>
    <w:rsid w:val="00264561"/>
    <w:rsid w:val="0026467B"/>
    <w:rsid w:val="00264B60"/>
    <w:rsid w:val="00264D37"/>
    <w:rsid w:val="0026515E"/>
    <w:rsid w:val="002657C4"/>
    <w:rsid w:val="00265F04"/>
    <w:rsid w:val="00266769"/>
    <w:rsid w:val="002669BF"/>
    <w:rsid w:val="00266AA1"/>
    <w:rsid w:val="00266CD5"/>
    <w:rsid w:val="00266E7F"/>
    <w:rsid w:val="00267090"/>
    <w:rsid w:val="002671CA"/>
    <w:rsid w:val="00267A91"/>
    <w:rsid w:val="00270234"/>
    <w:rsid w:val="0027036A"/>
    <w:rsid w:val="002704DC"/>
    <w:rsid w:val="00270853"/>
    <w:rsid w:val="002709CD"/>
    <w:rsid w:val="00270F97"/>
    <w:rsid w:val="0027132D"/>
    <w:rsid w:val="0027142C"/>
    <w:rsid w:val="00271E00"/>
    <w:rsid w:val="00271F76"/>
    <w:rsid w:val="002722A9"/>
    <w:rsid w:val="0027239C"/>
    <w:rsid w:val="0027248E"/>
    <w:rsid w:val="00272C9F"/>
    <w:rsid w:val="0027318B"/>
    <w:rsid w:val="00273242"/>
    <w:rsid w:val="00273340"/>
    <w:rsid w:val="002734AE"/>
    <w:rsid w:val="002736C8"/>
    <w:rsid w:val="00273A62"/>
    <w:rsid w:val="00273D11"/>
    <w:rsid w:val="00273E08"/>
    <w:rsid w:val="00273F0B"/>
    <w:rsid w:val="00274058"/>
    <w:rsid w:val="00274434"/>
    <w:rsid w:val="00274B73"/>
    <w:rsid w:val="00274C7A"/>
    <w:rsid w:val="00274E68"/>
    <w:rsid w:val="0027537F"/>
    <w:rsid w:val="00275909"/>
    <w:rsid w:val="00275FDA"/>
    <w:rsid w:val="002763BC"/>
    <w:rsid w:val="00276528"/>
    <w:rsid w:val="002766AC"/>
    <w:rsid w:val="00276867"/>
    <w:rsid w:val="00276886"/>
    <w:rsid w:val="002768E7"/>
    <w:rsid w:val="00277BC7"/>
    <w:rsid w:val="00277C02"/>
    <w:rsid w:val="00280096"/>
    <w:rsid w:val="002806C5"/>
    <w:rsid w:val="0028077E"/>
    <w:rsid w:val="00280AC8"/>
    <w:rsid w:val="00280AEE"/>
    <w:rsid w:val="002814EC"/>
    <w:rsid w:val="00281A02"/>
    <w:rsid w:val="00281B12"/>
    <w:rsid w:val="00281DE1"/>
    <w:rsid w:val="0028225B"/>
    <w:rsid w:val="00282356"/>
    <w:rsid w:val="00282B3B"/>
    <w:rsid w:val="00282CFB"/>
    <w:rsid w:val="00282DCF"/>
    <w:rsid w:val="00283659"/>
    <w:rsid w:val="002836F5"/>
    <w:rsid w:val="0028386E"/>
    <w:rsid w:val="00283930"/>
    <w:rsid w:val="002839DB"/>
    <w:rsid w:val="00283A46"/>
    <w:rsid w:val="002840A5"/>
    <w:rsid w:val="002842B2"/>
    <w:rsid w:val="0028431F"/>
    <w:rsid w:val="00284393"/>
    <w:rsid w:val="002844E9"/>
    <w:rsid w:val="00284840"/>
    <w:rsid w:val="00284914"/>
    <w:rsid w:val="0028497C"/>
    <w:rsid w:val="00284AC6"/>
    <w:rsid w:val="00284AC7"/>
    <w:rsid w:val="00284B32"/>
    <w:rsid w:val="00284D2A"/>
    <w:rsid w:val="00284E20"/>
    <w:rsid w:val="00284F97"/>
    <w:rsid w:val="00285227"/>
    <w:rsid w:val="0028531F"/>
    <w:rsid w:val="002855B9"/>
    <w:rsid w:val="00285611"/>
    <w:rsid w:val="002856D4"/>
    <w:rsid w:val="002860F4"/>
    <w:rsid w:val="00286CE8"/>
    <w:rsid w:val="002873D2"/>
    <w:rsid w:val="0028788C"/>
    <w:rsid w:val="00287A38"/>
    <w:rsid w:val="00287A3A"/>
    <w:rsid w:val="00287EEE"/>
    <w:rsid w:val="00290011"/>
    <w:rsid w:val="002901CC"/>
    <w:rsid w:val="0029050F"/>
    <w:rsid w:val="00290802"/>
    <w:rsid w:val="00290994"/>
    <w:rsid w:val="00290C06"/>
    <w:rsid w:val="00290C52"/>
    <w:rsid w:val="00290C53"/>
    <w:rsid w:val="00290EE2"/>
    <w:rsid w:val="00290F83"/>
    <w:rsid w:val="002913BF"/>
    <w:rsid w:val="002916F4"/>
    <w:rsid w:val="002917C1"/>
    <w:rsid w:val="00291992"/>
    <w:rsid w:val="002919CB"/>
    <w:rsid w:val="00291A3C"/>
    <w:rsid w:val="00291EE3"/>
    <w:rsid w:val="00292175"/>
    <w:rsid w:val="00292247"/>
    <w:rsid w:val="00293142"/>
    <w:rsid w:val="00293342"/>
    <w:rsid w:val="0029380D"/>
    <w:rsid w:val="00293BA2"/>
    <w:rsid w:val="00294495"/>
    <w:rsid w:val="00294667"/>
    <w:rsid w:val="00294695"/>
    <w:rsid w:val="00295670"/>
    <w:rsid w:val="002959D0"/>
    <w:rsid w:val="00295AF1"/>
    <w:rsid w:val="00295B57"/>
    <w:rsid w:val="00296179"/>
    <w:rsid w:val="0029642D"/>
    <w:rsid w:val="0029644B"/>
    <w:rsid w:val="00296B9B"/>
    <w:rsid w:val="00296DF4"/>
    <w:rsid w:val="00296FDB"/>
    <w:rsid w:val="00297316"/>
    <w:rsid w:val="00297BCC"/>
    <w:rsid w:val="002A0ED8"/>
    <w:rsid w:val="002A1A58"/>
    <w:rsid w:val="002A1A7B"/>
    <w:rsid w:val="002A1AC3"/>
    <w:rsid w:val="002A1BC0"/>
    <w:rsid w:val="002A21E7"/>
    <w:rsid w:val="002A24CD"/>
    <w:rsid w:val="002A283B"/>
    <w:rsid w:val="002A343B"/>
    <w:rsid w:val="002A348D"/>
    <w:rsid w:val="002A3B6D"/>
    <w:rsid w:val="002A3C37"/>
    <w:rsid w:val="002A3D72"/>
    <w:rsid w:val="002A3D96"/>
    <w:rsid w:val="002A40A0"/>
    <w:rsid w:val="002A4217"/>
    <w:rsid w:val="002A4442"/>
    <w:rsid w:val="002A4CE2"/>
    <w:rsid w:val="002A4DE4"/>
    <w:rsid w:val="002A4E66"/>
    <w:rsid w:val="002A5338"/>
    <w:rsid w:val="002A54F9"/>
    <w:rsid w:val="002A60A1"/>
    <w:rsid w:val="002A63A7"/>
    <w:rsid w:val="002A67F7"/>
    <w:rsid w:val="002A6FD1"/>
    <w:rsid w:val="002A71DA"/>
    <w:rsid w:val="002A73D4"/>
    <w:rsid w:val="002A75A2"/>
    <w:rsid w:val="002A77D9"/>
    <w:rsid w:val="002A7BD2"/>
    <w:rsid w:val="002A7FAB"/>
    <w:rsid w:val="002B0096"/>
    <w:rsid w:val="002B009E"/>
    <w:rsid w:val="002B029B"/>
    <w:rsid w:val="002B08C4"/>
    <w:rsid w:val="002B09DD"/>
    <w:rsid w:val="002B0B61"/>
    <w:rsid w:val="002B0F63"/>
    <w:rsid w:val="002B11CD"/>
    <w:rsid w:val="002B1859"/>
    <w:rsid w:val="002B1968"/>
    <w:rsid w:val="002B1F83"/>
    <w:rsid w:val="002B22D2"/>
    <w:rsid w:val="002B2300"/>
    <w:rsid w:val="002B234E"/>
    <w:rsid w:val="002B27F6"/>
    <w:rsid w:val="002B29F5"/>
    <w:rsid w:val="002B2A29"/>
    <w:rsid w:val="002B2CE6"/>
    <w:rsid w:val="002B2E88"/>
    <w:rsid w:val="002B37EF"/>
    <w:rsid w:val="002B3992"/>
    <w:rsid w:val="002B39F4"/>
    <w:rsid w:val="002B3A3A"/>
    <w:rsid w:val="002B3C8C"/>
    <w:rsid w:val="002B4372"/>
    <w:rsid w:val="002B48B9"/>
    <w:rsid w:val="002B4E2B"/>
    <w:rsid w:val="002B5015"/>
    <w:rsid w:val="002B59CF"/>
    <w:rsid w:val="002B59FA"/>
    <w:rsid w:val="002B5A55"/>
    <w:rsid w:val="002B6664"/>
    <w:rsid w:val="002B68C0"/>
    <w:rsid w:val="002B7017"/>
    <w:rsid w:val="002B70A2"/>
    <w:rsid w:val="002B71C2"/>
    <w:rsid w:val="002B753D"/>
    <w:rsid w:val="002B75B8"/>
    <w:rsid w:val="002B7814"/>
    <w:rsid w:val="002B7ED2"/>
    <w:rsid w:val="002C02B4"/>
    <w:rsid w:val="002C09B0"/>
    <w:rsid w:val="002C0A59"/>
    <w:rsid w:val="002C0E9C"/>
    <w:rsid w:val="002C1ACE"/>
    <w:rsid w:val="002C1D18"/>
    <w:rsid w:val="002C1F48"/>
    <w:rsid w:val="002C2070"/>
    <w:rsid w:val="002C2308"/>
    <w:rsid w:val="002C23BC"/>
    <w:rsid w:val="002C28EA"/>
    <w:rsid w:val="002C2C9D"/>
    <w:rsid w:val="002C2D55"/>
    <w:rsid w:val="002C304F"/>
    <w:rsid w:val="002C3298"/>
    <w:rsid w:val="002C33A0"/>
    <w:rsid w:val="002C35AB"/>
    <w:rsid w:val="002C364E"/>
    <w:rsid w:val="002C37FE"/>
    <w:rsid w:val="002C3A73"/>
    <w:rsid w:val="002C4831"/>
    <w:rsid w:val="002C49D3"/>
    <w:rsid w:val="002C4A02"/>
    <w:rsid w:val="002C587F"/>
    <w:rsid w:val="002C58F7"/>
    <w:rsid w:val="002C5D30"/>
    <w:rsid w:val="002C5DC8"/>
    <w:rsid w:val="002C5DF9"/>
    <w:rsid w:val="002C63A0"/>
    <w:rsid w:val="002C64D6"/>
    <w:rsid w:val="002C6861"/>
    <w:rsid w:val="002C6951"/>
    <w:rsid w:val="002C6A19"/>
    <w:rsid w:val="002C7B0E"/>
    <w:rsid w:val="002C7C3D"/>
    <w:rsid w:val="002C7E7A"/>
    <w:rsid w:val="002C7F27"/>
    <w:rsid w:val="002D0855"/>
    <w:rsid w:val="002D0C7E"/>
    <w:rsid w:val="002D1340"/>
    <w:rsid w:val="002D1390"/>
    <w:rsid w:val="002D13EE"/>
    <w:rsid w:val="002D156B"/>
    <w:rsid w:val="002D1581"/>
    <w:rsid w:val="002D1F6D"/>
    <w:rsid w:val="002D2088"/>
    <w:rsid w:val="002D21C9"/>
    <w:rsid w:val="002D2393"/>
    <w:rsid w:val="002D27E4"/>
    <w:rsid w:val="002D2D00"/>
    <w:rsid w:val="002D30C3"/>
    <w:rsid w:val="002D3150"/>
    <w:rsid w:val="002D3278"/>
    <w:rsid w:val="002D3451"/>
    <w:rsid w:val="002D3636"/>
    <w:rsid w:val="002D37D7"/>
    <w:rsid w:val="002D3C7F"/>
    <w:rsid w:val="002D3D40"/>
    <w:rsid w:val="002D400D"/>
    <w:rsid w:val="002D4197"/>
    <w:rsid w:val="002D4308"/>
    <w:rsid w:val="002D450F"/>
    <w:rsid w:val="002D466B"/>
    <w:rsid w:val="002D47C2"/>
    <w:rsid w:val="002D4B56"/>
    <w:rsid w:val="002D51A1"/>
    <w:rsid w:val="002D6687"/>
    <w:rsid w:val="002D691F"/>
    <w:rsid w:val="002D7125"/>
    <w:rsid w:val="002D7693"/>
    <w:rsid w:val="002D7D60"/>
    <w:rsid w:val="002D7FBD"/>
    <w:rsid w:val="002E09C0"/>
    <w:rsid w:val="002E0ABA"/>
    <w:rsid w:val="002E1BAD"/>
    <w:rsid w:val="002E1BF8"/>
    <w:rsid w:val="002E1CE6"/>
    <w:rsid w:val="002E1E68"/>
    <w:rsid w:val="002E2B73"/>
    <w:rsid w:val="002E2E36"/>
    <w:rsid w:val="002E3229"/>
    <w:rsid w:val="002E3A8C"/>
    <w:rsid w:val="002E3BB3"/>
    <w:rsid w:val="002E40FC"/>
    <w:rsid w:val="002E40FE"/>
    <w:rsid w:val="002E4141"/>
    <w:rsid w:val="002E41BC"/>
    <w:rsid w:val="002E4222"/>
    <w:rsid w:val="002E43AB"/>
    <w:rsid w:val="002E45CC"/>
    <w:rsid w:val="002E4915"/>
    <w:rsid w:val="002E49A3"/>
    <w:rsid w:val="002E4CE5"/>
    <w:rsid w:val="002E4DC1"/>
    <w:rsid w:val="002E4FD3"/>
    <w:rsid w:val="002E51BF"/>
    <w:rsid w:val="002E596C"/>
    <w:rsid w:val="002E5DD0"/>
    <w:rsid w:val="002E5F6E"/>
    <w:rsid w:val="002E60D8"/>
    <w:rsid w:val="002E6197"/>
    <w:rsid w:val="002E622B"/>
    <w:rsid w:val="002E667F"/>
    <w:rsid w:val="002E6C78"/>
    <w:rsid w:val="002E7379"/>
    <w:rsid w:val="002E7887"/>
    <w:rsid w:val="002E7A5B"/>
    <w:rsid w:val="002E7C5D"/>
    <w:rsid w:val="002E7C8C"/>
    <w:rsid w:val="002E7D2B"/>
    <w:rsid w:val="002F03B2"/>
    <w:rsid w:val="002F0567"/>
    <w:rsid w:val="002F0DFB"/>
    <w:rsid w:val="002F102B"/>
    <w:rsid w:val="002F19B3"/>
    <w:rsid w:val="002F1CCA"/>
    <w:rsid w:val="002F202B"/>
    <w:rsid w:val="002F2978"/>
    <w:rsid w:val="002F2BD3"/>
    <w:rsid w:val="002F2D2D"/>
    <w:rsid w:val="002F3305"/>
    <w:rsid w:val="002F35D3"/>
    <w:rsid w:val="002F37EA"/>
    <w:rsid w:val="002F38F2"/>
    <w:rsid w:val="002F3D4D"/>
    <w:rsid w:val="002F412D"/>
    <w:rsid w:val="002F45EC"/>
    <w:rsid w:val="002F466B"/>
    <w:rsid w:val="002F4A58"/>
    <w:rsid w:val="002F4D9B"/>
    <w:rsid w:val="002F4E79"/>
    <w:rsid w:val="002F4F93"/>
    <w:rsid w:val="002F50F4"/>
    <w:rsid w:val="002F563D"/>
    <w:rsid w:val="002F579C"/>
    <w:rsid w:val="002F5AAA"/>
    <w:rsid w:val="002F5AFE"/>
    <w:rsid w:val="002F6101"/>
    <w:rsid w:val="002F64A5"/>
    <w:rsid w:val="002F6634"/>
    <w:rsid w:val="002F6C45"/>
    <w:rsid w:val="002F6D4E"/>
    <w:rsid w:val="002F7929"/>
    <w:rsid w:val="002F7BBF"/>
    <w:rsid w:val="002F7CB1"/>
    <w:rsid w:val="002F7DFD"/>
    <w:rsid w:val="00300140"/>
    <w:rsid w:val="00300393"/>
    <w:rsid w:val="00300419"/>
    <w:rsid w:val="00300B0E"/>
    <w:rsid w:val="00300E46"/>
    <w:rsid w:val="00300E84"/>
    <w:rsid w:val="00301766"/>
    <w:rsid w:val="00301853"/>
    <w:rsid w:val="003018D6"/>
    <w:rsid w:val="00301E00"/>
    <w:rsid w:val="00302422"/>
    <w:rsid w:val="003028D4"/>
    <w:rsid w:val="00302AEB"/>
    <w:rsid w:val="00302BE8"/>
    <w:rsid w:val="00302FD0"/>
    <w:rsid w:val="00303223"/>
    <w:rsid w:val="00303E35"/>
    <w:rsid w:val="00303F75"/>
    <w:rsid w:val="003044BF"/>
    <w:rsid w:val="003063A8"/>
    <w:rsid w:val="00306404"/>
    <w:rsid w:val="00306493"/>
    <w:rsid w:val="0030660C"/>
    <w:rsid w:val="00306661"/>
    <w:rsid w:val="00306E93"/>
    <w:rsid w:val="003073A6"/>
    <w:rsid w:val="003074AE"/>
    <w:rsid w:val="003074B1"/>
    <w:rsid w:val="003076BE"/>
    <w:rsid w:val="00307A49"/>
    <w:rsid w:val="00307BA3"/>
    <w:rsid w:val="003102C6"/>
    <w:rsid w:val="00310789"/>
    <w:rsid w:val="0031092C"/>
    <w:rsid w:val="0031095A"/>
    <w:rsid w:val="00310A91"/>
    <w:rsid w:val="00310CF5"/>
    <w:rsid w:val="00310D39"/>
    <w:rsid w:val="00310E3A"/>
    <w:rsid w:val="00310F3F"/>
    <w:rsid w:val="00311257"/>
    <w:rsid w:val="003114F9"/>
    <w:rsid w:val="003117FD"/>
    <w:rsid w:val="0031189E"/>
    <w:rsid w:val="00311E76"/>
    <w:rsid w:val="00311F69"/>
    <w:rsid w:val="003126B5"/>
    <w:rsid w:val="00312A16"/>
    <w:rsid w:val="00312C7F"/>
    <w:rsid w:val="00312D1D"/>
    <w:rsid w:val="00312E3B"/>
    <w:rsid w:val="00313119"/>
    <w:rsid w:val="003133EC"/>
    <w:rsid w:val="00313BA9"/>
    <w:rsid w:val="00315238"/>
    <w:rsid w:val="003152DD"/>
    <w:rsid w:val="00315C9C"/>
    <w:rsid w:val="0031634B"/>
    <w:rsid w:val="00316718"/>
    <w:rsid w:val="00316BD5"/>
    <w:rsid w:val="00316C41"/>
    <w:rsid w:val="00316CFC"/>
    <w:rsid w:val="00316D77"/>
    <w:rsid w:val="00317134"/>
    <w:rsid w:val="003173BB"/>
    <w:rsid w:val="0031740C"/>
    <w:rsid w:val="003174C3"/>
    <w:rsid w:val="00317949"/>
    <w:rsid w:val="00317E64"/>
    <w:rsid w:val="00317EBC"/>
    <w:rsid w:val="00320295"/>
    <w:rsid w:val="00320A84"/>
    <w:rsid w:val="00321571"/>
    <w:rsid w:val="0032193F"/>
    <w:rsid w:val="00322158"/>
    <w:rsid w:val="0032222B"/>
    <w:rsid w:val="0032248B"/>
    <w:rsid w:val="003227C7"/>
    <w:rsid w:val="00322953"/>
    <w:rsid w:val="00322D96"/>
    <w:rsid w:val="00322FEC"/>
    <w:rsid w:val="00323471"/>
    <w:rsid w:val="0032394C"/>
    <w:rsid w:val="00323BA3"/>
    <w:rsid w:val="00323E22"/>
    <w:rsid w:val="00323FC7"/>
    <w:rsid w:val="003241F2"/>
    <w:rsid w:val="00324494"/>
    <w:rsid w:val="003247BC"/>
    <w:rsid w:val="00324D8A"/>
    <w:rsid w:val="00325341"/>
    <w:rsid w:val="00325437"/>
    <w:rsid w:val="00325529"/>
    <w:rsid w:val="0032572F"/>
    <w:rsid w:val="00325B0B"/>
    <w:rsid w:val="00325E60"/>
    <w:rsid w:val="00325F16"/>
    <w:rsid w:val="0032679F"/>
    <w:rsid w:val="00326D5F"/>
    <w:rsid w:val="00326E36"/>
    <w:rsid w:val="003270AD"/>
    <w:rsid w:val="0032751D"/>
    <w:rsid w:val="003276DE"/>
    <w:rsid w:val="00327DCC"/>
    <w:rsid w:val="00330194"/>
    <w:rsid w:val="0033026F"/>
    <w:rsid w:val="0033029E"/>
    <w:rsid w:val="003302CA"/>
    <w:rsid w:val="003303A6"/>
    <w:rsid w:val="003304AC"/>
    <w:rsid w:val="0033058B"/>
    <w:rsid w:val="00330636"/>
    <w:rsid w:val="00330683"/>
    <w:rsid w:val="003306D3"/>
    <w:rsid w:val="003309B2"/>
    <w:rsid w:val="003309D5"/>
    <w:rsid w:val="00330A4B"/>
    <w:rsid w:val="00330B51"/>
    <w:rsid w:val="00330F12"/>
    <w:rsid w:val="003310CD"/>
    <w:rsid w:val="003314E4"/>
    <w:rsid w:val="003316B9"/>
    <w:rsid w:val="00331BB5"/>
    <w:rsid w:val="00331F75"/>
    <w:rsid w:val="0033223F"/>
    <w:rsid w:val="00332ABC"/>
    <w:rsid w:val="00332B88"/>
    <w:rsid w:val="003330FB"/>
    <w:rsid w:val="00333187"/>
    <w:rsid w:val="00333479"/>
    <w:rsid w:val="0033396C"/>
    <w:rsid w:val="00333A43"/>
    <w:rsid w:val="003341DA"/>
    <w:rsid w:val="0033458B"/>
    <w:rsid w:val="00334929"/>
    <w:rsid w:val="00334ECD"/>
    <w:rsid w:val="00334FE4"/>
    <w:rsid w:val="00335009"/>
    <w:rsid w:val="00335313"/>
    <w:rsid w:val="0033536D"/>
    <w:rsid w:val="00335492"/>
    <w:rsid w:val="003358BF"/>
    <w:rsid w:val="00335F43"/>
    <w:rsid w:val="003362C6"/>
    <w:rsid w:val="0033646C"/>
    <w:rsid w:val="0033659E"/>
    <w:rsid w:val="003366B0"/>
    <w:rsid w:val="00336BE5"/>
    <w:rsid w:val="00336F2B"/>
    <w:rsid w:val="0033729D"/>
    <w:rsid w:val="003373A3"/>
    <w:rsid w:val="003374D1"/>
    <w:rsid w:val="003375DF"/>
    <w:rsid w:val="00337A8B"/>
    <w:rsid w:val="00337B2E"/>
    <w:rsid w:val="0034026B"/>
    <w:rsid w:val="00340799"/>
    <w:rsid w:val="00340ABB"/>
    <w:rsid w:val="003410DE"/>
    <w:rsid w:val="0034122A"/>
    <w:rsid w:val="00341771"/>
    <w:rsid w:val="003417EC"/>
    <w:rsid w:val="003417FE"/>
    <w:rsid w:val="0034185F"/>
    <w:rsid w:val="00341B3F"/>
    <w:rsid w:val="00341CC0"/>
    <w:rsid w:val="00342334"/>
    <w:rsid w:val="003424B6"/>
    <w:rsid w:val="003424BB"/>
    <w:rsid w:val="003425CB"/>
    <w:rsid w:val="003428DE"/>
    <w:rsid w:val="00342E20"/>
    <w:rsid w:val="0034308F"/>
    <w:rsid w:val="00343425"/>
    <w:rsid w:val="00343990"/>
    <w:rsid w:val="00343C6C"/>
    <w:rsid w:val="003443DB"/>
    <w:rsid w:val="0034494F"/>
    <w:rsid w:val="00344C5D"/>
    <w:rsid w:val="003454C2"/>
    <w:rsid w:val="00345618"/>
    <w:rsid w:val="0034574B"/>
    <w:rsid w:val="00345D61"/>
    <w:rsid w:val="00345E89"/>
    <w:rsid w:val="003467DE"/>
    <w:rsid w:val="003469CE"/>
    <w:rsid w:val="00346A33"/>
    <w:rsid w:val="00346AA6"/>
    <w:rsid w:val="00346D51"/>
    <w:rsid w:val="0034768B"/>
    <w:rsid w:val="00347741"/>
    <w:rsid w:val="0034795A"/>
    <w:rsid w:val="00347BC1"/>
    <w:rsid w:val="00347D9A"/>
    <w:rsid w:val="00347F5E"/>
    <w:rsid w:val="003501E8"/>
    <w:rsid w:val="0035027C"/>
    <w:rsid w:val="003503BE"/>
    <w:rsid w:val="00350DA5"/>
    <w:rsid w:val="00350F0C"/>
    <w:rsid w:val="00351072"/>
    <w:rsid w:val="0035127E"/>
    <w:rsid w:val="0035149C"/>
    <w:rsid w:val="00351AB9"/>
    <w:rsid w:val="00351AE8"/>
    <w:rsid w:val="00351C06"/>
    <w:rsid w:val="0035208F"/>
    <w:rsid w:val="0035233F"/>
    <w:rsid w:val="003523D6"/>
    <w:rsid w:val="00352D63"/>
    <w:rsid w:val="0035325C"/>
    <w:rsid w:val="003535C9"/>
    <w:rsid w:val="00353807"/>
    <w:rsid w:val="003538F2"/>
    <w:rsid w:val="00353F27"/>
    <w:rsid w:val="003541B3"/>
    <w:rsid w:val="0035437E"/>
    <w:rsid w:val="0035440E"/>
    <w:rsid w:val="003544C8"/>
    <w:rsid w:val="00354515"/>
    <w:rsid w:val="00354A8D"/>
    <w:rsid w:val="00354FE9"/>
    <w:rsid w:val="00355163"/>
    <w:rsid w:val="00355195"/>
    <w:rsid w:val="00355439"/>
    <w:rsid w:val="003559F4"/>
    <w:rsid w:val="00356072"/>
    <w:rsid w:val="003569D5"/>
    <w:rsid w:val="00357973"/>
    <w:rsid w:val="00357D5E"/>
    <w:rsid w:val="00357E57"/>
    <w:rsid w:val="00357FED"/>
    <w:rsid w:val="00360E36"/>
    <w:rsid w:val="00360F90"/>
    <w:rsid w:val="00361191"/>
    <w:rsid w:val="0036132F"/>
    <w:rsid w:val="003613AB"/>
    <w:rsid w:val="00361880"/>
    <w:rsid w:val="003618F7"/>
    <w:rsid w:val="00361BF2"/>
    <w:rsid w:val="00361C53"/>
    <w:rsid w:val="00361C5A"/>
    <w:rsid w:val="00361DAD"/>
    <w:rsid w:val="00361FB4"/>
    <w:rsid w:val="00362144"/>
    <w:rsid w:val="003629B7"/>
    <w:rsid w:val="00362CA7"/>
    <w:rsid w:val="0036302D"/>
    <w:rsid w:val="00363045"/>
    <w:rsid w:val="00363583"/>
    <w:rsid w:val="003636EB"/>
    <w:rsid w:val="00363747"/>
    <w:rsid w:val="00363810"/>
    <w:rsid w:val="0036387B"/>
    <w:rsid w:val="00363CDC"/>
    <w:rsid w:val="00364663"/>
    <w:rsid w:val="003648F0"/>
    <w:rsid w:val="00364CF5"/>
    <w:rsid w:val="00364ED4"/>
    <w:rsid w:val="00365036"/>
    <w:rsid w:val="00365826"/>
    <w:rsid w:val="003668D7"/>
    <w:rsid w:val="0036692A"/>
    <w:rsid w:val="00366DAC"/>
    <w:rsid w:val="0036742B"/>
    <w:rsid w:val="00367506"/>
    <w:rsid w:val="0036757E"/>
    <w:rsid w:val="00367720"/>
    <w:rsid w:val="00367B03"/>
    <w:rsid w:val="00367B84"/>
    <w:rsid w:val="00367BBD"/>
    <w:rsid w:val="00367D31"/>
    <w:rsid w:val="003701F4"/>
    <w:rsid w:val="00370426"/>
    <w:rsid w:val="0037069B"/>
    <w:rsid w:val="00370766"/>
    <w:rsid w:val="00370F8C"/>
    <w:rsid w:val="0037180F"/>
    <w:rsid w:val="0037194E"/>
    <w:rsid w:val="00371AF7"/>
    <w:rsid w:val="00371DCF"/>
    <w:rsid w:val="0037262A"/>
    <w:rsid w:val="00372A71"/>
    <w:rsid w:val="00372D2B"/>
    <w:rsid w:val="00373185"/>
    <w:rsid w:val="00373750"/>
    <w:rsid w:val="00373E78"/>
    <w:rsid w:val="00374073"/>
    <w:rsid w:val="0037470A"/>
    <w:rsid w:val="003749AF"/>
    <w:rsid w:val="00374B1A"/>
    <w:rsid w:val="00374C35"/>
    <w:rsid w:val="00375050"/>
    <w:rsid w:val="003757F5"/>
    <w:rsid w:val="003758A3"/>
    <w:rsid w:val="00375A77"/>
    <w:rsid w:val="00375AD8"/>
    <w:rsid w:val="00375CF7"/>
    <w:rsid w:val="00375ECC"/>
    <w:rsid w:val="003762C8"/>
    <w:rsid w:val="003767AF"/>
    <w:rsid w:val="00377149"/>
    <w:rsid w:val="00377D99"/>
    <w:rsid w:val="00380178"/>
    <w:rsid w:val="00380481"/>
    <w:rsid w:val="00380813"/>
    <w:rsid w:val="00380A87"/>
    <w:rsid w:val="00380C5B"/>
    <w:rsid w:val="00380D9A"/>
    <w:rsid w:val="00380E8B"/>
    <w:rsid w:val="00380F45"/>
    <w:rsid w:val="00380FAE"/>
    <w:rsid w:val="00381532"/>
    <w:rsid w:val="00381610"/>
    <w:rsid w:val="003818E3"/>
    <w:rsid w:val="00381A07"/>
    <w:rsid w:val="00381ACA"/>
    <w:rsid w:val="00381D26"/>
    <w:rsid w:val="00381EAC"/>
    <w:rsid w:val="00381F73"/>
    <w:rsid w:val="0038218B"/>
    <w:rsid w:val="003822B0"/>
    <w:rsid w:val="0038289B"/>
    <w:rsid w:val="00383166"/>
    <w:rsid w:val="003832D6"/>
    <w:rsid w:val="00383331"/>
    <w:rsid w:val="00383394"/>
    <w:rsid w:val="00383982"/>
    <w:rsid w:val="003839AB"/>
    <w:rsid w:val="00383A72"/>
    <w:rsid w:val="00384382"/>
    <w:rsid w:val="00384E6E"/>
    <w:rsid w:val="00384EBF"/>
    <w:rsid w:val="00384ED8"/>
    <w:rsid w:val="00384FA2"/>
    <w:rsid w:val="0038553C"/>
    <w:rsid w:val="00385A74"/>
    <w:rsid w:val="00385C08"/>
    <w:rsid w:val="00385D4B"/>
    <w:rsid w:val="00385E05"/>
    <w:rsid w:val="0038607F"/>
    <w:rsid w:val="003861E9"/>
    <w:rsid w:val="00386E77"/>
    <w:rsid w:val="00387207"/>
    <w:rsid w:val="00387466"/>
    <w:rsid w:val="00387584"/>
    <w:rsid w:val="003877AA"/>
    <w:rsid w:val="00387805"/>
    <w:rsid w:val="00387845"/>
    <w:rsid w:val="00387912"/>
    <w:rsid w:val="00387956"/>
    <w:rsid w:val="00387CB5"/>
    <w:rsid w:val="00387F45"/>
    <w:rsid w:val="00390489"/>
    <w:rsid w:val="00390DDB"/>
    <w:rsid w:val="00390F41"/>
    <w:rsid w:val="0039103B"/>
    <w:rsid w:val="00391B73"/>
    <w:rsid w:val="00391FB0"/>
    <w:rsid w:val="00392149"/>
    <w:rsid w:val="00392656"/>
    <w:rsid w:val="003926A1"/>
    <w:rsid w:val="00392A8E"/>
    <w:rsid w:val="00392CB2"/>
    <w:rsid w:val="00392E4B"/>
    <w:rsid w:val="0039343A"/>
    <w:rsid w:val="003934B1"/>
    <w:rsid w:val="00393F93"/>
    <w:rsid w:val="00394C1A"/>
    <w:rsid w:val="00394E01"/>
    <w:rsid w:val="00395466"/>
    <w:rsid w:val="003957CF"/>
    <w:rsid w:val="003958D3"/>
    <w:rsid w:val="00395CFD"/>
    <w:rsid w:val="00395E8C"/>
    <w:rsid w:val="0039684C"/>
    <w:rsid w:val="00397633"/>
    <w:rsid w:val="003976F3"/>
    <w:rsid w:val="0039775B"/>
    <w:rsid w:val="003A006D"/>
    <w:rsid w:val="003A03AD"/>
    <w:rsid w:val="003A046B"/>
    <w:rsid w:val="003A0780"/>
    <w:rsid w:val="003A0967"/>
    <w:rsid w:val="003A09D1"/>
    <w:rsid w:val="003A0AE3"/>
    <w:rsid w:val="003A0F3D"/>
    <w:rsid w:val="003A1D66"/>
    <w:rsid w:val="003A24A0"/>
    <w:rsid w:val="003A24AB"/>
    <w:rsid w:val="003A26E3"/>
    <w:rsid w:val="003A2A5E"/>
    <w:rsid w:val="003A3177"/>
    <w:rsid w:val="003A332B"/>
    <w:rsid w:val="003A334C"/>
    <w:rsid w:val="003A35B7"/>
    <w:rsid w:val="003A37C6"/>
    <w:rsid w:val="003A3A2F"/>
    <w:rsid w:val="003A3A40"/>
    <w:rsid w:val="003A3FC8"/>
    <w:rsid w:val="003A4173"/>
    <w:rsid w:val="003A4353"/>
    <w:rsid w:val="003A435F"/>
    <w:rsid w:val="003A46CE"/>
    <w:rsid w:val="003A472D"/>
    <w:rsid w:val="003A4B95"/>
    <w:rsid w:val="003A5055"/>
    <w:rsid w:val="003A5178"/>
    <w:rsid w:val="003A5963"/>
    <w:rsid w:val="003A59D8"/>
    <w:rsid w:val="003A5CED"/>
    <w:rsid w:val="003A5F1C"/>
    <w:rsid w:val="003A605D"/>
    <w:rsid w:val="003A6AAC"/>
    <w:rsid w:val="003A7561"/>
    <w:rsid w:val="003A769D"/>
    <w:rsid w:val="003A7F12"/>
    <w:rsid w:val="003A7F1C"/>
    <w:rsid w:val="003B0076"/>
    <w:rsid w:val="003B030D"/>
    <w:rsid w:val="003B0717"/>
    <w:rsid w:val="003B076B"/>
    <w:rsid w:val="003B0E9C"/>
    <w:rsid w:val="003B0FD9"/>
    <w:rsid w:val="003B1103"/>
    <w:rsid w:val="003B122A"/>
    <w:rsid w:val="003B1296"/>
    <w:rsid w:val="003B1BE7"/>
    <w:rsid w:val="003B26B6"/>
    <w:rsid w:val="003B2AA3"/>
    <w:rsid w:val="003B2AF8"/>
    <w:rsid w:val="003B3269"/>
    <w:rsid w:val="003B32DC"/>
    <w:rsid w:val="003B3AD0"/>
    <w:rsid w:val="003B3AE5"/>
    <w:rsid w:val="003B468C"/>
    <w:rsid w:val="003B4860"/>
    <w:rsid w:val="003B49C5"/>
    <w:rsid w:val="003B4A6A"/>
    <w:rsid w:val="003B4CAE"/>
    <w:rsid w:val="003B4F01"/>
    <w:rsid w:val="003B583A"/>
    <w:rsid w:val="003B5AC7"/>
    <w:rsid w:val="003B5CF6"/>
    <w:rsid w:val="003B6075"/>
    <w:rsid w:val="003B638A"/>
    <w:rsid w:val="003B63AC"/>
    <w:rsid w:val="003B6487"/>
    <w:rsid w:val="003B6DA9"/>
    <w:rsid w:val="003B71A1"/>
    <w:rsid w:val="003B7375"/>
    <w:rsid w:val="003B73A0"/>
    <w:rsid w:val="003B75A9"/>
    <w:rsid w:val="003B776B"/>
    <w:rsid w:val="003B7C0D"/>
    <w:rsid w:val="003B7C91"/>
    <w:rsid w:val="003C0AA8"/>
    <w:rsid w:val="003C0AC7"/>
    <w:rsid w:val="003C0BAA"/>
    <w:rsid w:val="003C1227"/>
    <w:rsid w:val="003C13FA"/>
    <w:rsid w:val="003C2450"/>
    <w:rsid w:val="003C2E73"/>
    <w:rsid w:val="003C3871"/>
    <w:rsid w:val="003C3CF0"/>
    <w:rsid w:val="003C40F2"/>
    <w:rsid w:val="003C4292"/>
    <w:rsid w:val="003C4395"/>
    <w:rsid w:val="003C47CC"/>
    <w:rsid w:val="003C4AFB"/>
    <w:rsid w:val="003C4F29"/>
    <w:rsid w:val="003C5608"/>
    <w:rsid w:val="003C5696"/>
    <w:rsid w:val="003C575E"/>
    <w:rsid w:val="003C5D7B"/>
    <w:rsid w:val="003C5E7C"/>
    <w:rsid w:val="003C5F06"/>
    <w:rsid w:val="003C6811"/>
    <w:rsid w:val="003C6C07"/>
    <w:rsid w:val="003C6CCB"/>
    <w:rsid w:val="003C6FAE"/>
    <w:rsid w:val="003C701B"/>
    <w:rsid w:val="003C7554"/>
    <w:rsid w:val="003C7848"/>
    <w:rsid w:val="003C79E2"/>
    <w:rsid w:val="003C7B62"/>
    <w:rsid w:val="003C7BB8"/>
    <w:rsid w:val="003C7C1F"/>
    <w:rsid w:val="003C7E56"/>
    <w:rsid w:val="003C7FBC"/>
    <w:rsid w:val="003C7FDC"/>
    <w:rsid w:val="003D0010"/>
    <w:rsid w:val="003D037E"/>
    <w:rsid w:val="003D0AF8"/>
    <w:rsid w:val="003D0EE4"/>
    <w:rsid w:val="003D1243"/>
    <w:rsid w:val="003D13B9"/>
    <w:rsid w:val="003D1748"/>
    <w:rsid w:val="003D17EF"/>
    <w:rsid w:val="003D25A4"/>
    <w:rsid w:val="003D2685"/>
    <w:rsid w:val="003D307F"/>
    <w:rsid w:val="003D38DE"/>
    <w:rsid w:val="003D398B"/>
    <w:rsid w:val="003D3BA5"/>
    <w:rsid w:val="003D3E77"/>
    <w:rsid w:val="003D409F"/>
    <w:rsid w:val="003D410A"/>
    <w:rsid w:val="003D41A2"/>
    <w:rsid w:val="003D4993"/>
    <w:rsid w:val="003D4D82"/>
    <w:rsid w:val="003D4FE8"/>
    <w:rsid w:val="003D53B4"/>
    <w:rsid w:val="003D5959"/>
    <w:rsid w:val="003D5A8E"/>
    <w:rsid w:val="003D62B2"/>
    <w:rsid w:val="003D62DF"/>
    <w:rsid w:val="003D63C6"/>
    <w:rsid w:val="003D63DF"/>
    <w:rsid w:val="003D63F3"/>
    <w:rsid w:val="003D6627"/>
    <w:rsid w:val="003D6CB8"/>
    <w:rsid w:val="003D7487"/>
    <w:rsid w:val="003D7ED2"/>
    <w:rsid w:val="003E0397"/>
    <w:rsid w:val="003E0536"/>
    <w:rsid w:val="003E06CA"/>
    <w:rsid w:val="003E0A06"/>
    <w:rsid w:val="003E0AC0"/>
    <w:rsid w:val="003E1150"/>
    <w:rsid w:val="003E1392"/>
    <w:rsid w:val="003E15D3"/>
    <w:rsid w:val="003E1651"/>
    <w:rsid w:val="003E16A2"/>
    <w:rsid w:val="003E1D83"/>
    <w:rsid w:val="003E234F"/>
    <w:rsid w:val="003E27B4"/>
    <w:rsid w:val="003E27FC"/>
    <w:rsid w:val="003E2A23"/>
    <w:rsid w:val="003E2EE5"/>
    <w:rsid w:val="003E30EF"/>
    <w:rsid w:val="003E31E3"/>
    <w:rsid w:val="003E3521"/>
    <w:rsid w:val="003E36C9"/>
    <w:rsid w:val="003E3AEA"/>
    <w:rsid w:val="003E4551"/>
    <w:rsid w:val="003E51D5"/>
    <w:rsid w:val="003E5224"/>
    <w:rsid w:val="003E5F7E"/>
    <w:rsid w:val="003E668D"/>
    <w:rsid w:val="003E6860"/>
    <w:rsid w:val="003E6A42"/>
    <w:rsid w:val="003E7569"/>
    <w:rsid w:val="003E7B07"/>
    <w:rsid w:val="003E7B18"/>
    <w:rsid w:val="003F000C"/>
    <w:rsid w:val="003F0208"/>
    <w:rsid w:val="003F0938"/>
    <w:rsid w:val="003F0A3A"/>
    <w:rsid w:val="003F0ADB"/>
    <w:rsid w:val="003F0B4F"/>
    <w:rsid w:val="003F0C1A"/>
    <w:rsid w:val="003F0DB9"/>
    <w:rsid w:val="003F157A"/>
    <w:rsid w:val="003F16F4"/>
    <w:rsid w:val="003F1B05"/>
    <w:rsid w:val="003F1C21"/>
    <w:rsid w:val="003F1D69"/>
    <w:rsid w:val="003F210A"/>
    <w:rsid w:val="003F226E"/>
    <w:rsid w:val="003F22B1"/>
    <w:rsid w:val="003F2527"/>
    <w:rsid w:val="003F2748"/>
    <w:rsid w:val="003F27BA"/>
    <w:rsid w:val="003F2F0F"/>
    <w:rsid w:val="003F3038"/>
    <w:rsid w:val="003F3488"/>
    <w:rsid w:val="003F36C5"/>
    <w:rsid w:val="003F3780"/>
    <w:rsid w:val="003F3903"/>
    <w:rsid w:val="003F3924"/>
    <w:rsid w:val="003F39B2"/>
    <w:rsid w:val="003F3B65"/>
    <w:rsid w:val="003F3CD1"/>
    <w:rsid w:val="003F4183"/>
    <w:rsid w:val="003F41B8"/>
    <w:rsid w:val="003F4476"/>
    <w:rsid w:val="003F46FD"/>
    <w:rsid w:val="003F4960"/>
    <w:rsid w:val="003F4BA5"/>
    <w:rsid w:val="003F4DF2"/>
    <w:rsid w:val="003F548D"/>
    <w:rsid w:val="003F5615"/>
    <w:rsid w:val="003F5A9A"/>
    <w:rsid w:val="003F5C30"/>
    <w:rsid w:val="003F5DD7"/>
    <w:rsid w:val="003F659F"/>
    <w:rsid w:val="003F66C0"/>
    <w:rsid w:val="003F674A"/>
    <w:rsid w:val="003F6C31"/>
    <w:rsid w:val="003F6C62"/>
    <w:rsid w:val="003F6E35"/>
    <w:rsid w:val="003F6FA6"/>
    <w:rsid w:val="003F7637"/>
    <w:rsid w:val="003F7AAD"/>
    <w:rsid w:val="003F7CEA"/>
    <w:rsid w:val="004001FB"/>
    <w:rsid w:val="004003B1"/>
    <w:rsid w:val="004007A3"/>
    <w:rsid w:val="00400A99"/>
    <w:rsid w:val="00400B98"/>
    <w:rsid w:val="00400EDC"/>
    <w:rsid w:val="0040102B"/>
    <w:rsid w:val="00401090"/>
    <w:rsid w:val="004010A8"/>
    <w:rsid w:val="00401511"/>
    <w:rsid w:val="004018F0"/>
    <w:rsid w:val="00401921"/>
    <w:rsid w:val="00401CE2"/>
    <w:rsid w:val="00401EC2"/>
    <w:rsid w:val="00402020"/>
    <w:rsid w:val="0040264A"/>
    <w:rsid w:val="0040296C"/>
    <w:rsid w:val="00402A90"/>
    <w:rsid w:val="00402EBE"/>
    <w:rsid w:val="00403208"/>
    <w:rsid w:val="004033FE"/>
    <w:rsid w:val="00403B1B"/>
    <w:rsid w:val="00403CE5"/>
    <w:rsid w:val="00403E24"/>
    <w:rsid w:val="00404603"/>
    <w:rsid w:val="0040484D"/>
    <w:rsid w:val="0040484F"/>
    <w:rsid w:val="004048D7"/>
    <w:rsid w:val="00404CBC"/>
    <w:rsid w:val="00404EBB"/>
    <w:rsid w:val="004051F2"/>
    <w:rsid w:val="00405365"/>
    <w:rsid w:val="0040548F"/>
    <w:rsid w:val="00405929"/>
    <w:rsid w:val="00405EDB"/>
    <w:rsid w:val="00406045"/>
    <w:rsid w:val="004061C7"/>
    <w:rsid w:val="0040623A"/>
    <w:rsid w:val="0040626D"/>
    <w:rsid w:val="004062BC"/>
    <w:rsid w:val="004064FB"/>
    <w:rsid w:val="00406677"/>
    <w:rsid w:val="004067D2"/>
    <w:rsid w:val="00406A36"/>
    <w:rsid w:val="00406F1E"/>
    <w:rsid w:val="00406F53"/>
    <w:rsid w:val="00407462"/>
    <w:rsid w:val="004077B6"/>
    <w:rsid w:val="00407B0C"/>
    <w:rsid w:val="00407D4B"/>
    <w:rsid w:val="00407EEB"/>
    <w:rsid w:val="00407F59"/>
    <w:rsid w:val="00407F93"/>
    <w:rsid w:val="00410063"/>
    <w:rsid w:val="00410229"/>
    <w:rsid w:val="0041047A"/>
    <w:rsid w:val="00411869"/>
    <w:rsid w:val="00411DBF"/>
    <w:rsid w:val="00412825"/>
    <w:rsid w:val="00412A64"/>
    <w:rsid w:val="00412AA4"/>
    <w:rsid w:val="00412C0A"/>
    <w:rsid w:val="00412D0C"/>
    <w:rsid w:val="00413159"/>
    <w:rsid w:val="00413452"/>
    <w:rsid w:val="004135E7"/>
    <w:rsid w:val="004135EE"/>
    <w:rsid w:val="004138D4"/>
    <w:rsid w:val="00413A04"/>
    <w:rsid w:val="00413A77"/>
    <w:rsid w:val="00413E18"/>
    <w:rsid w:val="00413E44"/>
    <w:rsid w:val="00414135"/>
    <w:rsid w:val="00414166"/>
    <w:rsid w:val="00414215"/>
    <w:rsid w:val="004148DC"/>
    <w:rsid w:val="00414F27"/>
    <w:rsid w:val="004153B5"/>
    <w:rsid w:val="00415521"/>
    <w:rsid w:val="00415619"/>
    <w:rsid w:val="00415776"/>
    <w:rsid w:val="00415A53"/>
    <w:rsid w:val="00415D80"/>
    <w:rsid w:val="004160BB"/>
    <w:rsid w:val="00416283"/>
    <w:rsid w:val="004163EF"/>
    <w:rsid w:val="00416429"/>
    <w:rsid w:val="00416848"/>
    <w:rsid w:val="00416AD9"/>
    <w:rsid w:val="00416BDF"/>
    <w:rsid w:val="00416D40"/>
    <w:rsid w:val="00416EFA"/>
    <w:rsid w:val="00416F62"/>
    <w:rsid w:val="004171A1"/>
    <w:rsid w:val="004171AE"/>
    <w:rsid w:val="004171B3"/>
    <w:rsid w:val="00417230"/>
    <w:rsid w:val="004173A7"/>
    <w:rsid w:val="004179EF"/>
    <w:rsid w:val="00417B13"/>
    <w:rsid w:val="00417EBB"/>
    <w:rsid w:val="0042009B"/>
    <w:rsid w:val="004206E8"/>
    <w:rsid w:val="00420FAB"/>
    <w:rsid w:val="00420FCD"/>
    <w:rsid w:val="0042211B"/>
    <w:rsid w:val="00422BBC"/>
    <w:rsid w:val="00422C2B"/>
    <w:rsid w:val="00422DDC"/>
    <w:rsid w:val="00422E23"/>
    <w:rsid w:val="0042349E"/>
    <w:rsid w:val="00423901"/>
    <w:rsid w:val="004242D4"/>
    <w:rsid w:val="00424E31"/>
    <w:rsid w:val="00425037"/>
    <w:rsid w:val="00425990"/>
    <w:rsid w:val="00425FF3"/>
    <w:rsid w:val="00426411"/>
    <w:rsid w:val="0042644B"/>
    <w:rsid w:val="00426451"/>
    <w:rsid w:val="004266C5"/>
    <w:rsid w:val="00426725"/>
    <w:rsid w:val="00426792"/>
    <w:rsid w:val="004268E5"/>
    <w:rsid w:val="00426949"/>
    <w:rsid w:val="00426A4C"/>
    <w:rsid w:val="00426A7A"/>
    <w:rsid w:val="004276D1"/>
    <w:rsid w:val="0042775D"/>
    <w:rsid w:val="00427788"/>
    <w:rsid w:val="0042778A"/>
    <w:rsid w:val="0042782A"/>
    <w:rsid w:val="00427976"/>
    <w:rsid w:val="00427A42"/>
    <w:rsid w:val="00427ADC"/>
    <w:rsid w:val="00427B1B"/>
    <w:rsid w:val="00427D71"/>
    <w:rsid w:val="00427E0B"/>
    <w:rsid w:val="00427ED1"/>
    <w:rsid w:val="00427FA6"/>
    <w:rsid w:val="004306E3"/>
    <w:rsid w:val="004308D8"/>
    <w:rsid w:val="00430CA8"/>
    <w:rsid w:val="00430CC9"/>
    <w:rsid w:val="00430E04"/>
    <w:rsid w:val="00430FCD"/>
    <w:rsid w:val="00431AB1"/>
    <w:rsid w:val="00432060"/>
    <w:rsid w:val="0043219E"/>
    <w:rsid w:val="00432254"/>
    <w:rsid w:val="00432B95"/>
    <w:rsid w:val="00432D35"/>
    <w:rsid w:val="00432E7D"/>
    <w:rsid w:val="00433884"/>
    <w:rsid w:val="00433A11"/>
    <w:rsid w:val="00433A7E"/>
    <w:rsid w:val="00433BC7"/>
    <w:rsid w:val="00433F27"/>
    <w:rsid w:val="0043457A"/>
    <w:rsid w:val="004347C6"/>
    <w:rsid w:val="00434F92"/>
    <w:rsid w:val="00434F98"/>
    <w:rsid w:val="00435442"/>
    <w:rsid w:val="004365C4"/>
    <w:rsid w:val="0043685F"/>
    <w:rsid w:val="00436C42"/>
    <w:rsid w:val="00436CA0"/>
    <w:rsid w:val="004374BB"/>
    <w:rsid w:val="00437937"/>
    <w:rsid w:val="00437ACB"/>
    <w:rsid w:val="00437BCB"/>
    <w:rsid w:val="00437C85"/>
    <w:rsid w:val="00437C9D"/>
    <w:rsid w:val="004403CE"/>
    <w:rsid w:val="004405E4"/>
    <w:rsid w:val="0044070A"/>
    <w:rsid w:val="00440983"/>
    <w:rsid w:val="0044162C"/>
    <w:rsid w:val="00441898"/>
    <w:rsid w:val="00441C83"/>
    <w:rsid w:val="00441E6E"/>
    <w:rsid w:val="00441FB5"/>
    <w:rsid w:val="004420A2"/>
    <w:rsid w:val="004420BC"/>
    <w:rsid w:val="004423CE"/>
    <w:rsid w:val="004432D7"/>
    <w:rsid w:val="00443311"/>
    <w:rsid w:val="00443377"/>
    <w:rsid w:val="0044360D"/>
    <w:rsid w:val="0044402A"/>
    <w:rsid w:val="00444060"/>
    <w:rsid w:val="004440A5"/>
    <w:rsid w:val="0044413F"/>
    <w:rsid w:val="0044414D"/>
    <w:rsid w:val="004444AE"/>
    <w:rsid w:val="00444711"/>
    <w:rsid w:val="004448A7"/>
    <w:rsid w:val="00444A89"/>
    <w:rsid w:val="00444BCC"/>
    <w:rsid w:val="00445BBE"/>
    <w:rsid w:val="00445C34"/>
    <w:rsid w:val="00445C60"/>
    <w:rsid w:val="0044639C"/>
    <w:rsid w:val="0044767C"/>
    <w:rsid w:val="004478D9"/>
    <w:rsid w:val="00447B82"/>
    <w:rsid w:val="00447B88"/>
    <w:rsid w:val="00447F61"/>
    <w:rsid w:val="00450221"/>
    <w:rsid w:val="004502ED"/>
    <w:rsid w:val="00450B09"/>
    <w:rsid w:val="00450DEC"/>
    <w:rsid w:val="00450EC6"/>
    <w:rsid w:val="0045131A"/>
    <w:rsid w:val="00451BC4"/>
    <w:rsid w:val="00451C04"/>
    <w:rsid w:val="004520A4"/>
    <w:rsid w:val="004520DD"/>
    <w:rsid w:val="00452181"/>
    <w:rsid w:val="00452363"/>
    <w:rsid w:val="00452B01"/>
    <w:rsid w:val="00452BDF"/>
    <w:rsid w:val="00452C72"/>
    <w:rsid w:val="00452FFD"/>
    <w:rsid w:val="00453C1F"/>
    <w:rsid w:val="0045423E"/>
    <w:rsid w:val="00454304"/>
    <w:rsid w:val="00454414"/>
    <w:rsid w:val="00454D3C"/>
    <w:rsid w:val="00454D9C"/>
    <w:rsid w:val="0045557B"/>
    <w:rsid w:val="00455B90"/>
    <w:rsid w:val="00455CEB"/>
    <w:rsid w:val="00455E15"/>
    <w:rsid w:val="00455E49"/>
    <w:rsid w:val="00455EB8"/>
    <w:rsid w:val="0045636E"/>
    <w:rsid w:val="00456539"/>
    <w:rsid w:val="004565DE"/>
    <w:rsid w:val="0045661C"/>
    <w:rsid w:val="00456A8E"/>
    <w:rsid w:val="00456DA0"/>
    <w:rsid w:val="00456E79"/>
    <w:rsid w:val="004572CF"/>
    <w:rsid w:val="00457C5F"/>
    <w:rsid w:val="00457DF0"/>
    <w:rsid w:val="00460205"/>
    <w:rsid w:val="00460862"/>
    <w:rsid w:val="00460C38"/>
    <w:rsid w:val="00460C63"/>
    <w:rsid w:val="00460CC0"/>
    <w:rsid w:val="004613A0"/>
    <w:rsid w:val="0046140E"/>
    <w:rsid w:val="00461841"/>
    <w:rsid w:val="004621D9"/>
    <w:rsid w:val="00462381"/>
    <w:rsid w:val="0046243F"/>
    <w:rsid w:val="00462B66"/>
    <w:rsid w:val="00462C9E"/>
    <w:rsid w:val="00462F07"/>
    <w:rsid w:val="0046348E"/>
    <w:rsid w:val="00463498"/>
    <w:rsid w:val="004635C9"/>
    <w:rsid w:val="00463A2C"/>
    <w:rsid w:val="00463E83"/>
    <w:rsid w:val="00463F1D"/>
    <w:rsid w:val="00463FBA"/>
    <w:rsid w:val="004643B4"/>
    <w:rsid w:val="004648C6"/>
    <w:rsid w:val="004649E2"/>
    <w:rsid w:val="00464DCF"/>
    <w:rsid w:val="00464E01"/>
    <w:rsid w:val="00464E6F"/>
    <w:rsid w:val="00465000"/>
    <w:rsid w:val="00465001"/>
    <w:rsid w:val="004659F3"/>
    <w:rsid w:val="00466140"/>
    <w:rsid w:val="00466369"/>
    <w:rsid w:val="004666BF"/>
    <w:rsid w:val="0046693C"/>
    <w:rsid w:val="00466D89"/>
    <w:rsid w:val="0046709B"/>
    <w:rsid w:val="00467127"/>
    <w:rsid w:val="00467359"/>
    <w:rsid w:val="004673DF"/>
    <w:rsid w:val="004674EF"/>
    <w:rsid w:val="00467561"/>
    <w:rsid w:val="004677B4"/>
    <w:rsid w:val="00467843"/>
    <w:rsid w:val="004702BB"/>
    <w:rsid w:val="00470AF8"/>
    <w:rsid w:val="00471559"/>
    <w:rsid w:val="0047163C"/>
    <w:rsid w:val="00471BD8"/>
    <w:rsid w:val="00471E07"/>
    <w:rsid w:val="00471F0C"/>
    <w:rsid w:val="00472210"/>
    <w:rsid w:val="00472422"/>
    <w:rsid w:val="004724A4"/>
    <w:rsid w:val="004726B4"/>
    <w:rsid w:val="00472B7E"/>
    <w:rsid w:val="00472EC9"/>
    <w:rsid w:val="004731D1"/>
    <w:rsid w:val="004735C2"/>
    <w:rsid w:val="00473659"/>
    <w:rsid w:val="0047369C"/>
    <w:rsid w:val="004737F1"/>
    <w:rsid w:val="0047398A"/>
    <w:rsid w:val="00473D1E"/>
    <w:rsid w:val="00473D34"/>
    <w:rsid w:val="00473E1A"/>
    <w:rsid w:val="00473F57"/>
    <w:rsid w:val="004743B1"/>
    <w:rsid w:val="0047484C"/>
    <w:rsid w:val="00474FF9"/>
    <w:rsid w:val="0047553F"/>
    <w:rsid w:val="00475665"/>
    <w:rsid w:val="004756FF"/>
    <w:rsid w:val="0047570A"/>
    <w:rsid w:val="00475D04"/>
    <w:rsid w:val="00475E13"/>
    <w:rsid w:val="0047638B"/>
    <w:rsid w:val="00476968"/>
    <w:rsid w:val="00476CE0"/>
    <w:rsid w:val="00477962"/>
    <w:rsid w:val="00477BE2"/>
    <w:rsid w:val="00477FAA"/>
    <w:rsid w:val="0048003C"/>
    <w:rsid w:val="00480327"/>
    <w:rsid w:val="00480390"/>
    <w:rsid w:val="00480522"/>
    <w:rsid w:val="0048064D"/>
    <w:rsid w:val="00480C39"/>
    <w:rsid w:val="00480DC3"/>
    <w:rsid w:val="004815BE"/>
    <w:rsid w:val="0048171B"/>
    <w:rsid w:val="004817DF"/>
    <w:rsid w:val="0048194E"/>
    <w:rsid w:val="004822CB"/>
    <w:rsid w:val="004825B3"/>
    <w:rsid w:val="004827E1"/>
    <w:rsid w:val="004829F6"/>
    <w:rsid w:val="00482C9E"/>
    <w:rsid w:val="00483016"/>
    <w:rsid w:val="004833E1"/>
    <w:rsid w:val="004838C0"/>
    <w:rsid w:val="00483F8F"/>
    <w:rsid w:val="00484744"/>
    <w:rsid w:val="00485507"/>
    <w:rsid w:val="004857D4"/>
    <w:rsid w:val="00485928"/>
    <w:rsid w:val="00485B0B"/>
    <w:rsid w:val="00485E29"/>
    <w:rsid w:val="00485EEF"/>
    <w:rsid w:val="00485F60"/>
    <w:rsid w:val="004861B8"/>
    <w:rsid w:val="00486206"/>
    <w:rsid w:val="0048621A"/>
    <w:rsid w:val="0048650D"/>
    <w:rsid w:val="004866BA"/>
    <w:rsid w:val="00486E66"/>
    <w:rsid w:val="00486EE3"/>
    <w:rsid w:val="00486F44"/>
    <w:rsid w:val="00487343"/>
    <w:rsid w:val="00487423"/>
    <w:rsid w:val="00487436"/>
    <w:rsid w:val="0049020A"/>
    <w:rsid w:val="00490755"/>
    <w:rsid w:val="004907ED"/>
    <w:rsid w:val="004909D7"/>
    <w:rsid w:val="00490C83"/>
    <w:rsid w:val="00490EDD"/>
    <w:rsid w:val="0049104F"/>
    <w:rsid w:val="004910C6"/>
    <w:rsid w:val="0049115E"/>
    <w:rsid w:val="00491749"/>
    <w:rsid w:val="00491A75"/>
    <w:rsid w:val="00491D98"/>
    <w:rsid w:val="00492121"/>
    <w:rsid w:val="0049237A"/>
    <w:rsid w:val="0049256A"/>
    <w:rsid w:val="0049270D"/>
    <w:rsid w:val="004928E6"/>
    <w:rsid w:val="00492A65"/>
    <w:rsid w:val="00492AFD"/>
    <w:rsid w:val="0049308F"/>
    <w:rsid w:val="00493A0C"/>
    <w:rsid w:val="00493B00"/>
    <w:rsid w:val="00494397"/>
    <w:rsid w:val="00494417"/>
    <w:rsid w:val="0049449D"/>
    <w:rsid w:val="00494514"/>
    <w:rsid w:val="00494551"/>
    <w:rsid w:val="00494A3C"/>
    <w:rsid w:val="00494D4B"/>
    <w:rsid w:val="00495160"/>
    <w:rsid w:val="00495B49"/>
    <w:rsid w:val="00495FEA"/>
    <w:rsid w:val="004964A1"/>
    <w:rsid w:val="00496556"/>
    <w:rsid w:val="00496E04"/>
    <w:rsid w:val="00496EB5"/>
    <w:rsid w:val="004A037D"/>
    <w:rsid w:val="004A0403"/>
    <w:rsid w:val="004A0785"/>
    <w:rsid w:val="004A0887"/>
    <w:rsid w:val="004A0E1D"/>
    <w:rsid w:val="004A1D64"/>
    <w:rsid w:val="004A1EFF"/>
    <w:rsid w:val="004A28B2"/>
    <w:rsid w:val="004A2A5F"/>
    <w:rsid w:val="004A2A8F"/>
    <w:rsid w:val="004A2B53"/>
    <w:rsid w:val="004A2E2C"/>
    <w:rsid w:val="004A2F99"/>
    <w:rsid w:val="004A2FF2"/>
    <w:rsid w:val="004A3761"/>
    <w:rsid w:val="004A3846"/>
    <w:rsid w:val="004A39C4"/>
    <w:rsid w:val="004A3A1A"/>
    <w:rsid w:val="004A3BCD"/>
    <w:rsid w:val="004A3F12"/>
    <w:rsid w:val="004A3FA1"/>
    <w:rsid w:val="004A4F84"/>
    <w:rsid w:val="004A563F"/>
    <w:rsid w:val="004A5B1A"/>
    <w:rsid w:val="004A6803"/>
    <w:rsid w:val="004A6E85"/>
    <w:rsid w:val="004A7529"/>
    <w:rsid w:val="004A754C"/>
    <w:rsid w:val="004A75EF"/>
    <w:rsid w:val="004A7CE7"/>
    <w:rsid w:val="004A7E01"/>
    <w:rsid w:val="004A7ED0"/>
    <w:rsid w:val="004B0898"/>
    <w:rsid w:val="004B15AD"/>
    <w:rsid w:val="004B163C"/>
    <w:rsid w:val="004B17C8"/>
    <w:rsid w:val="004B1B39"/>
    <w:rsid w:val="004B1B89"/>
    <w:rsid w:val="004B1CDE"/>
    <w:rsid w:val="004B2214"/>
    <w:rsid w:val="004B29C5"/>
    <w:rsid w:val="004B2B8D"/>
    <w:rsid w:val="004B3134"/>
    <w:rsid w:val="004B31ED"/>
    <w:rsid w:val="004B33F1"/>
    <w:rsid w:val="004B3427"/>
    <w:rsid w:val="004B362B"/>
    <w:rsid w:val="004B3B2F"/>
    <w:rsid w:val="004B3C46"/>
    <w:rsid w:val="004B41CA"/>
    <w:rsid w:val="004B43D9"/>
    <w:rsid w:val="004B45C6"/>
    <w:rsid w:val="004B4B95"/>
    <w:rsid w:val="004B4F9F"/>
    <w:rsid w:val="004B4FCF"/>
    <w:rsid w:val="004B5426"/>
    <w:rsid w:val="004B58C0"/>
    <w:rsid w:val="004B58EC"/>
    <w:rsid w:val="004B5B9E"/>
    <w:rsid w:val="004B62DA"/>
    <w:rsid w:val="004B6417"/>
    <w:rsid w:val="004B64FA"/>
    <w:rsid w:val="004B682E"/>
    <w:rsid w:val="004B6ACA"/>
    <w:rsid w:val="004B74D9"/>
    <w:rsid w:val="004B76E2"/>
    <w:rsid w:val="004B77A5"/>
    <w:rsid w:val="004B7A11"/>
    <w:rsid w:val="004B7DC1"/>
    <w:rsid w:val="004C07D1"/>
    <w:rsid w:val="004C0F5B"/>
    <w:rsid w:val="004C1230"/>
    <w:rsid w:val="004C1E05"/>
    <w:rsid w:val="004C21C1"/>
    <w:rsid w:val="004C2682"/>
    <w:rsid w:val="004C281B"/>
    <w:rsid w:val="004C2AF3"/>
    <w:rsid w:val="004C2C7A"/>
    <w:rsid w:val="004C2CE2"/>
    <w:rsid w:val="004C336F"/>
    <w:rsid w:val="004C34E2"/>
    <w:rsid w:val="004C3658"/>
    <w:rsid w:val="004C36F6"/>
    <w:rsid w:val="004C379E"/>
    <w:rsid w:val="004C3C96"/>
    <w:rsid w:val="004C3D67"/>
    <w:rsid w:val="004C432A"/>
    <w:rsid w:val="004C4563"/>
    <w:rsid w:val="004C4661"/>
    <w:rsid w:val="004C4CFC"/>
    <w:rsid w:val="004C520E"/>
    <w:rsid w:val="004C5428"/>
    <w:rsid w:val="004C54D1"/>
    <w:rsid w:val="004C56DB"/>
    <w:rsid w:val="004C5772"/>
    <w:rsid w:val="004C5BC8"/>
    <w:rsid w:val="004C6275"/>
    <w:rsid w:val="004C6388"/>
    <w:rsid w:val="004C68BF"/>
    <w:rsid w:val="004C7006"/>
    <w:rsid w:val="004C755D"/>
    <w:rsid w:val="004C76E0"/>
    <w:rsid w:val="004C7AEC"/>
    <w:rsid w:val="004D00AA"/>
    <w:rsid w:val="004D02B2"/>
    <w:rsid w:val="004D02E7"/>
    <w:rsid w:val="004D054C"/>
    <w:rsid w:val="004D0597"/>
    <w:rsid w:val="004D07DF"/>
    <w:rsid w:val="004D0E55"/>
    <w:rsid w:val="004D0FA5"/>
    <w:rsid w:val="004D0FB6"/>
    <w:rsid w:val="004D123E"/>
    <w:rsid w:val="004D1414"/>
    <w:rsid w:val="004D1607"/>
    <w:rsid w:val="004D168A"/>
    <w:rsid w:val="004D1C15"/>
    <w:rsid w:val="004D1CBD"/>
    <w:rsid w:val="004D1F6B"/>
    <w:rsid w:val="004D20E3"/>
    <w:rsid w:val="004D2A76"/>
    <w:rsid w:val="004D2AA3"/>
    <w:rsid w:val="004D2B6F"/>
    <w:rsid w:val="004D363F"/>
    <w:rsid w:val="004D3BC2"/>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AAA"/>
    <w:rsid w:val="004D7CC3"/>
    <w:rsid w:val="004D7E62"/>
    <w:rsid w:val="004E0163"/>
    <w:rsid w:val="004E0248"/>
    <w:rsid w:val="004E040F"/>
    <w:rsid w:val="004E081A"/>
    <w:rsid w:val="004E0B0C"/>
    <w:rsid w:val="004E0DB5"/>
    <w:rsid w:val="004E0F7D"/>
    <w:rsid w:val="004E149B"/>
    <w:rsid w:val="004E1B63"/>
    <w:rsid w:val="004E1BBE"/>
    <w:rsid w:val="004E1EE5"/>
    <w:rsid w:val="004E1FB9"/>
    <w:rsid w:val="004E20B1"/>
    <w:rsid w:val="004E20B8"/>
    <w:rsid w:val="004E268E"/>
    <w:rsid w:val="004E2AEE"/>
    <w:rsid w:val="004E2B8F"/>
    <w:rsid w:val="004E331E"/>
    <w:rsid w:val="004E335A"/>
    <w:rsid w:val="004E3E1C"/>
    <w:rsid w:val="004E432F"/>
    <w:rsid w:val="004E46B9"/>
    <w:rsid w:val="004E4B4A"/>
    <w:rsid w:val="004E59B2"/>
    <w:rsid w:val="004E5ACD"/>
    <w:rsid w:val="004E5D50"/>
    <w:rsid w:val="004E5DC6"/>
    <w:rsid w:val="004E5E5D"/>
    <w:rsid w:val="004E61E4"/>
    <w:rsid w:val="004E6238"/>
    <w:rsid w:val="004E6603"/>
    <w:rsid w:val="004E6CE4"/>
    <w:rsid w:val="004E7012"/>
    <w:rsid w:val="004E7094"/>
    <w:rsid w:val="004E727F"/>
    <w:rsid w:val="004E728C"/>
    <w:rsid w:val="004E7554"/>
    <w:rsid w:val="004E7670"/>
    <w:rsid w:val="004F0552"/>
    <w:rsid w:val="004F1581"/>
    <w:rsid w:val="004F1837"/>
    <w:rsid w:val="004F1851"/>
    <w:rsid w:val="004F19CB"/>
    <w:rsid w:val="004F1FCE"/>
    <w:rsid w:val="004F1FF0"/>
    <w:rsid w:val="004F2326"/>
    <w:rsid w:val="004F26A7"/>
    <w:rsid w:val="004F302A"/>
    <w:rsid w:val="004F30E6"/>
    <w:rsid w:val="004F32F1"/>
    <w:rsid w:val="004F34D7"/>
    <w:rsid w:val="004F374D"/>
    <w:rsid w:val="004F37B9"/>
    <w:rsid w:val="004F390C"/>
    <w:rsid w:val="004F3E91"/>
    <w:rsid w:val="004F4686"/>
    <w:rsid w:val="004F48E0"/>
    <w:rsid w:val="004F4CC2"/>
    <w:rsid w:val="004F4D3C"/>
    <w:rsid w:val="004F533D"/>
    <w:rsid w:val="004F5373"/>
    <w:rsid w:val="004F54A9"/>
    <w:rsid w:val="004F54E1"/>
    <w:rsid w:val="004F54FB"/>
    <w:rsid w:val="004F581F"/>
    <w:rsid w:val="004F5CCE"/>
    <w:rsid w:val="004F754A"/>
    <w:rsid w:val="004F76A5"/>
    <w:rsid w:val="004F7E16"/>
    <w:rsid w:val="004F7EF0"/>
    <w:rsid w:val="005004A3"/>
    <w:rsid w:val="00500641"/>
    <w:rsid w:val="0050078B"/>
    <w:rsid w:val="00500BA0"/>
    <w:rsid w:val="00500ECF"/>
    <w:rsid w:val="0050127F"/>
    <w:rsid w:val="005015A1"/>
    <w:rsid w:val="00501618"/>
    <w:rsid w:val="00501677"/>
    <w:rsid w:val="00501A1D"/>
    <w:rsid w:val="00501C55"/>
    <w:rsid w:val="00501D77"/>
    <w:rsid w:val="00501EFC"/>
    <w:rsid w:val="00501FFB"/>
    <w:rsid w:val="00502121"/>
    <w:rsid w:val="005034D6"/>
    <w:rsid w:val="005036C1"/>
    <w:rsid w:val="0050380C"/>
    <w:rsid w:val="00503A3B"/>
    <w:rsid w:val="00503ADC"/>
    <w:rsid w:val="00503C57"/>
    <w:rsid w:val="00503EB7"/>
    <w:rsid w:val="00503F86"/>
    <w:rsid w:val="0050411A"/>
    <w:rsid w:val="0050411B"/>
    <w:rsid w:val="005046D7"/>
    <w:rsid w:val="005047F1"/>
    <w:rsid w:val="005049EE"/>
    <w:rsid w:val="00504A7D"/>
    <w:rsid w:val="005052A6"/>
    <w:rsid w:val="00505435"/>
    <w:rsid w:val="005055DE"/>
    <w:rsid w:val="00505851"/>
    <w:rsid w:val="00505D4E"/>
    <w:rsid w:val="00505F97"/>
    <w:rsid w:val="005065D2"/>
    <w:rsid w:val="005069B1"/>
    <w:rsid w:val="00507A07"/>
    <w:rsid w:val="00507E61"/>
    <w:rsid w:val="00510453"/>
    <w:rsid w:val="005105AB"/>
    <w:rsid w:val="005105C7"/>
    <w:rsid w:val="0051074B"/>
    <w:rsid w:val="005118E9"/>
    <w:rsid w:val="005119C8"/>
    <w:rsid w:val="00511CA3"/>
    <w:rsid w:val="00511CEE"/>
    <w:rsid w:val="00512390"/>
    <w:rsid w:val="00512AB6"/>
    <w:rsid w:val="00512DF2"/>
    <w:rsid w:val="00513302"/>
    <w:rsid w:val="0051336D"/>
    <w:rsid w:val="005134CF"/>
    <w:rsid w:val="00513593"/>
    <w:rsid w:val="00513B03"/>
    <w:rsid w:val="00513B57"/>
    <w:rsid w:val="0051453A"/>
    <w:rsid w:val="00514821"/>
    <w:rsid w:val="005154C9"/>
    <w:rsid w:val="0051599F"/>
    <w:rsid w:val="00515FAE"/>
    <w:rsid w:val="00516053"/>
    <w:rsid w:val="0051623C"/>
    <w:rsid w:val="00516268"/>
    <w:rsid w:val="00516333"/>
    <w:rsid w:val="00516943"/>
    <w:rsid w:val="00516E91"/>
    <w:rsid w:val="00517314"/>
    <w:rsid w:val="0051759A"/>
    <w:rsid w:val="00520899"/>
    <w:rsid w:val="005209B2"/>
    <w:rsid w:val="00520F12"/>
    <w:rsid w:val="0052108F"/>
    <w:rsid w:val="00521219"/>
    <w:rsid w:val="0052124C"/>
    <w:rsid w:val="0052130A"/>
    <w:rsid w:val="00521567"/>
    <w:rsid w:val="0052170B"/>
    <w:rsid w:val="0052192A"/>
    <w:rsid w:val="00521D65"/>
    <w:rsid w:val="00521F12"/>
    <w:rsid w:val="0052200C"/>
    <w:rsid w:val="005220DA"/>
    <w:rsid w:val="005222EE"/>
    <w:rsid w:val="0052232F"/>
    <w:rsid w:val="005227AB"/>
    <w:rsid w:val="00522BE4"/>
    <w:rsid w:val="00522C80"/>
    <w:rsid w:val="00522C87"/>
    <w:rsid w:val="00522F57"/>
    <w:rsid w:val="0052340A"/>
    <w:rsid w:val="005237A8"/>
    <w:rsid w:val="00523D5A"/>
    <w:rsid w:val="00523F93"/>
    <w:rsid w:val="005242FA"/>
    <w:rsid w:val="00524448"/>
    <w:rsid w:val="00524802"/>
    <w:rsid w:val="00524A47"/>
    <w:rsid w:val="00524B63"/>
    <w:rsid w:val="00524D08"/>
    <w:rsid w:val="005254ED"/>
    <w:rsid w:val="005254FD"/>
    <w:rsid w:val="00525581"/>
    <w:rsid w:val="0052565D"/>
    <w:rsid w:val="00525807"/>
    <w:rsid w:val="00525D6A"/>
    <w:rsid w:val="00525D88"/>
    <w:rsid w:val="00526293"/>
    <w:rsid w:val="00526328"/>
    <w:rsid w:val="0052691D"/>
    <w:rsid w:val="005269BA"/>
    <w:rsid w:val="005269D3"/>
    <w:rsid w:val="00526AA8"/>
    <w:rsid w:val="00526E88"/>
    <w:rsid w:val="005272FB"/>
    <w:rsid w:val="00527A5C"/>
    <w:rsid w:val="00527DEE"/>
    <w:rsid w:val="005303BE"/>
    <w:rsid w:val="005305B4"/>
    <w:rsid w:val="00530610"/>
    <w:rsid w:val="00530749"/>
    <w:rsid w:val="00530BFE"/>
    <w:rsid w:val="00530DEE"/>
    <w:rsid w:val="00531429"/>
    <w:rsid w:val="005317AA"/>
    <w:rsid w:val="005318AB"/>
    <w:rsid w:val="00531E11"/>
    <w:rsid w:val="00532036"/>
    <w:rsid w:val="0053249A"/>
    <w:rsid w:val="00532C6B"/>
    <w:rsid w:val="005338A6"/>
    <w:rsid w:val="005343C7"/>
    <w:rsid w:val="005344F0"/>
    <w:rsid w:val="005347F8"/>
    <w:rsid w:val="0053493A"/>
    <w:rsid w:val="0053499A"/>
    <w:rsid w:val="00534D7C"/>
    <w:rsid w:val="00534DAA"/>
    <w:rsid w:val="00534F59"/>
    <w:rsid w:val="00535055"/>
    <w:rsid w:val="00535598"/>
    <w:rsid w:val="005356EF"/>
    <w:rsid w:val="00536132"/>
    <w:rsid w:val="00536381"/>
    <w:rsid w:val="005366DC"/>
    <w:rsid w:val="005368C3"/>
    <w:rsid w:val="00536A59"/>
    <w:rsid w:val="00536B4E"/>
    <w:rsid w:val="00536F6D"/>
    <w:rsid w:val="0053723E"/>
    <w:rsid w:val="0053739B"/>
    <w:rsid w:val="005374F9"/>
    <w:rsid w:val="00537513"/>
    <w:rsid w:val="00537523"/>
    <w:rsid w:val="00537A73"/>
    <w:rsid w:val="00537C7C"/>
    <w:rsid w:val="0054009F"/>
    <w:rsid w:val="005400C0"/>
    <w:rsid w:val="005403BC"/>
    <w:rsid w:val="00540663"/>
    <w:rsid w:val="005407C5"/>
    <w:rsid w:val="005407E6"/>
    <w:rsid w:val="0054099D"/>
    <w:rsid w:val="00540F8E"/>
    <w:rsid w:val="0054123E"/>
    <w:rsid w:val="005414C0"/>
    <w:rsid w:val="005414DB"/>
    <w:rsid w:val="005416FF"/>
    <w:rsid w:val="00541C29"/>
    <w:rsid w:val="00541EA0"/>
    <w:rsid w:val="005423CC"/>
    <w:rsid w:val="00542681"/>
    <w:rsid w:val="0054289C"/>
    <w:rsid w:val="00542C21"/>
    <w:rsid w:val="00542CF1"/>
    <w:rsid w:val="005431E0"/>
    <w:rsid w:val="00543265"/>
    <w:rsid w:val="00543707"/>
    <w:rsid w:val="00544040"/>
    <w:rsid w:val="00544128"/>
    <w:rsid w:val="005441F8"/>
    <w:rsid w:val="00544490"/>
    <w:rsid w:val="00544628"/>
    <w:rsid w:val="00544C2E"/>
    <w:rsid w:val="00544CA6"/>
    <w:rsid w:val="00545B0E"/>
    <w:rsid w:val="00545B80"/>
    <w:rsid w:val="00545E64"/>
    <w:rsid w:val="00546040"/>
    <w:rsid w:val="00546156"/>
    <w:rsid w:val="00546775"/>
    <w:rsid w:val="005470CF"/>
    <w:rsid w:val="00547DC6"/>
    <w:rsid w:val="00547E21"/>
    <w:rsid w:val="00547ECF"/>
    <w:rsid w:val="00550112"/>
    <w:rsid w:val="00550770"/>
    <w:rsid w:val="0055082C"/>
    <w:rsid w:val="00550A0D"/>
    <w:rsid w:val="00550A9F"/>
    <w:rsid w:val="00550E43"/>
    <w:rsid w:val="005511EA"/>
    <w:rsid w:val="00551BF9"/>
    <w:rsid w:val="00551CC4"/>
    <w:rsid w:val="00551D83"/>
    <w:rsid w:val="00551DFB"/>
    <w:rsid w:val="00551F1C"/>
    <w:rsid w:val="00552332"/>
    <w:rsid w:val="00552341"/>
    <w:rsid w:val="00552545"/>
    <w:rsid w:val="005529CB"/>
    <w:rsid w:val="00552C08"/>
    <w:rsid w:val="00552D27"/>
    <w:rsid w:val="0055302D"/>
    <w:rsid w:val="00553714"/>
    <w:rsid w:val="00553736"/>
    <w:rsid w:val="0055444A"/>
    <w:rsid w:val="00554796"/>
    <w:rsid w:val="00554B05"/>
    <w:rsid w:val="00554CCB"/>
    <w:rsid w:val="00554FA1"/>
    <w:rsid w:val="005551C1"/>
    <w:rsid w:val="00555268"/>
    <w:rsid w:val="0055539F"/>
    <w:rsid w:val="005553B9"/>
    <w:rsid w:val="0055604C"/>
    <w:rsid w:val="0055699A"/>
    <w:rsid w:val="005569CF"/>
    <w:rsid w:val="00556AE4"/>
    <w:rsid w:val="00556B52"/>
    <w:rsid w:val="00556F09"/>
    <w:rsid w:val="00557468"/>
    <w:rsid w:val="005577C4"/>
    <w:rsid w:val="00557826"/>
    <w:rsid w:val="005578F9"/>
    <w:rsid w:val="0055795F"/>
    <w:rsid w:val="00557E9E"/>
    <w:rsid w:val="00557FAF"/>
    <w:rsid w:val="00560249"/>
    <w:rsid w:val="005602C1"/>
    <w:rsid w:val="0056142D"/>
    <w:rsid w:val="00561572"/>
    <w:rsid w:val="00562506"/>
    <w:rsid w:val="00562B2E"/>
    <w:rsid w:val="00562BA1"/>
    <w:rsid w:val="00562BE6"/>
    <w:rsid w:val="00562D1B"/>
    <w:rsid w:val="00562F28"/>
    <w:rsid w:val="0056335D"/>
    <w:rsid w:val="00563B3E"/>
    <w:rsid w:val="00563BE0"/>
    <w:rsid w:val="00563FA6"/>
    <w:rsid w:val="0056403B"/>
    <w:rsid w:val="0056468F"/>
    <w:rsid w:val="005648B5"/>
    <w:rsid w:val="005649E9"/>
    <w:rsid w:val="00564A66"/>
    <w:rsid w:val="00564B19"/>
    <w:rsid w:val="00564D25"/>
    <w:rsid w:val="00564F9A"/>
    <w:rsid w:val="005652DE"/>
    <w:rsid w:val="00565516"/>
    <w:rsid w:val="005656EB"/>
    <w:rsid w:val="00565A60"/>
    <w:rsid w:val="00565B77"/>
    <w:rsid w:val="00565E3A"/>
    <w:rsid w:val="00565E48"/>
    <w:rsid w:val="00566018"/>
    <w:rsid w:val="00566033"/>
    <w:rsid w:val="00566153"/>
    <w:rsid w:val="005662A7"/>
    <w:rsid w:val="0056659C"/>
    <w:rsid w:val="0056667E"/>
    <w:rsid w:val="00566A28"/>
    <w:rsid w:val="00566B2E"/>
    <w:rsid w:val="00566BC8"/>
    <w:rsid w:val="00566C47"/>
    <w:rsid w:val="00567930"/>
    <w:rsid w:val="00567C5D"/>
    <w:rsid w:val="00567E51"/>
    <w:rsid w:val="00570214"/>
    <w:rsid w:val="0057046D"/>
    <w:rsid w:val="00570A01"/>
    <w:rsid w:val="00570DE7"/>
    <w:rsid w:val="00570F5C"/>
    <w:rsid w:val="00571068"/>
    <w:rsid w:val="00571383"/>
    <w:rsid w:val="0057169F"/>
    <w:rsid w:val="00571774"/>
    <w:rsid w:val="00571D4C"/>
    <w:rsid w:val="00571E83"/>
    <w:rsid w:val="005721CE"/>
    <w:rsid w:val="00572252"/>
    <w:rsid w:val="00572467"/>
    <w:rsid w:val="00572A89"/>
    <w:rsid w:val="00572CB7"/>
    <w:rsid w:val="00572D99"/>
    <w:rsid w:val="00572E7E"/>
    <w:rsid w:val="00572F47"/>
    <w:rsid w:val="00573202"/>
    <w:rsid w:val="00573246"/>
    <w:rsid w:val="00573778"/>
    <w:rsid w:val="00573838"/>
    <w:rsid w:val="00573975"/>
    <w:rsid w:val="00573A37"/>
    <w:rsid w:val="0057418A"/>
    <w:rsid w:val="0057442C"/>
    <w:rsid w:val="005745CC"/>
    <w:rsid w:val="00574A22"/>
    <w:rsid w:val="00574D0C"/>
    <w:rsid w:val="005750AB"/>
    <w:rsid w:val="005754A1"/>
    <w:rsid w:val="005757E0"/>
    <w:rsid w:val="0057600D"/>
    <w:rsid w:val="005762F0"/>
    <w:rsid w:val="00576316"/>
    <w:rsid w:val="0057670B"/>
    <w:rsid w:val="00576785"/>
    <w:rsid w:val="00576C22"/>
    <w:rsid w:val="0057711E"/>
    <w:rsid w:val="005771D5"/>
    <w:rsid w:val="005776F3"/>
    <w:rsid w:val="005778CC"/>
    <w:rsid w:val="00577A82"/>
    <w:rsid w:val="00577E95"/>
    <w:rsid w:val="00580196"/>
    <w:rsid w:val="005803DF"/>
    <w:rsid w:val="0058082C"/>
    <w:rsid w:val="00580E1A"/>
    <w:rsid w:val="00580EBD"/>
    <w:rsid w:val="00580F03"/>
    <w:rsid w:val="00581605"/>
    <w:rsid w:val="005816FE"/>
    <w:rsid w:val="00582600"/>
    <w:rsid w:val="0058265F"/>
    <w:rsid w:val="005827AD"/>
    <w:rsid w:val="00583172"/>
    <w:rsid w:val="00583310"/>
    <w:rsid w:val="0058332B"/>
    <w:rsid w:val="0058343A"/>
    <w:rsid w:val="00583AE6"/>
    <w:rsid w:val="00583B24"/>
    <w:rsid w:val="0058411C"/>
    <w:rsid w:val="0058475F"/>
    <w:rsid w:val="00584A99"/>
    <w:rsid w:val="00584D82"/>
    <w:rsid w:val="0058513C"/>
    <w:rsid w:val="00585507"/>
    <w:rsid w:val="005855B9"/>
    <w:rsid w:val="00585ABB"/>
    <w:rsid w:val="00585C3B"/>
    <w:rsid w:val="00585FB1"/>
    <w:rsid w:val="00586170"/>
    <w:rsid w:val="00586D5B"/>
    <w:rsid w:val="00586EAD"/>
    <w:rsid w:val="005870CA"/>
    <w:rsid w:val="0058718E"/>
    <w:rsid w:val="005874CF"/>
    <w:rsid w:val="005876E7"/>
    <w:rsid w:val="00590987"/>
    <w:rsid w:val="00590994"/>
    <w:rsid w:val="00590D2D"/>
    <w:rsid w:val="00590E5C"/>
    <w:rsid w:val="00591204"/>
    <w:rsid w:val="00591E36"/>
    <w:rsid w:val="00591FF1"/>
    <w:rsid w:val="00592361"/>
    <w:rsid w:val="005923C9"/>
    <w:rsid w:val="0059245A"/>
    <w:rsid w:val="00592539"/>
    <w:rsid w:val="00592B95"/>
    <w:rsid w:val="00592BF6"/>
    <w:rsid w:val="00593169"/>
    <w:rsid w:val="00593712"/>
    <w:rsid w:val="00593CB5"/>
    <w:rsid w:val="00594050"/>
    <w:rsid w:val="0059424E"/>
    <w:rsid w:val="00594389"/>
    <w:rsid w:val="00594410"/>
    <w:rsid w:val="00594A78"/>
    <w:rsid w:val="00596073"/>
    <w:rsid w:val="00596D31"/>
    <w:rsid w:val="00596E02"/>
    <w:rsid w:val="0059767B"/>
    <w:rsid w:val="0059781B"/>
    <w:rsid w:val="0059799E"/>
    <w:rsid w:val="00597B09"/>
    <w:rsid w:val="00597B7E"/>
    <w:rsid w:val="005A014D"/>
    <w:rsid w:val="005A016D"/>
    <w:rsid w:val="005A0793"/>
    <w:rsid w:val="005A0860"/>
    <w:rsid w:val="005A0CC2"/>
    <w:rsid w:val="005A0D38"/>
    <w:rsid w:val="005A0D66"/>
    <w:rsid w:val="005A0F88"/>
    <w:rsid w:val="005A1B03"/>
    <w:rsid w:val="005A1FA2"/>
    <w:rsid w:val="005A2643"/>
    <w:rsid w:val="005A2798"/>
    <w:rsid w:val="005A2AA6"/>
    <w:rsid w:val="005A2EC7"/>
    <w:rsid w:val="005A3025"/>
    <w:rsid w:val="005A311D"/>
    <w:rsid w:val="005A32F9"/>
    <w:rsid w:val="005A3E61"/>
    <w:rsid w:val="005A3ECB"/>
    <w:rsid w:val="005A4363"/>
    <w:rsid w:val="005A52B6"/>
    <w:rsid w:val="005A5319"/>
    <w:rsid w:val="005A5370"/>
    <w:rsid w:val="005A53B0"/>
    <w:rsid w:val="005A5E0F"/>
    <w:rsid w:val="005A5FFA"/>
    <w:rsid w:val="005A6282"/>
    <w:rsid w:val="005A6356"/>
    <w:rsid w:val="005A688B"/>
    <w:rsid w:val="005A71E6"/>
    <w:rsid w:val="005A71F1"/>
    <w:rsid w:val="005A7212"/>
    <w:rsid w:val="005A7346"/>
    <w:rsid w:val="005A7567"/>
    <w:rsid w:val="005A7817"/>
    <w:rsid w:val="005B01D0"/>
    <w:rsid w:val="005B0281"/>
    <w:rsid w:val="005B03DB"/>
    <w:rsid w:val="005B04ED"/>
    <w:rsid w:val="005B08D0"/>
    <w:rsid w:val="005B0B1B"/>
    <w:rsid w:val="005B0C25"/>
    <w:rsid w:val="005B0E16"/>
    <w:rsid w:val="005B12A9"/>
    <w:rsid w:val="005B149C"/>
    <w:rsid w:val="005B1802"/>
    <w:rsid w:val="005B19EF"/>
    <w:rsid w:val="005B24BA"/>
    <w:rsid w:val="005B2528"/>
    <w:rsid w:val="005B2C55"/>
    <w:rsid w:val="005B2DA0"/>
    <w:rsid w:val="005B2E07"/>
    <w:rsid w:val="005B3426"/>
    <w:rsid w:val="005B36CF"/>
    <w:rsid w:val="005B3AA0"/>
    <w:rsid w:val="005B420F"/>
    <w:rsid w:val="005B4537"/>
    <w:rsid w:val="005B4AB8"/>
    <w:rsid w:val="005B4D2A"/>
    <w:rsid w:val="005B51A8"/>
    <w:rsid w:val="005B538B"/>
    <w:rsid w:val="005B5423"/>
    <w:rsid w:val="005B5AFD"/>
    <w:rsid w:val="005B6107"/>
    <w:rsid w:val="005B68C5"/>
    <w:rsid w:val="005B6CFB"/>
    <w:rsid w:val="005B6D8E"/>
    <w:rsid w:val="005B6EE0"/>
    <w:rsid w:val="005B7C44"/>
    <w:rsid w:val="005C0130"/>
    <w:rsid w:val="005C0941"/>
    <w:rsid w:val="005C09B0"/>
    <w:rsid w:val="005C0B3F"/>
    <w:rsid w:val="005C0B7C"/>
    <w:rsid w:val="005C0BFB"/>
    <w:rsid w:val="005C0F80"/>
    <w:rsid w:val="005C1117"/>
    <w:rsid w:val="005C15E6"/>
    <w:rsid w:val="005C19B2"/>
    <w:rsid w:val="005C1F10"/>
    <w:rsid w:val="005C20D4"/>
    <w:rsid w:val="005C2596"/>
    <w:rsid w:val="005C28C0"/>
    <w:rsid w:val="005C298E"/>
    <w:rsid w:val="005C2CE5"/>
    <w:rsid w:val="005C2FB9"/>
    <w:rsid w:val="005C3314"/>
    <w:rsid w:val="005C3629"/>
    <w:rsid w:val="005C3ADA"/>
    <w:rsid w:val="005C3E4F"/>
    <w:rsid w:val="005C43D4"/>
    <w:rsid w:val="005C4753"/>
    <w:rsid w:val="005C49BC"/>
    <w:rsid w:val="005C4EBF"/>
    <w:rsid w:val="005C50DA"/>
    <w:rsid w:val="005C5DC8"/>
    <w:rsid w:val="005C5DDE"/>
    <w:rsid w:val="005C6105"/>
    <w:rsid w:val="005C6612"/>
    <w:rsid w:val="005C6658"/>
    <w:rsid w:val="005C6958"/>
    <w:rsid w:val="005C6972"/>
    <w:rsid w:val="005C704B"/>
    <w:rsid w:val="005C75AB"/>
    <w:rsid w:val="005C7797"/>
    <w:rsid w:val="005C7842"/>
    <w:rsid w:val="005C78F1"/>
    <w:rsid w:val="005C7AC8"/>
    <w:rsid w:val="005D11A3"/>
    <w:rsid w:val="005D1233"/>
    <w:rsid w:val="005D14FE"/>
    <w:rsid w:val="005D1546"/>
    <w:rsid w:val="005D169C"/>
    <w:rsid w:val="005D182D"/>
    <w:rsid w:val="005D190F"/>
    <w:rsid w:val="005D1B50"/>
    <w:rsid w:val="005D2B94"/>
    <w:rsid w:val="005D2BE2"/>
    <w:rsid w:val="005D2CC3"/>
    <w:rsid w:val="005D2CE9"/>
    <w:rsid w:val="005D2EA1"/>
    <w:rsid w:val="005D34ED"/>
    <w:rsid w:val="005D36E7"/>
    <w:rsid w:val="005D3995"/>
    <w:rsid w:val="005D41BF"/>
    <w:rsid w:val="005D466F"/>
    <w:rsid w:val="005D4AE2"/>
    <w:rsid w:val="005D4E20"/>
    <w:rsid w:val="005D5118"/>
    <w:rsid w:val="005D5512"/>
    <w:rsid w:val="005D553A"/>
    <w:rsid w:val="005D5636"/>
    <w:rsid w:val="005D5803"/>
    <w:rsid w:val="005D580A"/>
    <w:rsid w:val="005D587D"/>
    <w:rsid w:val="005D5E0F"/>
    <w:rsid w:val="005D5FB9"/>
    <w:rsid w:val="005D5FEB"/>
    <w:rsid w:val="005D645B"/>
    <w:rsid w:val="005D6931"/>
    <w:rsid w:val="005D69B6"/>
    <w:rsid w:val="005D69DF"/>
    <w:rsid w:val="005D6EB9"/>
    <w:rsid w:val="005D6ED9"/>
    <w:rsid w:val="005D6FE5"/>
    <w:rsid w:val="005D728B"/>
    <w:rsid w:val="005D78C5"/>
    <w:rsid w:val="005D78D5"/>
    <w:rsid w:val="005D793F"/>
    <w:rsid w:val="005D7B3F"/>
    <w:rsid w:val="005D7B98"/>
    <w:rsid w:val="005D7BFB"/>
    <w:rsid w:val="005D7D12"/>
    <w:rsid w:val="005E0189"/>
    <w:rsid w:val="005E02ED"/>
    <w:rsid w:val="005E0C87"/>
    <w:rsid w:val="005E1215"/>
    <w:rsid w:val="005E1379"/>
    <w:rsid w:val="005E1609"/>
    <w:rsid w:val="005E17CE"/>
    <w:rsid w:val="005E1A18"/>
    <w:rsid w:val="005E1A7C"/>
    <w:rsid w:val="005E21B5"/>
    <w:rsid w:val="005E2658"/>
    <w:rsid w:val="005E309D"/>
    <w:rsid w:val="005E3527"/>
    <w:rsid w:val="005E3A2C"/>
    <w:rsid w:val="005E3C83"/>
    <w:rsid w:val="005E3DA4"/>
    <w:rsid w:val="005E3EE6"/>
    <w:rsid w:val="005E3F70"/>
    <w:rsid w:val="005E4020"/>
    <w:rsid w:val="005E471A"/>
    <w:rsid w:val="005E4D01"/>
    <w:rsid w:val="005E569B"/>
    <w:rsid w:val="005E5C6B"/>
    <w:rsid w:val="005E61A8"/>
    <w:rsid w:val="005E648C"/>
    <w:rsid w:val="005E659D"/>
    <w:rsid w:val="005E6C15"/>
    <w:rsid w:val="005E6EBC"/>
    <w:rsid w:val="005E7066"/>
    <w:rsid w:val="005E726C"/>
    <w:rsid w:val="005E7D6C"/>
    <w:rsid w:val="005F00C0"/>
    <w:rsid w:val="005F0789"/>
    <w:rsid w:val="005F0BDF"/>
    <w:rsid w:val="005F0F1A"/>
    <w:rsid w:val="005F0F46"/>
    <w:rsid w:val="005F1151"/>
    <w:rsid w:val="005F129E"/>
    <w:rsid w:val="005F1357"/>
    <w:rsid w:val="005F17E0"/>
    <w:rsid w:val="005F19B8"/>
    <w:rsid w:val="005F1AC2"/>
    <w:rsid w:val="005F1E55"/>
    <w:rsid w:val="005F1E61"/>
    <w:rsid w:val="005F2048"/>
    <w:rsid w:val="005F2F16"/>
    <w:rsid w:val="005F2F2C"/>
    <w:rsid w:val="005F3559"/>
    <w:rsid w:val="005F3848"/>
    <w:rsid w:val="005F3BF0"/>
    <w:rsid w:val="005F3C37"/>
    <w:rsid w:val="005F3C54"/>
    <w:rsid w:val="005F3DD1"/>
    <w:rsid w:val="005F3E79"/>
    <w:rsid w:val="005F419D"/>
    <w:rsid w:val="005F4225"/>
    <w:rsid w:val="005F44F4"/>
    <w:rsid w:val="005F4648"/>
    <w:rsid w:val="005F49F2"/>
    <w:rsid w:val="005F4AA7"/>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E20"/>
    <w:rsid w:val="005F6F38"/>
    <w:rsid w:val="005F7142"/>
    <w:rsid w:val="005F73FA"/>
    <w:rsid w:val="005F7537"/>
    <w:rsid w:val="005F7548"/>
    <w:rsid w:val="0060007F"/>
    <w:rsid w:val="00600115"/>
    <w:rsid w:val="00600423"/>
    <w:rsid w:val="006005D5"/>
    <w:rsid w:val="0060070E"/>
    <w:rsid w:val="0060077D"/>
    <w:rsid w:val="006014DD"/>
    <w:rsid w:val="00601965"/>
    <w:rsid w:val="00601C05"/>
    <w:rsid w:val="00601E01"/>
    <w:rsid w:val="00601F03"/>
    <w:rsid w:val="00602029"/>
    <w:rsid w:val="00602084"/>
    <w:rsid w:val="00602168"/>
    <w:rsid w:val="006025AE"/>
    <w:rsid w:val="0060264D"/>
    <w:rsid w:val="0060278A"/>
    <w:rsid w:val="0060279B"/>
    <w:rsid w:val="00602928"/>
    <w:rsid w:val="00602B41"/>
    <w:rsid w:val="00602B74"/>
    <w:rsid w:val="0060302A"/>
    <w:rsid w:val="0060359A"/>
    <w:rsid w:val="00603954"/>
    <w:rsid w:val="00603E8F"/>
    <w:rsid w:val="00603EA9"/>
    <w:rsid w:val="00603F73"/>
    <w:rsid w:val="00604712"/>
    <w:rsid w:val="0060498E"/>
    <w:rsid w:val="00604BE0"/>
    <w:rsid w:val="00604C47"/>
    <w:rsid w:val="00604D13"/>
    <w:rsid w:val="0060590D"/>
    <w:rsid w:val="00605CF2"/>
    <w:rsid w:val="006060E6"/>
    <w:rsid w:val="00606588"/>
    <w:rsid w:val="006067DB"/>
    <w:rsid w:val="00606EF2"/>
    <w:rsid w:val="0060708F"/>
    <w:rsid w:val="006072A3"/>
    <w:rsid w:val="006073AA"/>
    <w:rsid w:val="00607695"/>
    <w:rsid w:val="00607702"/>
    <w:rsid w:val="00607CD6"/>
    <w:rsid w:val="00607DCE"/>
    <w:rsid w:val="00610211"/>
    <w:rsid w:val="006105C4"/>
    <w:rsid w:val="0061061F"/>
    <w:rsid w:val="00610D93"/>
    <w:rsid w:val="00610F0B"/>
    <w:rsid w:val="0061151E"/>
    <w:rsid w:val="00611633"/>
    <w:rsid w:val="00611654"/>
    <w:rsid w:val="006117BF"/>
    <w:rsid w:val="0061189A"/>
    <w:rsid w:val="00611A86"/>
    <w:rsid w:val="006126C3"/>
    <w:rsid w:val="0061273A"/>
    <w:rsid w:val="006138B0"/>
    <w:rsid w:val="006139BD"/>
    <w:rsid w:val="006139F6"/>
    <w:rsid w:val="00613BA0"/>
    <w:rsid w:val="00613E23"/>
    <w:rsid w:val="00613FDD"/>
    <w:rsid w:val="0061423C"/>
    <w:rsid w:val="0061444D"/>
    <w:rsid w:val="00614699"/>
    <w:rsid w:val="00614757"/>
    <w:rsid w:val="006153AF"/>
    <w:rsid w:val="006153D2"/>
    <w:rsid w:val="00615502"/>
    <w:rsid w:val="00615A88"/>
    <w:rsid w:val="00616054"/>
    <w:rsid w:val="00616634"/>
    <w:rsid w:val="0061677F"/>
    <w:rsid w:val="006167F5"/>
    <w:rsid w:val="00616A47"/>
    <w:rsid w:val="00616E10"/>
    <w:rsid w:val="006170B6"/>
    <w:rsid w:val="006173A6"/>
    <w:rsid w:val="00617591"/>
    <w:rsid w:val="00617A5F"/>
    <w:rsid w:val="00617CE0"/>
    <w:rsid w:val="0062031A"/>
    <w:rsid w:val="00620870"/>
    <w:rsid w:val="00620A73"/>
    <w:rsid w:val="006210A1"/>
    <w:rsid w:val="006210C2"/>
    <w:rsid w:val="00621D7B"/>
    <w:rsid w:val="00621FEB"/>
    <w:rsid w:val="006225FC"/>
    <w:rsid w:val="006226D4"/>
    <w:rsid w:val="006227C9"/>
    <w:rsid w:val="006228D6"/>
    <w:rsid w:val="00622D7E"/>
    <w:rsid w:val="00623036"/>
    <w:rsid w:val="006230D6"/>
    <w:rsid w:val="00623207"/>
    <w:rsid w:val="00623472"/>
    <w:rsid w:val="006235CA"/>
    <w:rsid w:val="0062375A"/>
    <w:rsid w:val="00623B2B"/>
    <w:rsid w:val="00623B46"/>
    <w:rsid w:val="00623D8E"/>
    <w:rsid w:val="00623FA0"/>
    <w:rsid w:val="0062446F"/>
    <w:rsid w:val="00624621"/>
    <w:rsid w:val="00624A68"/>
    <w:rsid w:val="00624C99"/>
    <w:rsid w:val="006251FE"/>
    <w:rsid w:val="006255E5"/>
    <w:rsid w:val="00625644"/>
    <w:rsid w:val="006259BE"/>
    <w:rsid w:val="00625C0E"/>
    <w:rsid w:val="00625CCE"/>
    <w:rsid w:val="006260B8"/>
    <w:rsid w:val="00626290"/>
    <w:rsid w:val="006266FA"/>
    <w:rsid w:val="00626B2F"/>
    <w:rsid w:val="00626CC2"/>
    <w:rsid w:val="006273BF"/>
    <w:rsid w:val="0062790A"/>
    <w:rsid w:val="006279DB"/>
    <w:rsid w:val="00627C25"/>
    <w:rsid w:val="00630449"/>
    <w:rsid w:val="0063044D"/>
    <w:rsid w:val="006307C0"/>
    <w:rsid w:val="00630DE6"/>
    <w:rsid w:val="00630FF6"/>
    <w:rsid w:val="00631693"/>
    <w:rsid w:val="00631B84"/>
    <w:rsid w:val="00632076"/>
    <w:rsid w:val="0063235B"/>
    <w:rsid w:val="00632589"/>
    <w:rsid w:val="006327A1"/>
    <w:rsid w:val="00632CF2"/>
    <w:rsid w:val="00632EAD"/>
    <w:rsid w:val="006335F0"/>
    <w:rsid w:val="0063371B"/>
    <w:rsid w:val="00633776"/>
    <w:rsid w:val="00633B9E"/>
    <w:rsid w:val="00634050"/>
    <w:rsid w:val="006342C6"/>
    <w:rsid w:val="006343AD"/>
    <w:rsid w:val="0063474D"/>
    <w:rsid w:val="00634C26"/>
    <w:rsid w:val="00634C71"/>
    <w:rsid w:val="00634D31"/>
    <w:rsid w:val="00634DBE"/>
    <w:rsid w:val="00635101"/>
    <w:rsid w:val="006353BF"/>
    <w:rsid w:val="006355BB"/>
    <w:rsid w:val="00635C95"/>
    <w:rsid w:val="00635D2B"/>
    <w:rsid w:val="00636151"/>
    <w:rsid w:val="006362E5"/>
    <w:rsid w:val="00636852"/>
    <w:rsid w:val="0063749C"/>
    <w:rsid w:val="006379E5"/>
    <w:rsid w:val="00637AE9"/>
    <w:rsid w:val="00637D6D"/>
    <w:rsid w:val="006402F4"/>
    <w:rsid w:val="006407A2"/>
    <w:rsid w:val="0064135E"/>
    <w:rsid w:val="006413B2"/>
    <w:rsid w:val="0064193D"/>
    <w:rsid w:val="00641AB5"/>
    <w:rsid w:val="00642000"/>
    <w:rsid w:val="00642046"/>
    <w:rsid w:val="006422BB"/>
    <w:rsid w:val="00642387"/>
    <w:rsid w:val="0064272C"/>
    <w:rsid w:val="00642D81"/>
    <w:rsid w:val="00642DA1"/>
    <w:rsid w:val="00642DA3"/>
    <w:rsid w:val="006430FB"/>
    <w:rsid w:val="006431A0"/>
    <w:rsid w:val="00643435"/>
    <w:rsid w:val="006436A1"/>
    <w:rsid w:val="0064387B"/>
    <w:rsid w:val="00643922"/>
    <w:rsid w:val="00643A26"/>
    <w:rsid w:val="00643E87"/>
    <w:rsid w:val="00644517"/>
    <w:rsid w:val="006446F8"/>
    <w:rsid w:val="00644A3B"/>
    <w:rsid w:val="00644C4E"/>
    <w:rsid w:val="00645428"/>
    <w:rsid w:val="00645635"/>
    <w:rsid w:val="00645971"/>
    <w:rsid w:val="006459CF"/>
    <w:rsid w:val="006469AF"/>
    <w:rsid w:val="00646CBD"/>
    <w:rsid w:val="00646E8A"/>
    <w:rsid w:val="006474A4"/>
    <w:rsid w:val="006475EE"/>
    <w:rsid w:val="006479FF"/>
    <w:rsid w:val="00647BB9"/>
    <w:rsid w:val="006505BA"/>
    <w:rsid w:val="00651B20"/>
    <w:rsid w:val="00651B61"/>
    <w:rsid w:val="00651E3A"/>
    <w:rsid w:val="00651ED3"/>
    <w:rsid w:val="00651F3A"/>
    <w:rsid w:val="0065204F"/>
    <w:rsid w:val="00652C4B"/>
    <w:rsid w:val="0065313B"/>
    <w:rsid w:val="00653222"/>
    <w:rsid w:val="00653349"/>
    <w:rsid w:val="006538FF"/>
    <w:rsid w:val="0065392B"/>
    <w:rsid w:val="00653B35"/>
    <w:rsid w:val="00653B52"/>
    <w:rsid w:val="00653CA9"/>
    <w:rsid w:val="00654496"/>
    <w:rsid w:val="006546F9"/>
    <w:rsid w:val="0065496D"/>
    <w:rsid w:val="00654BD2"/>
    <w:rsid w:val="00655222"/>
    <w:rsid w:val="00655CCD"/>
    <w:rsid w:val="00655F42"/>
    <w:rsid w:val="0065603C"/>
    <w:rsid w:val="0065632D"/>
    <w:rsid w:val="006563A2"/>
    <w:rsid w:val="0065664F"/>
    <w:rsid w:val="0065696D"/>
    <w:rsid w:val="006569EF"/>
    <w:rsid w:val="00656FE7"/>
    <w:rsid w:val="00657188"/>
    <w:rsid w:val="00657383"/>
    <w:rsid w:val="0065784D"/>
    <w:rsid w:val="00657BD2"/>
    <w:rsid w:val="00657C45"/>
    <w:rsid w:val="00657C8F"/>
    <w:rsid w:val="0066005E"/>
    <w:rsid w:val="00660326"/>
    <w:rsid w:val="006604B5"/>
    <w:rsid w:val="0066055D"/>
    <w:rsid w:val="00660BB6"/>
    <w:rsid w:val="00660BCB"/>
    <w:rsid w:val="00660CB1"/>
    <w:rsid w:val="00660E99"/>
    <w:rsid w:val="00661B81"/>
    <w:rsid w:val="006620C7"/>
    <w:rsid w:val="00662494"/>
    <w:rsid w:val="006624ED"/>
    <w:rsid w:val="006625B5"/>
    <w:rsid w:val="00662815"/>
    <w:rsid w:val="0066291B"/>
    <w:rsid w:val="00662C40"/>
    <w:rsid w:val="0066315C"/>
    <w:rsid w:val="00663184"/>
    <w:rsid w:val="00663AAB"/>
    <w:rsid w:val="00663B2C"/>
    <w:rsid w:val="006645C9"/>
    <w:rsid w:val="00664F67"/>
    <w:rsid w:val="0066518E"/>
    <w:rsid w:val="006658EB"/>
    <w:rsid w:val="00665A55"/>
    <w:rsid w:val="00665FE2"/>
    <w:rsid w:val="00666137"/>
    <w:rsid w:val="006666F4"/>
    <w:rsid w:val="00666ACC"/>
    <w:rsid w:val="00666C61"/>
    <w:rsid w:val="00666E10"/>
    <w:rsid w:val="00666EB8"/>
    <w:rsid w:val="006670C4"/>
    <w:rsid w:val="006677BE"/>
    <w:rsid w:val="00667902"/>
    <w:rsid w:val="00667A48"/>
    <w:rsid w:val="00667A71"/>
    <w:rsid w:val="00667FED"/>
    <w:rsid w:val="006704DA"/>
    <w:rsid w:val="00670689"/>
    <w:rsid w:val="006709ED"/>
    <w:rsid w:val="00670D6C"/>
    <w:rsid w:val="006718A9"/>
    <w:rsid w:val="006718EB"/>
    <w:rsid w:val="00671BD6"/>
    <w:rsid w:val="006720FC"/>
    <w:rsid w:val="00672632"/>
    <w:rsid w:val="006726F4"/>
    <w:rsid w:val="0067271F"/>
    <w:rsid w:val="00672829"/>
    <w:rsid w:val="0067313D"/>
    <w:rsid w:val="00673193"/>
    <w:rsid w:val="0067332B"/>
    <w:rsid w:val="00673828"/>
    <w:rsid w:val="00673937"/>
    <w:rsid w:val="00673979"/>
    <w:rsid w:val="00673C72"/>
    <w:rsid w:val="00674D53"/>
    <w:rsid w:val="00674FE7"/>
    <w:rsid w:val="00674FF0"/>
    <w:rsid w:val="00675647"/>
    <w:rsid w:val="0067580B"/>
    <w:rsid w:val="00675906"/>
    <w:rsid w:val="00675913"/>
    <w:rsid w:val="0067634B"/>
    <w:rsid w:val="00676405"/>
    <w:rsid w:val="006765F1"/>
    <w:rsid w:val="0067670B"/>
    <w:rsid w:val="006767D7"/>
    <w:rsid w:val="00676A46"/>
    <w:rsid w:val="006770AE"/>
    <w:rsid w:val="00677B81"/>
    <w:rsid w:val="00677C65"/>
    <w:rsid w:val="006800D8"/>
    <w:rsid w:val="0068069B"/>
    <w:rsid w:val="00680A94"/>
    <w:rsid w:val="00680AD9"/>
    <w:rsid w:val="00680B47"/>
    <w:rsid w:val="00680CE0"/>
    <w:rsid w:val="00680F47"/>
    <w:rsid w:val="0068148E"/>
    <w:rsid w:val="0068285A"/>
    <w:rsid w:val="006828AA"/>
    <w:rsid w:val="00682A44"/>
    <w:rsid w:val="00682E2B"/>
    <w:rsid w:val="006837D5"/>
    <w:rsid w:val="0068389D"/>
    <w:rsid w:val="00683A85"/>
    <w:rsid w:val="00683AC9"/>
    <w:rsid w:val="00684360"/>
    <w:rsid w:val="00684566"/>
    <w:rsid w:val="0068476B"/>
    <w:rsid w:val="00684B21"/>
    <w:rsid w:val="00684DFA"/>
    <w:rsid w:val="00684F0E"/>
    <w:rsid w:val="0068503B"/>
    <w:rsid w:val="006851FE"/>
    <w:rsid w:val="00685378"/>
    <w:rsid w:val="006859E3"/>
    <w:rsid w:val="00685C71"/>
    <w:rsid w:val="00685F25"/>
    <w:rsid w:val="00685F71"/>
    <w:rsid w:val="00686151"/>
    <w:rsid w:val="00686A5A"/>
    <w:rsid w:val="00686B65"/>
    <w:rsid w:val="00686F11"/>
    <w:rsid w:val="00686F77"/>
    <w:rsid w:val="00687453"/>
    <w:rsid w:val="006875A8"/>
    <w:rsid w:val="006878DF"/>
    <w:rsid w:val="00687D31"/>
    <w:rsid w:val="00687E7D"/>
    <w:rsid w:val="00690005"/>
    <w:rsid w:val="006900E3"/>
    <w:rsid w:val="0069037E"/>
    <w:rsid w:val="006903CC"/>
    <w:rsid w:val="00690B52"/>
    <w:rsid w:val="00690CD8"/>
    <w:rsid w:val="0069117C"/>
    <w:rsid w:val="00691335"/>
    <w:rsid w:val="00691606"/>
    <w:rsid w:val="00691644"/>
    <w:rsid w:val="00691724"/>
    <w:rsid w:val="006918A2"/>
    <w:rsid w:val="00691961"/>
    <w:rsid w:val="00691FB7"/>
    <w:rsid w:val="00692687"/>
    <w:rsid w:val="006927A5"/>
    <w:rsid w:val="006928BB"/>
    <w:rsid w:val="00692D6E"/>
    <w:rsid w:val="0069341A"/>
    <w:rsid w:val="00693629"/>
    <w:rsid w:val="006939AB"/>
    <w:rsid w:val="00693D63"/>
    <w:rsid w:val="0069431A"/>
    <w:rsid w:val="00694325"/>
    <w:rsid w:val="00694534"/>
    <w:rsid w:val="006946E5"/>
    <w:rsid w:val="00694ADB"/>
    <w:rsid w:val="00694B44"/>
    <w:rsid w:val="00694FB0"/>
    <w:rsid w:val="006951DD"/>
    <w:rsid w:val="00695766"/>
    <w:rsid w:val="00695A58"/>
    <w:rsid w:val="00695F73"/>
    <w:rsid w:val="006962A8"/>
    <w:rsid w:val="006964A9"/>
    <w:rsid w:val="0069748A"/>
    <w:rsid w:val="00697A55"/>
    <w:rsid w:val="00697ED0"/>
    <w:rsid w:val="006A0A6F"/>
    <w:rsid w:val="006A0E2D"/>
    <w:rsid w:val="006A1123"/>
    <w:rsid w:val="006A121E"/>
    <w:rsid w:val="006A1373"/>
    <w:rsid w:val="006A186A"/>
    <w:rsid w:val="006A1BA5"/>
    <w:rsid w:val="006A1E5B"/>
    <w:rsid w:val="006A1E9F"/>
    <w:rsid w:val="006A1F75"/>
    <w:rsid w:val="006A2351"/>
    <w:rsid w:val="006A23A3"/>
    <w:rsid w:val="006A2808"/>
    <w:rsid w:val="006A29FC"/>
    <w:rsid w:val="006A2D4A"/>
    <w:rsid w:val="006A2D92"/>
    <w:rsid w:val="006A2F7F"/>
    <w:rsid w:val="006A30EA"/>
    <w:rsid w:val="006A34DB"/>
    <w:rsid w:val="006A3525"/>
    <w:rsid w:val="006A3652"/>
    <w:rsid w:val="006A395B"/>
    <w:rsid w:val="006A3B05"/>
    <w:rsid w:val="006A3F62"/>
    <w:rsid w:val="006A40DE"/>
    <w:rsid w:val="006A475B"/>
    <w:rsid w:val="006A5169"/>
    <w:rsid w:val="006A5247"/>
    <w:rsid w:val="006A55B2"/>
    <w:rsid w:val="006A57C2"/>
    <w:rsid w:val="006A5915"/>
    <w:rsid w:val="006A5977"/>
    <w:rsid w:val="006A5ABC"/>
    <w:rsid w:val="006A5AE2"/>
    <w:rsid w:val="006A5C92"/>
    <w:rsid w:val="006A63B0"/>
    <w:rsid w:val="006A63BC"/>
    <w:rsid w:val="006A645D"/>
    <w:rsid w:val="006A68A8"/>
    <w:rsid w:val="006A69B5"/>
    <w:rsid w:val="006A6A62"/>
    <w:rsid w:val="006A6E33"/>
    <w:rsid w:val="006A6E84"/>
    <w:rsid w:val="006A7691"/>
    <w:rsid w:val="006A777B"/>
    <w:rsid w:val="006A7835"/>
    <w:rsid w:val="006A7D9B"/>
    <w:rsid w:val="006A7F5C"/>
    <w:rsid w:val="006B05E4"/>
    <w:rsid w:val="006B0727"/>
    <w:rsid w:val="006B0847"/>
    <w:rsid w:val="006B0881"/>
    <w:rsid w:val="006B0E59"/>
    <w:rsid w:val="006B0F3A"/>
    <w:rsid w:val="006B1017"/>
    <w:rsid w:val="006B1585"/>
    <w:rsid w:val="006B2BB3"/>
    <w:rsid w:val="006B325D"/>
    <w:rsid w:val="006B32CF"/>
    <w:rsid w:val="006B3B1F"/>
    <w:rsid w:val="006B3C2B"/>
    <w:rsid w:val="006B3E11"/>
    <w:rsid w:val="006B400A"/>
    <w:rsid w:val="006B413B"/>
    <w:rsid w:val="006B478D"/>
    <w:rsid w:val="006B4ABF"/>
    <w:rsid w:val="006B4BFE"/>
    <w:rsid w:val="006B52D5"/>
    <w:rsid w:val="006B53B5"/>
    <w:rsid w:val="006B5468"/>
    <w:rsid w:val="006B588E"/>
    <w:rsid w:val="006B5991"/>
    <w:rsid w:val="006B5D01"/>
    <w:rsid w:val="006B5D2C"/>
    <w:rsid w:val="006B6344"/>
    <w:rsid w:val="006B66B7"/>
    <w:rsid w:val="006B6AD9"/>
    <w:rsid w:val="006B6DF9"/>
    <w:rsid w:val="006B746D"/>
    <w:rsid w:val="006B74D1"/>
    <w:rsid w:val="006C00F8"/>
    <w:rsid w:val="006C0AAF"/>
    <w:rsid w:val="006C1351"/>
    <w:rsid w:val="006C18EF"/>
    <w:rsid w:val="006C1B74"/>
    <w:rsid w:val="006C1D05"/>
    <w:rsid w:val="006C1FEC"/>
    <w:rsid w:val="006C2319"/>
    <w:rsid w:val="006C2448"/>
    <w:rsid w:val="006C24A4"/>
    <w:rsid w:val="006C2C04"/>
    <w:rsid w:val="006C2DCF"/>
    <w:rsid w:val="006C3153"/>
    <w:rsid w:val="006C381F"/>
    <w:rsid w:val="006C3AAC"/>
    <w:rsid w:val="006C3C89"/>
    <w:rsid w:val="006C4ADD"/>
    <w:rsid w:val="006C4B8D"/>
    <w:rsid w:val="006C4E2E"/>
    <w:rsid w:val="006C4EE2"/>
    <w:rsid w:val="006C528E"/>
    <w:rsid w:val="006C541E"/>
    <w:rsid w:val="006C591A"/>
    <w:rsid w:val="006C5A8F"/>
    <w:rsid w:val="006C5B7E"/>
    <w:rsid w:val="006C5CD1"/>
    <w:rsid w:val="006C5D4C"/>
    <w:rsid w:val="006C6352"/>
    <w:rsid w:val="006C63E6"/>
    <w:rsid w:val="006C684F"/>
    <w:rsid w:val="006C6BAA"/>
    <w:rsid w:val="006C6DCD"/>
    <w:rsid w:val="006C7B15"/>
    <w:rsid w:val="006C7BEC"/>
    <w:rsid w:val="006C7D50"/>
    <w:rsid w:val="006D00F7"/>
    <w:rsid w:val="006D04FF"/>
    <w:rsid w:val="006D0771"/>
    <w:rsid w:val="006D08CC"/>
    <w:rsid w:val="006D0B4F"/>
    <w:rsid w:val="006D0E8C"/>
    <w:rsid w:val="006D0FB2"/>
    <w:rsid w:val="006D15DD"/>
    <w:rsid w:val="006D18DD"/>
    <w:rsid w:val="006D1A8B"/>
    <w:rsid w:val="006D1B74"/>
    <w:rsid w:val="006D1CDE"/>
    <w:rsid w:val="006D1D3E"/>
    <w:rsid w:val="006D21A2"/>
    <w:rsid w:val="006D2406"/>
    <w:rsid w:val="006D25AD"/>
    <w:rsid w:val="006D25F5"/>
    <w:rsid w:val="006D2851"/>
    <w:rsid w:val="006D3188"/>
    <w:rsid w:val="006D35C0"/>
    <w:rsid w:val="006D36A9"/>
    <w:rsid w:val="006D3744"/>
    <w:rsid w:val="006D3E9F"/>
    <w:rsid w:val="006D3F39"/>
    <w:rsid w:val="006D3FC9"/>
    <w:rsid w:val="006D4131"/>
    <w:rsid w:val="006D42FA"/>
    <w:rsid w:val="006D43F5"/>
    <w:rsid w:val="006D4807"/>
    <w:rsid w:val="006D50CC"/>
    <w:rsid w:val="006D50D0"/>
    <w:rsid w:val="006D514A"/>
    <w:rsid w:val="006D5181"/>
    <w:rsid w:val="006D53E5"/>
    <w:rsid w:val="006D5E70"/>
    <w:rsid w:val="006D63E1"/>
    <w:rsid w:val="006D63FA"/>
    <w:rsid w:val="006D64E4"/>
    <w:rsid w:val="006D653B"/>
    <w:rsid w:val="006D67CA"/>
    <w:rsid w:val="006D67D9"/>
    <w:rsid w:val="006D6E71"/>
    <w:rsid w:val="006D7269"/>
    <w:rsid w:val="006D72A2"/>
    <w:rsid w:val="006D744B"/>
    <w:rsid w:val="006D767B"/>
    <w:rsid w:val="006D768A"/>
    <w:rsid w:val="006D79ED"/>
    <w:rsid w:val="006E019B"/>
    <w:rsid w:val="006E023F"/>
    <w:rsid w:val="006E025C"/>
    <w:rsid w:val="006E02C4"/>
    <w:rsid w:val="006E043F"/>
    <w:rsid w:val="006E06A5"/>
    <w:rsid w:val="006E0954"/>
    <w:rsid w:val="006E0AD3"/>
    <w:rsid w:val="006E0D30"/>
    <w:rsid w:val="006E0ED4"/>
    <w:rsid w:val="006E1030"/>
    <w:rsid w:val="006E1222"/>
    <w:rsid w:val="006E1249"/>
    <w:rsid w:val="006E13D9"/>
    <w:rsid w:val="006E186D"/>
    <w:rsid w:val="006E1977"/>
    <w:rsid w:val="006E1999"/>
    <w:rsid w:val="006E1AB5"/>
    <w:rsid w:val="006E1DF1"/>
    <w:rsid w:val="006E1F30"/>
    <w:rsid w:val="006E2527"/>
    <w:rsid w:val="006E2706"/>
    <w:rsid w:val="006E2BA2"/>
    <w:rsid w:val="006E2DB0"/>
    <w:rsid w:val="006E30B3"/>
    <w:rsid w:val="006E30C1"/>
    <w:rsid w:val="006E34E7"/>
    <w:rsid w:val="006E3521"/>
    <w:rsid w:val="006E392E"/>
    <w:rsid w:val="006E3C5F"/>
    <w:rsid w:val="006E4053"/>
    <w:rsid w:val="006E43C0"/>
    <w:rsid w:val="006E4AD6"/>
    <w:rsid w:val="006E596E"/>
    <w:rsid w:val="006E5C9F"/>
    <w:rsid w:val="006E6071"/>
    <w:rsid w:val="006E60D1"/>
    <w:rsid w:val="006E62AB"/>
    <w:rsid w:val="006E70A5"/>
    <w:rsid w:val="006E7510"/>
    <w:rsid w:val="006E794C"/>
    <w:rsid w:val="006E7ACC"/>
    <w:rsid w:val="006E7AEA"/>
    <w:rsid w:val="006E7B51"/>
    <w:rsid w:val="006E7B88"/>
    <w:rsid w:val="006E7C40"/>
    <w:rsid w:val="006F07EB"/>
    <w:rsid w:val="006F0FA0"/>
    <w:rsid w:val="006F1510"/>
    <w:rsid w:val="006F1830"/>
    <w:rsid w:val="006F19D1"/>
    <w:rsid w:val="006F1CA7"/>
    <w:rsid w:val="006F1CD0"/>
    <w:rsid w:val="006F23D3"/>
    <w:rsid w:val="006F271F"/>
    <w:rsid w:val="006F27E9"/>
    <w:rsid w:val="006F3045"/>
    <w:rsid w:val="006F396B"/>
    <w:rsid w:val="006F3A2F"/>
    <w:rsid w:val="006F3BE0"/>
    <w:rsid w:val="006F46FF"/>
    <w:rsid w:val="006F47DD"/>
    <w:rsid w:val="006F4801"/>
    <w:rsid w:val="006F4A1E"/>
    <w:rsid w:val="006F4C84"/>
    <w:rsid w:val="006F4CC4"/>
    <w:rsid w:val="006F4E61"/>
    <w:rsid w:val="006F561C"/>
    <w:rsid w:val="006F5A61"/>
    <w:rsid w:val="006F5AC1"/>
    <w:rsid w:val="006F5C24"/>
    <w:rsid w:val="006F5FB9"/>
    <w:rsid w:val="006F60F0"/>
    <w:rsid w:val="006F6C97"/>
    <w:rsid w:val="006F6D1B"/>
    <w:rsid w:val="006F6E93"/>
    <w:rsid w:val="006F7B00"/>
    <w:rsid w:val="006F7C10"/>
    <w:rsid w:val="006F7CB8"/>
    <w:rsid w:val="0070016B"/>
    <w:rsid w:val="00700D60"/>
    <w:rsid w:val="00700DB7"/>
    <w:rsid w:val="00700E0C"/>
    <w:rsid w:val="00700E25"/>
    <w:rsid w:val="00700E90"/>
    <w:rsid w:val="00700FA8"/>
    <w:rsid w:val="00700FBF"/>
    <w:rsid w:val="00700FF4"/>
    <w:rsid w:val="00701196"/>
    <w:rsid w:val="00701728"/>
    <w:rsid w:val="00701C51"/>
    <w:rsid w:val="00701EDE"/>
    <w:rsid w:val="007026DB"/>
    <w:rsid w:val="00702849"/>
    <w:rsid w:val="00702A1B"/>
    <w:rsid w:val="00702BB0"/>
    <w:rsid w:val="00702BFD"/>
    <w:rsid w:val="00702C74"/>
    <w:rsid w:val="00702DC1"/>
    <w:rsid w:val="00702E33"/>
    <w:rsid w:val="007038FD"/>
    <w:rsid w:val="0070390A"/>
    <w:rsid w:val="00703997"/>
    <w:rsid w:val="00703C20"/>
    <w:rsid w:val="00703DDE"/>
    <w:rsid w:val="00704802"/>
    <w:rsid w:val="00704C8A"/>
    <w:rsid w:val="0070500C"/>
    <w:rsid w:val="0070513F"/>
    <w:rsid w:val="00705207"/>
    <w:rsid w:val="00705523"/>
    <w:rsid w:val="007055D0"/>
    <w:rsid w:val="00705A49"/>
    <w:rsid w:val="00705D52"/>
    <w:rsid w:val="00705F1C"/>
    <w:rsid w:val="00706715"/>
    <w:rsid w:val="0070685C"/>
    <w:rsid w:val="00706972"/>
    <w:rsid w:val="00706D50"/>
    <w:rsid w:val="00706DA1"/>
    <w:rsid w:val="007073F7"/>
    <w:rsid w:val="0070763D"/>
    <w:rsid w:val="00707735"/>
    <w:rsid w:val="0070783F"/>
    <w:rsid w:val="007079C4"/>
    <w:rsid w:val="00707A56"/>
    <w:rsid w:val="00707FC6"/>
    <w:rsid w:val="0071064A"/>
    <w:rsid w:val="007106D3"/>
    <w:rsid w:val="007108D2"/>
    <w:rsid w:val="00710AA4"/>
    <w:rsid w:val="00710B38"/>
    <w:rsid w:val="00710C38"/>
    <w:rsid w:val="00710D6F"/>
    <w:rsid w:val="00710ED8"/>
    <w:rsid w:val="00710F0E"/>
    <w:rsid w:val="007110CE"/>
    <w:rsid w:val="00711E78"/>
    <w:rsid w:val="00712180"/>
    <w:rsid w:val="00712B30"/>
    <w:rsid w:val="0071304D"/>
    <w:rsid w:val="007133DE"/>
    <w:rsid w:val="0071367B"/>
    <w:rsid w:val="00713B14"/>
    <w:rsid w:val="00713E35"/>
    <w:rsid w:val="00713E3A"/>
    <w:rsid w:val="00713E6B"/>
    <w:rsid w:val="00713F9E"/>
    <w:rsid w:val="00714301"/>
    <w:rsid w:val="00714433"/>
    <w:rsid w:val="00714F8D"/>
    <w:rsid w:val="007150A1"/>
    <w:rsid w:val="00715171"/>
    <w:rsid w:val="00715599"/>
    <w:rsid w:val="00715AAC"/>
    <w:rsid w:val="00715E32"/>
    <w:rsid w:val="00715FD1"/>
    <w:rsid w:val="00716008"/>
    <w:rsid w:val="007164E9"/>
    <w:rsid w:val="00716838"/>
    <w:rsid w:val="0071693D"/>
    <w:rsid w:val="00716E2D"/>
    <w:rsid w:val="00716E88"/>
    <w:rsid w:val="00716F7F"/>
    <w:rsid w:val="00717332"/>
    <w:rsid w:val="00717945"/>
    <w:rsid w:val="00717B8A"/>
    <w:rsid w:val="00717C3F"/>
    <w:rsid w:val="00717F45"/>
    <w:rsid w:val="007203BB"/>
    <w:rsid w:val="00720CF2"/>
    <w:rsid w:val="00721221"/>
    <w:rsid w:val="0072155B"/>
    <w:rsid w:val="007217A1"/>
    <w:rsid w:val="0072197C"/>
    <w:rsid w:val="00721A66"/>
    <w:rsid w:val="0072200D"/>
    <w:rsid w:val="00722351"/>
    <w:rsid w:val="00723FAE"/>
    <w:rsid w:val="007240F5"/>
    <w:rsid w:val="00724213"/>
    <w:rsid w:val="00724FD6"/>
    <w:rsid w:val="00725056"/>
    <w:rsid w:val="007257AF"/>
    <w:rsid w:val="007258AD"/>
    <w:rsid w:val="00725AC8"/>
    <w:rsid w:val="00725CDB"/>
    <w:rsid w:val="00726113"/>
    <w:rsid w:val="0072615D"/>
    <w:rsid w:val="007262BD"/>
    <w:rsid w:val="00726385"/>
    <w:rsid w:val="00726771"/>
    <w:rsid w:val="0072706A"/>
    <w:rsid w:val="00727438"/>
    <w:rsid w:val="00727618"/>
    <w:rsid w:val="00727719"/>
    <w:rsid w:val="00727B5C"/>
    <w:rsid w:val="00727E2E"/>
    <w:rsid w:val="007301A7"/>
    <w:rsid w:val="00730A60"/>
    <w:rsid w:val="00730A8B"/>
    <w:rsid w:val="00730B17"/>
    <w:rsid w:val="00730EAC"/>
    <w:rsid w:val="00731385"/>
    <w:rsid w:val="00731CFB"/>
    <w:rsid w:val="00731DC9"/>
    <w:rsid w:val="0073227A"/>
    <w:rsid w:val="0073263F"/>
    <w:rsid w:val="00732A02"/>
    <w:rsid w:val="00732E56"/>
    <w:rsid w:val="00732FB6"/>
    <w:rsid w:val="007334C4"/>
    <w:rsid w:val="00733D69"/>
    <w:rsid w:val="0073427B"/>
    <w:rsid w:val="0073427F"/>
    <w:rsid w:val="00734552"/>
    <w:rsid w:val="007346D7"/>
    <w:rsid w:val="00734885"/>
    <w:rsid w:val="00734E7E"/>
    <w:rsid w:val="00735555"/>
    <w:rsid w:val="00735572"/>
    <w:rsid w:val="00735A77"/>
    <w:rsid w:val="00736312"/>
    <w:rsid w:val="0073646B"/>
    <w:rsid w:val="00736B7A"/>
    <w:rsid w:val="00736D87"/>
    <w:rsid w:val="00737F4D"/>
    <w:rsid w:val="00737F86"/>
    <w:rsid w:val="00740183"/>
    <w:rsid w:val="007401CD"/>
    <w:rsid w:val="00740342"/>
    <w:rsid w:val="007403E2"/>
    <w:rsid w:val="007407AD"/>
    <w:rsid w:val="00740B3A"/>
    <w:rsid w:val="00740D38"/>
    <w:rsid w:val="007412CB"/>
    <w:rsid w:val="00741460"/>
    <w:rsid w:val="0074187E"/>
    <w:rsid w:val="0074191D"/>
    <w:rsid w:val="0074279C"/>
    <w:rsid w:val="00743747"/>
    <w:rsid w:val="00743BAE"/>
    <w:rsid w:val="00743C12"/>
    <w:rsid w:val="00743E70"/>
    <w:rsid w:val="00744543"/>
    <w:rsid w:val="007445EB"/>
    <w:rsid w:val="007448DD"/>
    <w:rsid w:val="00744CDD"/>
    <w:rsid w:val="007452D6"/>
    <w:rsid w:val="0074539D"/>
    <w:rsid w:val="007453B9"/>
    <w:rsid w:val="00745564"/>
    <w:rsid w:val="007456D7"/>
    <w:rsid w:val="00745AC0"/>
    <w:rsid w:val="00745AD0"/>
    <w:rsid w:val="00745D29"/>
    <w:rsid w:val="00745F9E"/>
    <w:rsid w:val="007461D9"/>
    <w:rsid w:val="0074624A"/>
    <w:rsid w:val="00746408"/>
    <w:rsid w:val="007465E1"/>
    <w:rsid w:val="00746822"/>
    <w:rsid w:val="00746BD0"/>
    <w:rsid w:val="00747150"/>
    <w:rsid w:val="007472CF"/>
    <w:rsid w:val="0074735C"/>
    <w:rsid w:val="0074776B"/>
    <w:rsid w:val="00747D89"/>
    <w:rsid w:val="00747F3B"/>
    <w:rsid w:val="007503E2"/>
    <w:rsid w:val="0075065B"/>
    <w:rsid w:val="007509EA"/>
    <w:rsid w:val="0075118C"/>
    <w:rsid w:val="0075122D"/>
    <w:rsid w:val="007513D5"/>
    <w:rsid w:val="0075169B"/>
    <w:rsid w:val="007519EB"/>
    <w:rsid w:val="007524AF"/>
    <w:rsid w:val="007526DA"/>
    <w:rsid w:val="00752EB5"/>
    <w:rsid w:val="0075307F"/>
    <w:rsid w:val="00753203"/>
    <w:rsid w:val="00753218"/>
    <w:rsid w:val="00753884"/>
    <w:rsid w:val="00753B8E"/>
    <w:rsid w:val="00753D71"/>
    <w:rsid w:val="00753DC6"/>
    <w:rsid w:val="00753E03"/>
    <w:rsid w:val="00753F1B"/>
    <w:rsid w:val="00754261"/>
    <w:rsid w:val="0075443E"/>
    <w:rsid w:val="0075487F"/>
    <w:rsid w:val="00754B7E"/>
    <w:rsid w:val="00754EF5"/>
    <w:rsid w:val="00754F3E"/>
    <w:rsid w:val="007554CC"/>
    <w:rsid w:val="0075561C"/>
    <w:rsid w:val="007556DF"/>
    <w:rsid w:val="0075581C"/>
    <w:rsid w:val="00755B18"/>
    <w:rsid w:val="00756111"/>
    <w:rsid w:val="00756338"/>
    <w:rsid w:val="0075661E"/>
    <w:rsid w:val="00757406"/>
    <w:rsid w:val="0075741D"/>
    <w:rsid w:val="007575C3"/>
    <w:rsid w:val="007578A6"/>
    <w:rsid w:val="0075794F"/>
    <w:rsid w:val="00757A4D"/>
    <w:rsid w:val="00757D5D"/>
    <w:rsid w:val="00757E6E"/>
    <w:rsid w:val="00757EC8"/>
    <w:rsid w:val="00760666"/>
    <w:rsid w:val="007609A6"/>
    <w:rsid w:val="00760D2E"/>
    <w:rsid w:val="00761305"/>
    <w:rsid w:val="0076198D"/>
    <w:rsid w:val="007627E3"/>
    <w:rsid w:val="00762829"/>
    <w:rsid w:val="00762F1F"/>
    <w:rsid w:val="00763058"/>
    <w:rsid w:val="0076347C"/>
    <w:rsid w:val="00763683"/>
    <w:rsid w:val="00763742"/>
    <w:rsid w:val="00764183"/>
    <w:rsid w:val="00764259"/>
    <w:rsid w:val="00764585"/>
    <w:rsid w:val="007645F2"/>
    <w:rsid w:val="00764A23"/>
    <w:rsid w:val="00764BA8"/>
    <w:rsid w:val="00764D14"/>
    <w:rsid w:val="00764DC4"/>
    <w:rsid w:val="00764E35"/>
    <w:rsid w:val="00764E3A"/>
    <w:rsid w:val="007650CB"/>
    <w:rsid w:val="0076528B"/>
    <w:rsid w:val="0076530D"/>
    <w:rsid w:val="0076565F"/>
    <w:rsid w:val="00765722"/>
    <w:rsid w:val="00765AC5"/>
    <w:rsid w:val="00765F7D"/>
    <w:rsid w:val="0076607B"/>
    <w:rsid w:val="00766526"/>
    <w:rsid w:val="00766A61"/>
    <w:rsid w:val="00766BB4"/>
    <w:rsid w:val="00766CFC"/>
    <w:rsid w:val="00766D87"/>
    <w:rsid w:val="00766FBA"/>
    <w:rsid w:val="007670B9"/>
    <w:rsid w:val="0076722B"/>
    <w:rsid w:val="007672A4"/>
    <w:rsid w:val="007674EF"/>
    <w:rsid w:val="0077056E"/>
    <w:rsid w:val="00770747"/>
    <w:rsid w:val="00770D31"/>
    <w:rsid w:val="00770DCF"/>
    <w:rsid w:val="007715EC"/>
    <w:rsid w:val="007718FF"/>
    <w:rsid w:val="0077268E"/>
    <w:rsid w:val="00772FD9"/>
    <w:rsid w:val="007733EA"/>
    <w:rsid w:val="007733FA"/>
    <w:rsid w:val="00773506"/>
    <w:rsid w:val="00773837"/>
    <w:rsid w:val="00774029"/>
    <w:rsid w:val="0077409B"/>
    <w:rsid w:val="00774164"/>
    <w:rsid w:val="007746DA"/>
    <w:rsid w:val="00774933"/>
    <w:rsid w:val="007757B9"/>
    <w:rsid w:val="00775B24"/>
    <w:rsid w:val="00775B91"/>
    <w:rsid w:val="00775C5D"/>
    <w:rsid w:val="00776138"/>
    <w:rsid w:val="00776C11"/>
    <w:rsid w:val="00776CE8"/>
    <w:rsid w:val="00776D11"/>
    <w:rsid w:val="00776EA6"/>
    <w:rsid w:val="00776FA1"/>
    <w:rsid w:val="00777480"/>
    <w:rsid w:val="007778A1"/>
    <w:rsid w:val="00777EFA"/>
    <w:rsid w:val="007801B2"/>
    <w:rsid w:val="007801F0"/>
    <w:rsid w:val="007808BC"/>
    <w:rsid w:val="00780956"/>
    <w:rsid w:val="00780E30"/>
    <w:rsid w:val="00780FFE"/>
    <w:rsid w:val="007811B0"/>
    <w:rsid w:val="0078169A"/>
    <w:rsid w:val="00781750"/>
    <w:rsid w:val="007817DA"/>
    <w:rsid w:val="0078184F"/>
    <w:rsid w:val="00781D6B"/>
    <w:rsid w:val="00781E78"/>
    <w:rsid w:val="00781F2B"/>
    <w:rsid w:val="00782148"/>
    <w:rsid w:val="00782AE0"/>
    <w:rsid w:val="00782C72"/>
    <w:rsid w:val="007831B3"/>
    <w:rsid w:val="007832A9"/>
    <w:rsid w:val="007832DA"/>
    <w:rsid w:val="007832F1"/>
    <w:rsid w:val="007839EC"/>
    <w:rsid w:val="00783A72"/>
    <w:rsid w:val="007841B0"/>
    <w:rsid w:val="007843D7"/>
    <w:rsid w:val="0078442F"/>
    <w:rsid w:val="00784E1B"/>
    <w:rsid w:val="00784E52"/>
    <w:rsid w:val="00784FB9"/>
    <w:rsid w:val="00785075"/>
    <w:rsid w:val="007850B2"/>
    <w:rsid w:val="00785263"/>
    <w:rsid w:val="00785CA8"/>
    <w:rsid w:val="007861EF"/>
    <w:rsid w:val="007862C7"/>
    <w:rsid w:val="007865B6"/>
    <w:rsid w:val="00786CC8"/>
    <w:rsid w:val="00786D63"/>
    <w:rsid w:val="00786D70"/>
    <w:rsid w:val="007870B9"/>
    <w:rsid w:val="007871D9"/>
    <w:rsid w:val="00787328"/>
    <w:rsid w:val="00787C68"/>
    <w:rsid w:val="00787D37"/>
    <w:rsid w:val="00787E78"/>
    <w:rsid w:val="00787EF5"/>
    <w:rsid w:val="007905AB"/>
    <w:rsid w:val="007906C0"/>
    <w:rsid w:val="00790F04"/>
    <w:rsid w:val="007915FE"/>
    <w:rsid w:val="00791742"/>
    <w:rsid w:val="00791D3E"/>
    <w:rsid w:val="00792117"/>
    <w:rsid w:val="0079281A"/>
    <w:rsid w:val="0079287F"/>
    <w:rsid w:val="00792902"/>
    <w:rsid w:val="00792E61"/>
    <w:rsid w:val="0079306E"/>
    <w:rsid w:val="00793BFD"/>
    <w:rsid w:val="00793EBF"/>
    <w:rsid w:val="00793F41"/>
    <w:rsid w:val="007943C1"/>
    <w:rsid w:val="00794895"/>
    <w:rsid w:val="00794DD0"/>
    <w:rsid w:val="00795128"/>
    <w:rsid w:val="00795371"/>
    <w:rsid w:val="007956F5"/>
    <w:rsid w:val="00795A20"/>
    <w:rsid w:val="00795AF2"/>
    <w:rsid w:val="00795C88"/>
    <w:rsid w:val="007966B3"/>
    <w:rsid w:val="00796A16"/>
    <w:rsid w:val="00796E28"/>
    <w:rsid w:val="007974F6"/>
    <w:rsid w:val="00797657"/>
    <w:rsid w:val="00797839"/>
    <w:rsid w:val="00797CD3"/>
    <w:rsid w:val="00797D05"/>
    <w:rsid w:val="00797DF9"/>
    <w:rsid w:val="00797EEA"/>
    <w:rsid w:val="007A003B"/>
    <w:rsid w:val="007A02E3"/>
    <w:rsid w:val="007A053C"/>
    <w:rsid w:val="007A0552"/>
    <w:rsid w:val="007A06A0"/>
    <w:rsid w:val="007A07DC"/>
    <w:rsid w:val="007A0A0F"/>
    <w:rsid w:val="007A0A4B"/>
    <w:rsid w:val="007A0E3E"/>
    <w:rsid w:val="007A100E"/>
    <w:rsid w:val="007A1064"/>
    <w:rsid w:val="007A1631"/>
    <w:rsid w:val="007A16F6"/>
    <w:rsid w:val="007A178C"/>
    <w:rsid w:val="007A1BBD"/>
    <w:rsid w:val="007A1EEC"/>
    <w:rsid w:val="007A204C"/>
    <w:rsid w:val="007A2B54"/>
    <w:rsid w:val="007A2E74"/>
    <w:rsid w:val="007A33FF"/>
    <w:rsid w:val="007A3471"/>
    <w:rsid w:val="007A39C0"/>
    <w:rsid w:val="007A3DE8"/>
    <w:rsid w:val="007A3E15"/>
    <w:rsid w:val="007A400B"/>
    <w:rsid w:val="007A43AF"/>
    <w:rsid w:val="007A43E3"/>
    <w:rsid w:val="007A4539"/>
    <w:rsid w:val="007A45A7"/>
    <w:rsid w:val="007A4764"/>
    <w:rsid w:val="007A47B7"/>
    <w:rsid w:val="007A4AA1"/>
    <w:rsid w:val="007A53CD"/>
    <w:rsid w:val="007A559A"/>
    <w:rsid w:val="007A56A5"/>
    <w:rsid w:val="007A577D"/>
    <w:rsid w:val="007A60C8"/>
    <w:rsid w:val="007A66E4"/>
    <w:rsid w:val="007A7ED2"/>
    <w:rsid w:val="007B05EC"/>
    <w:rsid w:val="007B079E"/>
    <w:rsid w:val="007B0BE8"/>
    <w:rsid w:val="007B0CC4"/>
    <w:rsid w:val="007B0FDE"/>
    <w:rsid w:val="007B11FA"/>
    <w:rsid w:val="007B177C"/>
    <w:rsid w:val="007B1A2A"/>
    <w:rsid w:val="007B1E0F"/>
    <w:rsid w:val="007B2F2C"/>
    <w:rsid w:val="007B32AA"/>
    <w:rsid w:val="007B3388"/>
    <w:rsid w:val="007B3446"/>
    <w:rsid w:val="007B35F9"/>
    <w:rsid w:val="007B3848"/>
    <w:rsid w:val="007B3BCD"/>
    <w:rsid w:val="007B3E9C"/>
    <w:rsid w:val="007B3F65"/>
    <w:rsid w:val="007B4362"/>
    <w:rsid w:val="007B441B"/>
    <w:rsid w:val="007B4439"/>
    <w:rsid w:val="007B4724"/>
    <w:rsid w:val="007B5E63"/>
    <w:rsid w:val="007B5EB6"/>
    <w:rsid w:val="007B63C3"/>
    <w:rsid w:val="007B6861"/>
    <w:rsid w:val="007B6BA4"/>
    <w:rsid w:val="007B6E81"/>
    <w:rsid w:val="007B6F1D"/>
    <w:rsid w:val="007B6F5A"/>
    <w:rsid w:val="007B77C8"/>
    <w:rsid w:val="007B79BF"/>
    <w:rsid w:val="007B7C2D"/>
    <w:rsid w:val="007B7E7D"/>
    <w:rsid w:val="007B7FE4"/>
    <w:rsid w:val="007C0125"/>
    <w:rsid w:val="007C020D"/>
    <w:rsid w:val="007C0460"/>
    <w:rsid w:val="007C0A15"/>
    <w:rsid w:val="007C0B67"/>
    <w:rsid w:val="007C0C6D"/>
    <w:rsid w:val="007C1074"/>
    <w:rsid w:val="007C1088"/>
    <w:rsid w:val="007C17AF"/>
    <w:rsid w:val="007C1CBE"/>
    <w:rsid w:val="007C1CD2"/>
    <w:rsid w:val="007C21A8"/>
    <w:rsid w:val="007C27A2"/>
    <w:rsid w:val="007C288F"/>
    <w:rsid w:val="007C2967"/>
    <w:rsid w:val="007C29A0"/>
    <w:rsid w:val="007C2CB8"/>
    <w:rsid w:val="007C2F16"/>
    <w:rsid w:val="007C2F9D"/>
    <w:rsid w:val="007C394B"/>
    <w:rsid w:val="007C3B87"/>
    <w:rsid w:val="007C3F07"/>
    <w:rsid w:val="007C434E"/>
    <w:rsid w:val="007C45A9"/>
    <w:rsid w:val="007C474B"/>
    <w:rsid w:val="007C49DE"/>
    <w:rsid w:val="007C4ACD"/>
    <w:rsid w:val="007C4DC9"/>
    <w:rsid w:val="007C4FC6"/>
    <w:rsid w:val="007C5639"/>
    <w:rsid w:val="007C5F85"/>
    <w:rsid w:val="007C6205"/>
    <w:rsid w:val="007C6741"/>
    <w:rsid w:val="007C6868"/>
    <w:rsid w:val="007C72B3"/>
    <w:rsid w:val="007C7402"/>
    <w:rsid w:val="007C741E"/>
    <w:rsid w:val="007C76E8"/>
    <w:rsid w:val="007C79D1"/>
    <w:rsid w:val="007C79E5"/>
    <w:rsid w:val="007C7B41"/>
    <w:rsid w:val="007D01AF"/>
    <w:rsid w:val="007D0300"/>
    <w:rsid w:val="007D0411"/>
    <w:rsid w:val="007D0676"/>
    <w:rsid w:val="007D07A8"/>
    <w:rsid w:val="007D0C26"/>
    <w:rsid w:val="007D11D8"/>
    <w:rsid w:val="007D1786"/>
    <w:rsid w:val="007D18CC"/>
    <w:rsid w:val="007D1C79"/>
    <w:rsid w:val="007D1E8D"/>
    <w:rsid w:val="007D2195"/>
    <w:rsid w:val="007D2976"/>
    <w:rsid w:val="007D2A01"/>
    <w:rsid w:val="007D2ABA"/>
    <w:rsid w:val="007D2CEE"/>
    <w:rsid w:val="007D2DD3"/>
    <w:rsid w:val="007D305C"/>
    <w:rsid w:val="007D339D"/>
    <w:rsid w:val="007D3A97"/>
    <w:rsid w:val="007D3DFD"/>
    <w:rsid w:val="007D3E97"/>
    <w:rsid w:val="007D4158"/>
    <w:rsid w:val="007D426B"/>
    <w:rsid w:val="007D492C"/>
    <w:rsid w:val="007D5659"/>
    <w:rsid w:val="007D5F53"/>
    <w:rsid w:val="007D5F8B"/>
    <w:rsid w:val="007D672C"/>
    <w:rsid w:val="007D691C"/>
    <w:rsid w:val="007D6C27"/>
    <w:rsid w:val="007D6FB8"/>
    <w:rsid w:val="007D7A75"/>
    <w:rsid w:val="007D7AB8"/>
    <w:rsid w:val="007D7BA0"/>
    <w:rsid w:val="007D7BD5"/>
    <w:rsid w:val="007D7C4E"/>
    <w:rsid w:val="007D7DAD"/>
    <w:rsid w:val="007E0A7D"/>
    <w:rsid w:val="007E168A"/>
    <w:rsid w:val="007E2124"/>
    <w:rsid w:val="007E2762"/>
    <w:rsid w:val="007E3074"/>
    <w:rsid w:val="007E3ED7"/>
    <w:rsid w:val="007E4524"/>
    <w:rsid w:val="007E4AB7"/>
    <w:rsid w:val="007E4CAF"/>
    <w:rsid w:val="007E553F"/>
    <w:rsid w:val="007E5710"/>
    <w:rsid w:val="007E57DC"/>
    <w:rsid w:val="007E581F"/>
    <w:rsid w:val="007E5A68"/>
    <w:rsid w:val="007E5D08"/>
    <w:rsid w:val="007E5DDE"/>
    <w:rsid w:val="007E5E17"/>
    <w:rsid w:val="007E5F2F"/>
    <w:rsid w:val="007E6477"/>
    <w:rsid w:val="007E64C0"/>
    <w:rsid w:val="007E68CD"/>
    <w:rsid w:val="007E6919"/>
    <w:rsid w:val="007E6B0C"/>
    <w:rsid w:val="007E7224"/>
    <w:rsid w:val="007F0414"/>
    <w:rsid w:val="007F0CD5"/>
    <w:rsid w:val="007F0F4B"/>
    <w:rsid w:val="007F13BC"/>
    <w:rsid w:val="007F21B9"/>
    <w:rsid w:val="007F2B70"/>
    <w:rsid w:val="007F2B8A"/>
    <w:rsid w:val="007F3033"/>
    <w:rsid w:val="007F313B"/>
    <w:rsid w:val="007F3212"/>
    <w:rsid w:val="007F3228"/>
    <w:rsid w:val="007F32E0"/>
    <w:rsid w:val="007F3903"/>
    <w:rsid w:val="007F405C"/>
    <w:rsid w:val="007F4785"/>
    <w:rsid w:val="007F4B52"/>
    <w:rsid w:val="007F4DAC"/>
    <w:rsid w:val="007F4ED3"/>
    <w:rsid w:val="007F5012"/>
    <w:rsid w:val="007F5465"/>
    <w:rsid w:val="007F55A9"/>
    <w:rsid w:val="007F57AC"/>
    <w:rsid w:val="007F57AD"/>
    <w:rsid w:val="007F5EF4"/>
    <w:rsid w:val="007F5F54"/>
    <w:rsid w:val="007F606C"/>
    <w:rsid w:val="007F6C85"/>
    <w:rsid w:val="007F6CAF"/>
    <w:rsid w:val="007F6EAF"/>
    <w:rsid w:val="007F7053"/>
    <w:rsid w:val="007F75C5"/>
    <w:rsid w:val="007F7768"/>
    <w:rsid w:val="007F77A6"/>
    <w:rsid w:val="007F78BF"/>
    <w:rsid w:val="007F7905"/>
    <w:rsid w:val="007F7C2F"/>
    <w:rsid w:val="007F7DA4"/>
    <w:rsid w:val="007F7DEA"/>
    <w:rsid w:val="008001D0"/>
    <w:rsid w:val="008004EF"/>
    <w:rsid w:val="00800CB2"/>
    <w:rsid w:val="00800FD8"/>
    <w:rsid w:val="00801086"/>
    <w:rsid w:val="00801B05"/>
    <w:rsid w:val="00801B37"/>
    <w:rsid w:val="00801B49"/>
    <w:rsid w:val="00801C81"/>
    <w:rsid w:val="0080250A"/>
    <w:rsid w:val="008027A1"/>
    <w:rsid w:val="00802A25"/>
    <w:rsid w:val="00802C1E"/>
    <w:rsid w:val="00802F18"/>
    <w:rsid w:val="00803289"/>
    <w:rsid w:val="00803434"/>
    <w:rsid w:val="00803481"/>
    <w:rsid w:val="008034AE"/>
    <w:rsid w:val="00803521"/>
    <w:rsid w:val="00803A3B"/>
    <w:rsid w:val="00803C94"/>
    <w:rsid w:val="00803DBF"/>
    <w:rsid w:val="00803FF8"/>
    <w:rsid w:val="00804094"/>
    <w:rsid w:val="008050BC"/>
    <w:rsid w:val="00805480"/>
    <w:rsid w:val="00805616"/>
    <w:rsid w:val="008056C9"/>
    <w:rsid w:val="00805BC9"/>
    <w:rsid w:val="00805BE3"/>
    <w:rsid w:val="00805DD3"/>
    <w:rsid w:val="00805EA4"/>
    <w:rsid w:val="00805EA8"/>
    <w:rsid w:val="00806126"/>
    <w:rsid w:val="00806B14"/>
    <w:rsid w:val="008072C6"/>
    <w:rsid w:val="0080748C"/>
    <w:rsid w:val="00807596"/>
    <w:rsid w:val="00807881"/>
    <w:rsid w:val="00807AB4"/>
    <w:rsid w:val="008101A6"/>
    <w:rsid w:val="008102F2"/>
    <w:rsid w:val="00810702"/>
    <w:rsid w:val="00810E84"/>
    <w:rsid w:val="0081135F"/>
    <w:rsid w:val="0081151C"/>
    <w:rsid w:val="008118C9"/>
    <w:rsid w:val="00811A0F"/>
    <w:rsid w:val="00811A1E"/>
    <w:rsid w:val="00811AA4"/>
    <w:rsid w:val="00812241"/>
    <w:rsid w:val="00812762"/>
    <w:rsid w:val="008127D0"/>
    <w:rsid w:val="00812812"/>
    <w:rsid w:val="00812B02"/>
    <w:rsid w:val="00812CCF"/>
    <w:rsid w:val="0081324F"/>
    <w:rsid w:val="00814394"/>
    <w:rsid w:val="008144E2"/>
    <w:rsid w:val="00814576"/>
    <w:rsid w:val="00815290"/>
    <w:rsid w:val="008152B6"/>
    <w:rsid w:val="00815A34"/>
    <w:rsid w:val="00815A44"/>
    <w:rsid w:val="00816076"/>
    <w:rsid w:val="008166D8"/>
    <w:rsid w:val="0081693A"/>
    <w:rsid w:val="0081697D"/>
    <w:rsid w:val="00816ED3"/>
    <w:rsid w:val="00816F6B"/>
    <w:rsid w:val="00817555"/>
    <w:rsid w:val="008175D1"/>
    <w:rsid w:val="008179DA"/>
    <w:rsid w:val="00817EF7"/>
    <w:rsid w:val="00820179"/>
    <w:rsid w:val="008201C3"/>
    <w:rsid w:val="008201E0"/>
    <w:rsid w:val="0082027C"/>
    <w:rsid w:val="00820916"/>
    <w:rsid w:val="00820931"/>
    <w:rsid w:val="00820D1D"/>
    <w:rsid w:val="00820FA2"/>
    <w:rsid w:val="008210EB"/>
    <w:rsid w:val="008219C3"/>
    <w:rsid w:val="00821D84"/>
    <w:rsid w:val="00821E6B"/>
    <w:rsid w:val="008220E8"/>
    <w:rsid w:val="00822142"/>
    <w:rsid w:val="00822679"/>
    <w:rsid w:val="00822E7C"/>
    <w:rsid w:val="0082313E"/>
    <w:rsid w:val="008231C7"/>
    <w:rsid w:val="00823244"/>
    <w:rsid w:val="00823371"/>
    <w:rsid w:val="008238C9"/>
    <w:rsid w:val="008239F0"/>
    <w:rsid w:val="00823D8A"/>
    <w:rsid w:val="00823EC7"/>
    <w:rsid w:val="00824276"/>
    <w:rsid w:val="00824385"/>
    <w:rsid w:val="00824411"/>
    <w:rsid w:val="00824BB4"/>
    <w:rsid w:val="00824D20"/>
    <w:rsid w:val="00824E65"/>
    <w:rsid w:val="00824F91"/>
    <w:rsid w:val="00825BE5"/>
    <w:rsid w:val="00825E6D"/>
    <w:rsid w:val="00826637"/>
    <w:rsid w:val="008269A8"/>
    <w:rsid w:val="00826A63"/>
    <w:rsid w:val="00826B94"/>
    <w:rsid w:val="00827409"/>
    <w:rsid w:val="0082747A"/>
    <w:rsid w:val="008274B3"/>
    <w:rsid w:val="008277D1"/>
    <w:rsid w:val="00827964"/>
    <w:rsid w:val="00827ABA"/>
    <w:rsid w:val="00827DFF"/>
    <w:rsid w:val="00827FA7"/>
    <w:rsid w:val="0083034D"/>
    <w:rsid w:val="00830686"/>
    <w:rsid w:val="008307F5"/>
    <w:rsid w:val="00830C5C"/>
    <w:rsid w:val="00830C77"/>
    <w:rsid w:val="00830F59"/>
    <w:rsid w:val="0083139F"/>
    <w:rsid w:val="008313BF"/>
    <w:rsid w:val="00831AB2"/>
    <w:rsid w:val="00831F94"/>
    <w:rsid w:val="00832328"/>
    <w:rsid w:val="0083257E"/>
    <w:rsid w:val="00832A6E"/>
    <w:rsid w:val="0083329E"/>
    <w:rsid w:val="00833714"/>
    <w:rsid w:val="00834079"/>
    <w:rsid w:val="00834349"/>
    <w:rsid w:val="008347A1"/>
    <w:rsid w:val="00834984"/>
    <w:rsid w:val="00834C45"/>
    <w:rsid w:val="00835361"/>
    <w:rsid w:val="00835A4B"/>
    <w:rsid w:val="00835C5C"/>
    <w:rsid w:val="00836340"/>
    <w:rsid w:val="00836779"/>
    <w:rsid w:val="0083685B"/>
    <w:rsid w:val="0083686E"/>
    <w:rsid w:val="00836AEE"/>
    <w:rsid w:val="00836CE1"/>
    <w:rsid w:val="00836D57"/>
    <w:rsid w:val="00836F62"/>
    <w:rsid w:val="008370AC"/>
    <w:rsid w:val="0083744F"/>
    <w:rsid w:val="00837575"/>
    <w:rsid w:val="00837791"/>
    <w:rsid w:val="0083782B"/>
    <w:rsid w:val="00837874"/>
    <w:rsid w:val="00837A94"/>
    <w:rsid w:val="00837EDA"/>
    <w:rsid w:val="00837FA8"/>
    <w:rsid w:val="008402CA"/>
    <w:rsid w:val="0084034F"/>
    <w:rsid w:val="00840AC2"/>
    <w:rsid w:val="008410AD"/>
    <w:rsid w:val="00841204"/>
    <w:rsid w:val="008412C0"/>
    <w:rsid w:val="008418B2"/>
    <w:rsid w:val="00841AD8"/>
    <w:rsid w:val="00841BEE"/>
    <w:rsid w:val="00841DB4"/>
    <w:rsid w:val="008423B5"/>
    <w:rsid w:val="008423E9"/>
    <w:rsid w:val="00842599"/>
    <w:rsid w:val="00842B27"/>
    <w:rsid w:val="00842D1B"/>
    <w:rsid w:val="00842E63"/>
    <w:rsid w:val="008432B3"/>
    <w:rsid w:val="0084370B"/>
    <w:rsid w:val="00843817"/>
    <w:rsid w:val="00843B98"/>
    <w:rsid w:val="00843F13"/>
    <w:rsid w:val="00843F4C"/>
    <w:rsid w:val="008441EA"/>
    <w:rsid w:val="00844490"/>
    <w:rsid w:val="00844C56"/>
    <w:rsid w:val="00844D93"/>
    <w:rsid w:val="00844DF8"/>
    <w:rsid w:val="0084509B"/>
    <w:rsid w:val="008454F9"/>
    <w:rsid w:val="008455D4"/>
    <w:rsid w:val="0084562E"/>
    <w:rsid w:val="00845E0F"/>
    <w:rsid w:val="0084600E"/>
    <w:rsid w:val="00846135"/>
    <w:rsid w:val="008465CE"/>
    <w:rsid w:val="008467AF"/>
    <w:rsid w:val="00846A60"/>
    <w:rsid w:val="00846E49"/>
    <w:rsid w:val="00846EDF"/>
    <w:rsid w:val="00847219"/>
    <w:rsid w:val="00847362"/>
    <w:rsid w:val="008475BC"/>
    <w:rsid w:val="0084772E"/>
    <w:rsid w:val="0084777C"/>
    <w:rsid w:val="00847782"/>
    <w:rsid w:val="00847B3C"/>
    <w:rsid w:val="00847CC5"/>
    <w:rsid w:val="0085002E"/>
    <w:rsid w:val="0085003E"/>
    <w:rsid w:val="00850146"/>
    <w:rsid w:val="00850665"/>
    <w:rsid w:val="0085067F"/>
    <w:rsid w:val="00850C2C"/>
    <w:rsid w:val="00850EA2"/>
    <w:rsid w:val="00850EB0"/>
    <w:rsid w:val="00851455"/>
    <w:rsid w:val="00851621"/>
    <w:rsid w:val="00851A72"/>
    <w:rsid w:val="00851C99"/>
    <w:rsid w:val="00851E24"/>
    <w:rsid w:val="008520AD"/>
    <w:rsid w:val="008524AF"/>
    <w:rsid w:val="008524B9"/>
    <w:rsid w:val="00852886"/>
    <w:rsid w:val="008529DD"/>
    <w:rsid w:val="008530F6"/>
    <w:rsid w:val="00853254"/>
    <w:rsid w:val="008534F5"/>
    <w:rsid w:val="00853AA8"/>
    <w:rsid w:val="00853B36"/>
    <w:rsid w:val="00853BF7"/>
    <w:rsid w:val="0085418A"/>
    <w:rsid w:val="008541E9"/>
    <w:rsid w:val="008548FE"/>
    <w:rsid w:val="00854AD3"/>
    <w:rsid w:val="0085581F"/>
    <w:rsid w:val="008558C5"/>
    <w:rsid w:val="00855D31"/>
    <w:rsid w:val="00856016"/>
    <w:rsid w:val="00856179"/>
    <w:rsid w:val="00856196"/>
    <w:rsid w:val="0085652D"/>
    <w:rsid w:val="00856629"/>
    <w:rsid w:val="0085666D"/>
    <w:rsid w:val="0085686D"/>
    <w:rsid w:val="00856D15"/>
    <w:rsid w:val="008574E1"/>
    <w:rsid w:val="00857587"/>
    <w:rsid w:val="0085767B"/>
    <w:rsid w:val="00857A74"/>
    <w:rsid w:val="00857DC9"/>
    <w:rsid w:val="00857F99"/>
    <w:rsid w:val="0086020B"/>
    <w:rsid w:val="00860413"/>
    <w:rsid w:val="0086063D"/>
    <w:rsid w:val="008609B7"/>
    <w:rsid w:val="00860A2B"/>
    <w:rsid w:val="00860F7D"/>
    <w:rsid w:val="008614EB"/>
    <w:rsid w:val="008614EF"/>
    <w:rsid w:val="008619BC"/>
    <w:rsid w:val="00861B05"/>
    <w:rsid w:val="00861BF9"/>
    <w:rsid w:val="00861E59"/>
    <w:rsid w:val="008620A9"/>
    <w:rsid w:val="00862101"/>
    <w:rsid w:val="008621C8"/>
    <w:rsid w:val="00862332"/>
    <w:rsid w:val="00862528"/>
    <w:rsid w:val="00862547"/>
    <w:rsid w:val="00862671"/>
    <w:rsid w:val="00862842"/>
    <w:rsid w:val="00862BE1"/>
    <w:rsid w:val="00862D22"/>
    <w:rsid w:val="00862D51"/>
    <w:rsid w:val="00862E44"/>
    <w:rsid w:val="008634CC"/>
    <w:rsid w:val="008638A5"/>
    <w:rsid w:val="00864019"/>
    <w:rsid w:val="008640A9"/>
    <w:rsid w:val="0086411B"/>
    <w:rsid w:val="008641F0"/>
    <w:rsid w:val="00864E00"/>
    <w:rsid w:val="008652DE"/>
    <w:rsid w:val="008656E9"/>
    <w:rsid w:val="00865A30"/>
    <w:rsid w:val="00866111"/>
    <w:rsid w:val="008663B7"/>
    <w:rsid w:val="00866460"/>
    <w:rsid w:val="008667F5"/>
    <w:rsid w:val="00866BDF"/>
    <w:rsid w:val="00866ED1"/>
    <w:rsid w:val="00866F75"/>
    <w:rsid w:val="00867716"/>
    <w:rsid w:val="008678EB"/>
    <w:rsid w:val="00870AF3"/>
    <w:rsid w:val="00870C45"/>
    <w:rsid w:val="00870CEB"/>
    <w:rsid w:val="00870D5F"/>
    <w:rsid w:val="00871358"/>
    <w:rsid w:val="008716BC"/>
    <w:rsid w:val="008719E2"/>
    <w:rsid w:val="00871BEC"/>
    <w:rsid w:val="00871DBE"/>
    <w:rsid w:val="00871E85"/>
    <w:rsid w:val="00871EE4"/>
    <w:rsid w:val="00872070"/>
    <w:rsid w:val="00872375"/>
    <w:rsid w:val="008723DB"/>
    <w:rsid w:val="008725A4"/>
    <w:rsid w:val="008727D1"/>
    <w:rsid w:val="00873011"/>
    <w:rsid w:val="00873316"/>
    <w:rsid w:val="008734D6"/>
    <w:rsid w:val="008736FD"/>
    <w:rsid w:val="0087383C"/>
    <w:rsid w:val="00873A9E"/>
    <w:rsid w:val="00873AE1"/>
    <w:rsid w:val="00873E63"/>
    <w:rsid w:val="00873F89"/>
    <w:rsid w:val="00874822"/>
    <w:rsid w:val="00874845"/>
    <w:rsid w:val="00874B63"/>
    <w:rsid w:val="00874BDA"/>
    <w:rsid w:val="00874E61"/>
    <w:rsid w:val="00874F6F"/>
    <w:rsid w:val="008753B1"/>
    <w:rsid w:val="00875568"/>
    <w:rsid w:val="008755CF"/>
    <w:rsid w:val="008757A6"/>
    <w:rsid w:val="00875A45"/>
    <w:rsid w:val="00875F72"/>
    <w:rsid w:val="008761FA"/>
    <w:rsid w:val="0087620F"/>
    <w:rsid w:val="008763C8"/>
    <w:rsid w:val="0087651B"/>
    <w:rsid w:val="0087687D"/>
    <w:rsid w:val="00876C84"/>
    <w:rsid w:val="008770B4"/>
    <w:rsid w:val="00877AB6"/>
    <w:rsid w:val="00877F53"/>
    <w:rsid w:val="008800D0"/>
    <w:rsid w:val="00880656"/>
    <w:rsid w:val="00880915"/>
    <w:rsid w:val="0088093A"/>
    <w:rsid w:val="008809F0"/>
    <w:rsid w:val="008810C9"/>
    <w:rsid w:val="00881420"/>
    <w:rsid w:val="008814A8"/>
    <w:rsid w:val="00881501"/>
    <w:rsid w:val="00881948"/>
    <w:rsid w:val="00881953"/>
    <w:rsid w:val="00881B72"/>
    <w:rsid w:val="00881D12"/>
    <w:rsid w:val="00881D67"/>
    <w:rsid w:val="00881E58"/>
    <w:rsid w:val="00881E94"/>
    <w:rsid w:val="0088227D"/>
    <w:rsid w:val="00882C7E"/>
    <w:rsid w:val="00882FAB"/>
    <w:rsid w:val="00883260"/>
    <w:rsid w:val="00883492"/>
    <w:rsid w:val="00884B34"/>
    <w:rsid w:val="00884F18"/>
    <w:rsid w:val="008850CC"/>
    <w:rsid w:val="008856C9"/>
    <w:rsid w:val="008862F3"/>
    <w:rsid w:val="00886544"/>
    <w:rsid w:val="00886B97"/>
    <w:rsid w:val="00887189"/>
    <w:rsid w:val="008871E0"/>
    <w:rsid w:val="00887452"/>
    <w:rsid w:val="008874A8"/>
    <w:rsid w:val="00887510"/>
    <w:rsid w:val="0088760D"/>
    <w:rsid w:val="008876D8"/>
    <w:rsid w:val="00887800"/>
    <w:rsid w:val="00890253"/>
    <w:rsid w:val="008902FC"/>
    <w:rsid w:val="008907A0"/>
    <w:rsid w:val="00890EF0"/>
    <w:rsid w:val="0089172D"/>
    <w:rsid w:val="008921BD"/>
    <w:rsid w:val="0089245D"/>
    <w:rsid w:val="00892520"/>
    <w:rsid w:val="0089272F"/>
    <w:rsid w:val="00892A32"/>
    <w:rsid w:val="00892E3D"/>
    <w:rsid w:val="008933CA"/>
    <w:rsid w:val="00893A69"/>
    <w:rsid w:val="00893AC6"/>
    <w:rsid w:val="00893ADE"/>
    <w:rsid w:val="00893D68"/>
    <w:rsid w:val="00894302"/>
    <w:rsid w:val="00894674"/>
    <w:rsid w:val="008948F6"/>
    <w:rsid w:val="00894EA0"/>
    <w:rsid w:val="00895448"/>
    <w:rsid w:val="00895C9C"/>
    <w:rsid w:val="00896099"/>
    <w:rsid w:val="00896362"/>
    <w:rsid w:val="00896785"/>
    <w:rsid w:val="00896917"/>
    <w:rsid w:val="00896EA0"/>
    <w:rsid w:val="00896ED6"/>
    <w:rsid w:val="008976E6"/>
    <w:rsid w:val="00897A09"/>
    <w:rsid w:val="00897A32"/>
    <w:rsid w:val="00897ADB"/>
    <w:rsid w:val="00897FA7"/>
    <w:rsid w:val="008A0124"/>
    <w:rsid w:val="008A0322"/>
    <w:rsid w:val="008A03E4"/>
    <w:rsid w:val="008A1744"/>
    <w:rsid w:val="008A1E71"/>
    <w:rsid w:val="008A23F7"/>
    <w:rsid w:val="008A242A"/>
    <w:rsid w:val="008A27BC"/>
    <w:rsid w:val="008A2A7D"/>
    <w:rsid w:val="008A2ED3"/>
    <w:rsid w:val="008A37F4"/>
    <w:rsid w:val="008A3B61"/>
    <w:rsid w:val="008A3C6B"/>
    <w:rsid w:val="008A3FC4"/>
    <w:rsid w:val="008A43C8"/>
    <w:rsid w:val="008A4795"/>
    <w:rsid w:val="008A4BC3"/>
    <w:rsid w:val="008A4F1A"/>
    <w:rsid w:val="008A552A"/>
    <w:rsid w:val="008A584C"/>
    <w:rsid w:val="008A61E0"/>
    <w:rsid w:val="008A6302"/>
    <w:rsid w:val="008A66A3"/>
    <w:rsid w:val="008A66F7"/>
    <w:rsid w:val="008A6F50"/>
    <w:rsid w:val="008A7002"/>
    <w:rsid w:val="008A72C6"/>
    <w:rsid w:val="008A7457"/>
    <w:rsid w:val="008A74A5"/>
    <w:rsid w:val="008A7618"/>
    <w:rsid w:val="008A77A3"/>
    <w:rsid w:val="008A7B18"/>
    <w:rsid w:val="008A7CCE"/>
    <w:rsid w:val="008A7D59"/>
    <w:rsid w:val="008B0693"/>
    <w:rsid w:val="008B06F7"/>
    <w:rsid w:val="008B0867"/>
    <w:rsid w:val="008B08D7"/>
    <w:rsid w:val="008B0982"/>
    <w:rsid w:val="008B0BAB"/>
    <w:rsid w:val="008B0F2E"/>
    <w:rsid w:val="008B16F7"/>
    <w:rsid w:val="008B1940"/>
    <w:rsid w:val="008B1EA1"/>
    <w:rsid w:val="008B1ED8"/>
    <w:rsid w:val="008B1F43"/>
    <w:rsid w:val="008B24C6"/>
    <w:rsid w:val="008B27A6"/>
    <w:rsid w:val="008B28E2"/>
    <w:rsid w:val="008B2B28"/>
    <w:rsid w:val="008B315A"/>
    <w:rsid w:val="008B4715"/>
    <w:rsid w:val="008B5021"/>
    <w:rsid w:val="008B5124"/>
    <w:rsid w:val="008B52B3"/>
    <w:rsid w:val="008B5506"/>
    <w:rsid w:val="008B5849"/>
    <w:rsid w:val="008B5A15"/>
    <w:rsid w:val="008B5C54"/>
    <w:rsid w:val="008B5CAE"/>
    <w:rsid w:val="008B5E32"/>
    <w:rsid w:val="008B5E6A"/>
    <w:rsid w:val="008B5EDC"/>
    <w:rsid w:val="008B5F16"/>
    <w:rsid w:val="008B61E3"/>
    <w:rsid w:val="008B630C"/>
    <w:rsid w:val="008B6868"/>
    <w:rsid w:val="008B69BE"/>
    <w:rsid w:val="008B69F1"/>
    <w:rsid w:val="008B6E12"/>
    <w:rsid w:val="008B7092"/>
    <w:rsid w:val="008B737E"/>
    <w:rsid w:val="008B7392"/>
    <w:rsid w:val="008B76C9"/>
    <w:rsid w:val="008B770E"/>
    <w:rsid w:val="008B7744"/>
    <w:rsid w:val="008B7903"/>
    <w:rsid w:val="008B7A2F"/>
    <w:rsid w:val="008B7E46"/>
    <w:rsid w:val="008C0AAE"/>
    <w:rsid w:val="008C0B11"/>
    <w:rsid w:val="008C0C5C"/>
    <w:rsid w:val="008C1272"/>
    <w:rsid w:val="008C13DC"/>
    <w:rsid w:val="008C13EF"/>
    <w:rsid w:val="008C184A"/>
    <w:rsid w:val="008C1A4F"/>
    <w:rsid w:val="008C1CB7"/>
    <w:rsid w:val="008C1D8C"/>
    <w:rsid w:val="008C1F2C"/>
    <w:rsid w:val="008C2065"/>
    <w:rsid w:val="008C21F5"/>
    <w:rsid w:val="008C2231"/>
    <w:rsid w:val="008C22F9"/>
    <w:rsid w:val="008C238E"/>
    <w:rsid w:val="008C2A2B"/>
    <w:rsid w:val="008C2EF2"/>
    <w:rsid w:val="008C2EFE"/>
    <w:rsid w:val="008C2F2D"/>
    <w:rsid w:val="008C3474"/>
    <w:rsid w:val="008C35C3"/>
    <w:rsid w:val="008C3933"/>
    <w:rsid w:val="008C4C1A"/>
    <w:rsid w:val="008C4FEF"/>
    <w:rsid w:val="008C540D"/>
    <w:rsid w:val="008C5578"/>
    <w:rsid w:val="008C55DE"/>
    <w:rsid w:val="008C58C9"/>
    <w:rsid w:val="008C5A36"/>
    <w:rsid w:val="008C5D7C"/>
    <w:rsid w:val="008C6129"/>
    <w:rsid w:val="008C6318"/>
    <w:rsid w:val="008C6370"/>
    <w:rsid w:val="008C6804"/>
    <w:rsid w:val="008C6C20"/>
    <w:rsid w:val="008C6F1C"/>
    <w:rsid w:val="008C797E"/>
    <w:rsid w:val="008C7D46"/>
    <w:rsid w:val="008C7D71"/>
    <w:rsid w:val="008D00C2"/>
    <w:rsid w:val="008D09ED"/>
    <w:rsid w:val="008D0A22"/>
    <w:rsid w:val="008D0E1C"/>
    <w:rsid w:val="008D0ED5"/>
    <w:rsid w:val="008D100E"/>
    <w:rsid w:val="008D1645"/>
    <w:rsid w:val="008D1721"/>
    <w:rsid w:val="008D1AE8"/>
    <w:rsid w:val="008D1E15"/>
    <w:rsid w:val="008D2044"/>
    <w:rsid w:val="008D258F"/>
    <w:rsid w:val="008D2931"/>
    <w:rsid w:val="008D2A6F"/>
    <w:rsid w:val="008D2AB6"/>
    <w:rsid w:val="008D3322"/>
    <w:rsid w:val="008D361E"/>
    <w:rsid w:val="008D36F8"/>
    <w:rsid w:val="008D3BC9"/>
    <w:rsid w:val="008D3D4C"/>
    <w:rsid w:val="008D45DE"/>
    <w:rsid w:val="008D49BF"/>
    <w:rsid w:val="008D49F6"/>
    <w:rsid w:val="008D4B7F"/>
    <w:rsid w:val="008D53E2"/>
    <w:rsid w:val="008D53FE"/>
    <w:rsid w:val="008D5809"/>
    <w:rsid w:val="008D5EC6"/>
    <w:rsid w:val="008D620A"/>
    <w:rsid w:val="008D68BE"/>
    <w:rsid w:val="008D6D8B"/>
    <w:rsid w:val="008D6FF6"/>
    <w:rsid w:val="008D74D1"/>
    <w:rsid w:val="008D756D"/>
    <w:rsid w:val="008D75C9"/>
    <w:rsid w:val="008D7E91"/>
    <w:rsid w:val="008D7F6E"/>
    <w:rsid w:val="008E02C7"/>
    <w:rsid w:val="008E06D8"/>
    <w:rsid w:val="008E0C21"/>
    <w:rsid w:val="008E1355"/>
    <w:rsid w:val="008E13C6"/>
    <w:rsid w:val="008E14DE"/>
    <w:rsid w:val="008E1D41"/>
    <w:rsid w:val="008E2CAD"/>
    <w:rsid w:val="008E2D72"/>
    <w:rsid w:val="008E42BA"/>
    <w:rsid w:val="008E4B8F"/>
    <w:rsid w:val="008E50FB"/>
    <w:rsid w:val="008E5539"/>
    <w:rsid w:val="008E564C"/>
    <w:rsid w:val="008E58F7"/>
    <w:rsid w:val="008E5B07"/>
    <w:rsid w:val="008E5FA5"/>
    <w:rsid w:val="008E6583"/>
    <w:rsid w:val="008E665A"/>
    <w:rsid w:val="008E6782"/>
    <w:rsid w:val="008E6D7C"/>
    <w:rsid w:val="008E6DAE"/>
    <w:rsid w:val="008E6F37"/>
    <w:rsid w:val="008E7183"/>
    <w:rsid w:val="008E728F"/>
    <w:rsid w:val="008E73D8"/>
    <w:rsid w:val="008E7B70"/>
    <w:rsid w:val="008E7B78"/>
    <w:rsid w:val="008E7BCE"/>
    <w:rsid w:val="008E7E49"/>
    <w:rsid w:val="008E7FC5"/>
    <w:rsid w:val="008F006F"/>
    <w:rsid w:val="008F055D"/>
    <w:rsid w:val="008F0575"/>
    <w:rsid w:val="008F0795"/>
    <w:rsid w:val="008F0C82"/>
    <w:rsid w:val="008F0E12"/>
    <w:rsid w:val="008F1058"/>
    <w:rsid w:val="008F1780"/>
    <w:rsid w:val="008F2413"/>
    <w:rsid w:val="008F2565"/>
    <w:rsid w:val="008F26BA"/>
    <w:rsid w:val="008F31DB"/>
    <w:rsid w:val="008F3B43"/>
    <w:rsid w:val="008F44EE"/>
    <w:rsid w:val="008F480D"/>
    <w:rsid w:val="008F49F0"/>
    <w:rsid w:val="008F4B80"/>
    <w:rsid w:val="008F55EA"/>
    <w:rsid w:val="008F5780"/>
    <w:rsid w:val="008F585A"/>
    <w:rsid w:val="008F58B1"/>
    <w:rsid w:val="008F6713"/>
    <w:rsid w:val="008F73DE"/>
    <w:rsid w:val="008F790C"/>
    <w:rsid w:val="008F7B8A"/>
    <w:rsid w:val="008F7BD4"/>
    <w:rsid w:val="008F7C6D"/>
    <w:rsid w:val="00900339"/>
    <w:rsid w:val="0090080F"/>
    <w:rsid w:val="00900F79"/>
    <w:rsid w:val="00901037"/>
    <w:rsid w:val="00901118"/>
    <w:rsid w:val="0090112B"/>
    <w:rsid w:val="00901330"/>
    <w:rsid w:val="00901837"/>
    <w:rsid w:val="00901A2B"/>
    <w:rsid w:val="00901B9D"/>
    <w:rsid w:val="00901DAA"/>
    <w:rsid w:val="0090270A"/>
    <w:rsid w:val="00902771"/>
    <w:rsid w:val="00902AE4"/>
    <w:rsid w:val="00902C69"/>
    <w:rsid w:val="00903177"/>
    <w:rsid w:val="009039B6"/>
    <w:rsid w:val="00903B15"/>
    <w:rsid w:val="009044DA"/>
    <w:rsid w:val="0090460C"/>
    <w:rsid w:val="00904639"/>
    <w:rsid w:val="00904974"/>
    <w:rsid w:val="00904993"/>
    <w:rsid w:val="00905407"/>
    <w:rsid w:val="00905592"/>
    <w:rsid w:val="00905841"/>
    <w:rsid w:val="009058C9"/>
    <w:rsid w:val="00905FF2"/>
    <w:rsid w:val="009060E8"/>
    <w:rsid w:val="00906762"/>
    <w:rsid w:val="009068C2"/>
    <w:rsid w:val="00906912"/>
    <w:rsid w:val="00906969"/>
    <w:rsid w:val="00906F36"/>
    <w:rsid w:val="009074F8"/>
    <w:rsid w:val="0090769D"/>
    <w:rsid w:val="00907958"/>
    <w:rsid w:val="00907CCD"/>
    <w:rsid w:val="0091107B"/>
    <w:rsid w:val="00911332"/>
    <w:rsid w:val="00911B01"/>
    <w:rsid w:val="00911C2C"/>
    <w:rsid w:val="00911D84"/>
    <w:rsid w:val="00911E09"/>
    <w:rsid w:val="009120FC"/>
    <w:rsid w:val="00912236"/>
    <w:rsid w:val="009122BE"/>
    <w:rsid w:val="009125E9"/>
    <w:rsid w:val="00912839"/>
    <w:rsid w:val="00912CA8"/>
    <w:rsid w:val="0091318A"/>
    <w:rsid w:val="00913389"/>
    <w:rsid w:val="0091350F"/>
    <w:rsid w:val="0091371F"/>
    <w:rsid w:val="009137B9"/>
    <w:rsid w:val="009139FB"/>
    <w:rsid w:val="009144AA"/>
    <w:rsid w:val="00914780"/>
    <w:rsid w:val="009148CA"/>
    <w:rsid w:val="00914A5C"/>
    <w:rsid w:val="00914A89"/>
    <w:rsid w:val="00914D24"/>
    <w:rsid w:val="00914E81"/>
    <w:rsid w:val="00915749"/>
    <w:rsid w:val="00915C1F"/>
    <w:rsid w:val="00915D27"/>
    <w:rsid w:val="00915D4C"/>
    <w:rsid w:val="009161FF"/>
    <w:rsid w:val="00916B0F"/>
    <w:rsid w:val="00916CF4"/>
    <w:rsid w:val="00916E2D"/>
    <w:rsid w:val="00917493"/>
    <w:rsid w:val="009178FD"/>
    <w:rsid w:val="00917DFD"/>
    <w:rsid w:val="00917FC1"/>
    <w:rsid w:val="0092057D"/>
    <w:rsid w:val="009209F7"/>
    <w:rsid w:val="00920AD0"/>
    <w:rsid w:val="00920F7F"/>
    <w:rsid w:val="0092147B"/>
    <w:rsid w:val="009218FB"/>
    <w:rsid w:val="00921F93"/>
    <w:rsid w:val="00922182"/>
    <w:rsid w:val="0092218E"/>
    <w:rsid w:val="0092227D"/>
    <w:rsid w:val="00922426"/>
    <w:rsid w:val="00922442"/>
    <w:rsid w:val="0092254D"/>
    <w:rsid w:val="00922745"/>
    <w:rsid w:val="0092292A"/>
    <w:rsid w:val="00922A30"/>
    <w:rsid w:val="00922D7F"/>
    <w:rsid w:val="0092310D"/>
    <w:rsid w:val="009232B8"/>
    <w:rsid w:val="009239CC"/>
    <w:rsid w:val="00923A62"/>
    <w:rsid w:val="00923AD1"/>
    <w:rsid w:val="00923D80"/>
    <w:rsid w:val="00923E9E"/>
    <w:rsid w:val="009247AE"/>
    <w:rsid w:val="00924C4D"/>
    <w:rsid w:val="00924FAA"/>
    <w:rsid w:val="0092546C"/>
    <w:rsid w:val="00925B15"/>
    <w:rsid w:val="00926D1E"/>
    <w:rsid w:val="00927B09"/>
    <w:rsid w:val="00927D18"/>
    <w:rsid w:val="00927E3A"/>
    <w:rsid w:val="00927F6A"/>
    <w:rsid w:val="009303B2"/>
    <w:rsid w:val="0093059C"/>
    <w:rsid w:val="009307AB"/>
    <w:rsid w:val="00930D1C"/>
    <w:rsid w:val="00930ECD"/>
    <w:rsid w:val="0093155C"/>
    <w:rsid w:val="00931722"/>
    <w:rsid w:val="00932018"/>
    <w:rsid w:val="00932038"/>
    <w:rsid w:val="00932372"/>
    <w:rsid w:val="009328A2"/>
    <w:rsid w:val="00932B59"/>
    <w:rsid w:val="00932D38"/>
    <w:rsid w:val="009335EE"/>
    <w:rsid w:val="00933A53"/>
    <w:rsid w:val="00933C66"/>
    <w:rsid w:val="00933F3F"/>
    <w:rsid w:val="00933FAA"/>
    <w:rsid w:val="00934137"/>
    <w:rsid w:val="00934261"/>
    <w:rsid w:val="0093435D"/>
    <w:rsid w:val="009349E9"/>
    <w:rsid w:val="00934BCE"/>
    <w:rsid w:val="00934F45"/>
    <w:rsid w:val="00935270"/>
    <w:rsid w:val="00935308"/>
    <w:rsid w:val="009353DA"/>
    <w:rsid w:val="009354AB"/>
    <w:rsid w:val="009356EF"/>
    <w:rsid w:val="00935866"/>
    <w:rsid w:val="009358F5"/>
    <w:rsid w:val="00936107"/>
    <w:rsid w:val="009363F9"/>
    <w:rsid w:val="0093663D"/>
    <w:rsid w:val="00936B2A"/>
    <w:rsid w:val="00936B8B"/>
    <w:rsid w:val="00936BD2"/>
    <w:rsid w:val="00936CD4"/>
    <w:rsid w:val="009371DE"/>
    <w:rsid w:val="009371FA"/>
    <w:rsid w:val="00937754"/>
    <w:rsid w:val="0093777F"/>
    <w:rsid w:val="00937B37"/>
    <w:rsid w:val="00937D9A"/>
    <w:rsid w:val="00937F56"/>
    <w:rsid w:val="00940A25"/>
    <w:rsid w:val="00940A3D"/>
    <w:rsid w:val="00940EB2"/>
    <w:rsid w:val="0094106F"/>
    <w:rsid w:val="00941ABD"/>
    <w:rsid w:val="009423CB"/>
    <w:rsid w:val="0094254F"/>
    <w:rsid w:val="0094260F"/>
    <w:rsid w:val="00942B8D"/>
    <w:rsid w:val="00942C4C"/>
    <w:rsid w:val="009432BC"/>
    <w:rsid w:val="009439B3"/>
    <w:rsid w:val="00943B1B"/>
    <w:rsid w:val="00943B8A"/>
    <w:rsid w:val="00943CE1"/>
    <w:rsid w:val="00944110"/>
    <w:rsid w:val="0094478A"/>
    <w:rsid w:val="0094478F"/>
    <w:rsid w:val="00944EF2"/>
    <w:rsid w:val="00945569"/>
    <w:rsid w:val="00945765"/>
    <w:rsid w:val="00945800"/>
    <w:rsid w:val="00945A9E"/>
    <w:rsid w:val="00946141"/>
    <w:rsid w:val="00946241"/>
    <w:rsid w:val="00946336"/>
    <w:rsid w:val="00946402"/>
    <w:rsid w:val="00946745"/>
    <w:rsid w:val="00946E38"/>
    <w:rsid w:val="00947042"/>
    <w:rsid w:val="00947164"/>
    <w:rsid w:val="00947213"/>
    <w:rsid w:val="00947446"/>
    <w:rsid w:val="00947812"/>
    <w:rsid w:val="00947BAC"/>
    <w:rsid w:val="00947C03"/>
    <w:rsid w:val="009503D9"/>
    <w:rsid w:val="00950466"/>
    <w:rsid w:val="00950862"/>
    <w:rsid w:val="00950C15"/>
    <w:rsid w:val="00950E98"/>
    <w:rsid w:val="00950EFE"/>
    <w:rsid w:val="00951065"/>
    <w:rsid w:val="009515C4"/>
    <w:rsid w:val="00951681"/>
    <w:rsid w:val="00951B2A"/>
    <w:rsid w:val="00951EFA"/>
    <w:rsid w:val="00952005"/>
    <w:rsid w:val="00952207"/>
    <w:rsid w:val="0095231F"/>
    <w:rsid w:val="009523FD"/>
    <w:rsid w:val="00952A5B"/>
    <w:rsid w:val="00952FF9"/>
    <w:rsid w:val="00953651"/>
    <w:rsid w:val="00953A91"/>
    <w:rsid w:val="00953FB5"/>
    <w:rsid w:val="009546F8"/>
    <w:rsid w:val="00954E32"/>
    <w:rsid w:val="00954E35"/>
    <w:rsid w:val="00954E98"/>
    <w:rsid w:val="00954EBE"/>
    <w:rsid w:val="0095505D"/>
    <w:rsid w:val="009550EB"/>
    <w:rsid w:val="009557DE"/>
    <w:rsid w:val="009562D3"/>
    <w:rsid w:val="009563B4"/>
    <w:rsid w:val="009563BD"/>
    <w:rsid w:val="009563DD"/>
    <w:rsid w:val="0095641D"/>
    <w:rsid w:val="0095677D"/>
    <w:rsid w:val="009568D9"/>
    <w:rsid w:val="009571BB"/>
    <w:rsid w:val="00957428"/>
    <w:rsid w:val="0095799D"/>
    <w:rsid w:val="009579C7"/>
    <w:rsid w:val="00957BF2"/>
    <w:rsid w:val="0096013A"/>
    <w:rsid w:val="009607D8"/>
    <w:rsid w:val="00960A91"/>
    <w:rsid w:val="00960C6B"/>
    <w:rsid w:val="00960E73"/>
    <w:rsid w:val="00960FA5"/>
    <w:rsid w:val="009612BE"/>
    <w:rsid w:val="009614DE"/>
    <w:rsid w:val="0096174C"/>
    <w:rsid w:val="009622A6"/>
    <w:rsid w:val="00962668"/>
    <w:rsid w:val="009626B9"/>
    <w:rsid w:val="00962794"/>
    <w:rsid w:val="009629B2"/>
    <w:rsid w:val="00962DBF"/>
    <w:rsid w:val="00962E70"/>
    <w:rsid w:val="0096309C"/>
    <w:rsid w:val="00963115"/>
    <w:rsid w:val="00963116"/>
    <w:rsid w:val="009631FB"/>
    <w:rsid w:val="00963A2F"/>
    <w:rsid w:val="00963A34"/>
    <w:rsid w:val="00963D74"/>
    <w:rsid w:val="00963FF5"/>
    <w:rsid w:val="0096414A"/>
    <w:rsid w:val="00964155"/>
    <w:rsid w:val="00964627"/>
    <w:rsid w:val="00965583"/>
    <w:rsid w:val="00965894"/>
    <w:rsid w:val="00965A92"/>
    <w:rsid w:val="00965C09"/>
    <w:rsid w:val="00965EF2"/>
    <w:rsid w:val="009660C7"/>
    <w:rsid w:val="00966130"/>
    <w:rsid w:val="009667F3"/>
    <w:rsid w:val="009668C8"/>
    <w:rsid w:val="009669A8"/>
    <w:rsid w:val="00967496"/>
    <w:rsid w:val="00967B06"/>
    <w:rsid w:val="00967E71"/>
    <w:rsid w:val="00967F5A"/>
    <w:rsid w:val="0097000A"/>
    <w:rsid w:val="00970258"/>
    <w:rsid w:val="0097042E"/>
    <w:rsid w:val="00971009"/>
    <w:rsid w:val="0097102B"/>
    <w:rsid w:val="00971169"/>
    <w:rsid w:val="0097129C"/>
    <w:rsid w:val="00971AA2"/>
    <w:rsid w:val="00971AB8"/>
    <w:rsid w:val="009724D6"/>
    <w:rsid w:val="0097276F"/>
    <w:rsid w:val="00972890"/>
    <w:rsid w:val="00972ADA"/>
    <w:rsid w:val="00972D0C"/>
    <w:rsid w:val="00972DF0"/>
    <w:rsid w:val="00973F08"/>
    <w:rsid w:val="0097406A"/>
    <w:rsid w:val="00974102"/>
    <w:rsid w:val="0097419D"/>
    <w:rsid w:val="009745A9"/>
    <w:rsid w:val="00974D8C"/>
    <w:rsid w:val="0097504B"/>
    <w:rsid w:val="009753AB"/>
    <w:rsid w:val="0097544F"/>
    <w:rsid w:val="00975653"/>
    <w:rsid w:val="00975BEE"/>
    <w:rsid w:val="00975E49"/>
    <w:rsid w:val="00975F15"/>
    <w:rsid w:val="00976103"/>
    <w:rsid w:val="0097652E"/>
    <w:rsid w:val="00976532"/>
    <w:rsid w:val="0097665D"/>
    <w:rsid w:val="00976962"/>
    <w:rsid w:val="00976DCF"/>
    <w:rsid w:val="0097718C"/>
    <w:rsid w:val="00977E29"/>
    <w:rsid w:val="0098001F"/>
    <w:rsid w:val="0098006C"/>
    <w:rsid w:val="0098067C"/>
    <w:rsid w:val="00980B3D"/>
    <w:rsid w:val="00981094"/>
    <w:rsid w:val="009817FD"/>
    <w:rsid w:val="00981D2E"/>
    <w:rsid w:val="00982026"/>
    <w:rsid w:val="009820A9"/>
    <w:rsid w:val="00982841"/>
    <w:rsid w:val="00982AC4"/>
    <w:rsid w:val="00982BAE"/>
    <w:rsid w:val="00983287"/>
    <w:rsid w:val="00983604"/>
    <w:rsid w:val="0098387A"/>
    <w:rsid w:val="00983C22"/>
    <w:rsid w:val="00983DA7"/>
    <w:rsid w:val="00984362"/>
    <w:rsid w:val="009851CE"/>
    <w:rsid w:val="0098539D"/>
    <w:rsid w:val="00985713"/>
    <w:rsid w:val="009867D4"/>
    <w:rsid w:val="0098723A"/>
    <w:rsid w:val="00987524"/>
    <w:rsid w:val="009879E6"/>
    <w:rsid w:val="00987C13"/>
    <w:rsid w:val="00990551"/>
    <w:rsid w:val="00990BBC"/>
    <w:rsid w:val="00990E09"/>
    <w:rsid w:val="0099176F"/>
    <w:rsid w:val="00991C05"/>
    <w:rsid w:val="00991C15"/>
    <w:rsid w:val="00991EE0"/>
    <w:rsid w:val="00992099"/>
    <w:rsid w:val="009921EC"/>
    <w:rsid w:val="00992509"/>
    <w:rsid w:val="00992669"/>
    <w:rsid w:val="00992F2C"/>
    <w:rsid w:val="009934A5"/>
    <w:rsid w:val="0099392D"/>
    <w:rsid w:val="00993B9D"/>
    <w:rsid w:val="009940A7"/>
    <w:rsid w:val="00994216"/>
    <w:rsid w:val="009942BD"/>
    <w:rsid w:val="009945D5"/>
    <w:rsid w:val="0099474F"/>
    <w:rsid w:val="0099528B"/>
    <w:rsid w:val="009952EB"/>
    <w:rsid w:val="0099628E"/>
    <w:rsid w:val="00996541"/>
    <w:rsid w:val="00996D89"/>
    <w:rsid w:val="00997171"/>
    <w:rsid w:val="00997454"/>
    <w:rsid w:val="0099791E"/>
    <w:rsid w:val="00997AA4"/>
    <w:rsid w:val="00997CDD"/>
    <w:rsid w:val="00997CEB"/>
    <w:rsid w:val="00997F27"/>
    <w:rsid w:val="009A03CE"/>
    <w:rsid w:val="009A075A"/>
    <w:rsid w:val="009A085A"/>
    <w:rsid w:val="009A0E53"/>
    <w:rsid w:val="009A1002"/>
    <w:rsid w:val="009A12D6"/>
    <w:rsid w:val="009A14A5"/>
    <w:rsid w:val="009A1673"/>
    <w:rsid w:val="009A1CB7"/>
    <w:rsid w:val="009A25FC"/>
    <w:rsid w:val="009A28F2"/>
    <w:rsid w:val="009A2ED3"/>
    <w:rsid w:val="009A3123"/>
    <w:rsid w:val="009A3E2D"/>
    <w:rsid w:val="009A3E82"/>
    <w:rsid w:val="009A3FC9"/>
    <w:rsid w:val="009A407F"/>
    <w:rsid w:val="009A4295"/>
    <w:rsid w:val="009A447A"/>
    <w:rsid w:val="009A461F"/>
    <w:rsid w:val="009A462C"/>
    <w:rsid w:val="009A4C9E"/>
    <w:rsid w:val="009A4CF6"/>
    <w:rsid w:val="009A4E10"/>
    <w:rsid w:val="009A5698"/>
    <w:rsid w:val="009A60BC"/>
    <w:rsid w:val="009A60FD"/>
    <w:rsid w:val="009A63CF"/>
    <w:rsid w:val="009A72DE"/>
    <w:rsid w:val="009A75A8"/>
    <w:rsid w:val="009A7685"/>
    <w:rsid w:val="009B0667"/>
    <w:rsid w:val="009B0A38"/>
    <w:rsid w:val="009B0C57"/>
    <w:rsid w:val="009B0C8D"/>
    <w:rsid w:val="009B0D77"/>
    <w:rsid w:val="009B0E8C"/>
    <w:rsid w:val="009B10D3"/>
    <w:rsid w:val="009B16DC"/>
    <w:rsid w:val="009B187D"/>
    <w:rsid w:val="009B243C"/>
    <w:rsid w:val="009B2854"/>
    <w:rsid w:val="009B2AF7"/>
    <w:rsid w:val="009B2C4B"/>
    <w:rsid w:val="009B2D97"/>
    <w:rsid w:val="009B35AF"/>
    <w:rsid w:val="009B38C3"/>
    <w:rsid w:val="009B3B50"/>
    <w:rsid w:val="009B4322"/>
    <w:rsid w:val="009B4342"/>
    <w:rsid w:val="009B45C2"/>
    <w:rsid w:val="009B45EC"/>
    <w:rsid w:val="009B4DD0"/>
    <w:rsid w:val="009B4E02"/>
    <w:rsid w:val="009B4F02"/>
    <w:rsid w:val="009B5020"/>
    <w:rsid w:val="009B53AD"/>
    <w:rsid w:val="009B61C5"/>
    <w:rsid w:val="009B6B05"/>
    <w:rsid w:val="009B6BD7"/>
    <w:rsid w:val="009B6C73"/>
    <w:rsid w:val="009B6F6E"/>
    <w:rsid w:val="009B6F99"/>
    <w:rsid w:val="009B7075"/>
    <w:rsid w:val="009B7240"/>
    <w:rsid w:val="009B7974"/>
    <w:rsid w:val="009B7BB3"/>
    <w:rsid w:val="009B7BC0"/>
    <w:rsid w:val="009C0454"/>
    <w:rsid w:val="009C05A3"/>
    <w:rsid w:val="009C0698"/>
    <w:rsid w:val="009C0B08"/>
    <w:rsid w:val="009C0B93"/>
    <w:rsid w:val="009C0D82"/>
    <w:rsid w:val="009C0DF9"/>
    <w:rsid w:val="009C0F3E"/>
    <w:rsid w:val="009C113F"/>
    <w:rsid w:val="009C128F"/>
    <w:rsid w:val="009C195E"/>
    <w:rsid w:val="009C1EF3"/>
    <w:rsid w:val="009C2344"/>
    <w:rsid w:val="009C277A"/>
    <w:rsid w:val="009C284E"/>
    <w:rsid w:val="009C2F0A"/>
    <w:rsid w:val="009C3258"/>
    <w:rsid w:val="009C32F9"/>
    <w:rsid w:val="009C346C"/>
    <w:rsid w:val="009C348E"/>
    <w:rsid w:val="009C3620"/>
    <w:rsid w:val="009C365E"/>
    <w:rsid w:val="009C431F"/>
    <w:rsid w:val="009C450F"/>
    <w:rsid w:val="009C4541"/>
    <w:rsid w:val="009C45CB"/>
    <w:rsid w:val="009C46D6"/>
    <w:rsid w:val="009C4984"/>
    <w:rsid w:val="009C4F75"/>
    <w:rsid w:val="009C5341"/>
    <w:rsid w:val="009C556D"/>
    <w:rsid w:val="009C57C1"/>
    <w:rsid w:val="009C586D"/>
    <w:rsid w:val="009C5951"/>
    <w:rsid w:val="009C5988"/>
    <w:rsid w:val="009C5A8D"/>
    <w:rsid w:val="009C5AA0"/>
    <w:rsid w:val="009C674B"/>
    <w:rsid w:val="009C6E81"/>
    <w:rsid w:val="009C7114"/>
    <w:rsid w:val="009C7636"/>
    <w:rsid w:val="009C7743"/>
    <w:rsid w:val="009C7E1C"/>
    <w:rsid w:val="009C7FD7"/>
    <w:rsid w:val="009C7FFC"/>
    <w:rsid w:val="009D00AF"/>
    <w:rsid w:val="009D0173"/>
    <w:rsid w:val="009D0718"/>
    <w:rsid w:val="009D0DB8"/>
    <w:rsid w:val="009D1176"/>
    <w:rsid w:val="009D12AC"/>
    <w:rsid w:val="009D15EC"/>
    <w:rsid w:val="009D15EE"/>
    <w:rsid w:val="009D1932"/>
    <w:rsid w:val="009D198D"/>
    <w:rsid w:val="009D1A94"/>
    <w:rsid w:val="009D1D61"/>
    <w:rsid w:val="009D1DE3"/>
    <w:rsid w:val="009D21C4"/>
    <w:rsid w:val="009D29BD"/>
    <w:rsid w:val="009D2AB7"/>
    <w:rsid w:val="009D2D95"/>
    <w:rsid w:val="009D312B"/>
    <w:rsid w:val="009D3173"/>
    <w:rsid w:val="009D33CF"/>
    <w:rsid w:val="009D34AD"/>
    <w:rsid w:val="009D35B1"/>
    <w:rsid w:val="009D3678"/>
    <w:rsid w:val="009D3EC2"/>
    <w:rsid w:val="009D4343"/>
    <w:rsid w:val="009D4FB2"/>
    <w:rsid w:val="009D51B8"/>
    <w:rsid w:val="009D54A0"/>
    <w:rsid w:val="009D5B78"/>
    <w:rsid w:val="009D5C27"/>
    <w:rsid w:val="009D6943"/>
    <w:rsid w:val="009D6BCD"/>
    <w:rsid w:val="009D6CED"/>
    <w:rsid w:val="009D70F5"/>
    <w:rsid w:val="009D7109"/>
    <w:rsid w:val="009D76A2"/>
    <w:rsid w:val="009D7BF3"/>
    <w:rsid w:val="009D7CE6"/>
    <w:rsid w:val="009E0068"/>
    <w:rsid w:val="009E01A7"/>
    <w:rsid w:val="009E05AD"/>
    <w:rsid w:val="009E0658"/>
    <w:rsid w:val="009E06BB"/>
    <w:rsid w:val="009E0787"/>
    <w:rsid w:val="009E080A"/>
    <w:rsid w:val="009E088A"/>
    <w:rsid w:val="009E0D85"/>
    <w:rsid w:val="009E18BD"/>
    <w:rsid w:val="009E1C20"/>
    <w:rsid w:val="009E1DA9"/>
    <w:rsid w:val="009E2518"/>
    <w:rsid w:val="009E2565"/>
    <w:rsid w:val="009E2896"/>
    <w:rsid w:val="009E2ADC"/>
    <w:rsid w:val="009E30A2"/>
    <w:rsid w:val="009E387E"/>
    <w:rsid w:val="009E395E"/>
    <w:rsid w:val="009E3AE5"/>
    <w:rsid w:val="009E3B32"/>
    <w:rsid w:val="009E4099"/>
    <w:rsid w:val="009E43EC"/>
    <w:rsid w:val="009E49EB"/>
    <w:rsid w:val="009E4B95"/>
    <w:rsid w:val="009E4D17"/>
    <w:rsid w:val="009E5014"/>
    <w:rsid w:val="009E511C"/>
    <w:rsid w:val="009E5295"/>
    <w:rsid w:val="009E551C"/>
    <w:rsid w:val="009E5556"/>
    <w:rsid w:val="009E5AFA"/>
    <w:rsid w:val="009E5D15"/>
    <w:rsid w:val="009E6798"/>
    <w:rsid w:val="009E729E"/>
    <w:rsid w:val="009E7661"/>
    <w:rsid w:val="009E7963"/>
    <w:rsid w:val="009E7BDD"/>
    <w:rsid w:val="009E7E89"/>
    <w:rsid w:val="009F0445"/>
    <w:rsid w:val="009F0451"/>
    <w:rsid w:val="009F0600"/>
    <w:rsid w:val="009F0A30"/>
    <w:rsid w:val="009F0AAB"/>
    <w:rsid w:val="009F1049"/>
    <w:rsid w:val="009F1070"/>
    <w:rsid w:val="009F154D"/>
    <w:rsid w:val="009F160B"/>
    <w:rsid w:val="009F165C"/>
    <w:rsid w:val="009F1761"/>
    <w:rsid w:val="009F18D8"/>
    <w:rsid w:val="009F18F7"/>
    <w:rsid w:val="009F18FD"/>
    <w:rsid w:val="009F1F35"/>
    <w:rsid w:val="009F200C"/>
    <w:rsid w:val="009F207C"/>
    <w:rsid w:val="009F207F"/>
    <w:rsid w:val="009F22F7"/>
    <w:rsid w:val="009F242C"/>
    <w:rsid w:val="009F2CA4"/>
    <w:rsid w:val="009F32F3"/>
    <w:rsid w:val="009F3B32"/>
    <w:rsid w:val="009F3B53"/>
    <w:rsid w:val="009F3F88"/>
    <w:rsid w:val="009F3FA1"/>
    <w:rsid w:val="009F4418"/>
    <w:rsid w:val="009F4464"/>
    <w:rsid w:val="009F460A"/>
    <w:rsid w:val="009F4773"/>
    <w:rsid w:val="009F485F"/>
    <w:rsid w:val="009F48D6"/>
    <w:rsid w:val="009F4F5E"/>
    <w:rsid w:val="009F4F68"/>
    <w:rsid w:val="009F52F4"/>
    <w:rsid w:val="009F5A37"/>
    <w:rsid w:val="009F5A5B"/>
    <w:rsid w:val="009F5AB6"/>
    <w:rsid w:val="009F5C6E"/>
    <w:rsid w:val="009F5FD8"/>
    <w:rsid w:val="009F63CA"/>
    <w:rsid w:val="009F66AA"/>
    <w:rsid w:val="009F67E6"/>
    <w:rsid w:val="009F6833"/>
    <w:rsid w:val="009F6D24"/>
    <w:rsid w:val="009F70A9"/>
    <w:rsid w:val="009F7229"/>
    <w:rsid w:val="009F74AC"/>
    <w:rsid w:val="009F7618"/>
    <w:rsid w:val="009F776F"/>
    <w:rsid w:val="00A002A9"/>
    <w:rsid w:val="00A00C9D"/>
    <w:rsid w:val="00A00D23"/>
    <w:rsid w:val="00A0110E"/>
    <w:rsid w:val="00A0115B"/>
    <w:rsid w:val="00A011A0"/>
    <w:rsid w:val="00A011D8"/>
    <w:rsid w:val="00A01595"/>
    <w:rsid w:val="00A01C16"/>
    <w:rsid w:val="00A01D25"/>
    <w:rsid w:val="00A01DEA"/>
    <w:rsid w:val="00A021A0"/>
    <w:rsid w:val="00A021A4"/>
    <w:rsid w:val="00A0276B"/>
    <w:rsid w:val="00A034D0"/>
    <w:rsid w:val="00A03AC5"/>
    <w:rsid w:val="00A040E9"/>
    <w:rsid w:val="00A04211"/>
    <w:rsid w:val="00A045A3"/>
    <w:rsid w:val="00A045AF"/>
    <w:rsid w:val="00A0490A"/>
    <w:rsid w:val="00A04D45"/>
    <w:rsid w:val="00A04DBC"/>
    <w:rsid w:val="00A04E17"/>
    <w:rsid w:val="00A04FC7"/>
    <w:rsid w:val="00A050C8"/>
    <w:rsid w:val="00A05466"/>
    <w:rsid w:val="00A058AA"/>
    <w:rsid w:val="00A05903"/>
    <w:rsid w:val="00A05E84"/>
    <w:rsid w:val="00A05F74"/>
    <w:rsid w:val="00A06807"/>
    <w:rsid w:val="00A06B22"/>
    <w:rsid w:val="00A06C53"/>
    <w:rsid w:val="00A070C8"/>
    <w:rsid w:val="00A0728D"/>
    <w:rsid w:val="00A0763A"/>
    <w:rsid w:val="00A07B9B"/>
    <w:rsid w:val="00A07C37"/>
    <w:rsid w:val="00A07E6D"/>
    <w:rsid w:val="00A07EC6"/>
    <w:rsid w:val="00A10549"/>
    <w:rsid w:val="00A1056F"/>
    <w:rsid w:val="00A10CA7"/>
    <w:rsid w:val="00A10D42"/>
    <w:rsid w:val="00A10D5C"/>
    <w:rsid w:val="00A110A7"/>
    <w:rsid w:val="00A1127E"/>
    <w:rsid w:val="00A1180A"/>
    <w:rsid w:val="00A11A0D"/>
    <w:rsid w:val="00A11B81"/>
    <w:rsid w:val="00A11C91"/>
    <w:rsid w:val="00A11F9D"/>
    <w:rsid w:val="00A11FBE"/>
    <w:rsid w:val="00A123A7"/>
    <w:rsid w:val="00A127BE"/>
    <w:rsid w:val="00A12B90"/>
    <w:rsid w:val="00A12E7F"/>
    <w:rsid w:val="00A12F8B"/>
    <w:rsid w:val="00A138F2"/>
    <w:rsid w:val="00A13929"/>
    <w:rsid w:val="00A13C95"/>
    <w:rsid w:val="00A13F34"/>
    <w:rsid w:val="00A1430E"/>
    <w:rsid w:val="00A144F9"/>
    <w:rsid w:val="00A149B3"/>
    <w:rsid w:val="00A14C6B"/>
    <w:rsid w:val="00A14C9B"/>
    <w:rsid w:val="00A15060"/>
    <w:rsid w:val="00A152B5"/>
    <w:rsid w:val="00A15433"/>
    <w:rsid w:val="00A15AEF"/>
    <w:rsid w:val="00A15B5B"/>
    <w:rsid w:val="00A15E47"/>
    <w:rsid w:val="00A15EE1"/>
    <w:rsid w:val="00A16028"/>
    <w:rsid w:val="00A1660A"/>
    <w:rsid w:val="00A16803"/>
    <w:rsid w:val="00A169CA"/>
    <w:rsid w:val="00A16F85"/>
    <w:rsid w:val="00A17015"/>
    <w:rsid w:val="00A1729E"/>
    <w:rsid w:val="00A173B3"/>
    <w:rsid w:val="00A17610"/>
    <w:rsid w:val="00A17716"/>
    <w:rsid w:val="00A17D3E"/>
    <w:rsid w:val="00A201B0"/>
    <w:rsid w:val="00A202D3"/>
    <w:rsid w:val="00A20519"/>
    <w:rsid w:val="00A205E7"/>
    <w:rsid w:val="00A2078C"/>
    <w:rsid w:val="00A20EF6"/>
    <w:rsid w:val="00A210C6"/>
    <w:rsid w:val="00A213C6"/>
    <w:rsid w:val="00A21AF6"/>
    <w:rsid w:val="00A21DF1"/>
    <w:rsid w:val="00A21F99"/>
    <w:rsid w:val="00A220EC"/>
    <w:rsid w:val="00A22197"/>
    <w:rsid w:val="00A22310"/>
    <w:rsid w:val="00A22A4B"/>
    <w:rsid w:val="00A22B5D"/>
    <w:rsid w:val="00A22BE8"/>
    <w:rsid w:val="00A22F58"/>
    <w:rsid w:val="00A2308F"/>
    <w:rsid w:val="00A23294"/>
    <w:rsid w:val="00A2332E"/>
    <w:rsid w:val="00A2383C"/>
    <w:rsid w:val="00A23997"/>
    <w:rsid w:val="00A23A9F"/>
    <w:rsid w:val="00A23C01"/>
    <w:rsid w:val="00A23C3A"/>
    <w:rsid w:val="00A23F78"/>
    <w:rsid w:val="00A2438D"/>
    <w:rsid w:val="00A248CE"/>
    <w:rsid w:val="00A24B8F"/>
    <w:rsid w:val="00A24EFA"/>
    <w:rsid w:val="00A25143"/>
    <w:rsid w:val="00A2591B"/>
    <w:rsid w:val="00A25A7D"/>
    <w:rsid w:val="00A25F8D"/>
    <w:rsid w:val="00A26002"/>
    <w:rsid w:val="00A264E7"/>
    <w:rsid w:val="00A2657D"/>
    <w:rsid w:val="00A26A6C"/>
    <w:rsid w:val="00A26AF6"/>
    <w:rsid w:val="00A26D87"/>
    <w:rsid w:val="00A26F35"/>
    <w:rsid w:val="00A2754D"/>
    <w:rsid w:val="00A277F9"/>
    <w:rsid w:val="00A27CD7"/>
    <w:rsid w:val="00A30169"/>
    <w:rsid w:val="00A302EA"/>
    <w:rsid w:val="00A3064C"/>
    <w:rsid w:val="00A30915"/>
    <w:rsid w:val="00A309D2"/>
    <w:rsid w:val="00A309D8"/>
    <w:rsid w:val="00A30BCE"/>
    <w:rsid w:val="00A31152"/>
    <w:rsid w:val="00A31B7C"/>
    <w:rsid w:val="00A31CC2"/>
    <w:rsid w:val="00A31DC0"/>
    <w:rsid w:val="00A3227F"/>
    <w:rsid w:val="00A3232D"/>
    <w:rsid w:val="00A323B6"/>
    <w:rsid w:val="00A323C3"/>
    <w:rsid w:val="00A32464"/>
    <w:rsid w:val="00A329F2"/>
    <w:rsid w:val="00A32AEE"/>
    <w:rsid w:val="00A32CB0"/>
    <w:rsid w:val="00A3367A"/>
    <w:rsid w:val="00A33AE3"/>
    <w:rsid w:val="00A33BE4"/>
    <w:rsid w:val="00A33ECD"/>
    <w:rsid w:val="00A340D0"/>
    <w:rsid w:val="00A342FB"/>
    <w:rsid w:val="00A3438C"/>
    <w:rsid w:val="00A346D6"/>
    <w:rsid w:val="00A34F67"/>
    <w:rsid w:val="00A35611"/>
    <w:rsid w:val="00A35D3D"/>
    <w:rsid w:val="00A35FCF"/>
    <w:rsid w:val="00A3619E"/>
    <w:rsid w:val="00A36DB1"/>
    <w:rsid w:val="00A3739E"/>
    <w:rsid w:val="00A377D5"/>
    <w:rsid w:val="00A40405"/>
    <w:rsid w:val="00A40485"/>
    <w:rsid w:val="00A404E8"/>
    <w:rsid w:val="00A405F0"/>
    <w:rsid w:val="00A40824"/>
    <w:rsid w:val="00A4119D"/>
    <w:rsid w:val="00A4151E"/>
    <w:rsid w:val="00A4158F"/>
    <w:rsid w:val="00A421BC"/>
    <w:rsid w:val="00A422CB"/>
    <w:rsid w:val="00A425DD"/>
    <w:rsid w:val="00A43130"/>
    <w:rsid w:val="00A436B9"/>
    <w:rsid w:val="00A436C0"/>
    <w:rsid w:val="00A437DB"/>
    <w:rsid w:val="00A438A2"/>
    <w:rsid w:val="00A43F28"/>
    <w:rsid w:val="00A441D1"/>
    <w:rsid w:val="00A445BC"/>
    <w:rsid w:val="00A44F19"/>
    <w:rsid w:val="00A45620"/>
    <w:rsid w:val="00A456A3"/>
    <w:rsid w:val="00A4575F"/>
    <w:rsid w:val="00A4580A"/>
    <w:rsid w:val="00A45ACE"/>
    <w:rsid w:val="00A45ADE"/>
    <w:rsid w:val="00A46478"/>
    <w:rsid w:val="00A464FF"/>
    <w:rsid w:val="00A46711"/>
    <w:rsid w:val="00A4681E"/>
    <w:rsid w:val="00A475E9"/>
    <w:rsid w:val="00A47653"/>
    <w:rsid w:val="00A4781B"/>
    <w:rsid w:val="00A47FB2"/>
    <w:rsid w:val="00A5098C"/>
    <w:rsid w:val="00A50B5C"/>
    <w:rsid w:val="00A50FBC"/>
    <w:rsid w:val="00A51716"/>
    <w:rsid w:val="00A5226D"/>
    <w:rsid w:val="00A5229C"/>
    <w:rsid w:val="00A5233A"/>
    <w:rsid w:val="00A53130"/>
    <w:rsid w:val="00A537B2"/>
    <w:rsid w:val="00A5384C"/>
    <w:rsid w:val="00A539D5"/>
    <w:rsid w:val="00A541F5"/>
    <w:rsid w:val="00A543B2"/>
    <w:rsid w:val="00A543FD"/>
    <w:rsid w:val="00A54422"/>
    <w:rsid w:val="00A54428"/>
    <w:rsid w:val="00A54C24"/>
    <w:rsid w:val="00A551E8"/>
    <w:rsid w:val="00A557C7"/>
    <w:rsid w:val="00A55829"/>
    <w:rsid w:val="00A55865"/>
    <w:rsid w:val="00A55F18"/>
    <w:rsid w:val="00A5602B"/>
    <w:rsid w:val="00A560BC"/>
    <w:rsid w:val="00A564D9"/>
    <w:rsid w:val="00A56BCB"/>
    <w:rsid w:val="00A570AF"/>
    <w:rsid w:val="00A571EB"/>
    <w:rsid w:val="00A573CE"/>
    <w:rsid w:val="00A578E1"/>
    <w:rsid w:val="00A579AF"/>
    <w:rsid w:val="00A57AC1"/>
    <w:rsid w:val="00A60890"/>
    <w:rsid w:val="00A6093F"/>
    <w:rsid w:val="00A609BC"/>
    <w:rsid w:val="00A61378"/>
    <w:rsid w:val="00A61F0E"/>
    <w:rsid w:val="00A6204B"/>
    <w:rsid w:val="00A62702"/>
    <w:rsid w:val="00A62862"/>
    <w:rsid w:val="00A62936"/>
    <w:rsid w:val="00A62997"/>
    <w:rsid w:val="00A62FE1"/>
    <w:rsid w:val="00A630C6"/>
    <w:rsid w:val="00A63691"/>
    <w:rsid w:val="00A63B5B"/>
    <w:rsid w:val="00A63ECE"/>
    <w:rsid w:val="00A63FBC"/>
    <w:rsid w:val="00A64174"/>
    <w:rsid w:val="00A64476"/>
    <w:rsid w:val="00A647F4"/>
    <w:rsid w:val="00A648CC"/>
    <w:rsid w:val="00A64B32"/>
    <w:rsid w:val="00A64E4E"/>
    <w:rsid w:val="00A6543A"/>
    <w:rsid w:val="00A655A0"/>
    <w:rsid w:val="00A65884"/>
    <w:rsid w:val="00A65B64"/>
    <w:rsid w:val="00A6603E"/>
    <w:rsid w:val="00A6604A"/>
    <w:rsid w:val="00A6628C"/>
    <w:rsid w:val="00A66295"/>
    <w:rsid w:val="00A662AE"/>
    <w:rsid w:val="00A66916"/>
    <w:rsid w:val="00A66A1E"/>
    <w:rsid w:val="00A66B6B"/>
    <w:rsid w:val="00A66D0F"/>
    <w:rsid w:val="00A66DD3"/>
    <w:rsid w:val="00A67250"/>
    <w:rsid w:val="00A67802"/>
    <w:rsid w:val="00A67A4A"/>
    <w:rsid w:val="00A67B1C"/>
    <w:rsid w:val="00A67D37"/>
    <w:rsid w:val="00A67FD1"/>
    <w:rsid w:val="00A70041"/>
    <w:rsid w:val="00A701FA"/>
    <w:rsid w:val="00A70509"/>
    <w:rsid w:val="00A7079E"/>
    <w:rsid w:val="00A70B77"/>
    <w:rsid w:val="00A70C8D"/>
    <w:rsid w:val="00A70D16"/>
    <w:rsid w:val="00A70ED5"/>
    <w:rsid w:val="00A712E4"/>
    <w:rsid w:val="00A712E6"/>
    <w:rsid w:val="00A71E72"/>
    <w:rsid w:val="00A72344"/>
    <w:rsid w:val="00A7240D"/>
    <w:rsid w:val="00A72732"/>
    <w:rsid w:val="00A7296D"/>
    <w:rsid w:val="00A729FA"/>
    <w:rsid w:val="00A72A9A"/>
    <w:rsid w:val="00A734A8"/>
    <w:rsid w:val="00A73517"/>
    <w:rsid w:val="00A7360B"/>
    <w:rsid w:val="00A7380F"/>
    <w:rsid w:val="00A739AB"/>
    <w:rsid w:val="00A74162"/>
    <w:rsid w:val="00A7423A"/>
    <w:rsid w:val="00A742A6"/>
    <w:rsid w:val="00A74715"/>
    <w:rsid w:val="00A74817"/>
    <w:rsid w:val="00A74890"/>
    <w:rsid w:val="00A74C75"/>
    <w:rsid w:val="00A74EEA"/>
    <w:rsid w:val="00A7557D"/>
    <w:rsid w:val="00A758C4"/>
    <w:rsid w:val="00A75E8B"/>
    <w:rsid w:val="00A760C3"/>
    <w:rsid w:val="00A766E6"/>
    <w:rsid w:val="00A768FC"/>
    <w:rsid w:val="00A77024"/>
    <w:rsid w:val="00A77175"/>
    <w:rsid w:val="00A777EC"/>
    <w:rsid w:val="00A77DE7"/>
    <w:rsid w:val="00A8006B"/>
    <w:rsid w:val="00A806EB"/>
    <w:rsid w:val="00A81162"/>
    <w:rsid w:val="00A81425"/>
    <w:rsid w:val="00A815B2"/>
    <w:rsid w:val="00A81B09"/>
    <w:rsid w:val="00A81BB6"/>
    <w:rsid w:val="00A81C8B"/>
    <w:rsid w:val="00A81D84"/>
    <w:rsid w:val="00A82101"/>
    <w:rsid w:val="00A8225B"/>
    <w:rsid w:val="00A83112"/>
    <w:rsid w:val="00A8371A"/>
    <w:rsid w:val="00A8379E"/>
    <w:rsid w:val="00A83DBB"/>
    <w:rsid w:val="00A84436"/>
    <w:rsid w:val="00A844F5"/>
    <w:rsid w:val="00A84558"/>
    <w:rsid w:val="00A846E1"/>
    <w:rsid w:val="00A84E46"/>
    <w:rsid w:val="00A84F21"/>
    <w:rsid w:val="00A85101"/>
    <w:rsid w:val="00A8514E"/>
    <w:rsid w:val="00A852A0"/>
    <w:rsid w:val="00A85370"/>
    <w:rsid w:val="00A857D3"/>
    <w:rsid w:val="00A85951"/>
    <w:rsid w:val="00A85C58"/>
    <w:rsid w:val="00A85CE7"/>
    <w:rsid w:val="00A861E3"/>
    <w:rsid w:val="00A8636D"/>
    <w:rsid w:val="00A8645B"/>
    <w:rsid w:val="00A8656B"/>
    <w:rsid w:val="00A872B9"/>
    <w:rsid w:val="00A87DA1"/>
    <w:rsid w:val="00A87E97"/>
    <w:rsid w:val="00A907DE"/>
    <w:rsid w:val="00A90A43"/>
    <w:rsid w:val="00A90E36"/>
    <w:rsid w:val="00A90E92"/>
    <w:rsid w:val="00A90F17"/>
    <w:rsid w:val="00A91256"/>
    <w:rsid w:val="00A91357"/>
    <w:rsid w:val="00A9170C"/>
    <w:rsid w:val="00A918B6"/>
    <w:rsid w:val="00A91C67"/>
    <w:rsid w:val="00A91EC1"/>
    <w:rsid w:val="00A91F6F"/>
    <w:rsid w:val="00A9215E"/>
    <w:rsid w:val="00A9251D"/>
    <w:rsid w:val="00A92859"/>
    <w:rsid w:val="00A92985"/>
    <w:rsid w:val="00A92BF5"/>
    <w:rsid w:val="00A92F2A"/>
    <w:rsid w:val="00A92F2E"/>
    <w:rsid w:val="00A9331F"/>
    <w:rsid w:val="00A93328"/>
    <w:rsid w:val="00A93885"/>
    <w:rsid w:val="00A93FA9"/>
    <w:rsid w:val="00A941BD"/>
    <w:rsid w:val="00A943B7"/>
    <w:rsid w:val="00A94BCC"/>
    <w:rsid w:val="00A94C88"/>
    <w:rsid w:val="00A94EA4"/>
    <w:rsid w:val="00A955A0"/>
    <w:rsid w:val="00A95911"/>
    <w:rsid w:val="00A95B2C"/>
    <w:rsid w:val="00A95DB4"/>
    <w:rsid w:val="00A96884"/>
    <w:rsid w:val="00A96945"/>
    <w:rsid w:val="00A96DD0"/>
    <w:rsid w:val="00A970E8"/>
    <w:rsid w:val="00A976E8"/>
    <w:rsid w:val="00A977DD"/>
    <w:rsid w:val="00A978DE"/>
    <w:rsid w:val="00A97C98"/>
    <w:rsid w:val="00A97DC9"/>
    <w:rsid w:val="00A97E66"/>
    <w:rsid w:val="00AA014E"/>
    <w:rsid w:val="00AA046E"/>
    <w:rsid w:val="00AA058B"/>
    <w:rsid w:val="00AA0652"/>
    <w:rsid w:val="00AA0934"/>
    <w:rsid w:val="00AA106B"/>
    <w:rsid w:val="00AA1E60"/>
    <w:rsid w:val="00AA1EB8"/>
    <w:rsid w:val="00AA24D7"/>
    <w:rsid w:val="00AA2575"/>
    <w:rsid w:val="00AA2EA6"/>
    <w:rsid w:val="00AA3F1B"/>
    <w:rsid w:val="00AA4A8E"/>
    <w:rsid w:val="00AA4E3B"/>
    <w:rsid w:val="00AA5036"/>
    <w:rsid w:val="00AA5CAA"/>
    <w:rsid w:val="00AA5ED5"/>
    <w:rsid w:val="00AA63D6"/>
    <w:rsid w:val="00AA64A8"/>
    <w:rsid w:val="00AA667E"/>
    <w:rsid w:val="00AA67CC"/>
    <w:rsid w:val="00AA68C0"/>
    <w:rsid w:val="00AA6BB8"/>
    <w:rsid w:val="00AA6BDE"/>
    <w:rsid w:val="00AA6FAD"/>
    <w:rsid w:val="00AA6FF5"/>
    <w:rsid w:val="00AA7336"/>
    <w:rsid w:val="00AA799E"/>
    <w:rsid w:val="00AA7A5C"/>
    <w:rsid w:val="00AA7A6C"/>
    <w:rsid w:val="00AA7AB0"/>
    <w:rsid w:val="00AA7F8D"/>
    <w:rsid w:val="00AB012C"/>
    <w:rsid w:val="00AB02FE"/>
    <w:rsid w:val="00AB0576"/>
    <w:rsid w:val="00AB0CA2"/>
    <w:rsid w:val="00AB1382"/>
    <w:rsid w:val="00AB15E8"/>
    <w:rsid w:val="00AB1982"/>
    <w:rsid w:val="00AB1E22"/>
    <w:rsid w:val="00AB256E"/>
    <w:rsid w:val="00AB2ED8"/>
    <w:rsid w:val="00AB3392"/>
    <w:rsid w:val="00AB37E2"/>
    <w:rsid w:val="00AB3B3B"/>
    <w:rsid w:val="00AB3D82"/>
    <w:rsid w:val="00AB3E1C"/>
    <w:rsid w:val="00AB3FD0"/>
    <w:rsid w:val="00AB430E"/>
    <w:rsid w:val="00AB4569"/>
    <w:rsid w:val="00AB4704"/>
    <w:rsid w:val="00AB4824"/>
    <w:rsid w:val="00AB4D11"/>
    <w:rsid w:val="00AB4DE8"/>
    <w:rsid w:val="00AB4EAA"/>
    <w:rsid w:val="00AB4EF1"/>
    <w:rsid w:val="00AB500C"/>
    <w:rsid w:val="00AB51B4"/>
    <w:rsid w:val="00AB5227"/>
    <w:rsid w:val="00AB525A"/>
    <w:rsid w:val="00AB53FE"/>
    <w:rsid w:val="00AB55AC"/>
    <w:rsid w:val="00AB5AEA"/>
    <w:rsid w:val="00AB5F88"/>
    <w:rsid w:val="00AB6D24"/>
    <w:rsid w:val="00AB6FEE"/>
    <w:rsid w:val="00AB701F"/>
    <w:rsid w:val="00AB74AC"/>
    <w:rsid w:val="00AB78C2"/>
    <w:rsid w:val="00AB7DD6"/>
    <w:rsid w:val="00AC001B"/>
    <w:rsid w:val="00AC01E1"/>
    <w:rsid w:val="00AC01EF"/>
    <w:rsid w:val="00AC02C3"/>
    <w:rsid w:val="00AC0523"/>
    <w:rsid w:val="00AC081E"/>
    <w:rsid w:val="00AC0E16"/>
    <w:rsid w:val="00AC0F1A"/>
    <w:rsid w:val="00AC1333"/>
    <w:rsid w:val="00AC1665"/>
    <w:rsid w:val="00AC1979"/>
    <w:rsid w:val="00AC271A"/>
    <w:rsid w:val="00AC2C21"/>
    <w:rsid w:val="00AC2DA2"/>
    <w:rsid w:val="00AC33E5"/>
    <w:rsid w:val="00AC35ED"/>
    <w:rsid w:val="00AC369D"/>
    <w:rsid w:val="00AC382D"/>
    <w:rsid w:val="00AC3B5F"/>
    <w:rsid w:val="00AC3EB0"/>
    <w:rsid w:val="00AC3EF4"/>
    <w:rsid w:val="00AC4560"/>
    <w:rsid w:val="00AC46C2"/>
    <w:rsid w:val="00AC4804"/>
    <w:rsid w:val="00AC4D70"/>
    <w:rsid w:val="00AC5824"/>
    <w:rsid w:val="00AC5ECC"/>
    <w:rsid w:val="00AC601D"/>
    <w:rsid w:val="00AC61FC"/>
    <w:rsid w:val="00AC652A"/>
    <w:rsid w:val="00AC6B58"/>
    <w:rsid w:val="00AC6B5D"/>
    <w:rsid w:val="00AC6EFD"/>
    <w:rsid w:val="00AC6FF4"/>
    <w:rsid w:val="00AC70EC"/>
    <w:rsid w:val="00AC7219"/>
    <w:rsid w:val="00AC72D0"/>
    <w:rsid w:val="00AC7345"/>
    <w:rsid w:val="00AC7440"/>
    <w:rsid w:val="00AC7595"/>
    <w:rsid w:val="00AC7B1B"/>
    <w:rsid w:val="00AD022E"/>
    <w:rsid w:val="00AD032A"/>
    <w:rsid w:val="00AD0582"/>
    <w:rsid w:val="00AD05BD"/>
    <w:rsid w:val="00AD0AE3"/>
    <w:rsid w:val="00AD0C27"/>
    <w:rsid w:val="00AD0D5E"/>
    <w:rsid w:val="00AD0F75"/>
    <w:rsid w:val="00AD102E"/>
    <w:rsid w:val="00AD14AB"/>
    <w:rsid w:val="00AD14CE"/>
    <w:rsid w:val="00AD1A65"/>
    <w:rsid w:val="00AD1BE8"/>
    <w:rsid w:val="00AD1CC7"/>
    <w:rsid w:val="00AD1F2A"/>
    <w:rsid w:val="00AD1FFE"/>
    <w:rsid w:val="00AD2273"/>
    <w:rsid w:val="00AD243E"/>
    <w:rsid w:val="00AD2C39"/>
    <w:rsid w:val="00AD2CA6"/>
    <w:rsid w:val="00AD2ED8"/>
    <w:rsid w:val="00AD3627"/>
    <w:rsid w:val="00AD37C8"/>
    <w:rsid w:val="00AD39AC"/>
    <w:rsid w:val="00AD3CC7"/>
    <w:rsid w:val="00AD3F01"/>
    <w:rsid w:val="00AD4247"/>
    <w:rsid w:val="00AD447A"/>
    <w:rsid w:val="00AD49CD"/>
    <w:rsid w:val="00AD4D14"/>
    <w:rsid w:val="00AD551E"/>
    <w:rsid w:val="00AD57F0"/>
    <w:rsid w:val="00AD5860"/>
    <w:rsid w:val="00AD5CF4"/>
    <w:rsid w:val="00AD627E"/>
    <w:rsid w:val="00AD67D4"/>
    <w:rsid w:val="00AD6CAD"/>
    <w:rsid w:val="00AD6D28"/>
    <w:rsid w:val="00AD7171"/>
    <w:rsid w:val="00AD74DB"/>
    <w:rsid w:val="00AD7583"/>
    <w:rsid w:val="00AD7733"/>
    <w:rsid w:val="00AD7822"/>
    <w:rsid w:val="00AD7907"/>
    <w:rsid w:val="00AD7AFB"/>
    <w:rsid w:val="00AE03C6"/>
    <w:rsid w:val="00AE04F6"/>
    <w:rsid w:val="00AE0ED2"/>
    <w:rsid w:val="00AE0F77"/>
    <w:rsid w:val="00AE136E"/>
    <w:rsid w:val="00AE1DF5"/>
    <w:rsid w:val="00AE218C"/>
    <w:rsid w:val="00AE223F"/>
    <w:rsid w:val="00AE2293"/>
    <w:rsid w:val="00AE2F1F"/>
    <w:rsid w:val="00AE2F2F"/>
    <w:rsid w:val="00AE30FA"/>
    <w:rsid w:val="00AE3573"/>
    <w:rsid w:val="00AE35C2"/>
    <w:rsid w:val="00AE3832"/>
    <w:rsid w:val="00AE3A92"/>
    <w:rsid w:val="00AE3DBE"/>
    <w:rsid w:val="00AE3EA3"/>
    <w:rsid w:val="00AE418B"/>
    <w:rsid w:val="00AE41DD"/>
    <w:rsid w:val="00AE437B"/>
    <w:rsid w:val="00AE43CE"/>
    <w:rsid w:val="00AE43EE"/>
    <w:rsid w:val="00AE45DE"/>
    <w:rsid w:val="00AE4911"/>
    <w:rsid w:val="00AE4C7B"/>
    <w:rsid w:val="00AE4E9B"/>
    <w:rsid w:val="00AE5460"/>
    <w:rsid w:val="00AE5572"/>
    <w:rsid w:val="00AE5A41"/>
    <w:rsid w:val="00AE684A"/>
    <w:rsid w:val="00AE7251"/>
    <w:rsid w:val="00AE7646"/>
    <w:rsid w:val="00AE7896"/>
    <w:rsid w:val="00AE79C8"/>
    <w:rsid w:val="00AE7E4B"/>
    <w:rsid w:val="00AF0069"/>
    <w:rsid w:val="00AF0139"/>
    <w:rsid w:val="00AF01F9"/>
    <w:rsid w:val="00AF0BEF"/>
    <w:rsid w:val="00AF11F7"/>
    <w:rsid w:val="00AF15BC"/>
    <w:rsid w:val="00AF1CD7"/>
    <w:rsid w:val="00AF2122"/>
    <w:rsid w:val="00AF26A6"/>
    <w:rsid w:val="00AF2A85"/>
    <w:rsid w:val="00AF2BA7"/>
    <w:rsid w:val="00AF34B8"/>
    <w:rsid w:val="00AF3925"/>
    <w:rsid w:val="00AF3DEE"/>
    <w:rsid w:val="00AF3E98"/>
    <w:rsid w:val="00AF3F4A"/>
    <w:rsid w:val="00AF3FE5"/>
    <w:rsid w:val="00AF4502"/>
    <w:rsid w:val="00AF4685"/>
    <w:rsid w:val="00AF4700"/>
    <w:rsid w:val="00AF496D"/>
    <w:rsid w:val="00AF4E1E"/>
    <w:rsid w:val="00AF4E44"/>
    <w:rsid w:val="00AF4E58"/>
    <w:rsid w:val="00AF5301"/>
    <w:rsid w:val="00AF5358"/>
    <w:rsid w:val="00AF564C"/>
    <w:rsid w:val="00AF5FCC"/>
    <w:rsid w:val="00AF6588"/>
    <w:rsid w:val="00AF6640"/>
    <w:rsid w:val="00AF665F"/>
    <w:rsid w:val="00AF6AA4"/>
    <w:rsid w:val="00AF6B93"/>
    <w:rsid w:val="00AF6BDE"/>
    <w:rsid w:val="00AF6E16"/>
    <w:rsid w:val="00AF7163"/>
    <w:rsid w:val="00AF725B"/>
    <w:rsid w:val="00AF7B68"/>
    <w:rsid w:val="00AF7EC1"/>
    <w:rsid w:val="00AF7EE5"/>
    <w:rsid w:val="00B00269"/>
    <w:rsid w:val="00B00458"/>
    <w:rsid w:val="00B01670"/>
    <w:rsid w:val="00B0168F"/>
    <w:rsid w:val="00B01A84"/>
    <w:rsid w:val="00B02440"/>
    <w:rsid w:val="00B02626"/>
    <w:rsid w:val="00B02641"/>
    <w:rsid w:val="00B02732"/>
    <w:rsid w:val="00B02888"/>
    <w:rsid w:val="00B02E2F"/>
    <w:rsid w:val="00B03071"/>
    <w:rsid w:val="00B030C9"/>
    <w:rsid w:val="00B03155"/>
    <w:rsid w:val="00B03651"/>
    <w:rsid w:val="00B0374B"/>
    <w:rsid w:val="00B0394E"/>
    <w:rsid w:val="00B03964"/>
    <w:rsid w:val="00B03DCD"/>
    <w:rsid w:val="00B04219"/>
    <w:rsid w:val="00B043B7"/>
    <w:rsid w:val="00B04599"/>
    <w:rsid w:val="00B045F6"/>
    <w:rsid w:val="00B047EE"/>
    <w:rsid w:val="00B04B4A"/>
    <w:rsid w:val="00B050C7"/>
    <w:rsid w:val="00B0547E"/>
    <w:rsid w:val="00B0560E"/>
    <w:rsid w:val="00B05DCC"/>
    <w:rsid w:val="00B05EF9"/>
    <w:rsid w:val="00B06309"/>
    <w:rsid w:val="00B0645D"/>
    <w:rsid w:val="00B0657C"/>
    <w:rsid w:val="00B07145"/>
    <w:rsid w:val="00B07329"/>
    <w:rsid w:val="00B07561"/>
    <w:rsid w:val="00B077E2"/>
    <w:rsid w:val="00B078E1"/>
    <w:rsid w:val="00B07ADC"/>
    <w:rsid w:val="00B1020B"/>
    <w:rsid w:val="00B102E7"/>
    <w:rsid w:val="00B10555"/>
    <w:rsid w:val="00B10616"/>
    <w:rsid w:val="00B1077B"/>
    <w:rsid w:val="00B10A8F"/>
    <w:rsid w:val="00B10AD2"/>
    <w:rsid w:val="00B10D86"/>
    <w:rsid w:val="00B11395"/>
    <w:rsid w:val="00B11515"/>
    <w:rsid w:val="00B11616"/>
    <w:rsid w:val="00B1184F"/>
    <w:rsid w:val="00B11E2B"/>
    <w:rsid w:val="00B11F0B"/>
    <w:rsid w:val="00B11FBA"/>
    <w:rsid w:val="00B11FF8"/>
    <w:rsid w:val="00B1239C"/>
    <w:rsid w:val="00B126F0"/>
    <w:rsid w:val="00B12AFA"/>
    <w:rsid w:val="00B12CC2"/>
    <w:rsid w:val="00B12D5E"/>
    <w:rsid w:val="00B134DD"/>
    <w:rsid w:val="00B135DF"/>
    <w:rsid w:val="00B13BFF"/>
    <w:rsid w:val="00B13C90"/>
    <w:rsid w:val="00B1477F"/>
    <w:rsid w:val="00B14C79"/>
    <w:rsid w:val="00B14EC1"/>
    <w:rsid w:val="00B153B2"/>
    <w:rsid w:val="00B15BB9"/>
    <w:rsid w:val="00B15EED"/>
    <w:rsid w:val="00B16395"/>
    <w:rsid w:val="00B16DCD"/>
    <w:rsid w:val="00B17375"/>
    <w:rsid w:val="00B174A4"/>
    <w:rsid w:val="00B1759F"/>
    <w:rsid w:val="00B17D50"/>
    <w:rsid w:val="00B2036F"/>
    <w:rsid w:val="00B204FE"/>
    <w:rsid w:val="00B20B3A"/>
    <w:rsid w:val="00B20F25"/>
    <w:rsid w:val="00B21127"/>
    <w:rsid w:val="00B21744"/>
    <w:rsid w:val="00B217DA"/>
    <w:rsid w:val="00B21A8A"/>
    <w:rsid w:val="00B21D07"/>
    <w:rsid w:val="00B2225E"/>
    <w:rsid w:val="00B227BD"/>
    <w:rsid w:val="00B22955"/>
    <w:rsid w:val="00B22EBB"/>
    <w:rsid w:val="00B23222"/>
    <w:rsid w:val="00B237A3"/>
    <w:rsid w:val="00B23991"/>
    <w:rsid w:val="00B2473C"/>
    <w:rsid w:val="00B24839"/>
    <w:rsid w:val="00B25A37"/>
    <w:rsid w:val="00B25BA6"/>
    <w:rsid w:val="00B25CBC"/>
    <w:rsid w:val="00B260F2"/>
    <w:rsid w:val="00B26206"/>
    <w:rsid w:val="00B26866"/>
    <w:rsid w:val="00B26DB4"/>
    <w:rsid w:val="00B270D0"/>
    <w:rsid w:val="00B273B6"/>
    <w:rsid w:val="00B27664"/>
    <w:rsid w:val="00B30783"/>
    <w:rsid w:val="00B30A79"/>
    <w:rsid w:val="00B30C2C"/>
    <w:rsid w:val="00B30EAC"/>
    <w:rsid w:val="00B30EE4"/>
    <w:rsid w:val="00B30EE5"/>
    <w:rsid w:val="00B315D1"/>
    <w:rsid w:val="00B317C2"/>
    <w:rsid w:val="00B31840"/>
    <w:rsid w:val="00B31E7E"/>
    <w:rsid w:val="00B31FB3"/>
    <w:rsid w:val="00B3232B"/>
    <w:rsid w:val="00B32499"/>
    <w:rsid w:val="00B32661"/>
    <w:rsid w:val="00B32B74"/>
    <w:rsid w:val="00B33121"/>
    <w:rsid w:val="00B3337F"/>
    <w:rsid w:val="00B33E59"/>
    <w:rsid w:val="00B34301"/>
    <w:rsid w:val="00B348E8"/>
    <w:rsid w:val="00B34936"/>
    <w:rsid w:val="00B34AE4"/>
    <w:rsid w:val="00B34E55"/>
    <w:rsid w:val="00B353C6"/>
    <w:rsid w:val="00B3547E"/>
    <w:rsid w:val="00B35602"/>
    <w:rsid w:val="00B3562F"/>
    <w:rsid w:val="00B35ABF"/>
    <w:rsid w:val="00B35C4F"/>
    <w:rsid w:val="00B36202"/>
    <w:rsid w:val="00B36E5B"/>
    <w:rsid w:val="00B36F2E"/>
    <w:rsid w:val="00B370F8"/>
    <w:rsid w:val="00B372AA"/>
    <w:rsid w:val="00B373F1"/>
    <w:rsid w:val="00B375A1"/>
    <w:rsid w:val="00B376F8"/>
    <w:rsid w:val="00B400AA"/>
    <w:rsid w:val="00B40364"/>
    <w:rsid w:val="00B40423"/>
    <w:rsid w:val="00B40666"/>
    <w:rsid w:val="00B40893"/>
    <w:rsid w:val="00B4095C"/>
    <w:rsid w:val="00B40B0C"/>
    <w:rsid w:val="00B40B13"/>
    <w:rsid w:val="00B40EC9"/>
    <w:rsid w:val="00B40F21"/>
    <w:rsid w:val="00B40F94"/>
    <w:rsid w:val="00B4103F"/>
    <w:rsid w:val="00B411CF"/>
    <w:rsid w:val="00B411F0"/>
    <w:rsid w:val="00B413C1"/>
    <w:rsid w:val="00B4157E"/>
    <w:rsid w:val="00B415D9"/>
    <w:rsid w:val="00B41614"/>
    <w:rsid w:val="00B4162F"/>
    <w:rsid w:val="00B4171C"/>
    <w:rsid w:val="00B418D8"/>
    <w:rsid w:val="00B42D9D"/>
    <w:rsid w:val="00B42FC3"/>
    <w:rsid w:val="00B4309F"/>
    <w:rsid w:val="00B43301"/>
    <w:rsid w:val="00B435DD"/>
    <w:rsid w:val="00B436AD"/>
    <w:rsid w:val="00B436DA"/>
    <w:rsid w:val="00B43C61"/>
    <w:rsid w:val="00B43FC8"/>
    <w:rsid w:val="00B441C6"/>
    <w:rsid w:val="00B444E7"/>
    <w:rsid w:val="00B44DDD"/>
    <w:rsid w:val="00B4514E"/>
    <w:rsid w:val="00B4520C"/>
    <w:rsid w:val="00B4529E"/>
    <w:rsid w:val="00B453AA"/>
    <w:rsid w:val="00B459C9"/>
    <w:rsid w:val="00B45B93"/>
    <w:rsid w:val="00B45E95"/>
    <w:rsid w:val="00B463BC"/>
    <w:rsid w:val="00B4672D"/>
    <w:rsid w:val="00B46E33"/>
    <w:rsid w:val="00B46EAF"/>
    <w:rsid w:val="00B47102"/>
    <w:rsid w:val="00B4718B"/>
    <w:rsid w:val="00B474C6"/>
    <w:rsid w:val="00B4764B"/>
    <w:rsid w:val="00B47B31"/>
    <w:rsid w:val="00B47B65"/>
    <w:rsid w:val="00B47CD1"/>
    <w:rsid w:val="00B47CEB"/>
    <w:rsid w:val="00B500D1"/>
    <w:rsid w:val="00B5075F"/>
    <w:rsid w:val="00B50D88"/>
    <w:rsid w:val="00B50ED2"/>
    <w:rsid w:val="00B510DA"/>
    <w:rsid w:val="00B5132D"/>
    <w:rsid w:val="00B513DE"/>
    <w:rsid w:val="00B5174B"/>
    <w:rsid w:val="00B51943"/>
    <w:rsid w:val="00B519E6"/>
    <w:rsid w:val="00B52865"/>
    <w:rsid w:val="00B52AF5"/>
    <w:rsid w:val="00B52C5D"/>
    <w:rsid w:val="00B52D4B"/>
    <w:rsid w:val="00B53756"/>
    <w:rsid w:val="00B5391C"/>
    <w:rsid w:val="00B54240"/>
    <w:rsid w:val="00B54275"/>
    <w:rsid w:val="00B542D3"/>
    <w:rsid w:val="00B54347"/>
    <w:rsid w:val="00B5434D"/>
    <w:rsid w:val="00B54364"/>
    <w:rsid w:val="00B546BD"/>
    <w:rsid w:val="00B54843"/>
    <w:rsid w:val="00B54C6C"/>
    <w:rsid w:val="00B54DB8"/>
    <w:rsid w:val="00B55181"/>
    <w:rsid w:val="00B553D5"/>
    <w:rsid w:val="00B55604"/>
    <w:rsid w:val="00B55B2D"/>
    <w:rsid w:val="00B55D9A"/>
    <w:rsid w:val="00B56083"/>
    <w:rsid w:val="00B560A0"/>
    <w:rsid w:val="00B563C6"/>
    <w:rsid w:val="00B5681F"/>
    <w:rsid w:val="00B56C1A"/>
    <w:rsid w:val="00B56E71"/>
    <w:rsid w:val="00B57756"/>
    <w:rsid w:val="00B57B30"/>
    <w:rsid w:val="00B57DE1"/>
    <w:rsid w:val="00B57E56"/>
    <w:rsid w:val="00B60196"/>
    <w:rsid w:val="00B61153"/>
    <w:rsid w:val="00B61245"/>
    <w:rsid w:val="00B6175B"/>
    <w:rsid w:val="00B61AAE"/>
    <w:rsid w:val="00B61ACA"/>
    <w:rsid w:val="00B61C0A"/>
    <w:rsid w:val="00B61DB0"/>
    <w:rsid w:val="00B62019"/>
    <w:rsid w:val="00B62549"/>
    <w:rsid w:val="00B627D5"/>
    <w:rsid w:val="00B628A1"/>
    <w:rsid w:val="00B62C4D"/>
    <w:rsid w:val="00B62FDB"/>
    <w:rsid w:val="00B63038"/>
    <w:rsid w:val="00B632FB"/>
    <w:rsid w:val="00B6356F"/>
    <w:rsid w:val="00B63C31"/>
    <w:rsid w:val="00B63E15"/>
    <w:rsid w:val="00B640DD"/>
    <w:rsid w:val="00B6432A"/>
    <w:rsid w:val="00B64E2A"/>
    <w:rsid w:val="00B64EE9"/>
    <w:rsid w:val="00B650FF"/>
    <w:rsid w:val="00B652E5"/>
    <w:rsid w:val="00B65C01"/>
    <w:rsid w:val="00B65F17"/>
    <w:rsid w:val="00B6617B"/>
    <w:rsid w:val="00B66278"/>
    <w:rsid w:val="00B6658A"/>
    <w:rsid w:val="00B66874"/>
    <w:rsid w:val="00B669AD"/>
    <w:rsid w:val="00B6712D"/>
    <w:rsid w:val="00B6728E"/>
    <w:rsid w:val="00B6744D"/>
    <w:rsid w:val="00B6749A"/>
    <w:rsid w:val="00B6753A"/>
    <w:rsid w:val="00B67969"/>
    <w:rsid w:val="00B67B4F"/>
    <w:rsid w:val="00B67FBA"/>
    <w:rsid w:val="00B70359"/>
    <w:rsid w:val="00B70AC5"/>
    <w:rsid w:val="00B70B4F"/>
    <w:rsid w:val="00B70CCF"/>
    <w:rsid w:val="00B70D18"/>
    <w:rsid w:val="00B71544"/>
    <w:rsid w:val="00B717CE"/>
    <w:rsid w:val="00B7240A"/>
    <w:rsid w:val="00B726D9"/>
    <w:rsid w:val="00B72992"/>
    <w:rsid w:val="00B72D08"/>
    <w:rsid w:val="00B73A68"/>
    <w:rsid w:val="00B73AC1"/>
    <w:rsid w:val="00B73C7F"/>
    <w:rsid w:val="00B73D76"/>
    <w:rsid w:val="00B7446F"/>
    <w:rsid w:val="00B74A30"/>
    <w:rsid w:val="00B74DBB"/>
    <w:rsid w:val="00B75669"/>
    <w:rsid w:val="00B75B84"/>
    <w:rsid w:val="00B75EC2"/>
    <w:rsid w:val="00B7610B"/>
    <w:rsid w:val="00B768FF"/>
    <w:rsid w:val="00B77173"/>
    <w:rsid w:val="00B7767A"/>
    <w:rsid w:val="00B77951"/>
    <w:rsid w:val="00B8012B"/>
    <w:rsid w:val="00B806CE"/>
    <w:rsid w:val="00B807C7"/>
    <w:rsid w:val="00B80BD0"/>
    <w:rsid w:val="00B80EEA"/>
    <w:rsid w:val="00B81038"/>
    <w:rsid w:val="00B818CB"/>
    <w:rsid w:val="00B81978"/>
    <w:rsid w:val="00B819A1"/>
    <w:rsid w:val="00B81BEA"/>
    <w:rsid w:val="00B81D21"/>
    <w:rsid w:val="00B81F49"/>
    <w:rsid w:val="00B82336"/>
    <w:rsid w:val="00B82725"/>
    <w:rsid w:val="00B82AFB"/>
    <w:rsid w:val="00B830F7"/>
    <w:rsid w:val="00B83158"/>
    <w:rsid w:val="00B83499"/>
    <w:rsid w:val="00B8368A"/>
    <w:rsid w:val="00B83796"/>
    <w:rsid w:val="00B838C9"/>
    <w:rsid w:val="00B840C1"/>
    <w:rsid w:val="00B84984"/>
    <w:rsid w:val="00B84B2D"/>
    <w:rsid w:val="00B84BC8"/>
    <w:rsid w:val="00B84F04"/>
    <w:rsid w:val="00B853B2"/>
    <w:rsid w:val="00B85689"/>
    <w:rsid w:val="00B85BB9"/>
    <w:rsid w:val="00B85E99"/>
    <w:rsid w:val="00B85F4A"/>
    <w:rsid w:val="00B865C1"/>
    <w:rsid w:val="00B8670F"/>
    <w:rsid w:val="00B867C4"/>
    <w:rsid w:val="00B86A67"/>
    <w:rsid w:val="00B86CBF"/>
    <w:rsid w:val="00B86E2D"/>
    <w:rsid w:val="00B86F85"/>
    <w:rsid w:val="00B8727C"/>
    <w:rsid w:val="00B878D8"/>
    <w:rsid w:val="00B87907"/>
    <w:rsid w:val="00B8790C"/>
    <w:rsid w:val="00B87DF6"/>
    <w:rsid w:val="00B87F2A"/>
    <w:rsid w:val="00B90273"/>
    <w:rsid w:val="00B9040C"/>
    <w:rsid w:val="00B904F2"/>
    <w:rsid w:val="00B909FC"/>
    <w:rsid w:val="00B90C66"/>
    <w:rsid w:val="00B90E68"/>
    <w:rsid w:val="00B91889"/>
    <w:rsid w:val="00B91894"/>
    <w:rsid w:val="00B91931"/>
    <w:rsid w:val="00B91952"/>
    <w:rsid w:val="00B9196D"/>
    <w:rsid w:val="00B91DD0"/>
    <w:rsid w:val="00B92031"/>
    <w:rsid w:val="00B920B4"/>
    <w:rsid w:val="00B92129"/>
    <w:rsid w:val="00B92201"/>
    <w:rsid w:val="00B9281E"/>
    <w:rsid w:val="00B9298F"/>
    <w:rsid w:val="00B92C7A"/>
    <w:rsid w:val="00B92E21"/>
    <w:rsid w:val="00B92FEA"/>
    <w:rsid w:val="00B93317"/>
    <w:rsid w:val="00B934AE"/>
    <w:rsid w:val="00B937FA"/>
    <w:rsid w:val="00B93940"/>
    <w:rsid w:val="00B93D11"/>
    <w:rsid w:val="00B93D77"/>
    <w:rsid w:val="00B93DE8"/>
    <w:rsid w:val="00B94271"/>
    <w:rsid w:val="00B94701"/>
    <w:rsid w:val="00B947CB"/>
    <w:rsid w:val="00B948A7"/>
    <w:rsid w:val="00B94CFE"/>
    <w:rsid w:val="00B94DCD"/>
    <w:rsid w:val="00B95111"/>
    <w:rsid w:val="00B953BD"/>
    <w:rsid w:val="00B95724"/>
    <w:rsid w:val="00B95CB0"/>
    <w:rsid w:val="00B96026"/>
    <w:rsid w:val="00B962F9"/>
    <w:rsid w:val="00B96B9C"/>
    <w:rsid w:val="00B96DBE"/>
    <w:rsid w:val="00B96EC5"/>
    <w:rsid w:val="00B96F8D"/>
    <w:rsid w:val="00B96FF0"/>
    <w:rsid w:val="00B97510"/>
    <w:rsid w:val="00B979C7"/>
    <w:rsid w:val="00B97F2E"/>
    <w:rsid w:val="00BA0405"/>
    <w:rsid w:val="00BA0573"/>
    <w:rsid w:val="00BA0C1D"/>
    <w:rsid w:val="00BA1147"/>
    <w:rsid w:val="00BA13D8"/>
    <w:rsid w:val="00BA13E8"/>
    <w:rsid w:val="00BA151E"/>
    <w:rsid w:val="00BA158C"/>
    <w:rsid w:val="00BA1AF0"/>
    <w:rsid w:val="00BA1B27"/>
    <w:rsid w:val="00BA27FD"/>
    <w:rsid w:val="00BA30F9"/>
    <w:rsid w:val="00BA370E"/>
    <w:rsid w:val="00BA378F"/>
    <w:rsid w:val="00BA39AB"/>
    <w:rsid w:val="00BA40A0"/>
    <w:rsid w:val="00BA455E"/>
    <w:rsid w:val="00BA4609"/>
    <w:rsid w:val="00BA48EF"/>
    <w:rsid w:val="00BA4CA8"/>
    <w:rsid w:val="00BA4D96"/>
    <w:rsid w:val="00BA5333"/>
    <w:rsid w:val="00BA546D"/>
    <w:rsid w:val="00BA5602"/>
    <w:rsid w:val="00BA5B2E"/>
    <w:rsid w:val="00BA5D70"/>
    <w:rsid w:val="00BA5FAB"/>
    <w:rsid w:val="00BA6BB5"/>
    <w:rsid w:val="00BA6BF4"/>
    <w:rsid w:val="00BA7272"/>
    <w:rsid w:val="00BA78B6"/>
    <w:rsid w:val="00BA7AF7"/>
    <w:rsid w:val="00BA7C33"/>
    <w:rsid w:val="00BA7E4A"/>
    <w:rsid w:val="00BB02F3"/>
    <w:rsid w:val="00BB0414"/>
    <w:rsid w:val="00BB05AD"/>
    <w:rsid w:val="00BB06EE"/>
    <w:rsid w:val="00BB09B5"/>
    <w:rsid w:val="00BB0A98"/>
    <w:rsid w:val="00BB0C25"/>
    <w:rsid w:val="00BB1114"/>
    <w:rsid w:val="00BB1169"/>
    <w:rsid w:val="00BB13DF"/>
    <w:rsid w:val="00BB193C"/>
    <w:rsid w:val="00BB2118"/>
    <w:rsid w:val="00BB2557"/>
    <w:rsid w:val="00BB288B"/>
    <w:rsid w:val="00BB2968"/>
    <w:rsid w:val="00BB2C4C"/>
    <w:rsid w:val="00BB2EEF"/>
    <w:rsid w:val="00BB3093"/>
    <w:rsid w:val="00BB30BA"/>
    <w:rsid w:val="00BB3343"/>
    <w:rsid w:val="00BB3836"/>
    <w:rsid w:val="00BB3AE0"/>
    <w:rsid w:val="00BB3D8B"/>
    <w:rsid w:val="00BB41A0"/>
    <w:rsid w:val="00BB42EB"/>
    <w:rsid w:val="00BB4426"/>
    <w:rsid w:val="00BB474E"/>
    <w:rsid w:val="00BB4910"/>
    <w:rsid w:val="00BB4B07"/>
    <w:rsid w:val="00BB4B33"/>
    <w:rsid w:val="00BB4FAA"/>
    <w:rsid w:val="00BB5153"/>
    <w:rsid w:val="00BB5429"/>
    <w:rsid w:val="00BB5C9C"/>
    <w:rsid w:val="00BB6054"/>
    <w:rsid w:val="00BB612B"/>
    <w:rsid w:val="00BB6153"/>
    <w:rsid w:val="00BB6846"/>
    <w:rsid w:val="00BB722F"/>
    <w:rsid w:val="00BB756A"/>
    <w:rsid w:val="00BB765E"/>
    <w:rsid w:val="00BB77B5"/>
    <w:rsid w:val="00BB7E70"/>
    <w:rsid w:val="00BC0720"/>
    <w:rsid w:val="00BC08EA"/>
    <w:rsid w:val="00BC0D73"/>
    <w:rsid w:val="00BC0D9E"/>
    <w:rsid w:val="00BC1160"/>
    <w:rsid w:val="00BC1A8E"/>
    <w:rsid w:val="00BC1CC8"/>
    <w:rsid w:val="00BC1D60"/>
    <w:rsid w:val="00BC1D64"/>
    <w:rsid w:val="00BC25ED"/>
    <w:rsid w:val="00BC299C"/>
    <w:rsid w:val="00BC2F52"/>
    <w:rsid w:val="00BC334A"/>
    <w:rsid w:val="00BC3B1D"/>
    <w:rsid w:val="00BC4282"/>
    <w:rsid w:val="00BC42FD"/>
    <w:rsid w:val="00BC477D"/>
    <w:rsid w:val="00BC4824"/>
    <w:rsid w:val="00BC4854"/>
    <w:rsid w:val="00BC4A7C"/>
    <w:rsid w:val="00BC4D24"/>
    <w:rsid w:val="00BC53C7"/>
    <w:rsid w:val="00BC5528"/>
    <w:rsid w:val="00BC585B"/>
    <w:rsid w:val="00BC5E3C"/>
    <w:rsid w:val="00BC60CB"/>
    <w:rsid w:val="00BC6362"/>
    <w:rsid w:val="00BC67B9"/>
    <w:rsid w:val="00BC67CD"/>
    <w:rsid w:val="00BC69B9"/>
    <w:rsid w:val="00BC6B43"/>
    <w:rsid w:val="00BC6CC1"/>
    <w:rsid w:val="00BC78F9"/>
    <w:rsid w:val="00BC7A72"/>
    <w:rsid w:val="00BC7CE3"/>
    <w:rsid w:val="00BC7E14"/>
    <w:rsid w:val="00BC7E3E"/>
    <w:rsid w:val="00BC7EF9"/>
    <w:rsid w:val="00BD0557"/>
    <w:rsid w:val="00BD0585"/>
    <w:rsid w:val="00BD0AB6"/>
    <w:rsid w:val="00BD14B5"/>
    <w:rsid w:val="00BD1AEE"/>
    <w:rsid w:val="00BD1D5D"/>
    <w:rsid w:val="00BD220B"/>
    <w:rsid w:val="00BD24B1"/>
    <w:rsid w:val="00BD25B9"/>
    <w:rsid w:val="00BD2656"/>
    <w:rsid w:val="00BD2C42"/>
    <w:rsid w:val="00BD2C8C"/>
    <w:rsid w:val="00BD373F"/>
    <w:rsid w:val="00BD3CE2"/>
    <w:rsid w:val="00BD3F84"/>
    <w:rsid w:val="00BD4A2E"/>
    <w:rsid w:val="00BD4B34"/>
    <w:rsid w:val="00BD4EF8"/>
    <w:rsid w:val="00BD4FAA"/>
    <w:rsid w:val="00BD5146"/>
    <w:rsid w:val="00BD5237"/>
    <w:rsid w:val="00BD5536"/>
    <w:rsid w:val="00BD58C2"/>
    <w:rsid w:val="00BD59D0"/>
    <w:rsid w:val="00BD5E55"/>
    <w:rsid w:val="00BD6010"/>
    <w:rsid w:val="00BD6450"/>
    <w:rsid w:val="00BD668E"/>
    <w:rsid w:val="00BD682D"/>
    <w:rsid w:val="00BD6877"/>
    <w:rsid w:val="00BD6CA2"/>
    <w:rsid w:val="00BD70EC"/>
    <w:rsid w:val="00BD7337"/>
    <w:rsid w:val="00BD73B2"/>
    <w:rsid w:val="00BD7492"/>
    <w:rsid w:val="00BD792E"/>
    <w:rsid w:val="00BD7BAA"/>
    <w:rsid w:val="00BD7C1D"/>
    <w:rsid w:val="00BD7D63"/>
    <w:rsid w:val="00BE0125"/>
    <w:rsid w:val="00BE02E2"/>
    <w:rsid w:val="00BE0674"/>
    <w:rsid w:val="00BE0824"/>
    <w:rsid w:val="00BE0B10"/>
    <w:rsid w:val="00BE0F7A"/>
    <w:rsid w:val="00BE1275"/>
    <w:rsid w:val="00BE1F53"/>
    <w:rsid w:val="00BE264C"/>
    <w:rsid w:val="00BE2874"/>
    <w:rsid w:val="00BE2A61"/>
    <w:rsid w:val="00BE3028"/>
    <w:rsid w:val="00BE32AC"/>
    <w:rsid w:val="00BE3E79"/>
    <w:rsid w:val="00BE448A"/>
    <w:rsid w:val="00BE44DB"/>
    <w:rsid w:val="00BE47C9"/>
    <w:rsid w:val="00BE50CE"/>
    <w:rsid w:val="00BE5185"/>
    <w:rsid w:val="00BE5297"/>
    <w:rsid w:val="00BE531B"/>
    <w:rsid w:val="00BE5A52"/>
    <w:rsid w:val="00BE5EA8"/>
    <w:rsid w:val="00BE63B7"/>
    <w:rsid w:val="00BE63DD"/>
    <w:rsid w:val="00BE695B"/>
    <w:rsid w:val="00BE69FE"/>
    <w:rsid w:val="00BE701F"/>
    <w:rsid w:val="00BE7272"/>
    <w:rsid w:val="00BE744A"/>
    <w:rsid w:val="00BE7528"/>
    <w:rsid w:val="00BE775F"/>
    <w:rsid w:val="00BE7EEA"/>
    <w:rsid w:val="00BE7F01"/>
    <w:rsid w:val="00BE7FB1"/>
    <w:rsid w:val="00BF0003"/>
    <w:rsid w:val="00BF00DA"/>
    <w:rsid w:val="00BF0261"/>
    <w:rsid w:val="00BF03DF"/>
    <w:rsid w:val="00BF1337"/>
    <w:rsid w:val="00BF1D26"/>
    <w:rsid w:val="00BF2213"/>
    <w:rsid w:val="00BF23C5"/>
    <w:rsid w:val="00BF2623"/>
    <w:rsid w:val="00BF2781"/>
    <w:rsid w:val="00BF2B52"/>
    <w:rsid w:val="00BF2C1C"/>
    <w:rsid w:val="00BF363E"/>
    <w:rsid w:val="00BF37DF"/>
    <w:rsid w:val="00BF37F1"/>
    <w:rsid w:val="00BF3A62"/>
    <w:rsid w:val="00BF3C90"/>
    <w:rsid w:val="00BF3E8D"/>
    <w:rsid w:val="00BF4D2B"/>
    <w:rsid w:val="00BF4E44"/>
    <w:rsid w:val="00BF50A6"/>
    <w:rsid w:val="00BF52C1"/>
    <w:rsid w:val="00BF5321"/>
    <w:rsid w:val="00BF5356"/>
    <w:rsid w:val="00BF5519"/>
    <w:rsid w:val="00BF55C1"/>
    <w:rsid w:val="00BF63B8"/>
    <w:rsid w:val="00BF66DF"/>
    <w:rsid w:val="00BF684F"/>
    <w:rsid w:val="00BF6A49"/>
    <w:rsid w:val="00BF6B67"/>
    <w:rsid w:val="00BF6C63"/>
    <w:rsid w:val="00BF721F"/>
    <w:rsid w:val="00BF7428"/>
    <w:rsid w:val="00BF7517"/>
    <w:rsid w:val="00BF76ED"/>
    <w:rsid w:val="00C000B1"/>
    <w:rsid w:val="00C00C3E"/>
    <w:rsid w:val="00C00F65"/>
    <w:rsid w:val="00C01009"/>
    <w:rsid w:val="00C014A1"/>
    <w:rsid w:val="00C01802"/>
    <w:rsid w:val="00C01817"/>
    <w:rsid w:val="00C019D7"/>
    <w:rsid w:val="00C01B00"/>
    <w:rsid w:val="00C01C23"/>
    <w:rsid w:val="00C023F8"/>
    <w:rsid w:val="00C0251F"/>
    <w:rsid w:val="00C026A8"/>
    <w:rsid w:val="00C02756"/>
    <w:rsid w:val="00C02FDB"/>
    <w:rsid w:val="00C03042"/>
    <w:rsid w:val="00C03105"/>
    <w:rsid w:val="00C03D3C"/>
    <w:rsid w:val="00C03F5A"/>
    <w:rsid w:val="00C04162"/>
    <w:rsid w:val="00C04446"/>
    <w:rsid w:val="00C04922"/>
    <w:rsid w:val="00C04C3A"/>
    <w:rsid w:val="00C04E03"/>
    <w:rsid w:val="00C05808"/>
    <w:rsid w:val="00C05834"/>
    <w:rsid w:val="00C05F79"/>
    <w:rsid w:val="00C060E1"/>
    <w:rsid w:val="00C06157"/>
    <w:rsid w:val="00C064C4"/>
    <w:rsid w:val="00C069AB"/>
    <w:rsid w:val="00C069DE"/>
    <w:rsid w:val="00C06F32"/>
    <w:rsid w:val="00C070BC"/>
    <w:rsid w:val="00C07172"/>
    <w:rsid w:val="00C072FC"/>
    <w:rsid w:val="00C07410"/>
    <w:rsid w:val="00C07557"/>
    <w:rsid w:val="00C0789A"/>
    <w:rsid w:val="00C07954"/>
    <w:rsid w:val="00C07A20"/>
    <w:rsid w:val="00C07A33"/>
    <w:rsid w:val="00C07BDA"/>
    <w:rsid w:val="00C07CCA"/>
    <w:rsid w:val="00C1020C"/>
    <w:rsid w:val="00C10227"/>
    <w:rsid w:val="00C10282"/>
    <w:rsid w:val="00C10284"/>
    <w:rsid w:val="00C1039E"/>
    <w:rsid w:val="00C106CF"/>
    <w:rsid w:val="00C10733"/>
    <w:rsid w:val="00C1078C"/>
    <w:rsid w:val="00C10BC6"/>
    <w:rsid w:val="00C10DBE"/>
    <w:rsid w:val="00C114FC"/>
    <w:rsid w:val="00C11545"/>
    <w:rsid w:val="00C1188F"/>
    <w:rsid w:val="00C121DA"/>
    <w:rsid w:val="00C12CA2"/>
    <w:rsid w:val="00C133DB"/>
    <w:rsid w:val="00C137B5"/>
    <w:rsid w:val="00C1427C"/>
    <w:rsid w:val="00C143FF"/>
    <w:rsid w:val="00C1491F"/>
    <w:rsid w:val="00C156B7"/>
    <w:rsid w:val="00C15761"/>
    <w:rsid w:val="00C1577F"/>
    <w:rsid w:val="00C15839"/>
    <w:rsid w:val="00C15904"/>
    <w:rsid w:val="00C15C04"/>
    <w:rsid w:val="00C15E7A"/>
    <w:rsid w:val="00C15ECE"/>
    <w:rsid w:val="00C1627E"/>
    <w:rsid w:val="00C1662A"/>
    <w:rsid w:val="00C166A1"/>
    <w:rsid w:val="00C167CD"/>
    <w:rsid w:val="00C168B9"/>
    <w:rsid w:val="00C168F3"/>
    <w:rsid w:val="00C16E29"/>
    <w:rsid w:val="00C174D1"/>
    <w:rsid w:val="00C176FD"/>
    <w:rsid w:val="00C17B47"/>
    <w:rsid w:val="00C17C16"/>
    <w:rsid w:val="00C17DB8"/>
    <w:rsid w:val="00C20070"/>
    <w:rsid w:val="00C20240"/>
    <w:rsid w:val="00C202BA"/>
    <w:rsid w:val="00C2042E"/>
    <w:rsid w:val="00C20C1B"/>
    <w:rsid w:val="00C20E99"/>
    <w:rsid w:val="00C21349"/>
    <w:rsid w:val="00C21399"/>
    <w:rsid w:val="00C213CC"/>
    <w:rsid w:val="00C2184E"/>
    <w:rsid w:val="00C21B6D"/>
    <w:rsid w:val="00C22008"/>
    <w:rsid w:val="00C22B21"/>
    <w:rsid w:val="00C22CF0"/>
    <w:rsid w:val="00C22E8A"/>
    <w:rsid w:val="00C22EBC"/>
    <w:rsid w:val="00C22FCD"/>
    <w:rsid w:val="00C23194"/>
    <w:rsid w:val="00C236FB"/>
    <w:rsid w:val="00C23873"/>
    <w:rsid w:val="00C238B6"/>
    <w:rsid w:val="00C23D90"/>
    <w:rsid w:val="00C24017"/>
    <w:rsid w:val="00C241CF"/>
    <w:rsid w:val="00C242B1"/>
    <w:rsid w:val="00C2450F"/>
    <w:rsid w:val="00C246B2"/>
    <w:rsid w:val="00C248E4"/>
    <w:rsid w:val="00C24A03"/>
    <w:rsid w:val="00C24B77"/>
    <w:rsid w:val="00C24B7A"/>
    <w:rsid w:val="00C24ECF"/>
    <w:rsid w:val="00C250AA"/>
    <w:rsid w:val="00C25473"/>
    <w:rsid w:val="00C25949"/>
    <w:rsid w:val="00C25EDD"/>
    <w:rsid w:val="00C26531"/>
    <w:rsid w:val="00C26639"/>
    <w:rsid w:val="00C26776"/>
    <w:rsid w:val="00C26C55"/>
    <w:rsid w:val="00C270B4"/>
    <w:rsid w:val="00C273F3"/>
    <w:rsid w:val="00C278EE"/>
    <w:rsid w:val="00C27B0B"/>
    <w:rsid w:val="00C27F32"/>
    <w:rsid w:val="00C300FD"/>
    <w:rsid w:val="00C302D4"/>
    <w:rsid w:val="00C30BA5"/>
    <w:rsid w:val="00C30C3D"/>
    <w:rsid w:val="00C31004"/>
    <w:rsid w:val="00C311FB"/>
    <w:rsid w:val="00C31220"/>
    <w:rsid w:val="00C31590"/>
    <w:rsid w:val="00C31A3C"/>
    <w:rsid w:val="00C31B16"/>
    <w:rsid w:val="00C31C69"/>
    <w:rsid w:val="00C31D54"/>
    <w:rsid w:val="00C31FA2"/>
    <w:rsid w:val="00C321B7"/>
    <w:rsid w:val="00C324BB"/>
    <w:rsid w:val="00C32504"/>
    <w:rsid w:val="00C32FFE"/>
    <w:rsid w:val="00C33306"/>
    <w:rsid w:val="00C33436"/>
    <w:rsid w:val="00C3395F"/>
    <w:rsid w:val="00C33BD7"/>
    <w:rsid w:val="00C340B9"/>
    <w:rsid w:val="00C34328"/>
    <w:rsid w:val="00C345B0"/>
    <w:rsid w:val="00C34672"/>
    <w:rsid w:val="00C34909"/>
    <w:rsid w:val="00C349F3"/>
    <w:rsid w:val="00C34A92"/>
    <w:rsid w:val="00C34C22"/>
    <w:rsid w:val="00C35B1B"/>
    <w:rsid w:val="00C35BFD"/>
    <w:rsid w:val="00C35DE7"/>
    <w:rsid w:val="00C35E74"/>
    <w:rsid w:val="00C36B31"/>
    <w:rsid w:val="00C3797D"/>
    <w:rsid w:val="00C37D48"/>
    <w:rsid w:val="00C4009A"/>
    <w:rsid w:val="00C4011A"/>
    <w:rsid w:val="00C41386"/>
    <w:rsid w:val="00C416DF"/>
    <w:rsid w:val="00C41AF3"/>
    <w:rsid w:val="00C41B92"/>
    <w:rsid w:val="00C41D3D"/>
    <w:rsid w:val="00C42BD3"/>
    <w:rsid w:val="00C42D76"/>
    <w:rsid w:val="00C42E61"/>
    <w:rsid w:val="00C431A4"/>
    <w:rsid w:val="00C43527"/>
    <w:rsid w:val="00C43579"/>
    <w:rsid w:val="00C437C9"/>
    <w:rsid w:val="00C43A17"/>
    <w:rsid w:val="00C4408A"/>
    <w:rsid w:val="00C4414A"/>
    <w:rsid w:val="00C4484B"/>
    <w:rsid w:val="00C44857"/>
    <w:rsid w:val="00C44903"/>
    <w:rsid w:val="00C44C27"/>
    <w:rsid w:val="00C44F5C"/>
    <w:rsid w:val="00C44F7B"/>
    <w:rsid w:val="00C44FC9"/>
    <w:rsid w:val="00C450E1"/>
    <w:rsid w:val="00C4525C"/>
    <w:rsid w:val="00C45360"/>
    <w:rsid w:val="00C4552E"/>
    <w:rsid w:val="00C45A60"/>
    <w:rsid w:val="00C45CC4"/>
    <w:rsid w:val="00C45DCD"/>
    <w:rsid w:val="00C45E6A"/>
    <w:rsid w:val="00C465B4"/>
    <w:rsid w:val="00C468D2"/>
    <w:rsid w:val="00C46A13"/>
    <w:rsid w:val="00C473D3"/>
    <w:rsid w:val="00C477DB"/>
    <w:rsid w:val="00C47975"/>
    <w:rsid w:val="00C479C2"/>
    <w:rsid w:val="00C47A20"/>
    <w:rsid w:val="00C5002D"/>
    <w:rsid w:val="00C500E7"/>
    <w:rsid w:val="00C5051C"/>
    <w:rsid w:val="00C5076E"/>
    <w:rsid w:val="00C5082B"/>
    <w:rsid w:val="00C51165"/>
    <w:rsid w:val="00C512F3"/>
    <w:rsid w:val="00C517FD"/>
    <w:rsid w:val="00C518CA"/>
    <w:rsid w:val="00C51EE2"/>
    <w:rsid w:val="00C524D6"/>
    <w:rsid w:val="00C5265C"/>
    <w:rsid w:val="00C52ADC"/>
    <w:rsid w:val="00C52D2B"/>
    <w:rsid w:val="00C53067"/>
    <w:rsid w:val="00C530D7"/>
    <w:rsid w:val="00C5378C"/>
    <w:rsid w:val="00C537E0"/>
    <w:rsid w:val="00C53870"/>
    <w:rsid w:val="00C5394C"/>
    <w:rsid w:val="00C53D13"/>
    <w:rsid w:val="00C53EDB"/>
    <w:rsid w:val="00C54412"/>
    <w:rsid w:val="00C54846"/>
    <w:rsid w:val="00C54E52"/>
    <w:rsid w:val="00C55133"/>
    <w:rsid w:val="00C5542E"/>
    <w:rsid w:val="00C555E2"/>
    <w:rsid w:val="00C55C63"/>
    <w:rsid w:val="00C55C9E"/>
    <w:rsid w:val="00C56065"/>
    <w:rsid w:val="00C561A9"/>
    <w:rsid w:val="00C569F1"/>
    <w:rsid w:val="00C56B22"/>
    <w:rsid w:val="00C57278"/>
    <w:rsid w:val="00C57530"/>
    <w:rsid w:val="00C576AB"/>
    <w:rsid w:val="00C578D4"/>
    <w:rsid w:val="00C57901"/>
    <w:rsid w:val="00C60CAC"/>
    <w:rsid w:val="00C60D3E"/>
    <w:rsid w:val="00C60E42"/>
    <w:rsid w:val="00C610EF"/>
    <w:rsid w:val="00C6133D"/>
    <w:rsid w:val="00C613E6"/>
    <w:rsid w:val="00C617E8"/>
    <w:rsid w:val="00C618C7"/>
    <w:rsid w:val="00C61A10"/>
    <w:rsid w:val="00C61A5A"/>
    <w:rsid w:val="00C61C50"/>
    <w:rsid w:val="00C62966"/>
    <w:rsid w:val="00C63072"/>
    <w:rsid w:val="00C636C8"/>
    <w:rsid w:val="00C63790"/>
    <w:rsid w:val="00C63A5E"/>
    <w:rsid w:val="00C63A7D"/>
    <w:rsid w:val="00C63B81"/>
    <w:rsid w:val="00C641F9"/>
    <w:rsid w:val="00C643C4"/>
    <w:rsid w:val="00C64AAE"/>
    <w:rsid w:val="00C64ACC"/>
    <w:rsid w:val="00C64BF9"/>
    <w:rsid w:val="00C6553E"/>
    <w:rsid w:val="00C656FB"/>
    <w:rsid w:val="00C6603E"/>
    <w:rsid w:val="00C66056"/>
    <w:rsid w:val="00C6617B"/>
    <w:rsid w:val="00C66509"/>
    <w:rsid w:val="00C66A88"/>
    <w:rsid w:val="00C66B39"/>
    <w:rsid w:val="00C66C18"/>
    <w:rsid w:val="00C67473"/>
    <w:rsid w:val="00C67963"/>
    <w:rsid w:val="00C70046"/>
    <w:rsid w:val="00C701F7"/>
    <w:rsid w:val="00C702B1"/>
    <w:rsid w:val="00C70535"/>
    <w:rsid w:val="00C706D7"/>
    <w:rsid w:val="00C70847"/>
    <w:rsid w:val="00C70AC0"/>
    <w:rsid w:val="00C70B45"/>
    <w:rsid w:val="00C70D45"/>
    <w:rsid w:val="00C71081"/>
    <w:rsid w:val="00C7123C"/>
    <w:rsid w:val="00C7134D"/>
    <w:rsid w:val="00C7185C"/>
    <w:rsid w:val="00C71BBF"/>
    <w:rsid w:val="00C72083"/>
    <w:rsid w:val="00C720EB"/>
    <w:rsid w:val="00C7210E"/>
    <w:rsid w:val="00C7238F"/>
    <w:rsid w:val="00C7292C"/>
    <w:rsid w:val="00C73315"/>
    <w:rsid w:val="00C73349"/>
    <w:rsid w:val="00C73508"/>
    <w:rsid w:val="00C7376E"/>
    <w:rsid w:val="00C743CD"/>
    <w:rsid w:val="00C74416"/>
    <w:rsid w:val="00C74708"/>
    <w:rsid w:val="00C74DFD"/>
    <w:rsid w:val="00C7515E"/>
    <w:rsid w:val="00C754D1"/>
    <w:rsid w:val="00C757FA"/>
    <w:rsid w:val="00C75B95"/>
    <w:rsid w:val="00C75BAB"/>
    <w:rsid w:val="00C75C2A"/>
    <w:rsid w:val="00C75D36"/>
    <w:rsid w:val="00C75DAA"/>
    <w:rsid w:val="00C7619C"/>
    <w:rsid w:val="00C76674"/>
    <w:rsid w:val="00C766AB"/>
    <w:rsid w:val="00C769C0"/>
    <w:rsid w:val="00C76BA9"/>
    <w:rsid w:val="00C8018B"/>
    <w:rsid w:val="00C801C4"/>
    <w:rsid w:val="00C8143B"/>
    <w:rsid w:val="00C818AF"/>
    <w:rsid w:val="00C8198E"/>
    <w:rsid w:val="00C81BB5"/>
    <w:rsid w:val="00C82E43"/>
    <w:rsid w:val="00C82E83"/>
    <w:rsid w:val="00C8347D"/>
    <w:rsid w:val="00C83759"/>
    <w:rsid w:val="00C837BC"/>
    <w:rsid w:val="00C84557"/>
    <w:rsid w:val="00C84A44"/>
    <w:rsid w:val="00C84F39"/>
    <w:rsid w:val="00C852DC"/>
    <w:rsid w:val="00C85C92"/>
    <w:rsid w:val="00C85D78"/>
    <w:rsid w:val="00C86172"/>
    <w:rsid w:val="00C8619F"/>
    <w:rsid w:val="00C862C1"/>
    <w:rsid w:val="00C862F4"/>
    <w:rsid w:val="00C863E6"/>
    <w:rsid w:val="00C868D9"/>
    <w:rsid w:val="00C8701E"/>
    <w:rsid w:val="00C8752A"/>
    <w:rsid w:val="00C87749"/>
    <w:rsid w:val="00C87942"/>
    <w:rsid w:val="00C87F5A"/>
    <w:rsid w:val="00C9005B"/>
    <w:rsid w:val="00C90932"/>
    <w:rsid w:val="00C90AE4"/>
    <w:rsid w:val="00C90E7C"/>
    <w:rsid w:val="00C91489"/>
    <w:rsid w:val="00C9150F"/>
    <w:rsid w:val="00C91722"/>
    <w:rsid w:val="00C918BA"/>
    <w:rsid w:val="00C91986"/>
    <w:rsid w:val="00C92167"/>
    <w:rsid w:val="00C921D6"/>
    <w:rsid w:val="00C92496"/>
    <w:rsid w:val="00C92DEC"/>
    <w:rsid w:val="00C9325B"/>
    <w:rsid w:val="00C93478"/>
    <w:rsid w:val="00C936C8"/>
    <w:rsid w:val="00C944DE"/>
    <w:rsid w:val="00C9512A"/>
    <w:rsid w:val="00C95412"/>
    <w:rsid w:val="00C95510"/>
    <w:rsid w:val="00C957FA"/>
    <w:rsid w:val="00C95E48"/>
    <w:rsid w:val="00C961C0"/>
    <w:rsid w:val="00C96BDD"/>
    <w:rsid w:val="00C96BE2"/>
    <w:rsid w:val="00C96FFA"/>
    <w:rsid w:val="00C97204"/>
    <w:rsid w:val="00C9732A"/>
    <w:rsid w:val="00C97E52"/>
    <w:rsid w:val="00CA008B"/>
    <w:rsid w:val="00CA0222"/>
    <w:rsid w:val="00CA022F"/>
    <w:rsid w:val="00CA06ED"/>
    <w:rsid w:val="00CA0CDC"/>
    <w:rsid w:val="00CA0D75"/>
    <w:rsid w:val="00CA1126"/>
    <w:rsid w:val="00CA14B4"/>
    <w:rsid w:val="00CA1B76"/>
    <w:rsid w:val="00CA1CCD"/>
    <w:rsid w:val="00CA2134"/>
    <w:rsid w:val="00CA25E3"/>
    <w:rsid w:val="00CA2621"/>
    <w:rsid w:val="00CA26C4"/>
    <w:rsid w:val="00CA2BA2"/>
    <w:rsid w:val="00CA2D0F"/>
    <w:rsid w:val="00CA2FF5"/>
    <w:rsid w:val="00CA3046"/>
    <w:rsid w:val="00CA3197"/>
    <w:rsid w:val="00CA323F"/>
    <w:rsid w:val="00CA3664"/>
    <w:rsid w:val="00CA3769"/>
    <w:rsid w:val="00CA3EE4"/>
    <w:rsid w:val="00CA3EFA"/>
    <w:rsid w:val="00CA3F48"/>
    <w:rsid w:val="00CA4304"/>
    <w:rsid w:val="00CA4328"/>
    <w:rsid w:val="00CA4365"/>
    <w:rsid w:val="00CA4652"/>
    <w:rsid w:val="00CA492D"/>
    <w:rsid w:val="00CA4BF8"/>
    <w:rsid w:val="00CA567C"/>
    <w:rsid w:val="00CA5708"/>
    <w:rsid w:val="00CA5979"/>
    <w:rsid w:val="00CA5E34"/>
    <w:rsid w:val="00CA61A0"/>
    <w:rsid w:val="00CA653E"/>
    <w:rsid w:val="00CA6761"/>
    <w:rsid w:val="00CA6A9B"/>
    <w:rsid w:val="00CA6C98"/>
    <w:rsid w:val="00CA6CBE"/>
    <w:rsid w:val="00CA71E5"/>
    <w:rsid w:val="00CA7A85"/>
    <w:rsid w:val="00CA7B06"/>
    <w:rsid w:val="00CA7C5F"/>
    <w:rsid w:val="00CA7CED"/>
    <w:rsid w:val="00CA7E33"/>
    <w:rsid w:val="00CB033A"/>
    <w:rsid w:val="00CB058E"/>
    <w:rsid w:val="00CB1103"/>
    <w:rsid w:val="00CB1726"/>
    <w:rsid w:val="00CB1D5D"/>
    <w:rsid w:val="00CB1FA8"/>
    <w:rsid w:val="00CB228C"/>
    <w:rsid w:val="00CB2A39"/>
    <w:rsid w:val="00CB2DB0"/>
    <w:rsid w:val="00CB2F41"/>
    <w:rsid w:val="00CB30F7"/>
    <w:rsid w:val="00CB315D"/>
    <w:rsid w:val="00CB3300"/>
    <w:rsid w:val="00CB3815"/>
    <w:rsid w:val="00CB3E8F"/>
    <w:rsid w:val="00CB3F90"/>
    <w:rsid w:val="00CB450E"/>
    <w:rsid w:val="00CB48C9"/>
    <w:rsid w:val="00CB4976"/>
    <w:rsid w:val="00CB499D"/>
    <w:rsid w:val="00CB4BA9"/>
    <w:rsid w:val="00CB4C0C"/>
    <w:rsid w:val="00CB5166"/>
    <w:rsid w:val="00CB528C"/>
    <w:rsid w:val="00CB52F6"/>
    <w:rsid w:val="00CB5397"/>
    <w:rsid w:val="00CB57A2"/>
    <w:rsid w:val="00CB5820"/>
    <w:rsid w:val="00CB594C"/>
    <w:rsid w:val="00CB59F1"/>
    <w:rsid w:val="00CB5A37"/>
    <w:rsid w:val="00CB5CD6"/>
    <w:rsid w:val="00CB5D64"/>
    <w:rsid w:val="00CB5DE1"/>
    <w:rsid w:val="00CB67D5"/>
    <w:rsid w:val="00CB686C"/>
    <w:rsid w:val="00CB6E11"/>
    <w:rsid w:val="00CB729C"/>
    <w:rsid w:val="00CB7355"/>
    <w:rsid w:val="00CB7441"/>
    <w:rsid w:val="00CB7632"/>
    <w:rsid w:val="00CB76C5"/>
    <w:rsid w:val="00CB78D0"/>
    <w:rsid w:val="00CB7969"/>
    <w:rsid w:val="00CB7C59"/>
    <w:rsid w:val="00CB7D1C"/>
    <w:rsid w:val="00CB7E24"/>
    <w:rsid w:val="00CC019C"/>
    <w:rsid w:val="00CC0235"/>
    <w:rsid w:val="00CC0239"/>
    <w:rsid w:val="00CC0428"/>
    <w:rsid w:val="00CC09D8"/>
    <w:rsid w:val="00CC0A1E"/>
    <w:rsid w:val="00CC0DC7"/>
    <w:rsid w:val="00CC0E5E"/>
    <w:rsid w:val="00CC0E88"/>
    <w:rsid w:val="00CC0EA0"/>
    <w:rsid w:val="00CC10B1"/>
    <w:rsid w:val="00CC1434"/>
    <w:rsid w:val="00CC14B3"/>
    <w:rsid w:val="00CC1ACB"/>
    <w:rsid w:val="00CC1BC5"/>
    <w:rsid w:val="00CC1C85"/>
    <w:rsid w:val="00CC1CCC"/>
    <w:rsid w:val="00CC1ED7"/>
    <w:rsid w:val="00CC1F1E"/>
    <w:rsid w:val="00CC214C"/>
    <w:rsid w:val="00CC2390"/>
    <w:rsid w:val="00CC2BA0"/>
    <w:rsid w:val="00CC2C9E"/>
    <w:rsid w:val="00CC2CC6"/>
    <w:rsid w:val="00CC2D1F"/>
    <w:rsid w:val="00CC2DA7"/>
    <w:rsid w:val="00CC2E13"/>
    <w:rsid w:val="00CC3019"/>
    <w:rsid w:val="00CC3051"/>
    <w:rsid w:val="00CC31E4"/>
    <w:rsid w:val="00CC37E9"/>
    <w:rsid w:val="00CC44CF"/>
    <w:rsid w:val="00CC46A6"/>
    <w:rsid w:val="00CC499B"/>
    <w:rsid w:val="00CC4BDE"/>
    <w:rsid w:val="00CC4E82"/>
    <w:rsid w:val="00CC5086"/>
    <w:rsid w:val="00CC546A"/>
    <w:rsid w:val="00CC61F3"/>
    <w:rsid w:val="00CC6383"/>
    <w:rsid w:val="00CC67A9"/>
    <w:rsid w:val="00CC6DD2"/>
    <w:rsid w:val="00CC77DB"/>
    <w:rsid w:val="00CC7A0D"/>
    <w:rsid w:val="00CC7B2B"/>
    <w:rsid w:val="00CC7C44"/>
    <w:rsid w:val="00CD022A"/>
    <w:rsid w:val="00CD039A"/>
    <w:rsid w:val="00CD045E"/>
    <w:rsid w:val="00CD07B7"/>
    <w:rsid w:val="00CD09BB"/>
    <w:rsid w:val="00CD0B9B"/>
    <w:rsid w:val="00CD11AB"/>
    <w:rsid w:val="00CD1420"/>
    <w:rsid w:val="00CD14FA"/>
    <w:rsid w:val="00CD1649"/>
    <w:rsid w:val="00CD18D2"/>
    <w:rsid w:val="00CD1DB2"/>
    <w:rsid w:val="00CD24D0"/>
    <w:rsid w:val="00CD2CE4"/>
    <w:rsid w:val="00CD31C7"/>
    <w:rsid w:val="00CD3411"/>
    <w:rsid w:val="00CD34D3"/>
    <w:rsid w:val="00CD38BF"/>
    <w:rsid w:val="00CD3CFB"/>
    <w:rsid w:val="00CD43C2"/>
    <w:rsid w:val="00CD454B"/>
    <w:rsid w:val="00CD47D2"/>
    <w:rsid w:val="00CD48F9"/>
    <w:rsid w:val="00CD4CC5"/>
    <w:rsid w:val="00CD559C"/>
    <w:rsid w:val="00CD5611"/>
    <w:rsid w:val="00CD5F5F"/>
    <w:rsid w:val="00CD69B7"/>
    <w:rsid w:val="00CD6B0E"/>
    <w:rsid w:val="00CD6BD8"/>
    <w:rsid w:val="00CD6EF0"/>
    <w:rsid w:val="00CD7172"/>
    <w:rsid w:val="00CD7A9C"/>
    <w:rsid w:val="00CD7B22"/>
    <w:rsid w:val="00CE03C4"/>
    <w:rsid w:val="00CE040D"/>
    <w:rsid w:val="00CE096B"/>
    <w:rsid w:val="00CE0C92"/>
    <w:rsid w:val="00CE1154"/>
    <w:rsid w:val="00CE197D"/>
    <w:rsid w:val="00CE1D43"/>
    <w:rsid w:val="00CE2D88"/>
    <w:rsid w:val="00CE2E58"/>
    <w:rsid w:val="00CE2F86"/>
    <w:rsid w:val="00CE307C"/>
    <w:rsid w:val="00CE325A"/>
    <w:rsid w:val="00CE34FB"/>
    <w:rsid w:val="00CE39C5"/>
    <w:rsid w:val="00CE3CAE"/>
    <w:rsid w:val="00CE3DA2"/>
    <w:rsid w:val="00CE40FA"/>
    <w:rsid w:val="00CE44D0"/>
    <w:rsid w:val="00CE4521"/>
    <w:rsid w:val="00CE468F"/>
    <w:rsid w:val="00CE48F9"/>
    <w:rsid w:val="00CE492D"/>
    <w:rsid w:val="00CE4FFE"/>
    <w:rsid w:val="00CE541A"/>
    <w:rsid w:val="00CE55FB"/>
    <w:rsid w:val="00CE573B"/>
    <w:rsid w:val="00CE5941"/>
    <w:rsid w:val="00CE5966"/>
    <w:rsid w:val="00CE5BD1"/>
    <w:rsid w:val="00CE5CEC"/>
    <w:rsid w:val="00CE5DF8"/>
    <w:rsid w:val="00CE6240"/>
    <w:rsid w:val="00CE6736"/>
    <w:rsid w:val="00CE6895"/>
    <w:rsid w:val="00CE68AE"/>
    <w:rsid w:val="00CE6AC0"/>
    <w:rsid w:val="00CE709F"/>
    <w:rsid w:val="00CE70C0"/>
    <w:rsid w:val="00CE7C16"/>
    <w:rsid w:val="00CE7C24"/>
    <w:rsid w:val="00CF07BA"/>
    <w:rsid w:val="00CF0C92"/>
    <w:rsid w:val="00CF0CAA"/>
    <w:rsid w:val="00CF1073"/>
    <w:rsid w:val="00CF16D3"/>
    <w:rsid w:val="00CF1808"/>
    <w:rsid w:val="00CF1B35"/>
    <w:rsid w:val="00CF1CD1"/>
    <w:rsid w:val="00CF204F"/>
    <w:rsid w:val="00CF20FE"/>
    <w:rsid w:val="00CF241E"/>
    <w:rsid w:val="00CF26CA"/>
    <w:rsid w:val="00CF29AC"/>
    <w:rsid w:val="00CF2F26"/>
    <w:rsid w:val="00CF3053"/>
    <w:rsid w:val="00CF33A5"/>
    <w:rsid w:val="00CF3757"/>
    <w:rsid w:val="00CF3BE9"/>
    <w:rsid w:val="00CF3D35"/>
    <w:rsid w:val="00CF3EB4"/>
    <w:rsid w:val="00CF3F99"/>
    <w:rsid w:val="00CF426A"/>
    <w:rsid w:val="00CF44A7"/>
    <w:rsid w:val="00CF44FA"/>
    <w:rsid w:val="00CF4721"/>
    <w:rsid w:val="00CF4D81"/>
    <w:rsid w:val="00CF5261"/>
    <w:rsid w:val="00CF5384"/>
    <w:rsid w:val="00CF5AAE"/>
    <w:rsid w:val="00CF62EA"/>
    <w:rsid w:val="00CF6356"/>
    <w:rsid w:val="00CF6466"/>
    <w:rsid w:val="00CF674F"/>
    <w:rsid w:val="00CF67F2"/>
    <w:rsid w:val="00CF68D1"/>
    <w:rsid w:val="00CF69EA"/>
    <w:rsid w:val="00CF6CC9"/>
    <w:rsid w:val="00CF6E13"/>
    <w:rsid w:val="00CF708E"/>
    <w:rsid w:val="00CF7188"/>
    <w:rsid w:val="00CF750C"/>
    <w:rsid w:val="00CF7867"/>
    <w:rsid w:val="00CF7B7E"/>
    <w:rsid w:val="00CF7CB3"/>
    <w:rsid w:val="00D003CE"/>
    <w:rsid w:val="00D00668"/>
    <w:rsid w:val="00D007B8"/>
    <w:rsid w:val="00D00A39"/>
    <w:rsid w:val="00D00CD4"/>
    <w:rsid w:val="00D01137"/>
    <w:rsid w:val="00D0129E"/>
    <w:rsid w:val="00D01480"/>
    <w:rsid w:val="00D0158D"/>
    <w:rsid w:val="00D01A1A"/>
    <w:rsid w:val="00D01E6A"/>
    <w:rsid w:val="00D0225C"/>
    <w:rsid w:val="00D023E6"/>
    <w:rsid w:val="00D02622"/>
    <w:rsid w:val="00D02632"/>
    <w:rsid w:val="00D02AF2"/>
    <w:rsid w:val="00D031CF"/>
    <w:rsid w:val="00D0342C"/>
    <w:rsid w:val="00D03443"/>
    <w:rsid w:val="00D038F9"/>
    <w:rsid w:val="00D03F01"/>
    <w:rsid w:val="00D03F35"/>
    <w:rsid w:val="00D03F82"/>
    <w:rsid w:val="00D03F9D"/>
    <w:rsid w:val="00D04135"/>
    <w:rsid w:val="00D04139"/>
    <w:rsid w:val="00D0444C"/>
    <w:rsid w:val="00D04AC1"/>
    <w:rsid w:val="00D04B7F"/>
    <w:rsid w:val="00D0526B"/>
    <w:rsid w:val="00D05C40"/>
    <w:rsid w:val="00D06407"/>
    <w:rsid w:val="00D069C5"/>
    <w:rsid w:val="00D06C2F"/>
    <w:rsid w:val="00D06E6C"/>
    <w:rsid w:val="00D0786C"/>
    <w:rsid w:val="00D07992"/>
    <w:rsid w:val="00D10266"/>
    <w:rsid w:val="00D102AE"/>
    <w:rsid w:val="00D10913"/>
    <w:rsid w:val="00D1094B"/>
    <w:rsid w:val="00D10BE3"/>
    <w:rsid w:val="00D111E4"/>
    <w:rsid w:val="00D112AA"/>
    <w:rsid w:val="00D11910"/>
    <w:rsid w:val="00D11AA1"/>
    <w:rsid w:val="00D11C89"/>
    <w:rsid w:val="00D11F7C"/>
    <w:rsid w:val="00D12535"/>
    <w:rsid w:val="00D12553"/>
    <w:rsid w:val="00D12859"/>
    <w:rsid w:val="00D13014"/>
    <w:rsid w:val="00D132E9"/>
    <w:rsid w:val="00D134CF"/>
    <w:rsid w:val="00D134F2"/>
    <w:rsid w:val="00D1356E"/>
    <w:rsid w:val="00D136AE"/>
    <w:rsid w:val="00D136DF"/>
    <w:rsid w:val="00D14065"/>
    <w:rsid w:val="00D145DC"/>
    <w:rsid w:val="00D147F1"/>
    <w:rsid w:val="00D150B9"/>
    <w:rsid w:val="00D1523C"/>
    <w:rsid w:val="00D15299"/>
    <w:rsid w:val="00D15303"/>
    <w:rsid w:val="00D15402"/>
    <w:rsid w:val="00D15918"/>
    <w:rsid w:val="00D15DF0"/>
    <w:rsid w:val="00D16171"/>
    <w:rsid w:val="00D16688"/>
    <w:rsid w:val="00D1673F"/>
    <w:rsid w:val="00D16871"/>
    <w:rsid w:val="00D16943"/>
    <w:rsid w:val="00D16FBF"/>
    <w:rsid w:val="00D1761D"/>
    <w:rsid w:val="00D17AE2"/>
    <w:rsid w:val="00D20052"/>
    <w:rsid w:val="00D202C5"/>
    <w:rsid w:val="00D20406"/>
    <w:rsid w:val="00D20D63"/>
    <w:rsid w:val="00D212CE"/>
    <w:rsid w:val="00D22ED8"/>
    <w:rsid w:val="00D23027"/>
    <w:rsid w:val="00D23229"/>
    <w:rsid w:val="00D232AA"/>
    <w:rsid w:val="00D2347F"/>
    <w:rsid w:val="00D23481"/>
    <w:rsid w:val="00D23983"/>
    <w:rsid w:val="00D23B6A"/>
    <w:rsid w:val="00D23DC5"/>
    <w:rsid w:val="00D2401D"/>
    <w:rsid w:val="00D242DA"/>
    <w:rsid w:val="00D244D7"/>
    <w:rsid w:val="00D245BE"/>
    <w:rsid w:val="00D247BC"/>
    <w:rsid w:val="00D24D52"/>
    <w:rsid w:val="00D24F03"/>
    <w:rsid w:val="00D25E64"/>
    <w:rsid w:val="00D260E1"/>
    <w:rsid w:val="00D26CFE"/>
    <w:rsid w:val="00D26E9C"/>
    <w:rsid w:val="00D27252"/>
    <w:rsid w:val="00D273D0"/>
    <w:rsid w:val="00D2746A"/>
    <w:rsid w:val="00D2755B"/>
    <w:rsid w:val="00D275DD"/>
    <w:rsid w:val="00D2776B"/>
    <w:rsid w:val="00D27B34"/>
    <w:rsid w:val="00D27D5F"/>
    <w:rsid w:val="00D300FE"/>
    <w:rsid w:val="00D3017A"/>
    <w:rsid w:val="00D3053C"/>
    <w:rsid w:val="00D306C6"/>
    <w:rsid w:val="00D30725"/>
    <w:rsid w:val="00D3073D"/>
    <w:rsid w:val="00D30C50"/>
    <w:rsid w:val="00D30E17"/>
    <w:rsid w:val="00D31110"/>
    <w:rsid w:val="00D31458"/>
    <w:rsid w:val="00D318C6"/>
    <w:rsid w:val="00D31B56"/>
    <w:rsid w:val="00D31D3B"/>
    <w:rsid w:val="00D31DE6"/>
    <w:rsid w:val="00D31F10"/>
    <w:rsid w:val="00D32300"/>
    <w:rsid w:val="00D32723"/>
    <w:rsid w:val="00D32854"/>
    <w:rsid w:val="00D3294B"/>
    <w:rsid w:val="00D32A18"/>
    <w:rsid w:val="00D331E6"/>
    <w:rsid w:val="00D336A8"/>
    <w:rsid w:val="00D33CEC"/>
    <w:rsid w:val="00D33EB3"/>
    <w:rsid w:val="00D3422A"/>
    <w:rsid w:val="00D344B8"/>
    <w:rsid w:val="00D34EAA"/>
    <w:rsid w:val="00D34F7E"/>
    <w:rsid w:val="00D35018"/>
    <w:rsid w:val="00D35038"/>
    <w:rsid w:val="00D3544B"/>
    <w:rsid w:val="00D35D76"/>
    <w:rsid w:val="00D3656A"/>
    <w:rsid w:val="00D36762"/>
    <w:rsid w:val="00D368FB"/>
    <w:rsid w:val="00D36C65"/>
    <w:rsid w:val="00D36EBB"/>
    <w:rsid w:val="00D36FD6"/>
    <w:rsid w:val="00D3732E"/>
    <w:rsid w:val="00D37AC0"/>
    <w:rsid w:val="00D37ADE"/>
    <w:rsid w:val="00D37CAC"/>
    <w:rsid w:val="00D37DBE"/>
    <w:rsid w:val="00D37E56"/>
    <w:rsid w:val="00D37EC0"/>
    <w:rsid w:val="00D4002E"/>
    <w:rsid w:val="00D40104"/>
    <w:rsid w:val="00D4010D"/>
    <w:rsid w:val="00D404B3"/>
    <w:rsid w:val="00D4096D"/>
    <w:rsid w:val="00D40FA4"/>
    <w:rsid w:val="00D411DD"/>
    <w:rsid w:val="00D4139D"/>
    <w:rsid w:val="00D418E8"/>
    <w:rsid w:val="00D4200B"/>
    <w:rsid w:val="00D422B9"/>
    <w:rsid w:val="00D42367"/>
    <w:rsid w:val="00D42DA5"/>
    <w:rsid w:val="00D42E2B"/>
    <w:rsid w:val="00D42EDE"/>
    <w:rsid w:val="00D42FB5"/>
    <w:rsid w:val="00D4344E"/>
    <w:rsid w:val="00D435DB"/>
    <w:rsid w:val="00D43C5A"/>
    <w:rsid w:val="00D43DF2"/>
    <w:rsid w:val="00D43EA3"/>
    <w:rsid w:val="00D44153"/>
    <w:rsid w:val="00D44299"/>
    <w:rsid w:val="00D445E1"/>
    <w:rsid w:val="00D44695"/>
    <w:rsid w:val="00D4491F"/>
    <w:rsid w:val="00D45930"/>
    <w:rsid w:val="00D45C64"/>
    <w:rsid w:val="00D45EEC"/>
    <w:rsid w:val="00D461A5"/>
    <w:rsid w:val="00D4645C"/>
    <w:rsid w:val="00D473F9"/>
    <w:rsid w:val="00D47A71"/>
    <w:rsid w:val="00D47C77"/>
    <w:rsid w:val="00D47CA6"/>
    <w:rsid w:val="00D47DDD"/>
    <w:rsid w:val="00D5037E"/>
    <w:rsid w:val="00D504C7"/>
    <w:rsid w:val="00D50A41"/>
    <w:rsid w:val="00D51001"/>
    <w:rsid w:val="00D51433"/>
    <w:rsid w:val="00D5230B"/>
    <w:rsid w:val="00D5283E"/>
    <w:rsid w:val="00D52919"/>
    <w:rsid w:val="00D531DC"/>
    <w:rsid w:val="00D53BC5"/>
    <w:rsid w:val="00D53C69"/>
    <w:rsid w:val="00D53DEA"/>
    <w:rsid w:val="00D540F2"/>
    <w:rsid w:val="00D54248"/>
    <w:rsid w:val="00D544B0"/>
    <w:rsid w:val="00D54A0D"/>
    <w:rsid w:val="00D54B77"/>
    <w:rsid w:val="00D54D23"/>
    <w:rsid w:val="00D55002"/>
    <w:rsid w:val="00D5509B"/>
    <w:rsid w:val="00D55173"/>
    <w:rsid w:val="00D55335"/>
    <w:rsid w:val="00D55B7E"/>
    <w:rsid w:val="00D55E96"/>
    <w:rsid w:val="00D564B3"/>
    <w:rsid w:val="00D5697C"/>
    <w:rsid w:val="00D56BE7"/>
    <w:rsid w:val="00D56D05"/>
    <w:rsid w:val="00D572BA"/>
    <w:rsid w:val="00D57E5B"/>
    <w:rsid w:val="00D57E71"/>
    <w:rsid w:val="00D601DA"/>
    <w:rsid w:val="00D60246"/>
    <w:rsid w:val="00D60406"/>
    <w:rsid w:val="00D6074D"/>
    <w:rsid w:val="00D607C2"/>
    <w:rsid w:val="00D60E01"/>
    <w:rsid w:val="00D60E3F"/>
    <w:rsid w:val="00D60F67"/>
    <w:rsid w:val="00D61060"/>
    <w:rsid w:val="00D61981"/>
    <w:rsid w:val="00D61AD8"/>
    <w:rsid w:val="00D61DF4"/>
    <w:rsid w:val="00D62333"/>
    <w:rsid w:val="00D62581"/>
    <w:rsid w:val="00D6270E"/>
    <w:rsid w:val="00D62770"/>
    <w:rsid w:val="00D627B5"/>
    <w:rsid w:val="00D62835"/>
    <w:rsid w:val="00D62DFB"/>
    <w:rsid w:val="00D63131"/>
    <w:rsid w:val="00D6345B"/>
    <w:rsid w:val="00D634F3"/>
    <w:rsid w:val="00D6355B"/>
    <w:rsid w:val="00D636A1"/>
    <w:rsid w:val="00D63FEA"/>
    <w:rsid w:val="00D641EB"/>
    <w:rsid w:val="00D641F9"/>
    <w:rsid w:val="00D648E2"/>
    <w:rsid w:val="00D64DDC"/>
    <w:rsid w:val="00D64E34"/>
    <w:rsid w:val="00D65086"/>
    <w:rsid w:val="00D65248"/>
    <w:rsid w:val="00D6531B"/>
    <w:rsid w:val="00D65400"/>
    <w:rsid w:val="00D65929"/>
    <w:rsid w:val="00D65E3F"/>
    <w:rsid w:val="00D65F10"/>
    <w:rsid w:val="00D65FA8"/>
    <w:rsid w:val="00D66027"/>
    <w:rsid w:val="00D660F7"/>
    <w:rsid w:val="00D6620E"/>
    <w:rsid w:val="00D665E1"/>
    <w:rsid w:val="00D66783"/>
    <w:rsid w:val="00D667D8"/>
    <w:rsid w:val="00D668E4"/>
    <w:rsid w:val="00D66A75"/>
    <w:rsid w:val="00D67082"/>
    <w:rsid w:val="00D6711E"/>
    <w:rsid w:val="00D673D7"/>
    <w:rsid w:val="00D6780C"/>
    <w:rsid w:val="00D70127"/>
    <w:rsid w:val="00D7066F"/>
    <w:rsid w:val="00D70DAA"/>
    <w:rsid w:val="00D71195"/>
    <w:rsid w:val="00D71403"/>
    <w:rsid w:val="00D7145A"/>
    <w:rsid w:val="00D7181D"/>
    <w:rsid w:val="00D71997"/>
    <w:rsid w:val="00D719F7"/>
    <w:rsid w:val="00D71CC6"/>
    <w:rsid w:val="00D71D4A"/>
    <w:rsid w:val="00D71DE0"/>
    <w:rsid w:val="00D7245E"/>
    <w:rsid w:val="00D72E21"/>
    <w:rsid w:val="00D731F2"/>
    <w:rsid w:val="00D73484"/>
    <w:rsid w:val="00D73517"/>
    <w:rsid w:val="00D7382F"/>
    <w:rsid w:val="00D73BA3"/>
    <w:rsid w:val="00D740F3"/>
    <w:rsid w:val="00D741AA"/>
    <w:rsid w:val="00D743D3"/>
    <w:rsid w:val="00D74A96"/>
    <w:rsid w:val="00D751AD"/>
    <w:rsid w:val="00D753B5"/>
    <w:rsid w:val="00D754FD"/>
    <w:rsid w:val="00D75633"/>
    <w:rsid w:val="00D756DD"/>
    <w:rsid w:val="00D75852"/>
    <w:rsid w:val="00D761B3"/>
    <w:rsid w:val="00D7620D"/>
    <w:rsid w:val="00D762B0"/>
    <w:rsid w:val="00D764A7"/>
    <w:rsid w:val="00D766BE"/>
    <w:rsid w:val="00D76804"/>
    <w:rsid w:val="00D76969"/>
    <w:rsid w:val="00D76F3A"/>
    <w:rsid w:val="00D77316"/>
    <w:rsid w:val="00D778D6"/>
    <w:rsid w:val="00D7797F"/>
    <w:rsid w:val="00D77FDC"/>
    <w:rsid w:val="00D77FDD"/>
    <w:rsid w:val="00D800BA"/>
    <w:rsid w:val="00D8025B"/>
    <w:rsid w:val="00D80372"/>
    <w:rsid w:val="00D80BE7"/>
    <w:rsid w:val="00D81383"/>
    <w:rsid w:val="00D817C0"/>
    <w:rsid w:val="00D81C80"/>
    <w:rsid w:val="00D81D9A"/>
    <w:rsid w:val="00D81FFA"/>
    <w:rsid w:val="00D82D9A"/>
    <w:rsid w:val="00D8329F"/>
    <w:rsid w:val="00D83FBC"/>
    <w:rsid w:val="00D8406D"/>
    <w:rsid w:val="00D8422D"/>
    <w:rsid w:val="00D84797"/>
    <w:rsid w:val="00D84857"/>
    <w:rsid w:val="00D84AE9"/>
    <w:rsid w:val="00D84C58"/>
    <w:rsid w:val="00D855A9"/>
    <w:rsid w:val="00D8595F"/>
    <w:rsid w:val="00D86078"/>
    <w:rsid w:val="00D8617D"/>
    <w:rsid w:val="00D8627C"/>
    <w:rsid w:val="00D8645F"/>
    <w:rsid w:val="00D86D9F"/>
    <w:rsid w:val="00D86EE4"/>
    <w:rsid w:val="00D87081"/>
    <w:rsid w:val="00D87446"/>
    <w:rsid w:val="00D87D94"/>
    <w:rsid w:val="00D903FE"/>
    <w:rsid w:val="00D9122E"/>
    <w:rsid w:val="00D916C5"/>
    <w:rsid w:val="00D91BA1"/>
    <w:rsid w:val="00D91C33"/>
    <w:rsid w:val="00D91EF9"/>
    <w:rsid w:val="00D9217A"/>
    <w:rsid w:val="00D92326"/>
    <w:rsid w:val="00D92B7A"/>
    <w:rsid w:val="00D92FD3"/>
    <w:rsid w:val="00D93C32"/>
    <w:rsid w:val="00D93EC9"/>
    <w:rsid w:val="00D94B47"/>
    <w:rsid w:val="00D94BA1"/>
    <w:rsid w:val="00D94F31"/>
    <w:rsid w:val="00D95197"/>
    <w:rsid w:val="00D95324"/>
    <w:rsid w:val="00D95374"/>
    <w:rsid w:val="00D953AB"/>
    <w:rsid w:val="00D95D33"/>
    <w:rsid w:val="00D95FFB"/>
    <w:rsid w:val="00D96410"/>
    <w:rsid w:val="00D96E3D"/>
    <w:rsid w:val="00D9734D"/>
    <w:rsid w:val="00D97DE0"/>
    <w:rsid w:val="00DA0468"/>
    <w:rsid w:val="00DA05D4"/>
    <w:rsid w:val="00DA084C"/>
    <w:rsid w:val="00DA0E29"/>
    <w:rsid w:val="00DA1563"/>
    <w:rsid w:val="00DA1B06"/>
    <w:rsid w:val="00DA1C37"/>
    <w:rsid w:val="00DA1DD0"/>
    <w:rsid w:val="00DA28E2"/>
    <w:rsid w:val="00DA2980"/>
    <w:rsid w:val="00DA2F29"/>
    <w:rsid w:val="00DA31AB"/>
    <w:rsid w:val="00DA321C"/>
    <w:rsid w:val="00DA326A"/>
    <w:rsid w:val="00DA3CAC"/>
    <w:rsid w:val="00DA3DBC"/>
    <w:rsid w:val="00DA4321"/>
    <w:rsid w:val="00DA43C5"/>
    <w:rsid w:val="00DA45A7"/>
    <w:rsid w:val="00DA47C1"/>
    <w:rsid w:val="00DA4C90"/>
    <w:rsid w:val="00DA51B9"/>
    <w:rsid w:val="00DA5215"/>
    <w:rsid w:val="00DA544A"/>
    <w:rsid w:val="00DA5627"/>
    <w:rsid w:val="00DA593D"/>
    <w:rsid w:val="00DA5E38"/>
    <w:rsid w:val="00DA6490"/>
    <w:rsid w:val="00DA65E0"/>
    <w:rsid w:val="00DA66BC"/>
    <w:rsid w:val="00DA6AF3"/>
    <w:rsid w:val="00DA6DA2"/>
    <w:rsid w:val="00DA7039"/>
    <w:rsid w:val="00DA75B4"/>
    <w:rsid w:val="00DA777C"/>
    <w:rsid w:val="00DA7B33"/>
    <w:rsid w:val="00DA7C85"/>
    <w:rsid w:val="00DA7E9F"/>
    <w:rsid w:val="00DA7F7F"/>
    <w:rsid w:val="00DB01B7"/>
    <w:rsid w:val="00DB04AE"/>
    <w:rsid w:val="00DB08B3"/>
    <w:rsid w:val="00DB0902"/>
    <w:rsid w:val="00DB09BD"/>
    <w:rsid w:val="00DB1246"/>
    <w:rsid w:val="00DB156E"/>
    <w:rsid w:val="00DB1B2A"/>
    <w:rsid w:val="00DB2454"/>
    <w:rsid w:val="00DB2608"/>
    <w:rsid w:val="00DB281B"/>
    <w:rsid w:val="00DB2958"/>
    <w:rsid w:val="00DB2C46"/>
    <w:rsid w:val="00DB307F"/>
    <w:rsid w:val="00DB3487"/>
    <w:rsid w:val="00DB398F"/>
    <w:rsid w:val="00DB3C59"/>
    <w:rsid w:val="00DB3E09"/>
    <w:rsid w:val="00DB40F0"/>
    <w:rsid w:val="00DB440A"/>
    <w:rsid w:val="00DB445F"/>
    <w:rsid w:val="00DB44D1"/>
    <w:rsid w:val="00DB454E"/>
    <w:rsid w:val="00DB46C9"/>
    <w:rsid w:val="00DB4BD7"/>
    <w:rsid w:val="00DB4F5E"/>
    <w:rsid w:val="00DB4FA8"/>
    <w:rsid w:val="00DB5488"/>
    <w:rsid w:val="00DB56DB"/>
    <w:rsid w:val="00DB5ADD"/>
    <w:rsid w:val="00DB5D94"/>
    <w:rsid w:val="00DB65C0"/>
    <w:rsid w:val="00DB6604"/>
    <w:rsid w:val="00DB791A"/>
    <w:rsid w:val="00DB7A28"/>
    <w:rsid w:val="00DB7A72"/>
    <w:rsid w:val="00DB7A88"/>
    <w:rsid w:val="00DB7CDA"/>
    <w:rsid w:val="00DB7CE5"/>
    <w:rsid w:val="00DC00AB"/>
    <w:rsid w:val="00DC00F1"/>
    <w:rsid w:val="00DC012A"/>
    <w:rsid w:val="00DC04AE"/>
    <w:rsid w:val="00DC0B16"/>
    <w:rsid w:val="00DC0C30"/>
    <w:rsid w:val="00DC0D68"/>
    <w:rsid w:val="00DC1256"/>
    <w:rsid w:val="00DC13F5"/>
    <w:rsid w:val="00DC1642"/>
    <w:rsid w:val="00DC2202"/>
    <w:rsid w:val="00DC2293"/>
    <w:rsid w:val="00DC22DB"/>
    <w:rsid w:val="00DC24ED"/>
    <w:rsid w:val="00DC2EE8"/>
    <w:rsid w:val="00DC300A"/>
    <w:rsid w:val="00DC318E"/>
    <w:rsid w:val="00DC3299"/>
    <w:rsid w:val="00DC37D6"/>
    <w:rsid w:val="00DC456A"/>
    <w:rsid w:val="00DC47A2"/>
    <w:rsid w:val="00DC496C"/>
    <w:rsid w:val="00DC568C"/>
    <w:rsid w:val="00DC5A5A"/>
    <w:rsid w:val="00DC5DC5"/>
    <w:rsid w:val="00DC5ED3"/>
    <w:rsid w:val="00DC5F51"/>
    <w:rsid w:val="00DC648E"/>
    <w:rsid w:val="00DC660E"/>
    <w:rsid w:val="00DC664A"/>
    <w:rsid w:val="00DC68AD"/>
    <w:rsid w:val="00DC68DB"/>
    <w:rsid w:val="00DC6A1D"/>
    <w:rsid w:val="00DC6E3A"/>
    <w:rsid w:val="00DC7004"/>
    <w:rsid w:val="00DC701B"/>
    <w:rsid w:val="00DC71CD"/>
    <w:rsid w:val="00DC7B35"/>
    <w:rsid w:val="00DC7B5D"/>
    <w:rsid w:val="00DC7DC6"/>
    <w:rsid w:val="00DD0575"/>
    <w:rsid w:val="00DD059A"/>
    <w:rsid w:val="00DD0994"/>
    <w:rsid w:val="00DD0DFA"/>
    <w:rsid w:val="00DD0F0D"/>
    <w:rsid w:val="00DD10C4"/>
    <w:rsid w:val="00DD11F9"/>
    <w:rsid w:val="00DD1406"/>
    <w:rsid w:val="00DD1776"/>
    <w:rsid w:val="00DD1C63"/>
    <w:rsid w:val="00DD1F98"/>
    <w:rsid w:val="00DD2390"/>
    <w:rsid w:val="00DD2634"/>
    <w:rsid w:val="00DD2D8B"/>
    <w:rsid w:val="00DD2EB5"/>
    <w:rsid w:val="00DD3095"/>
    <w:rsid w:val="00DD31FF"/>
    <w:rsid w:val="00DD335F"/>
    <w:rsid w:val="00DD3386"/>
    <w:rsid w:val="00DD3875"/>
    <w:rsid w:val="00DD3AEB"/>
    <w:rsid w:val="00DD3D5A"/>
    <w:rsid w:val="00DD3F83"/>
    <w:rsid w:val="00DD4083"/>
    <w:rsid w:val="00DD428B"/>
    <w:rsid w:val="00DD4693"/>
    <w:rsid w:val="00DD47E4"/>
    <w:rsid w:val="00DD4B5F"/>
    <w:rsid w:val="00DD4C70"/>
    <w:rsid w:val="00DD52DF"/>
    <w:rsid w:val="00DD5551"/>
    <w:rsid w:val="00DD55D1"/>
    <w:rsid w:val="00DD5AB8"/>
    <w:rsid w:val="00DD5F57"/>
    <w:rsid w:val="00DD605D"/>
    <w:rsid w:val="00DD6368"/>
    <w:rsid w:val="00DD6B0F"/>
    <w:rsid w:val="00DD76B3"/>
    <w:rsid w:val="00DE0394"/>
    <w:rsid w:val="00DE06B3"/>
    <w:rsid w:val="00DE0D2C"/>
    <w:rsid w:val="00DE0F50"/>
    <w:rsid w:val="00DE0FEE"/>
    <w:rsid w:val="00DE115C"/>
    <w:rsid w:val="00DE134A"/>
    <w:rsid w:val="00DE14F2"/>
    <w:rsid w:val="00DE17A7"/>
    <w:rsid w:val="00DE1CB0"/>
    <w:rsid w:val="00DE1CF3"/>
    <w:rsid w:val="00DE2010"/>
    <w:rsid w:val="00DE24A6"/>
    <w:rsid w:val="00DE2524"/>
    <w:rsid w:val="00DE25E9"/>
    <w:rsid w:val="00DE3346"/>
    <w:rsid w:val="00DE3BB7"/>
    <w:rsid w:val="00DE3CEA"/>
    <w:rsid w:val="00DE4507"/>
    <w:rsid w:val="00DE4642"/>
    <w:rsid w:val="00DE46BD"/>
    <w:rsid w:val="00DE4B24"/>
    <w:rsid w:val="00DE4BBE"/>
    <w:rsid w:val="00DE4C14"/>
    <w:rsid w:val="00DE4C44"/>
    <w:rsid w:val="00DE50B3"/>
    <w:rsid w:val="00DE56AF"/>
    <w:rsid w:val="00DE5CB6"/>
    <w:rsid w:val="00DE5CE7"/>
    <w:rsid w:val="00DE5D80"/>
    <w:rsid w:val="00DE5ED1"/>
    <w:rsid w:val="00DE644B"/>
    <w:rsid w:val="00DE64BB"/>
    <w:rsid w:val="00DE6C07"/>
    <w:rsid w:val="00DE75CD"/>
    <w:rsid w:val="00DE79B0"/>
    <w:rsid w:val="00DE7F6E"/>
    <w:rsid w:val="00DF00A0"/>
    <w:rsid w:val="00DF00AA"/>
    <w:rsid w:val="00DF029E"/>
    <w:rsid w:val="00DF02A6"/>
    <w:rsid w:val="00DF0DF5"/>
    <w:rsid w:val="00DF122E"/>
    <w:rsid w:val="00DF12AB"/>
    <w:rsid w:val="00DF1331"/>
    <w:rsid w:val="00DF165A"/>
    <w:rsid w:val="00DF16DB"/>
    <w:rsid w:val="00DF1959"/>
    <w:rsid w:val="00DF1A1A"/>
    <w:rsid w:val="00DF1C4D"/>
    <w:rsid w:val="00DF24EA"/>
    <w:rsid w:val="00DF25B0"/>
    <w:rsid w:val="00DF2819"/>
    <w:rsid w:val="00DF2C6C"/>
    <w:rsid w:val="00DF3595"/>
    <w:rsid w:val="00DF3637"/>
    <w:rsid w:val="00DF38B3"/>
    <w:rsid w:val="00DF3DD3"/>
    <w:rsid w:val="00DF3F74"/>
    <w:rsid w:val="00DF3FCB"/>
    <w:rsid w:val="00DF3FF1"/>
    <w:rsid w:val="00DF4046"/>
    <w:rsid w:val="00DF41C5"/>
    <w:rsid w:val="00DF4269"/>
    <w:rsid w:val="00DF4672"/>
    <w:rsid w:val="00DF47FD"/>
    <w:rsid w:val="00DF4B36"/>
    <w:rsid w:val="00DF4C89"/>
    <w:rsid w:val="00DF4EE0"/>
    <w:rsid w:val="00DF52B9"/>
    <w:rsid w:val="00DF5744"/>
    <w:rsid w:val="00DF579C"/>
    <w:rsid w:val="00DF5C09"/>
    <w:rsid w:val="00DF5D04"/>
    <w:rsid w:val="00DF5F2C"/>
    <w:rsid w:val="00DF651C"/>
    <w:rsid w:val="00DF6FBF"/>
    <w:rsid w:val="00DF71BD"/>
    <w:rsid w:val="00DF748B"/>
    <w:rsid w:val="00DF7843"/>
    <w:rsid w:val="00DF7A3B"/>
    <w:rsid w:val="00DF7D34"/>
    <w:rsid w:val="00E0014F"/>
    <w:rsid w:val="00E002E6"/>
    <w:rsid w:val="00E0030F"/>
    <w:rsid w:val="00E00345"/>
    <w:rsid w:val="00E003F3"/>
    <w:rsid w:val="00E00481"/>
    <w:rsid w:val="00E00E54"/>
    <w:rsid w:val="00E01C1D"/>
    <w:rsid w:val="00E020B8"/>
    <w:rsid w:val="00E0225E"/>
    <w:rsid w:val="00E02300"/>
    <w:rsid w:val="00E02BDF"/>
    <w:rsid w:val="00E02EE8"/>
    <w:rsid w:val="00E0345E"/>
    <w:rsid w:val="00E03673"/>
    <w:rsid w:val="00E0457C"/>
    <w:rsid w:val="00E047EC"/>
    <w:rsid w:val="00E04E95"/>
    <w:rsid w:val="00E04F30"/>
    <w:rsid w:val="00E053D4"/>
    <w:rsid w:val="00E05559"/>
    <w:rsid w:val="00E055B0"/>
    <w:rsid w:val="00E05637"/>
    <w:rsid w:val="00E0575C"/>
    <w:rsid w:val="00E05ABB"/>
    <w:rsid w:val="00E0628C"/>
    <w:rsid w:val="00E06555"/>
    <w:rsid w:val="00E0681C"/>
    <w:rsid w:val="00E06998"/>
    <w:rsid w:val="00E06BB5"/>
    <w:rsid w:val="00E06C07"/>
    <w:rsid w:val="00E06C1C"/>
    <w:rsid w:val="00E06D12"/>
    <w:rsid w:val="00E0700A"/>
    <w:rsid w:val="00E07246"/>
    <w:rsid w:val="00E075A0"/>
    <w:rsid w:val="00E0788F"/>
    <w:rsid w:val="00E07BCA"/>
    <w:rsid w:val="00E10448"/>
    <w:rsid w:val="00E1081B"/>
    <w:rsid w:val="00E10D82"/>
    <w:rsid w:val="00E1107F"/>
    <w:rsid w:val="00E11516"/>
    <w:rsid w:val="00E11808"/>
    <w:rsid w:val="00E11918"/>
    <w:rsid w:val="00E11C88"/>
    <w:rsid w:val="00E121E1"/>
    <w:rsid w:val="00E12342"/>
    <w:rsid w:val="00E127F2"/>
    <w:rsid w:val="00E12FC9"/>
    <w:rsid w:val="00E132A9"/>
    <w:rsid w:val="00E1382B"/>
    <w:rsid w:val="00E139AA"/>
    <w:rsid w:val="00E13C93"/>
    <w:rsid w:val="00E13D1E"/>
    <w:rsid w:val="00E13DAE"/>
    <w:rsid w:val="00E149EB"/>
    <w:rsid w:val="00E14A9A"/>
    <w:rsid w:val="00E14C18"/>
    <w:rsid w:val="00E15419"/>
    <w:rsid w:val="00E1569C"/>
    <w:rsid w:val="00E15B06"/>
    <w:rsid w:val="00E15F2F"/>
    <w:rsid w:val="00E1627B"/>
    <w:rsid w:val="00E164C2"/>
    <w:rsid w:val="00E164CA"/>
    <w:rsid w:val="00E166F3"/>
    <w:rsid w:val="00E167D0"/>
    <w:rsid w:val="00E17205"/>
    <w:rsid w:val="00E17C60"/>
    <w:rsid w:val="00E17CF7"/>
    <w:rsid w:val="00E17E5E"/>
    <w:rsid w:val="00E202ED"/>
    <w:rsid w:val="00E20C92"/>
    <w:rsid w:val="00E20F80"/>
    <w:rsid w:val="00E21358"/>
    <w:rsid w:val="00E21359"/>
    <w:rsid w:val="00E21847"/>
    <w:rsid w:val="00E21EA3"/>
    <w:rsid w:val="00E22073"/>
    <w:rsid w:val="00E220CB"/>
    <w:rsid w:val="00E222E3"/>
    <w:rsid w:val="00E2246D"/>
    <w:rsid w:val="00E22573"/>
    <w:rsid w:val="00E22B66"/>
    <w:rsid w:val="00E23040"/>
    <w:rsid w:val="00E23A7E"/>
    <w:rsid w:val="00E23CA4"/>
    <w:rsid w:val="00E23D9C"/>
    <w:rsid w:val="00E243EA"/>
    <w:rsid w:val="00E2465F"/>
    <w:rsid w:val="00E24D64"/>
    <w:rsid w:val="00E25A83"/>
    <w:rsid w:val="00E26592"/>
    <w:rsid w:val="00E2666A"/>
    <w:rsid w:val="00E26739"/>
    <w:rsid w:val="00E26985"/>
    <w:rsid w:val="00E269DF"/>
    <w:rsid w:val="00E26AEC"/>
    <w:rsid w:val="00E277CC"/>
    <w:rsid w:val="00E27B0D"/>
    <w:rsid w:val="00E27C54"/>
    <w:rsid w:val="00E27F9E"/>
    <w:rsid w:val="00E27FF2"/>
    <w:rsid w:val="00E3025E"/>
    <w:rsid w:val="00E308EE"/>
    <w:rsid w:val="00E30B4A"/>
    <w:rsid w:val="00E30DB2"/>
    <w:rsid w:val="00E3168B"/>
    <w:rsid w:val="00E31842"/>
    <w:rsid w:val="00E31935"/>
    <w:rsid w:val="00E323C0"/>
    <w:rsid w:val="00E32556"/>
    <w:rsid w:val="00E329F7"/>
    <w:rsid w:val="00E32C5F"/>
    <w:rsid w:val="00E32C96"/>
    <w:rsid w:val="00E32CFB"/>
    <w:rsid w:val="00E3306C"/>
    <w:rsid w:val="00E332DD"/>
    <w:rsid w:val="00E335AD"/>
    <w:rsid w:val="00E335C2"/>
    <w:rsid w:val="00E336B9"/>
    <w:rsid w:val="00E33727"/>
    <w:rsid w:val="00E33B0C"/>
    <w:rsid w:val="00E33F68"/>
    <w:rsid w:val="00E349AB"/>
    <w:rsid w:val="00E34D6B"/>
    <w:rsid w:val="00E35519"/>
    <w:rsid w:val="00E35E83"/>
    <w:rsid w:val="00E3616E"/>
    <w:rsid w:val="00E366E0"/>
    <w:rsid w:val="00E36A16"/>
    <w:rsid w:val="00E36A17"/>
    <w:rsid w:val="00E36AE6"/>
    <w:rsid w:val="00E36C3D"/>
    <w:rsid w:val="00E37161"/>
    <w:rsid w:val="00E3740E"/>
    <w:rsid w:val="00E37598"/>
    <w:rsid w:val="00E3781F"/>
    <w:rsid w:val="00E37BEF"/>
    <w:rsid w:val="00E40166"/>
    <w:rsid w:val="00E404B3"/>
    <w:rsid w:val="00E407A1"/>
    <w:rsid w:val="00E40A26"/>
    <w:rsid w:val="00E41032"/>
    <w:rsid w:val="00E41053"/>
    <w:rsid w:val="00E4175A"/>
    <w:rsid w:val="00E41784"/>
    <w:rsid w:val="00E4195C"/>
    <w:rsid w:val="00E41B33"/>
    <w:rsid w:val="00E41D9D"/>
    <w:rsid w:val="00E41DCC"/>
    <w:rsid w:val="00E421FE"/>
    <w:rsid w:val="00E4253F"/>
    <w:rsid w:val="00E42590"/>
    <w:rsid w:val="00E42C15"/>
    <w:rsid w:val="00E42FDC"/>
    <w:rsid w:val="00E42FE2"/>
    <w:rsid w:val="00E430E7"/>
    <w:rsid w:val="00E4354E"/>
    <w:rsid w:val="00E44273"/>
    <w:rsid w:val="00E44287"/>
    <w:rsid w:val="00E44320"/>
    <w:rsid w:val="00E445D9"/>
    <w:rsid w:val="00E446CE"/>
    <w:rsid w:val="00E44F2A"/>
    <w:rsid w:val="00E454E1"/>
    <w:rsid w:val="00E45B92"/>
    <w:rsid w:val="00E45DB1"/>
    <w:rsid w:val="00E46060"/>
    <w:rsid w:val="00E460DF"/>
    <w:rsid w:val="00E46390"/>
    <w:rsid w:val="00E4672A"/>
    <w:rsid w:val="00E46971"/>
    <w:rsid w:val="00E469BB"/>
    <w:rsid w:val="00E46AF2"/>
    <w:rsid w:val="00E46B9F"/>
    <w:rsid w:val="00E46D70"/>
    <w:rsid w:val="00E46F8D"/>
    <w:rsid w:val="00E47315"/>
    <w:rsid w:val="00E4733B"/>
    <w:rsid w:val="00E502A8"/>
    <w:rsid w:val="00E50352"/>
    <w:rsid w:val="00E50BE8"/>
    <w:rsid w:val="00E50C14"/>
    <w:rsid w:val="00E50D3A"/>
    <w:rsid w:val="00E50E6F"/>
    <w:rsid w:val="00E50FE0"/>
    <w:rsid w:val="00E5180D"/>
    <w:rsid w:val="00E51D98"/>
    <w:rsid w:val="00E52E13"/>
    <w:rsid w:val="00E52FDC"/>
    <w:rsid w:val="00E530DE"/>
    <w:rsid w:val="00E536D5"/>
    <w:rsid w:val="00E53764"/>
    <w:rsid w:val="00E543EB"/>
    <w:rsid w:val="00E54B66"/>
    <w:rsid w:val="00E54B9E"/>
    <w:rsid w:val="00E5526D"/>
    <w:rsid w:val="00E555E9"/>
    <w:rsid w:val="00E55A51"/>
    <w:rsid w:val="00E55B71"/>
    <w:rsid w:val="00E55D15"/>
    <w:rsid w:val="00E55E8F"/>
    <w:rsid w:val="00E55EB2"/>
    <w:rsid w:val="00E56179"/>
    <w:rsid w:val="00E564B4"/>
    <w:rsid w:val="00E5680D"/>
    <w:rsid w:val="00E56E1F"/>
    <w:rsid w:val="00E5737C"/>
    <w:rsid w:val="00E57597"/>
    <w:rsid w:val="00E57675"/>
    <w:rsid w:val="00E576F0"/>
    <w:rsid w:val="00E57BF4"/>
    <w:rsid w:val="00E57D5D"/>
    <w:rsid w:val="00E57EEB"/>
    <w:rsid w:val="00E57F16"/>
    <w:rsid w:val="00E6025B"/>
    <w:rsid w:val="00E61515"/>
    <w:rsid w:val="00E618D6"/>
    <w:rsid w:val="00E61CE7"/>
    <w:rsid w:val="00E61E87"/>
    <w:rsid w:val="00E6210F"/>
    <w:rsid w:val="00E62E18"/>
    <w:rsid w:val="00E63390"/>
    <w:rsid w:val="00E634E6"/>
    <w:rsid w:val="00E63B5A"/>
    <w:rsid w:val="00E63F8A"/>
    <w:rsid w:val="00E6418C"/>
    <w:rsid w:val="00E649AA"/>
    <w:rsid w:val="00E64B81"/>
    <w:rsid w:val="00E65657"/>
    <w:rsid w:val="00E6599A"/>
    <w:rsid w:val="00E65A19"/>
    <w:rsid w:val="00E65B70"/>
    <w:rsid w:val="00E6609E"/>
    <w:rsid w:val="00E66153"/>
    <w:rsid w:val="00E662DF"/>
    <w:rsid w:val="00E6630C"/>
    <w:rsid w:val="00E66666"/>
    <w:rsid w:val="00E66B1A"/>
    <w:rsid w:val="00E6719A"/>
    <w:rsid w:val="00E67486"/>
    <w:rsid w:val="00E676EB"/>
    <w:rsid w:val="00E67B93"/>
    <w:rsid w:val="00E67F60"/>
    <w:rsid w:val="00E70094"/>
    <w:rsid w:val="00E7014B"/>
    <w:rsid w:val="00E7035C"/>
    <w:rsid w:val="00E708DD"/>
    <w:rsid w:val="00E70C24"/>
    <w:rsid w:val="00E70E9E"/>
    <w:rsid w:val="00E71A6E"/>
    <w:rsid w:val="00E72257"/>
    <w:rsid w:val="00E722A5"/>
    <w:rsid w:val="00E726F7"/>
    <w:rsid w:val="00E727EA"/>
    <w:rsid w:val="00E73150"/>
    <w:rsid w:val="00E7354D"/>
    <w:rsid w:val="00E735CA"/>
    <w:rsid w:val="00E73656"/>
    <w:rsid w:val="00E73D4F"/>
    <w:rsid w:val="00E73EE0"/>
    <w:rsid w:val="00E741E8"/>
    <w:rsid w:val="00E743B6"/>
    <w:rsid w:val="00E743E9"/>
    <w:rsid w:val="00E74441"/>
    <w:rsid w:val="00E746F1"/>
    <w:rsid w:val="00E747D2"/>
    <w:rsid w:val="00E748D2"/>
    <w:rsid w:val="00E7490D"/>
    <w:rsid w:val="00E74B4C"/>
    <w:rsid w:val="00E74C8A"/>
    <w:rsid w:val="00E74D3A"/>
    <w:rsid w:val="00E74FA6"/>
    <w:rsid w:val="00E7502C"/>
    <w:rsid w:val="00E75095"/>
    <w:rsid w:val="00E754F0"/>
    <w:rsid w:val="00E7560C"/>
    <w:rsid w:val="00E75834"/>
    <w:rsid w:val="00E75F53"/>
    <w:rsid w:val="00E7621F"/>
    <w:rsid w:val="00E76439"/>
    <w:rsid w:val="00E7664A"/>
    <w:rsid w:val="00E766AA"/>
    <w:rsid w:val="00E767FF"/>
    <w:rsid w:val="00E76846"/>
    <w:rsid w:val="00E76BF9"/>
    <w:rsid w:val="00E76C4E"/>
    <w:rsid w:val="00E7705F"/>
    <w:rsid w:val="00E771B0"/>
    <w:rsid w:val="00E771DC"/>
    <w:rsid w:val="00E77361"/>
    <w:rsid w:val="00E775CB"/>
    <w:rsid w:val="00E77FE1"/>
    <w:rsid w:val="00E8011B"/>
    <w:rsid w:val="00E8024D"/>
    <w:rsid w:val="00E802C0"/>
    <w:rsid w:val="00E80314"/>
    <w:rsid w:val="00E80392"/>
    <w:rsid w:val="00E8072A"/>
    <w:rsid w:val="00E810E1"/>
    <w:rsid w:val="00E81528"/>
    <w:rsid w:val="00E816BC"/>
    <w:rsid w:val="00E81E26"/>
    <w:rsid w:val="00E823A7"/>
    <w:rsid w:val="00E82949"/>
    <w:rsid w:val="00E82DA1"/>
    <w:rsid w:val="00E83025"/>
    <w:rsid w:val="00E8333D"/>
    <w:rsid w:val="00E83555"/>
    <w:rsid w:val="00E8362F"/>
    <w:rsid w:val="00E8363C"/>
    <w:rsid w:val="00E83736"/>
    <w:rsid w:val="00E83CB4"/>
    <w:rsid w:val="00E83F62"/>
    <w:rsid w:val="00E842D8"/>
    <w:rsid w:val="00E8454E"/>
    <w:rsid w:val="00E84636"/>
    <w:rsid w:val="00E848FB"/>
    <w:rsid w:val="00E84A54"/>
    <w:rsid w:val="00E84C86"/>
    <w:rsid w:val="00E84C9B"/>
    <w:rsid w:val="00E84F22"/>
    <w:rsid w:val="00E856C6"/>
    <w:rsid w:val="00E85AD2"/>
    <w:rsid w:val="00E85B3A"/>
    <w:rsid w:val="00E85C6E"/>
    <w:rsid w:val="00E85EE7"/>
    <w:rsid w:val="00E865C3"/>
    <w:rsid w:val="00E8661E"/>
    <w:rsid w:val="00E86A85"/>
    <w:rsid w:val="00E86AEC"/>
    <w:rsid w:val="00E86CF8"/>
    <w:rsid w:val="00E873A9"/>
    <w:rsid w:val="00E87C52"/>
    <w:rsid w:val="00E87D08"/>
    <w:rsid w:val="00E90247"/>
    <w:rsid w:val="00E904D8"/>
    <w:rsid w:val="00E90613"/>
    <w:rsid w:val="00E91354"/>
    <w:rsid w:val="00E91853"/>
    <w:rsid w:val="00E92316"/>
    <w:rsid w:val="00E92333"/>
    <w:rsid w:val="00E92386"/>
    <w:rsid w:val="00E924C8"/>
    <w:rsid w:val="00E927CF"/>
    <w:rsid w:val="00E92C02"/>
    <w:rsid w:val="00E92C43"/>
    <w:rsid w:val="00E92DA8"/>
    <w:rsid w:val="00E92E46"/>
    <w:rsid w:val="00E9378F"/>
    <w:rsid w:val="00E9380C"/>
    <w:rsid w:val="00E94068"/>
    <w:rsid w:val="00E94118"/>
    <w:rsid w:val="00E9450B"/>
    <w:rsid w:val="00E94756"/>
    <w:rsid w:val="00E949A4"/>
    <w:rsid w:val="00E94A52"/>
    <w:rsid w:val="00E94B1E"/>
    <w:rsid w:val="00E94F0D"/>
    <w:rsid w:val="00E94F2F"/>
    <w:rsid w:val="00E95578"/>
    <w:rsid w:val="00E95AD0"/>
    <w:rsid w:val="00E96232"/>
    <w:rsid w:val="00E965DC"/>
    <w:rsid w:val="00E967BE"/>
    <w:rsid w:val="00E96959"/>
    <w:rsid w:val="00E96C6A"/>
    <w:rsid w:val="00E96F58"/>
    <w:rsid w:val="00E9706C"/>
    <w:rsid w:val="00E97361"/>
    <w:rsid w:val="00E974A8"/>
    <w:rsid w:val="00E9766C"/>
    <w:rsid w:val="00E978AF"/>
    <w:rsid w:val="00E97DD0"/>
    <w:rsid w:val="00E97EB8"/>
    <w:rsid w:val="00EA077A"/>
    <w:rsid w:val="00EA084D"/>
    <w:rsid w:val="00EA09C7"/>
    <w:rsid w:val="00EA0A6A"/>
    <w:rsid w:val="00EA0E0A"/>
    <w:rsid w:val="00EA1F14"/>
    <w:rsid w:val="00EA2AA4"/>
    <w:rsid w:val="00EA2BDC"/>
    <w:rsid w:val="00EA388D"/>
    <w:rsid w:val="00EA3C9A"/>
    <w:rsid w:val="00EA3E87"/>
    <w:rsid w:val="00EA3FE9"/>
    <w:rsid w:val="00EA4307"/>
    <w:rsid w:val="00EA4A09"/>
    <w:rsid w:val="00EA4C41"/>
    <w:rsid w:val="00EA4E4B"/>
    <w:rsid w:val="00EA5785"/>
    <w:rsid w:val="00EA58C0"/>
    <w:rsid w:val="00EA5976"/>
    <w:rsid w:val="00EA59E2"/>
    <w:rsid w:val="00EA5B59"/>
    <w:rsid w:val="00EA625D"/>
    <w:rsid w:val="00EA6749"/>
    <w:rsid w:val="00EA6BB2"/>
    <w:rsid w:val="00EA6EF2"/>
    <w:rsid w:val="00EA7192"/>
    <w:rsid w:val="00EA7CE5"/>
    <w:rsid w:val="00EB0575"/>
    <w:rsid w:val="00EB096E"/>
    <w:rsid w:val="00EB0E1F"/>
    <w:rsid w:val="00EB218B"/>
    <w:rsid w:val="00EB2768"/>
    <w:rsid w:val="00EB28B2"/>
    <w:rsid w:val="00EB29B3"/>
    <w:rsid w:val="00EB2A2C"/>
    <w:rsid w:val="00EB2B48"/>
    <w:rsid w:val="00EB373A"/>
    <w:rsid w:val="00EB3789"/>
    <w:rsid w:val="00EB393A"/>
    <w:rsid w:val="00EB3F72"/>
    <w:rsid w:val="00EB4048"/>
    <w:rsid w:val="00EB42A7"/>
    <w:rsid w:val="00EB468E"/>
    <w:rsid w:val="00EB48F1"/>
    <w:rsid w:val="00EB4996"/>
    <w:rsid w:val="00EB4C28"/>
    <w:rsid w:val="00EB54C2"/>
    <w:rsid w:val="00EB54F9"/>
    <w:rsid w:val="00EB5944"/>
    <w:rsid w:val="00EB59B1"/>
    <w:rsid w:val="00EB6434"/>
    <w:rsid w:val="00EB6C64"/>
    <w:rsid w:val="00EB6C6A"/>
    <w:rsid w:val="00EB722C"/>
    <w:rsid w:val="00EB73AA"/>
    <w:rsid w:val="00EB7791"/>
    <w:rsid w:val="00EB7896"/>
    <w:rsid w:val="00EB79B0"/>
    <w:rsid w:val="00EC0A17"/>
    <w:rsid w:val="00EC0D48"/>
    <w:rsid w:val="00EC0DB2"/>
    <w:rsid w:val="00EC0E6C"/>
    <w:rsid w:val="00EC0F8C"/>
    <w:rsid w:val="00EC10DC"/>
    <w:rsid w:val="00EC133D"/>
    <w:rsid w:val="00EC172E"/>
    <w:rsid w:val="00EC173E"/>
    <w:rsid w:val="00EC1D1C"/>
    <w:rsid w:val="00EC2538"/>
    <w:rsid w:val="00EC295D"/>
    <w:rsid w:val="00EC2AE1"/>
    <w:rsid w:val="00EC2E77"/>
    <w:rsid w:val="00EC2FD8"/>
    <w:rsid w:val="00EC31FC"/>
    <w:rsid w:val="00EC332A"/>
    <w:rsid w:val="00EC389F"/>
    <w:rsid w:val="00EC3FE8"/>
    <w:rsid w:val="00EC4782"/>
    <w:rsid w:val="00EC491E"/>
    <w:rsid w:val="00EC4CAB"/>
    <w:rsid w:val="00EC4E41"/>
    <w:rsid w:val="00EC4FB2"/>
    <w:rsid w:val="00EC513C"/>
    <w:rsid w:val="00EC568B"/>
    <w:rsid w:val="00EC5B33"/>
    <w:rsid w:val="00EC62C9"/>
    <w:rsid w:val="00EC64EF"/>
    <w:rsid w:val="00EC654F"/>
    <w:rsid w:val="00EC672F"/>
    <w:rsid w:val="00EC6732"/>
    <w:rsid w:val="00EC68DD"/>
    <w:rsid w:val="00EC6FBB"/>
    <w:rsid w:val="00EC7941"/>
    <w:rsid w:val="00EC7A2F"/>
    <w:rsid w:val="00EC7B2C"/>
    <w:rsid w:val="00ED0956"/>
    <w:rsid w:val="00ED0A98"/>
    <w:rsid w:val="00ED0CD9"/>
    <w:rsid w:val="00ED0F06"/>
    <w:rsid w:val="00ED151F"/>
    <w:rsid w:val="00ED1669"/>
    <w:rsid w:val="00ED18D4"/>
    <w:rsid w:val="00ED1A1E"/>
    <w:rsid w:val="00ED2873"/>
    <w:rsid w:val="00ED28BC"/>
    <w:rsid w:val="00ED29DF"/>
    <w:rsid w:val="00ED2BF0"/>
    <w:rsid w:val="00ED3292"/>
    <w:rsid w:val="00ED32CA"/>
    <w:rsid w:val="00ED3372"/>
    <w:rsid w:val="00ED366B"/>
    <w:rsid w:val="00ED39B9"/>
    <w:rsid w:val="00ED3E03"/>
    <w:rsid w:val="00ED41AA"/>
    <w:rsid w:val="00ED42C7"/>
    <w:rsid w:val="00ED4DCF"/>
    <w:rsid w:val="00ED5232"/>
    <w:rsid w:val="00ED53C6"/>
    <w:rsid w:val="00ED61CA"/>
    <w:rsid w:val="00ED620E"/>
    <w:rsid w:val="00ED65E6"/>
    <w:rsid w:val="00ED65E9"/>
    <w:rsid w:val="00ED66FD"/>
    <w:rsid w:val="00ED6769"/>
    <w:rsid w:val="00ED67F8"/>
    <w:rsid w:val="00ED68B9"/>
    <w:rsid w:val="00ED6E5F"/>
    <w:rsid w:val="00ED7024"/>
    <w:rsid w:val="00ED76D4"/>
    <w:rsid w:val="00ED7CDA"/>
    <w:rsid w:val="00EE11C3"/>
    <w:rsid w:val="00EE1389"/>
    <w:rsid w:val="00EE15A2"/>
    <w:rsid w:val="00EE1698"/>
    <w:rsid w:val="00EE17FB"/>
    <w:rsid w:val="00EE1B47"/>
    <w:rsid w:val="00EE1E1E"/>
    <w:rsid w:val="00EE1FDE"/>
    <w:rsid w:val="00EE2128"/>
    <w:rsid w:val="00EE2406"/>
    <w:rsid w:val="00EE2412"/>
    <w:rsid w:val="00EE2459"/>
    <w:rsid w:val="00EE29E3"/>
    <w:rsid w:val="00EE2D0E"/>
    <w:rsid w:val="00EE2D1F"/>
    <w:rsid w:val="00EE3472"/>
    <w:rsid w:val="00EE35DD"/>
    <w:rsid w:val="00EE4099"/>
    <w:rsid w:val="00EE41A8"/>
    <w:rsid w:val="00EE4545"/>
    <w:rsid w:val="00EE455C"/>
    <w:rsid w:val="00EE4666"/>
    <w:rsid w:val="00EE46D7"/>
    <w:rsid w:val="00EE479F"/>
    <w:rsid w:val="00EE4EBE"/>
    <w:rsid w:val="00EE55D4"/>
    <w:rsid w:val="00EE57DC"/>
    <w:rsid w:val="00EE5826"/>
    <w:rsid w:val="00EE5CD6"/>
    <w:rsid w:val="00EE5E58"/>
    <w:rsid w:val="00EE5E9D"/>
    <w:rsid w:val="00EE6071"/>
    <w:rsid w:val="00EE60D2"/>
    <w:rsid w:val="00EE632A"/>
    <w:rsid w:val="00EE67D4"/>
    <w:rsid w:val="00EE685C"/>
    <w:rsid w:val="00EE68D5"/>
    <w:rsid w:val="00EE6A28"/>
    <w:rsid w:val="00EE7621"/>
    <w:rsid w:val="00EE7829"/>
    <w:rsid w:val="00EE7E25"/>
    <w:rsid w:val="00EF0158"/>
    <w:rsid w:val="00EF0198"/>
    <w:rsid w:val="00EF0290"/>
    <w:rsid w:val="00EF0436"/>
    <w:rsid w:val="00EF0775"/>
    <w:rsid w:val="00EF08BD"/>
    <w:rsid w:val="00EF09D7"/>
    <w:rsid w:val="00EF0A10"/>
    <w:rsid w:val="00EF0BD3"/>
    <w:rsid w:val="00EF0EB5"/>
    <w:rsid w:val="00EF11F4"/>
    <w:rsid w:val="00EF1250"/>
    <w:rsid w:val="00EF1CCD"/>
    <w:rsid w:val="00EF1DD5"/>
    <w:rsid w:val="00EF210B"/>
    <w:rsid w:val="00EF244D"/>
    <w:rsid w:val="00EF24C8"/>
    <w:rsid w:val="00EF24E2"/>
    <w:rsid w:val="00EF2654"/>
    <w:rsid w:val="00EF2A59"/>
    <w:rsid w:val="00EF2A93"/>
    <w:rsid w:val="00EF2B3B"/>
    <w:rsid w:val="00EF2E49"/>
    <w:rsid w:val="00EF3426"/>
    <w:rsid w:val="00EF363F"/>
    <w:rsid w:val="00EF3717"/>
    <w:rsid w:val="00EF374F"/>
    <w:rsid w:val="00EF3B09"/>
    <w:rsid w:val="00EF4146"/>
    <w:rsid w:val="00EF4260"/>
    <w:rsid w:val="00EF42C1"/>
    <w:rsid w:val="00EF44BD"/>
    <w:rsid w:val="00EF4943"/>
    <w:rsid w:val="00EF4F4A"/>
    <w:rsid w:val="00EF516C"/>
    <w:rsid w:val="00EF517B"/>
    <w:rsid w:val="00EF52E5"/>
    <w:rsid w:val="00EF5341"/>
    <w:rsid w:val="00EF53D5"/>
    <w:rsid w:val="00EF556C"/>
    <w:rsid w:val="00EF5573"/>
    <w:rsid w:val="00EF5E9A"/>
    <w:rsid w:val="00EF61BE"/>
    <w:rsid w:val="00EF64F5"/>
    <w:rsid w:val="00EF6724"/>
    <w:rsid w:val="00EF68DB"/>
    <w:rsid w:val="00EF696F"/>
    <w:rsid w:val="00EF69CD"/>
    <w:rsid w:val="00EF6AC8"/>
    <w:rsid w:val="00EF6CA0"/>
    <w:rsid w:val="00EF6CF1"/>
    <w:rsid w:val="00EF6FFF"/>
    <w:rsid w:val="00EF7197"/>
    <w:rsid w:val="00EF7538"/>
    <w:rsid w:val="00EF778C"/>
    <w:rsid w:val="00EF7794"/>
    <w:rsid w:val="00EF78A8"/>
    <w:rsid w:val="00EF79A7"/>
    <w:rsid w:val="00F002A5"/>
    <w:rsid w:val="00F00647"/>
    <w:rsid w:val="00F00890"/>
    <w:rsid w:val="00F0096B"/>
    <w:rsid w:val="00F00A5B"/>
    <w:rsid w:val="00F00B35"/>
    <w:rsid w:val="00F00C60"/>
    <w:rsid w:val="00F00F49"/>
    <w:rsid w:val="00F018AC"/>
    <w:rsid w:val="00F01B74"/>
    <w:rsid w:val="00F01F69"/>
    <w:rsid w:val="00F024C1"/>
    <w:rsid w:val="00F02C21"/>
    <w:rsid w:val="00F02F2C"/>
    <w:rsid w:val="00F031D9"/>
    <w:rsid w:val="00F03905"/>
    <w:rsid w:val="00F03AB6"/>
    <w:rsid w:val="00F04579"/>
    <w:rsid w:val="00F045C1"/>
    <w:rsid w:val="00F04A29"/>
    <w:rsid w:val="00F04A65"/>
    <w:rsid w:val="00F051CE"/>
    <w:rsid w:val="00F0577D"/>
    <w:rsid w:val="00F05A4A"/>
    <w:rsid w:val="00F05AE8"/>
    <w:rsid w:val="00F05FA0"/>
    <w:rsid w:val="00F064AC"/>
    <w:rsid w:val="00F064DC"/>
    <w:rsid w:val="00F06578"/>
    <w:rsid w:val="00F06C9F"/>
    <w:rsid w:val="00F0704A"/>
    <w:rsid w:val="00F07D50"/>
    <w:rsid w:val="00F07DD9"/>
    <w:rsid w:val="00F10186"/>
    <w:rsid w:val="00F10393"/>
    <w:rsid w:val="00F10575"/>
    <w:rsid w:val="00F1081F"/>
    <w:rsid w:val="00F10F1D"/>
    <w:rsid w:val="00F10F3F"/>
    <w:rsid w:val="00F11360"/>
    <w:rsid w:val="00F1150F"/>
    <w:rsid w:val="00F1175C"/>
    <w:rsid w:val="00F118D4"/>
    <w:rsid w:val="00F11B4B"/>
    <w:rsid w:val="00F11B8B"/>
    <w:rsid w:val="00F126D8"/>
    <w:rsid w:val="00F128A9"/>
    <w:rsid w:val="00F128C8"/>
    <w:rsid w:val="00F12F38"/>
    <w:rsid w:val="00F12F9D"/>
    <w:rsid w:val="00F134B5"/>
    <w:rsid w:val="00F14055"/>
    <w:rsid w:val="00F14451"/>
    <w:rsid w:val="00F14598"/>
    <w:rsid w:val="00F145F0"/>
    <w:rsid w:val="00F149FB"/>
    <w:rsid w:val="00F14A9A"/>
    <w:rsid w:val="00F153F9"/>
    <w:rsid w:val="00F15641"/>
    <w:rsid w:val="00F15E23"/>
    <w:rsid w:val="00F15F03"/>
    <w:rsid w:val="00F16057"/>
    <w:rsid w:val="00F16500"/>
    <w:rsid w:val="00F1676B"/>
    <w:rsid w:val="00F16A31"/>
    <w:rsid w:val="00F16BB0"/>
    <w:rsid w:val="00F16FD1"/>
    <w:rsid w:val="00F17321"/>
    <w:rsid w:val="00F17407"/>
    <w:rsid w:val="00F17486"/>
    <w:rsid w:val="00F174F2"/>
    <w:rsid w:val="00F17987"/>
    <w:rsid w:val="00F179BB"/>
    <w:rsid w:val="00F20D0D"/>
    <w:rsid w:val="00F21230"/>
    <w:rsid w:val="00F219C6"/>
    <w:rsid w:val="00F21CEA"/>
    <w:rsid w:val="00F21D03"/>
    <w:rsid w:val="00F22176"/>
    <w:rsid w:val="00F2224A"/>
    <w:rsid w:val="00F22705"/>
    <w:rsid w:val="00F2277A"/>
    <w:rsid w:val="00F22B0B"/>
    <w:rsid w:val="00F22B80"/>
    <w:rsid w:val="00F232A9"/>
    <w:rsid w:val="00F23601"/>
    <w:rsid w:val="00F23F93"/>
    <w:rsid w:val="00F24BBF"/>
    <w:rsid w:val="00F24DED"/>
    <w:rsid w:val="00F25451"/>
    <w:rsid w:val="00F25D3E"/>
    <w:rsid w:val="00F266D7"/>
    <w:rsid w:val="00F275B6"/>
    <w:rsid w:val="00F276CE"/>
    <w:rsid w:val="00F27B74"/>
    <w:rsid w:val="00F27F20"/>
    <w:rsid w:val="00F30048"/>
    <w:rsid w:val="00F3005E"/>
    <w:rsid w:val="00F30C3A"/>
    <w:rsid w:val="00F31491"/>
    <w:rsid w:val="00F31BCB"/>
    <w:rsid w:val="00F3294B"/>
    <w:rsid w:val="00F32955"/>
    <w:rsid w:val="00F3302F"/>
    <w:rsid w:val="00F332FB"/>
    <w:rsid w:val="00F3398C"/>
    <w:rsid w:val="00F34122"/>
    <w:rsid w:val="00F35093"/>
    <w:rsid w:val="00F35709"/>
    <w:rsid w:val="00F358DB"/>
    <w:rsid w:val="00F35D19"/>
    <w:rsid w:val="00F35D88"/>
    <w:rsid w:val="00F36503"/>
    <w:rsid w:val="00F36AAD"/>
    <w:rsid w:val="00F36BB8"/>
    <w:rsid w:val="00F36F81"/>
    <w:rsid w:val="00F37802"/>
    <w:rsid w:val="00F379A9"/>
    <w:rsid w:val="00F37D2E"/>
    <w:rsid w:val="00F40035"/>
    <w:rsid w:val="00F4026F"/>
    <w:rsid w:val="00F4095C"/>
    <w:rsid w:val="00F40A79"/>
    <w:rsid w:val="00F40B6A"/>
    <w:rsid w:val="00F40BB6"/>
    <w:rsid w:val="00F40E58"/>
    <w:rsid w:val="00F4101A"/>
    <w:rsid w:val="00F41379"/>
    <w:rsid w:val="00F41383"/>
    <w:rsid w:val="00F41423"/>
    <w:rsid w:val="00F41ABE"/>
    <w:rsid w:val="00F41CD2"/>
    <w:rsid w:val="00F41E95"/>
    <w:rsid w:val="00F41ECD"/>
    <w:rsid w:val="00F42123"/>
    <w:rsid w:val="00F4253A"/>
    <w:rsid w:val="00F42C5E"/>
    <w:rsid w:val="00F42CD0"/>
    <w:rsid w:val="00F42D75"/>
    <w:rsid w:val="00F435CF"/>
    <w:rsid w:val="00F436F5"/>
    <w:rsid w:val="00F43CBF"/>
    <w:rsid w:val="00F43EF3"/>
    <w:rsid w:val="00F43FED"/>
    <w:rsid w:val="00F44479"/>
    <w:rsid w:val="00F445C8"/>
    <w:rsid w:val="00F449BD"/>
    <w:rsid w:val="00F44B22"/>
    <w:rsid w:val="00F44B38"/>
    <w:rsid w:val="00F44E67"/>
    <w:rsid w:val="00F44F07"/>
    <w:rsid w:val="00F4512B"/>
    <w:rsid w:val="00F453BB"/>
    <w:rsid w:val="00F45825"/>
    <w:rsid w:val="00F45856"/>
    <w:rsid w:val="00F45DF6"/>
    <w:rsid w:val="00F461E0"/>
    <w:rsid w:val="00F462BD"/>
    <w:rsid w:val="00F4649E"/>
    <w:rsid w:val="00F46634"/>
    <w:rsid w:val="00F46AB2"/>
    <w:rsid w:val="00F46AD5"/>
    <w:rsid w:val="00F46ADD"/>
    <w:rsid w:val="00F46DD5"/>
    <w:rsid w:val="00F46F54"/>
    <w:rsid w:val="00F47735"/>
    <w:rsid w:val="00F478BA"/>
    <w:rsid w:val="00F47DB7"/>
    <w:rsid w:val="00F47F34"/>
    <w:rsid w:val="00F47F3F"/>
    <w:rsid w:val="00F50069"/>
    <w:rsid w:val="00F508EF"/>
    <w:rsid w:val="00F51287"/>
    <w:rsid w:val="00F51393"/>
    <w:rsid w:val="00F51891"/>
    <w:rsid w:val="00F51B2D"/>
    <w:rsid w:val="00F51FA3"/>
    <w:rsid w:val="00F520A0"/>
    <w:rsid w:val="00F524A3"/>
    <w:rsid w:val="00F52853"/>
    <w:rsid w:val="00F52DFE"/>
    <w:rsid w:val="00F53550"/>
    <w:rsid w:val="00F53818"/>
    <w:rsid w:val="00F539D3"/>
    <w:rsid w:val="00F53C83"/>
    <w:rsid w:val="00F53CC6"/>
    <w:rsid w:val="00F53D55"/>
    <w:rsid w:val="00F53FA0"/>
    <w:rsid w:val="00F54729"/>
    <w:rsid w:val="00F54C92"/>
    <w:rsid w:val="00F54CD6"/>
    <w:rsid w:val="00F552BD"/>
    <w:rsid w:val="00F5530B"/>
    <w:rsid w:val="00F5592E"/>
    <w:rsid w:val="00F55A65"/>
    <w:rsid w:val="00F55A74"/>
    <w:rsid w:val="00F55B29"/>
    <w:rsid w:val="00F55DE8"/>
    <w:rsid w:val="00F56340"/>
    <w:rsid w:val="00F56640"/>
    <w:rsid w:val="00F56900"/>
    <w:rsid w:val="00F56981"/>
    <w:rsid w:val="00F56AB3"/>
    <w:rsid w:val="00F56B1A"/>
    <w:rsid w:val="00F56D72"/>
    <w:rsid w:val="00F57567"/>
    <w:rsid w:val="00F57735"/>
    <w:rsid w:val="00F57D3A"/>
    <w:rsid w:val="00F57E3F"/>
    <w:rsid w:val="00F6040C"/>
    <w:rsid w:val="00F60433"/>
    <w:rsid w:val="00F6092E"/>
    <w:rsid w:val="00F60B57"/>
    <w:rsid w:val="00F60BCD"/>
    <w:rsid w:val="00F60F0C"/>
    <w:rsid w:val="00F60FFB"/>
    <w:rsid w:val="00F61024"/>
    <w:rsid w:val="00F61355"/>
    <w:rsid w:val="00F6147A"/>
    <w:rsid w:val="00F6163E"/>
    <w:rsid w:val="00F61782"/>
    <w:rsid w:val="00F61A24"/>
    <w:rsid w:val="00F62B26"/>
    <w:rsid w:val="00F62E26"/>
    <w:rsid w:val="00F635D6"/>
    <w:rsid w:val="00F63739"/>
    <w:rsid w:val="00F63A03"/>
    <w:rsid w:val="00F63B0C"/>
    <w:rsid w:val="00F63DE7"/>
    <w:rsid w:val="00F64053"/>
    <w:rsid w:val="00F64F72"/>
    <w:rsid w:val="00F6517A"/>
    <w:rsid w:val="00F657AC"/>
    <w:rsid w:val="00F6582E"/>
    <w:rsid w:val="00F65A52"/>
    <w:rsid w:val="00F65ABB"/>
    <w:rsid w:val="00F65CEE"/>
    <w:rsid w:val="00F65FE1"/>
    <w:rsid w:val="00F66317"/>
    <w:rsid w:val="00F6631E"/>
    <w:rsid w:val="00F6637A"/>
    <w:rsid w:val="00F66BD0"/>
    <w:rsid w:val="00F66C05"/>
    <w:rsid w:val="00F66F50"/>
    <w:rsid w:val="00F6744E"/>
    <w:rsid w:val="00F67454"/>
    <w:rsid w:val="00F675D7"/>
    <w:rsid w:val="00F67618"/>
    <w:rsid w:val="00F679AB"/>
    <w:rsid w:val="00F67CFD"/>
    <w:rsid w:val="00F70B3A"/>
    <w:rsid w:val="00F70B91"/>
    <w:rsid w:val="00F71078"/>
    <w:rsid w:val="00F71096"/>
    <w:rsid w:val="00F710AF"/>
    <w:rsid w:val="00F7125E"/>
    <w:rsid w:val="00F712D4"/>
    <w:rsid w:val="00F71F1B"/>
    <w:rsid w:val="00F71F35"/>
    <w:rsid w:val="00F72605"/>
    <w:rsid w:val="00F72752"/>
    <w:rsid w:val="00F72916"/>
    <w:rsid w:val="00F729FC"/>
    <w:rsid w:val="00F72FD7"/>
    <w:rsid w:val="00F7319C"/>
    <w:rsid w:val="00F731D7"/>
    <w:rsid w:val="00F7346E"/>
    <w:rsid w:val="00F7355A"/>
    <w:rsid w:val="00F736F9"/>
    <w:rsid w:val="00F73B89"/>
    <w:rsid w:val="00F74CDA"/>
    <w:rsid w:val="00F75091"/>
    <w:rsid w:val="00F753A9"/>
    <w:rsid w:val="00F75632"/>
    <w:rsid w:val="00F75708"/>
    <w:rsid w:val="00F75ACF"/>
    <w:rsid w:val="00F75B12"/>
    <w:rsid w:val="00F76218"/>
    <w:rsid w:val="00F767EA"/>
    <w:rsid w:val="00F76A25"/>
    <w:rsid w:val="00F76A7E"/>
    <w:rsid w:val="00F76AF4"/>
    <w:rsid w:val="00F76CB7"/>
    <w:rsid w:val="00F77376"/>
    <w:rsid w:val="00F774EE"/>
    <w:rsid w:val="00F77718"/>
    <w:rsid w:val="00F77A40"/>
    <w:rsid w:val="00F77CBD"/>
    <w:rsid w:val="00F77E5D"/>
    <w:rsid w:val="00F8007F"/>
    <w:rsid w:val="00F803FC"/>
    <w:rsid w:val="00F80469"/>
    <w:rsid w:val="00F80B05"/>
    <w:rsid w:val="00F80E1D"/>
    <w:rsid w:val="00F81327"/>
    <w:rsid w:val="00F81480"/>
    <w:rsid w:val="00F815E9"/>
    <w:rsid w:val="00F81894"/>
    <w:rsid w:val="00F826AE"/>
    <w:rsid w:val="00F82FBB"/>
    <w:rsid w:val="00F82FE4"/>
    <w:rsid w:val="00F83904"/>
    <w:rsid w:val="00F83AC8"/>
    <w:rsid w:val="00F83E75"/>
    <w:rsid w:val="00F83EBC"/>
    <w:rsid w:val="00F841ED"/>
    <w:rsid w:val="00F841FF"/>
    <w:rsid w:val="00F842AD"/>
    <w:rsid w:val="00F84B9F"/>
    <w:rsid w:val="00F84E9D"/>
    <w:rsid w:val="00F8535E"/>
    <w:rsid w:val="00F855A5"/>
    <w:rsid w:val="00F859ED"/>
    <w:rsid w:val="00F860A3"/>
    <w:rsid w:val="00F860B7"/>
    <w:rsid w:val="00F86572"/>
    <w:rsid w:val="00F86953"/>
    <w:rsid w:val="00F86ADA"/>
    <w:rsid w:val="00F86C25"/>
    <w:rsid w:val="00F86CE7"/>
    <w:rsid w:val="00F86D0D"/>
    <w:rsid w:val="00F86D4A"/>
    <w:rsid w:val="00F86D50"/>
    <w:rsid w:val="00F86E08"/>
    <w:rsid w:val="00F8706A"/>
    <w:rsid w:val="00F87129"/>
    <w:rsid w:val="00F872CE"/>
    <w:rsid w:val="00F872D3"/>
    <w:rsid w:val="00F873E8"/>
    <w:rsid w:val="00F879CF"/>
    <w:rsid w:val="00F87A30"/>
    <w:rsid w:val="00F87F69"/>
    <w:rsid w:val="00F90145"/>
    <w:rsid w:val="00F90485"/>
    <w:rsid w:val="00F90A9A"/>
    <w:rsid w:val="00F90CD1"/>
    <w:rsid w:val="00F91049"/>
    <w:rsid w:val="00F9158D"/>
    <w:rsid w:val="00F91B93"/>
    <w:rsid w:val="00F91D46"/>
    <w:rsid w:val="00F91EFE"/>
    <w:rsid w:val="00F92122"/>
    <w:rsid w:val="00F92D5F"/>
    <w:rsid w:val="00F93321"/>
    <w:rsid w:val="00F93450"/>
    <w:rsid w:val="00F9381D"/>
    <w:rsid w:val="00F93C71"/>
    <w:rsid w:val="00F93CD3"/>
    <w:rsid w:val="00F93F4B"/>
    <w:rsid w:val="00F9402A"/>
    <w:rsid w:val="00F942D6"/>
    <w:rsid w:val="00F947E3"/>
    <w:rsid w:val="00F94CB7"/>
    <w:rsid w:val="00F94D51"/>
    <w:rsid w:val="00F952E6"/>
    <w:rsid w:val="00F95818"/>
    <w:rsid w:val="00F96162"/>
    <w:rsid w:val="00F96250"/>
    <w:rsid w:val="00F96576"/>
    <w:rsid w:val="00F96A46"/>
    <w:rsid w:val="00F96E76"/>
    <w:rsid w:val="00F97027"/>
    <w:rsid w:val="00F976B2"/>
    <w:rsid w:val="00FA0BE9"/>
    <w:rsid w:val="00FA0FDB"/>
    <w:rsid w:val="00FA160B"/>
    <w:rsid w:val="00FA1897"/>
    <w:rsid w:val="00FA18D7"/>
    <w:rsid w:val="00FA1917"/>
    <w:rsid w:val="00FA1AFF"/>
    <w:rsid w:val="00FA1F45"/>
    <w:rsid w:val="00FA20E5"/>
    <w:rsid w:val="00FA2426"/>
    <w:rsid w:val="00FA2FF1"/>
    <w:rsid w:val="00FA340C"/>
    <w:rsid w:val="00FA34B2"/>
    <w:rsid w:val="00FA3A37"/>
    <w:rsid w:val="00FA3E1F"/>
    <w:rsid w:val="00FA41DD"/>
    <w:rsid w:val="00FA4292"/>
    <w:rsid w:val="00FA4368"/>
    <w:rsid w:val="00FA4673"/>
    <w:rsid w:val="00FA4A95"/>
    <w:rsid w:val="00FA4FBD"/>
    <w:rsid w:val="00FA52BD"/>
    <w:rsid w:val="00FA55B5"/>
    <w:rsid w:val="00FA55FD"/>
    <w:rsid w:val="00FA5949"/>
    <w:rsid w:val="00FA5A33"/>
    <w:rsid w:val="00FA5C03"/>
    <w:rsid w:val="00FA5EE5"/>
    <w:rsid w:val="00FA6672"/>
    <w:rsid w:val="00FA6861"/>
    <w:rsid w:val="00FA69F5"/>
    <w:rsid w:val="00FA75CE"/>
    <w:rsid w:val="00FA772F"/>
    <w:rsid w:val="00FA7AB7"/>
    <w:rsid w:val="00FB01C0"/>
    <w:rsid w:val="00FB04DF"/>
    <w:rsid w:val="00FB05DA"/>
    <w:rsid w:val="00FB0791"/>
    <w:rsid w:val="00FB0851"/>
    <w:rsid w:val="00FB0A41"/>
    <w:rsid w:val="00FB0C89"/>
    <w:rsid w:val="00FB115F"/>
    <w:rsid w:val="00FB12B7"/>
    <w:rsid w:val="00FB1320"/>
    <w:rsid w:val="00FB13CE"/>
    <w:rsid w:val="00FB179B"/>
    <w:rsid w:val="00FB1ADF"/>
    <w:rsid w:val="00FB1AE6"/>
    <w:rsid w:val="00FB1BB9"/>
    <w:rsid w:val="00FB209E"/>
    <w:rsid w:val="00FB2C25"/>
    <w:rsid w:val="00FB3DF6"/>
    <w:rsid w:val="00FB4146"/>
    <w:rsid w:val="00FB4332"/>
    <w:rsid w:val="00FB46C8"/>
    <w:rsid w:val="00FB47E2"/>
    <w:rsid w:val="00FB4EB1"/>
    <w:rsid w:val="00FB4EBD"/>
    <w:rsid w:val="00FB5484"/>
    <w:rsid w:val="00FB5AA8"/>
    <w:rsid w:val="00FB5BEB"/>
    <w:rsid w:val="00FB5D49"/>
    <w:rsid w:val="00FB5E96"/>
    <w:rsid w:val="00FB6295"/>
    <w:rsid w:val="00FB7105"/>
    <w:rsid w:val="00FB7197"/>
    <w:rsid w:val="00FB72A3"/>
    <w:rsid w:val="00FB76C4"/>
    <w:rsid w:val="00FB7B71"/>
    <w:rsid w:val="00FB7C06"/>
    <w:rsid w:val="00FB7FBB"/>
    <w:rsid w:val="00FC012A"/>
    <w:rsid w:val="00FC01D5"/>
    <w:rsid w:val="00FC02F1"/>
    <w:rsid w:val="00FC0C6C"/>
    <w:rsid w:val="00FC0DC9"/>
    <w:rsid w:val="00FC1987"/>
    <w:rsid w:val="00FC1F3A"/>
    <w:rsid w:val="00FC286F"/>
    <w:rsid w:val="00FC28AE"/>
    <w:rsid w:val="00FC2C28"/>
    <w:rsid w:val="00FC2CBD"/>
    <w:rsid w:val="00FC2DC3"/>
    <w:rsid w:val="00FC376D"/>
    <w:rsid w:val="00FC37FF"/>
    <w:rsid w:val="00FC3853"/>
    <w:rsid w:val="00FC3B1C"/>
    <w:rsid w:val="00FC3C8D"/>
    <w:rsid w:val="00FC3E77"/>
    <w:rsid w:val="00FC4580"/>
    <w:rsid w:val="00FC4701"/>
    <w:rsid w:val="00FC47B8"/>
    <w:rsid w:val="00FC4A72"/>
    <w:rsid w:val="00FC4EBC"/>
    <w:rsid w:val="00FC513E"/>
    <w:rsid w:val="00FC5B03"/>
    <w:rsid w:val="00FC5BCF"/>
    <w:rsid w:val="00FC5C3E"/>
    <w:rsid w:val="00FC5F07"/>
    <w:rsid w:val="00FC60B4"/>
    <w:rsid w:val="00FC6150"/>
    <w:rsid w:val="00FC62B5"/>
    <w:rsid w:val="00FC62E8"/>
    <w:rsid w:val="00FC697C"/>
    <w:rsid w:val="00FC6B1B"/>
    <w:rsid w:val="00FC6E93"/>
    <w:rsid w:val="00FC6F16"/>
    <w:rsid w:val="00FC6FCA"/>
    <w:rsid w:val="00FC7242"/>
    <w:rsid w:val="00FC745F"/>
    <w:rsid w:val="00FC7603"/>
    <w:rsid w:val="00FC7804"/>
    <w:rsid w:val="00FC7C3E"/>
    <w:rsid w:val="00FC7DC3"/>
    <w:rsid w:val="00FD059B"/>
    <w:rsid w:val="00FD06E6"/>
    <w:rsid w:val="00FD0D6C"/>
    <w:rsid w:val="00FD0E0D"/>
    <w:rsid w:val="00FD0EAF"/>
    <w:rsid w:val="00FD0ED9"/>
    <w:rsid w:val="00FD0FD7"/>
    <w:rsid w:val="00FD112F"/>
    <w:rsid w:val="00FD17B5"/>
    <w:rsid w:val="00FD19BA"/>
    <w:rsid w:val="00FD1EE7"/>
    <w:rsid w:val="00FD2194"/>
    <w:rsid w:val="00FD2481"/>
    <w:rsid w:val="00FD2580"/>
    <w:rsid w:val="00FD25C5"/>
    <w:rsid w:val="00FD26F3"/>
    <w:rsid w:val="00FD2BBF"/>
    <w:rsid w:val="00FD2E0D"/>
    <w:rsid w:val="00FD3138"/>
    <w:rsid w:val="00FD375D"/>
    <w:rsid w:val="00FD3870"/>
    <w:rsid w:val="00FD3978"/>
    <w:rsid w:val="00FD39A2"/>
    <w:rsid w:val="00FD3B28"/>
    <w:rsid w:val="00FD3D2B"/>
    <w:rsid w:val="00FD3E87"/>
    <w:rsid w:val="00FD3E8D"/>
    <w:rsid w:val="00FD4206"/>
    <w:rsid w:val="00FD440D"/>
    <w:rsid w:val="00FD45B2"/>
    <w:rsid w:val="00FD483D"/>
    <w:rsid w:val="00FD48FF"/>
    <w:rsid w:val="00FD4C0A"/>
    <w:rsid w:val="00FD4EE3"/>
    <w:rsid w:val="00FD4F4F"/>
    <w:rsid w:val="00FD4FE8"/>
    <w:rsid w:val="00FD502D"/>
    <w:rsid w:val="00FD559C"/>
    <w:rsid w:val="00FD5955"/>
    <w:rsid w:val="00FD5C70"/>
    <w:rsid w:val="00FD6069"/>
    <w:rsid w:val="00FD6714"/>
    <w:rsid w:val="00FD696D"/>
    <w:rsid w:val="00FD70FD"/>
    <w:rsid w:val="00FD715A"/>
    <w:rsid w:val="00FD75EE"/>
    <w:rsid w:val="00FD767B"/>
    <w:rsid w:val="00FD7A2D"/>
    <w:rsid w:val="00FD7B4C"/>
    <w:rsid w:val="00FD7BEA"/>
    <w:rsid w:val="00FD7D25"/>
    <w:rsid w:val="00FD7EAF"/>
    <w:rsid w:val="00FD7F5D"/>
    <w:rsid w:val="00FE00BD"/>
    <w:rsid w:val="00FE0894"/>
    <w:rsid w:val="00FE0B07"/>
    <w:rsid w:val="00FE0B42"/>
    <w:rsid w:val="00FE0C72"/>
    <w:rsid w:val="00FE0E6C"/>
    <w:rsid w:val="00FE0FA1"/>
    <w:rsid w:val="00FE157E"/>
    <w:rsid w:val="00FE1B68"/>
    <w:rsid w:val="00FE1CFF"/>
    <w:rsid w:val="00FE210F"/>
    <w:rsid w:val="00FE21D9"/>
    <w:rsid w:val="00FE2602"/>
    <w:rsid w:val="00FE2EC0"/>
    <w:rsid w:val="00FE309C"/>
    <w:rsid w:val="00FE3145"/>
    <w:rsid w:val="00FE3363"/>
    <w:rsid w:val="00FE3524"/>
    <w:rsid w:val="00FE3666"/>
    <w:rsid w:val="00FE3723"/>
    <w:rsid w:val="00FE3D1D"/>
    <w:rsid w:val="00FE3D3F"/>
    <w:rsid w:val="00FE3D7D"/>
    <w:rsid w:val="00FE3DEA"/>
    <w:rsid w:val="00FE49A6"/>
    <w:rsid w:val="00FE561F"/>
    <w:rsid w:val="00FE56BD"/>
    <w:rsid w:val="00FE573D"/>
    <w:rsid w:val="00FE57CB"/>
    <w:rsid w:val="00FE5CE8"/>
    <w:rsid w:val="00FE60A8"/>
    <w:rsid w:val="00FE626E"/>
    <w:rsid w:val="00FE62BF"/>
    <w:rsid w:val="00FE6972"/>
    <w:rsid w:val="00FE6B0A"/>
    <w:rsid w:val="00FE6B89"/>
    <w:rsid w:val="00FE6CBB"/>
    <w:rsid w:val="00FE71D7"/>
    <w:rsid w:val="00FE735F"/>
    <w:rsid w:val="00FE77D8"/>
    <w:rsid w:val="00FF0101"/>
    <w:rsid w:val="00FF02A2"/>
    <w:rsid w:val="00FF0F40"/>
    <w:rsid w:val="00FF1018"/>
    <w:rsid w:val="00FF1020"/>
    <w:rsid w:val="00FF1282"/>
    <w:rsid w:val="00FF176E"/>
    <w:rsid w:val="00FF1B67"/>
    <w:rsid w:val="00FF1BF8"/>
    <w:rsid w:val="00FF1C2A"/>
    <w:rsid w:val="00FF2C59"/>
    <w:rsid w:val="00FF2F7F"/>
    <w:rsid w:val="00FF3155"/>
    <w:rsid w:val="00FF344E"/>
    <w:rsid w:val="00FF3653"/>
    <w:rsid w:val="00FF3A8E"/>
    <w:rsid w:val="00FF3AE6"/>
    <w:rsid w:val="00FF3D2B"/>
    <w:rsid w:val="00FF41C0"/>
    <w:rsid w:val="00FF44AF"/>
    <w:rsid w:val="00FF459C"/>
    <w:rsid w:val="00FF46AA"/>
    <w:rsid w:val="00FF4AD8"/>
    <w:rsid w:val="00FF4CB6"/>
    <w:rsid w:val="00FF4E68"/>
    <w:rsid w:val="00FF4FB2"/>
    <w:rsid w:val="00FF5077"/>
    <w:rsid w:val="00FF50F9"/>
    <w:rsid w:val="00FF5115"/>
    <w:rsid w:val="00FF51EC"/>
    <w:rsid w:val="00FF523D"/>
    <w:rsid w:val="00FF559F"/>
    <w:rsid w:val="00FF5658"/>
    <w:rsid w:val="00FF5BF4"/>
    <w:rsid w:val="00FF5EDF"/>
    <w:rsid w:val="00FF615D"/>
    <w:rsid w:val="00FF6E5E"/>
    <w:rsid w:val="00FF74E7"/>
    <w:rsid w:val="00FF7634"/>
    <w:rsid w:val="00FF78CF"/>
    <w:rsid w:val="00FF78F3"/>
    <w:rsid w:val="00FF7B99"/>
    <w:rsid w:val="00FF7D55"/>
    <w:rsid w:val="00FF7E85"/>
    <w:rsid w:val="00FF7F20"/>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A843CF"/>
    <w:rsid w:val="78FC388E"/>
    <w:rsid w:val="794A5220"/>
    <w:rsid w:val="7A26AD7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441B98C8-E8F1-43F8-9A59-5BDC12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4C2"/>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unhideWhenUsed/>
    <w:rsid w:val="00F445C8"/>
    <w:rPr>
      <w:sz w:val="20"/>
      <w:szCs w:val="25"/>
    </w:rPr>
  </w:style>
  <w:style w:type="character" w:customStyle="1" w:styleId="CommentTextChar">
    <w:name w:val="Comment Text Char"/>
    <w:basedOn w:val="DefaultParagraphFont"/>
    <w:link w:val="CommentText"/>
    <w:uiPriority w:val="99"/>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paragraph" w:customStyle="1" w:styleId="Default">
    <w:name w:val="Default"/>
    <w:basedOn w:val="Normal"/>
    <w:rsid w:val="00862D22"/>
    <w:pPr>
      <w:autoSpaceDE w:val="0"/>
      <w:autoSpaceDN w:val="0"/>
    </w:pPr>
    <w:rPr>
      <w:rFonts w:ascii="Angsana New" w:eastAsia="Calibri" w:hAnsi="Angsana New"/>
      <w:color w:val="000000"/>
      <w:lang w:eastAsia="en-US"/>
    </w:rPr>
  </w:style>
  <w:style w:type="character" w:customStyle="1" w:styleId="EmailStyle911">
    <w:name w:val="EmailStyle911"/>
    <w:semiHidden/>
    <w:rsid w:val="00460C38"/>
    <w:rPr>
      <w:rFonts w:ascii="Arial" w:hAnsi="Arial" w:cs="Cordia New"/>
      <w:color w:val="auto"/>
      <w:sz w:val="20"/>
      <w:szCs w:val="23"/>
    </w:rPr>
  </w:style>
  <w:style w:type="paragraph" w:styleId="NormalIndent">
    <w:name w:val="Normal Indent"/>
    <w:basedOn w:val="Normal"/>
    <w:rsid w:val="006B08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053335">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2953681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6865053">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9069038">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AD1F47BD-E167-4963-855C-C4C5F570C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63</Pages>
  <Words>15656</Words>
  <Characters>89240</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104687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376</cp:revision>
  <cp:lastPrinted>2024-05-13T23:22:00Z</cp:lastPrinted>
  <dcterms:created xsi:type="dcterms:W3CDTF">2025-02-15T01:10:00Z</dcterms:created>
  <dcterms:modified xsi:type="dcterms:W3CDTF">2025-02-27T13:56:00Z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1024">
    <vt:lpwstr>540</vt:lpwstr>
  </property>
  <property fmtid="{D5CDD505-2E9C-101B-9397-08002B2CF9AE}" pid="4" name="MediaServiceImageTags">
    <vt:lpwstr/>
  </property>
  <property fmtid="{D5CDD505-2E9C-101B-9397-08002B2CF9AE}" pid="5" name="GrammarlyDocumentId">
    <vt:lpwstr>20cde85eb5fdfe3b310ef0233243bcf7e13ab22c179b410f46afc1d1df43c959</vt:lpwstr>
  </property>
</Properties>
</file>