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729F2" w14:textId="77777777" w:rsidR="002F18CF" w:rsidRPr="005E5604" w:rsidRDefault="002F18CF" w:rsidP="007433F6">
      <w:pPr>
        <w:pStyle w:val="BodyText2"/>
        <w:tabs>
          <w:tab w:val="left" w:pos="4962"/>
        </w:tabs>
        <w:jc w:val="center"/>
        <w:rPr>
          <w:sz w:val="32"/>
          <w:szCs w:val="32"/>
        </w:rPr>
      </w:pPr>
    </w:p>
    <w:p w14:paraId="18061572" w14:textId="77777777" w:rsidR="002F18CF" w:rsidRPr="00285C24" w:rsidRDefault="002F18CF" w:rsidP="002F18CF">
      <w:pPr>
        <w:pStyle w:val="BodyText2"/>
        <w:jc w:val="center"/>
        <w:rPr>
          <w:b/>
          <w:bCs/>
          <w:u w:val="single"/>
        </w:rPr>
      </w:pPr>
      <w:r w:rsidRPr="00285C24">
        <w:rPr>
          <w:b/>
          <w:bCs/>
          <w:u w:val="single"/>
        </w:rPr>
        <w:t>INDEPENDENT AUDITOR’S REPORT</w:t>
      </w:r>
    </w:p>
    <w:p w14:paraId="3C716552" w14:textId="77777777" w:rsidR="002F18CF" w:rsidRPr="00783C26" w:rsidRDefault="002F18CF" w:rsidP="002F18CF">
      <w:pPr>
        <w:pStyle w:val="BodyText2"/>
      </w:pPr>
    </w:p>
    <w:p w14:paraId="6548C963" w14:textId="5B1DC305" w:rsidR="000F544D" w:rsidRPr="00783C26" w:rsidRDefault="000F544D" w:rsidP="002F18CF">
      <w:pPr>
        <w:pStyle w:val="BodyText2"/>
      </w:pPr>
      <w:r w:rsidRPr="00783C26">
        <w:t>To the Shareholders of MDX Public Company Limited</w:t>
      </w:r>
    </w:p>
    <w:p w14:paraId="3462C98F" w14:textId="77777777" w:rsidR="002F18CF" w:rsidRPr="00783C26" w:rsidRDefault="002F18CF" w:rsidP="002F18CF">
      <w:pPr>
        <w:pStyle w:val="BodyText2"/>
      </w:pPr>
    </w:p>
    <w:p w14:paraId="4CDB50AF" w14:textId="77777777" w:rsidR="002F18CF" w:rsidRDefault="002F18CF" w:rsidP="002F18CF">
      <w:pPr>
        <w:pStyle w:val="BodyText2"/>
        <w:rPr>
          <w:b/>
          <w:bCs/>
        </w:rPr>
      </w:pPr>
      <w:r w:rsidRPr="00783C26">
        <w:rPr>
          <w:b/>
          <w:bCs/>
        </w:rPr>
        <w:t>Qualified Opinion</w:t>
      </w:r>
    </w:p>
    <w:p w14:paraId="4F2DCCA3" w14:textId="77777777" w:rsidR="00896BEE" w:rsidRPr="00896BEE" w:rsidRDefault="00896BEE" w:rsidP="002F18CF">
      <w:pPr>
        <w:pStyle w:val="BodyText2"/>
        <w:rPr>
          <w:b/>
          <w:bCs/>
          <w:sz w:val="16"/>
          <w:szCs w:val="16"/>
        </w:rPr>
      </w:pPr>
    </w:p>
    <w:p w14:paraId="14B32C55" w14:textId="78F7AE67" w:rsidR="000F544D" w:rsidRDefault="000F544D" w:rsidP="000F544D">
      <w:pPr>
        <w:pStyle w:val="BodyText2"/>
        <w:ind w:firstLine="720"/>
      </w:pPr>
      <w:r w:rsidRPr="00783C26">
        <w:t xml:space="preserve">I have audited the consolidated and separate financial statements of MDX Public Company Limited and </w:t>
      </w:r>
      <w:r w:rsidRPr="00E50124">
        <w:rPr>
          <w:spacing w:val="-3"/>
        </w:rPr>
        <w:t>its subsidiaries (“the Group”) and</w:t>
      </w:r>
      <w:r w:rsidR="00E50124" w:rsidRPr="00E50124">
        <w:rPr>
          <w:spacing w:val="-3"/>
        </w:rPr>
        <w:t xml:space="preserve"> the separate</w:t>
      </w:r>
      <w:r w:rsidRPr="00E50124">
        <w:rPr>
          <w:spacing w:val="-3"/>
        </w:rPr>
        <w:t xml:space="preserve"> of</w:t>
      </w:r>
      <w:r w:rsidR="00E50124" w:rsidRPr="00E50124">
        <w:rPr>
          <w:spacing w:val="-3"/>
        </w:rPr>
        <w:t xml:space="preserve"> </w:t>
      </w:r>
      <w:r w:rsidRPr="00E50124">
        <w:rPr>
          <w:spacing w:val="-3"/>
        </w:rPr>
        <w:t xml:space="preserve"> MDX Public Company Limited (“the Company”), which comprise</w:t>
      </w:r>
      <w:r w:rsidRPr="00783C26">
        <w:t xml:space="preserve"> the consolidated and separate statement of financial position as at </w:t>
      </w:r>
      <w:r w:rsidR="005C14BE" w:rsidRPr="00783C26">
        <w:t>31 December 202</w:t>
      </w:r>
      <w:r w:rsidR="00941C0A">
        <w:t>4</w:t>
      </w:r>
      <w:r w:rsidRPr="00783C26">
        <w:t>, the consolidated and separate statement of comprehensive income, changes in shareholders’ equity and cash flows for the year then ended, and notes</w:t>
      </w:r>
      <w:r w:rsidR="00FC45D5">
        <w:t>,</w:t>
      </w:r>
      <w:r w:rsidRPr="00783C26">
        <w:t xml:space="preserve"> </w:t>
      </w:r>
      <w:r w:rsidR="00FC45D5">
        <w:t>comprising</w:t>
      </w:r>
      <w:r w:rsidR="00286DDA" w:rsidRPr="00286DDA">
        <w:t xml:space="preserve"> a summary of material accounting policies and other explanatory information.</w:t>
      </w:r>
    </w:p>
    <w:p w14:paraId="72C7DB54" w14:textId="77777777" w:rsidR="00BA5AC3" w:rsidRPr="00BA5AC3" w:rsidRDefault="00BA5AC3" w:rsidP="000F544D">
      <w:pPr>
        <w:pStyle w:val="BodyText2"/>
        <w:ind w:firstLine="720"/>
        <w:rPr>
          <w:sz w:val="16"/>
          <w:szCs w:val="16"/>
        </w:rPr>
      </w:pPr>
    </w:p>
    <w:p w14:paraId="38B87BCA" w14:textId="05CE90C0" w:rsidR="000F544D" w:rsidRPr="00783C26" w:rsidRDefault="000F544D" w:rsidP="000F544D">
      <w:pPr>
        <w:pStyle w:val="BodyText2"/>
        <w:ind w:firstLine="720"/>
        <w:rPr>
          <w:spacing w:val="-3"/>
        </w:rPr>
      </w:pPr>
      <w:r w:rsidRPr="00783C26">
        <w:t xml:space="preserve">In my opinion, except for the possible effects to the consolidated financial statements of the matter described in the </w:t>
      </w:r>
      <w:r w:rsidRPr="00783C26">
        <w:rPr>
          <w:i/>
          <w:iCs/>
        </w:rPr>
        <w:t>Basis for Qualified Opinion</w:t>
      </w:r>
      <w:r w:rsidRPr="00783C26">
        <w:t xml:space="preserve"> section of my report, the accompanying consolidated and separate financial statements present fairly, in all material respects, the </w:t>
      </w:r>
      <w:r w:rsidR="00CE4EA0" w:rsidRPr="00CE4EA0">
        <w:t>financial position of the Group</w:t>
      </w:r>
      <w:r w:rsidRPr="00783C26">
        <w:t xml:space="preserve"> and </w:t>
      </w:r>
      <w:r w:rsidR="00CE4EA0" w:rsidRPr="00CE4EA0">
        <w:t>the</w:t>
      </w:r>
      <w:r w:rsidRPr="00783C26">
        <w:t xml:space="preserve"> Company</w:t>
      </w:r>
      <w:r w:rsidR="00CE4EA0" w:rsidRPr="00CE4EA0">
        <w:t>, respectively,</w:t>
      </w:r>
      <w:r w:rsidRPr="00CE4EA0">
        <w:t xml:space="preserve"> as at </w:t>
      </w:r>
      <w:r w:rsidR="005C14BE" w:rsidRPr="00CE4EA0">
        <w:t>31 December 202</w:t>
      </w:r>
      <w:r w:rsidR="008A6724" w:rsidRPr="00CE4EA0">
        <w:t>4</w:t>
      </w:r>
      <w:r w:rsidR="00C06AA0" w:rsidRPr="00CE4EA0">
        <w:rPr>
          <w:cs/>
        </w:rPr>
        <w:t>,</w:t>
      </w:r>
      <w:r w:rsidR="00C06AA0" w:rsidRPr="00CE4EA0">
        <w:t xml:space="preserve"> </w:t>
      </w:r>
      <w:r w:rsidR="00CE4EA0" w:rsidRPr="00CE4EA0">
        <w:t>their</w:t>
      </w:r>
      <w:r w:rsidRPr="00CE4EA0">
        <w:t xml:space="preserve"> financial performance and cash flows for the year then ended in accordance with Thai Financial Reporting Standards </w:t>
      </w:r>
      <w:r w:rsidR="00CE4EA0" w:rsidRPr="00CE4EA0">
        <w:t>(</w:t>
      </w:r>
      <w:r w:rsidRPr="00CE4EA0">
        <w:t>TFRSs</w:t>
      </w:r>
      <w:r w:rsidR="00CE4EA0" w:rsidRPr="00CE4EA0">
        <w:t>).</w:t>
      </w:r>
    </w:p>
    <w:p w14:paraId="1871D618" w14:textId="77777777" w:rsidR="002F18CF" w:rsidRPr="00783C26" w:rsidRDefault="002F18CF" w:rsidP="002F18CF">
      <w:pPr>
        <w:pStyle w:val="BodyText2"/>
      </w:pPr>
    </w:p>
    <w:p w14:paraId="622F04CC" w14:textId="77777777" w:rsidR="002F18CF" w:rsidRDefault="002F18CF" w:rsidP="002F18CF">
      <w:pPr>
        <w:pStyle w:val="BodyText2"/>
        <w:rPr>
          <w:b/>
          <w:bCs/>
        </w:rPr>
      </w:pPr>
      <w:r w:rsidRPr="00783C26">
        <w:rPr>
          <w:b/>
          <w:bCs/>
        </w:rPr>
        <w:t>Basis for Qualified Opinion</w:t>
      </w:r>
    </w:p>
    <w:p w14:paraId="5DF5B3DC" w14:textId="77777777" w:rsidR="00DD192D" w:rsidRPr="00DD192D" w:rsidRDefault="00DD192D" w:rsidP="002F18CF">
      <w:pPr>
        <w:pStyle w:val="BodyText2"/>
        <w:rPr>
          <w:b/>
          <w:bCs/>
          <w:sz w:val="16"/>
          <w:szCs w:val="16"/>
        </w:rPr>
      </w:pPr>
    </w:p>
    <w:p w14:paraId="329BD961" w14:textId="1C08B2A1" w:rsidR="00D2060C" w:rsidRDefault="00393D39" w:rsidP="00BA5FD4">
      <w:pPr>
        <w:pStyle w:val="BodyText2"/>
        <w:ind w:firstLine="720"/>
      </w:pPr>
      <w:bookmarkStart w:id="0" w:name="_Hlk159933895"/>
      <w:r w:rsidRPr="00F808C3">
        <w:t xml:space="preserve">As in notes to the consolidated financial statements </w:t>
      </w:r>
      <w:r w:rsidR="005C14BE" w:rsidRPr="00F808C3">
        <w:t>No. 1</w:t>
      </w:r>
      <w:r w:rsidR="00C202A3">
        <w:t>3</w:t>
      </w:r>
      <w:r w:rsidRPr="00F808C3">
        <w:t xml:space="preserve">, the Group has </w:t>
      </w:r>
      <w:bookmarkEnd w:id="0"/>
      <w:r w:rsidR="00EB3FF7" w:rsidRPr="00F808C3">
        <w:t xml:space="preserve">the investments in a joint venture by indirect investing via a subsidiary which is </w:t>
      </w:r>
      <w:r w:rsidR="00F45A49" w:rsidRPr="00F808C3">
        <w:t>stated</w:t>
      </w:r>
      <w:r w:rsidR="00EB3FF7" w:rsidRPr="00F808C3">
        <w:t xml:space="preserve"> by the equity method, the investments in joint venture is stated in the consolidated financial statements as at 31 December </w:t>
      </w:r>
      <w:r w:rsidR="005C14BE" w:rsidRPr="00F808C3">
        <w:t>202</w:t>
      </w:r>
      <w:r w:rsidR="00833273">
        <w:t>4</w:t>
      </w:r>
      <w:r w:rsidR="005C14BE" w:rsidRPr="00F808C3">
        <w:rPr>
          <w:cs/>
        </w:rPr>
        <w:t xml:space="preserve">, </w:t>
      </w:r>
      <w:r w:rsidR="00EB3FF7" w:rsidRPr="00F808C3">
        <w:t xml:space="preserve">as liabilities </w:t>
      </w:r>
      <w:r w:rsidR="00F45A49" w:rsidRPr="00F808C3">
        <w:t>in</w:t>
      </w:r>
      <w:r w:rsidR="00EB3FF7" w:rsidRPr="00F808C3">
        <w:t xml:space="preserve"> joint venture in amount of Baht </w:t>
      </w:r>
      <w:r w:rsidR="00C02401" w:rsidRPr="00F808C3">
        <w:t>61.80</w:t>
      </w:r>
      <w:r w:rsidR="00EB3FF7" w:rsidRPr="00F808C3">
        <w:t xml:space="preserve"> million</w:t>
      </w:r>
      <w:r w:rsidR="00142583" w:rsidRPr="00F808C3">
        <w:rPr>
          <w:cs/>
        </w:rPr>
        <w:t xml:space="preserve"> </w:t>
      </w:r>
      <w:r w:rsidR="0030232A" w:rsidRPr="00F808C3">
        <w:rPr>
          <w:cs/>
        </w:rPr>
        <w:t>(</w:t>
      </w:r>
      <w:r w:rsidR="00142583" w:rsidRPr="00F808C3">
        <w:t>202</w:t>
      </w:r>
      <w:r w:rsidR="00833273">
        <w:t>3</w:t>
      </w:r>
      <w:r w:rsidR="0030232A" w:rsidRPr="00F808C3">
        <w:rPr>
          <w:cs/>
        </w:rPr>
        <w:t xml:space="preserve"> </w:t>
      </w:r>
      <w:r w:rsidR="0030232A" w:rsidRPr="00F808C3">
        <w:t>:</w:t>
      </w:r>
      <w:r w:rsidR="00142583" w:rsidRPr="00F808C3">
        <w:t xml:space="preserve"> in amount of Baht 61.80 million</w:t>
      </w:r>
      <w:r w:rsidR="00142583" w:rsidRPr="00F808C3">
        <w:rPr>
          <w:cs/>
        </w:rPr>
        <w:t>)</w:t>
      </w:r>
      <w:r w:rsidR="00985C9E" w:rsidRPr="00F808C3">
        <w:rPr>
          <w:cs/>
        </w:rPr>
        <w:t>,</w:t>
      </w:r>
      <w:r w:rsidR="00985C9E" w:rsidRPr="00F808C3">
        <w:t xml:space="preserve"> </w:t>
      </w:r>
      <w:r w:rsidR="00EB3FF7" w:rsidRPr="00F808C3">
        <w:t xml:space="preserve">which use the </w:t>
      </w:r>
      <w:r w:rsidR="00F45A49" w:rsidRPr="00F808C3">
        <w:t>information</w:t>
      </w:r>
      <w:r w:rsidR="00EB3FF7" w:rsidRPr="00F808C3">
        <w:t xml:space="preserve"> from the financial statements prepared by the management so as to measure the </w:t>
      </w:r>
      <w:r w:rsidR="00F45A49" w:rsidRPr="00F808C3">
        <w:t>liabilities</w:t>
      </w:r>
      <w:r w:rsidR="00EB3FF7" w:rsidRPr="00F808C3">
        <w:t xml:space="preserve"> in joint venture and recognize </w:t>
      </w:r>
      <w:r w:rsidR="00930876" w:rsidRPr="00F808C3">
        <w:t xml:space="preserve">the </w:t>
      </w:r>
      <w:r w:rsidR="00EB3FF7" w:rsidRPr="00F808C3">
        <w:t xml:space="preserve">share of loss </w:t>
      </w:r>
      <w:r w:rsidR="00F45A49" w:rsidRPr="00F808C3">
        <w:t>of</w:t>
      </w:r>
      <w:r w:rsidR="00EB3FF7" w:rsidRPr="00F808C3">
        <w:t xml:space="preserve"> joint venture</w:t>
      </w:r>
      <w:r w:rsidRPr="00F808C3">
        <w:t>.</w:t>
      </w:r>
      <w:r w:rsidR="00EB3FF7" w:rsidRPr="00F808C3">
        <w:t xml:space="preserve"> </w:t>
      </w:r>
      <w:r w:rsidR="00755A2D" w:rsidRPr="00F808C3">
        <w:t xml:space="preserve">I </w:t>
      </w:r>
      <w:r w:rsidR="009B022D" w:rsidRPr="00F808C3">
        <w:t>am</w:t>
      </w:r>
      <w:r w:rsidR="00755A2D" w:rsidRPr="00F808C3">
        <w:t xml:space="preserve"> unable to obtain sufficient appropriate audit evidence about the value of </w:t>
      </w:r>
      <w:r w:rsidR="00F45A49" w:rsidRPr="00F808C3">
        <w:t>liabilities</w:t>
      </w:r>
      <w:r w:rsidR="00755A2D" w:rsidRPr="00F808C3">
        <w:t xml:space="preserve"> in joint venture </w:t>
      </w:r>
      <w:r w:rsidR="00F45A49" w:rsidRPr="00F808C3">
        <w:t xml:space="preserve">and share of loss of joint venture </w:t>
      </w:r>
      <w:r w:rsidR="00755A2D" w:rsidRPr="00F808C3">
        <w:t xml:space="preserve">because the financial statements of the said joint venture for the year ended 31 December </w:t>
      </w:r>
      <w:r w:rsidR="005C14BE" w:rsidRPr="00F808C3">
        <w:t>202</w:t>
      </w:r>
      <w:r w:rsidR="00833273">
        <w:t>4</w:t>
      </w:r>
      <w:r w:rsidR="005C14BE" w:rsidRPr="00F808C3">
        <w:rPr>
          <w:cs/>
        </w:rPr>
        <w:t xml:space="preserve">, </w:t>
      </w:r>
      <w:r w:rsidR="00755A2D" w:rsidRPr="00F808C3">
        <w:t>ha</w:t>
      </w:r>
      <w:r w:rsidR="009B022D" w:rsidRPr="00F808C3">
        <w:t>ve</w:t>
      </w:r>
      <w:r w:rsidR="00755A2D" w:rsidRPr="00F808C3">
        <w:t xml:space="preserve"> not been audited </w:t>
      </w:r>
      <w:r w:rsidR="00755A2D" w:rsidRPr="00F808C3">
        <w:rPr>
          <w:spacing w:val="-4"/>
        </w:rPr>
        <w:t xml:space="preserve">by the certified public accountant. Consequently, I </w:t>
      </w:r>
      <w:r w:rsidR="009B022D" w:rsidRPr="00F808C3">
        <w:rPr>
          <w:spacing w:val="-4"/>
        </w:rPr>
        <w:t>am</w:t>
      </w:r>
      <w:r w:rsidR="00755A2D" w:rsidRPr="00F808C3">
        <w:rPr>
          <w:spacing w:val="-4"/>
        </w:rPr>
        <w:t xml:space="preserve"> unable to determine whether any adjustments to these</w:t>
      </w:r>
      <w:r w:rsidR="00755A2D" w:rsidRPr="00F808C3">
        <w:t xml:space="preserve"> amounts</w:t>
      </w:r>
      <w:r w:rsidR="00F45A49" w:rsidRPr="00F808C3">
        <w:t xml:space="preserve"> in the consolidated financial statements for the year ended 31 December </w:t>
      </w:r>
      <w:r w:rsidR="005C14BE" w:rsidRPr="00F808C3">
        <w:t>202</w:t>
      </w:r>
      <w:r w:rsidR="009E7938">
        <w:t>4</w:t>
      </w:r>
      <w:r w:rsidR="005C14BE" w:rsidRPr="00F808C3">
        <w:rPr>
          <w:cs/>
        </w:rPr>
        <w:t>,</w:t>
      </w:r>
      <w:r w:rsidR="00755A2D" w:rsidRPr="00F808C3">
        <w:t xml:space="preserve"> </w:t>
      </w:r>
      <w:r w:rsidR="009B022D" w:rsidRPr="00F808C3">
        <w:t>a</w:t>
      </w:r>
      <w:r w:rsidR="00755A2D" w:rsidRPr="00F808C3">
        <w:t>re necessary.</w:t>
      </w:r>
    </w:p>
    <w:p w14:paraId="55B38891" w14:textId="77777777" w:rsidR="00BA5FD4" w:rsidRDefault="00BA5FD4" w:rsidP="00BA5FD4">
      <w:pPr>
        <w:pStyle w:val="BodyText2"/>
        <w:ind w:firstLine="720"/>
      </w:pPr>
    </w:p>
    <w:p w14:paraId="662E63D0" w14:textId="77777777" w:rsidR="00BA5FD4" w:rsidRDefault="00BA5FD4" w:rsidP="00BA5FD4">
      <w:pPr>
        <w:pStyle w:val="BodyText2"/>
        <w:ind w:firstLine="720"/>
        <w:rPr>
          <w:sz w:val="16"/>
          <w:szCs w:val="16"/>
        </w:rPr>
      </w:pPr>
    </w:p>
    <w:p w14:paraId="6642B5FE" w14:textId="77777777" w:rsidR="000D15AC" w:rsidRDefault="000D15AC" w:rsidP="00BA5FD4">
      <w:pPr>
        <w:pStyle w:val="BodyText2"/>
        <w:ind w:firstLine="720"/>
        <w:rPr>
          <w:sz w:val="16"/>
          <w:szCs w:val="16"/>
        </w:rPr>
      </w:pPr>
    </w:p>
    <w:p w14:paraId="21897AFC" w14:textId="77777777" w:rsidR="000D15AC" w:rsidRPr="000D15AC" w:rsidRDefault="000D15AC" w:rsidP="00BA5FD4">
      <w:pPr>
        <w:pStyle w:val="BodyText2"/>
        <w:ind w:firstLine="720"/>
        <w:rPr>
          <w:sz w:val="16"/>
          <w:szCs w:val="16"/>
        </w:rPr>
      </w:pPr>
    </w:p>
    <w:p w14:paraId="1DBEBCAB" w14:textId="77777777" w:rsidR="00C67B2E" w:rsidRPr="00C67B2E" w:rsidRDefault="00C67B2E" w:rsidP="00BA5FD4">
      <w:pPr>
        <w:pStyle w:val="BodyText2"/>
        <w:ind w:firstLine="720"/>
        <w:rPr>
          <w:sz w:val="16"/>
          <w:szCs w:val="16"/>
        </w:rPr>
      </w:pPr>
    </w:p>
    <w:p w14:paraId="675E9323" w14:textId="77777777" w:rsidR="0039325D" w:rsidRDefault="0039325D" w:rsidP="000F544D">
      <w:pPr>
        <w:pStyle w:val="BodyText2"/>
        <w:ind w:firstLine="720"/>
      </w:pPr>
    </w:p>
    <w:p w14:paraId="4D266D0E" w14:textId="77777777" w:rsidR="0039325D" w:rsidRDefault="0039325D" w:rsidP="000F544D">
      <w:pPr>
        <w:pStyle w:val="BodyText2"/>
        <w:ind w:firstLine="720"/>
        <w:rPr>
          <w:sz w:val="16"/>
          <w:szCs w:val="16"/>
        </w:rPr>
      </w:pPr>
    </w:p>
    <w:p w14:paraId="45D3E7C5" w14:textId="77777777" w:rsidR="0039325D" w:rsidRPr="0039325D" w:rsidRDefault="0039325D" w:rsidP="000F544D">
      <w:pPr>
        <w:pStyle w:val="BodyText2"/>
        <w:ind w:firstLine="720"/>
        <w:rPr>
          <w:sz w:val="16"/>
          <w:szCs w:val="16"/>
        </w:rPr>
      </w:pPr>
    </w:p>
    <w:p w14:paraId="67D92CF3" w14:textId="343266F7" w:rsidR="000F544D" w:rsidRPr="00BC79FA" w:rsidRDefault="000F544D" w:rsidP="000F544D">
      <w:pPr>
        <w:pStyle w:val="BodyText2"/>
        <w:ind w:firstLine="720"/>
      </w:pPr>
      <w:r w:rsidRPr="00BC79FA">
        <w:t>I conducted my audit in accordance with Thai Standards on Auditing (</w:t>
      </w:r>
      <w:r w:rsidR="0067623D" w:rsidRPr="00BC79FA">
        <w:t>“</w:t>
      </w:r>
      <w:r w:rsidRPr="00BC79FA">
        <w:t>TSAs</w:t>
      </w:r>
      <w:r w:rsidR="0067623D" w:rsidRPr="00BC79FA">
        <w:t>”</w:t>
      </w:r>
      <w:r w:rsidRPr="00BC79FA">
        <w:t>). My responsibilities under those standards are further described in the Auditor’s Responsibilities for the Audit of the Consolidated and Separate Financial Statements section of my report. I am independent of the Group</w:t>
      </w:r>
      <w:r w:rsidR="00E50124" w:rsidRPr="00BC79FA">
        <w:t xml:space="preserve"> </w:t>
      </w:r>
      <w:r w:rsidRPr="00BC79FA">
        <w:t xml:space="preserve">and the Company in accordance with the </w:t>
      </w:r>
      <w:r w:rsidR="00C06AA0" w:rsidRPr="00BC79FA">
        <w:t xml:space="preserve">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w:t>
      </w:r>
      <w:r w:rsidR="00605277" w:rsidRPr="00BC79FA">
        <w:t xml:space="preserve">the Code of Ethics for Professional Accountants. </w:t>
      </w:r>
      <w:r w:rsidR="00C06AA0" w:rsidRPr="00BC79FA">
        <w:t>I believe that the audit evidence I have obtained is sufficient and appropriate to provide a basis for my qualified opinion.</w:t>
      </w:r>
    </w:p>
    <w:p w14:paraId="119E4C08" w14:textId="77777777" w:rsidR="002F18CF" w:rsidRPr="00783C26" w:rsidRDefault="002F18CF" w:rsidP="002F18CF">
      <w:pPr>
        <w:pStyle w:val="BodyText2"/>
      </w:pPr>
    </w:p>
    <w:p w14:paraId="00D79C03" w14:textId="77777777" w:rsidR="002F18CF" w:rsidRDefault="002F18CF" w:rsidP="002F18CF">
      <w:pPr>
        <w:pStyle w:val="BodyText2"/>
        <w:rPr>
          <w:b/>
          <w:bCs/>
        </w:rPr>
      </w:pPr>
      <w:r w:rsidRPr="00783C26">
        <w:rPr>
          <w:b/>
          <w:bCs/>
        </w:rPr>
        <w:t>Emphasis of Matters</w:t>
      </w:r>
    </w:p>
    <w:p w14:paraId="23B400A2" w14:textId="77777777" w:rsidR="00FC7DA3" w:rsidRPr="004E581E" w:rsidRDefault="00FC7DA3" w:rsidP="002F18CF">
      <w:pPr>
        <w:pStyle w:val="BodyText2"/>
        <w:rPr>
          <w:b/>
          <w:bCs/>
          <w:sz w:val="16"/>
          <w:szCs w:val="16"/>
        </w:rPr>
      </w:pPr>
    </w:p>
    <w:p w14:paraId="6A88CF0B" w14:textId="22E8B24B" w:rsidR="00917E3A" w:rsidRPr="00917E3A" w:rsidRDefault="00917E3A" w:rsidP="00917E3A">
      <w:pPr>
        <w:ind w:firstLine="851"/>
        <w:jc w:val="thaiDistribute"/>
        <w:rPr>
          <w:rFonts w:ascii="Angsana New" w:eastAsia="Times New Roman" w:hAnsi="Angsana New"/>
          <w:spacing w:val="-3"/>
          <w:sz w:val="30"/>
          <w:szCs w:val="30"/>
          <w:lang w:eastAsia="en-US"/>
        </w:rPr>
      </w:pPr>
      <w:r w:rsidRPr="00917E3A">
        <w:rPr>
          <w:rFonts w:ascii="Angsana New" w:eastAsia="Times New Roman" w:hAnsi="Angsana New"/>
          <w:spacing w:val="-3"/>
          <w:sz w:val="30"/>
          <w:szCs w:val="30"/>
          <w:lang w:eastAsia="en-US"/>
        </w:rPr>
        <w:t xml:space="preserve">I draw attention to notes to the financial </w:t>
      </w:r>
      <w:r w:rsidRPr="002D7F0C">
        <w:rPr>
          <w:rFonts w:ascii="Angsana New" w:eastAsia="Times New Roman" w:hAnsi="Angsana New"/>
          <w:spacing w:val="-3"/>
          <w:sz w:val="30"/>
          <w:szCs w:val="30"/>
          <w:lang w:eastAsia="en-US"/>
        </w:rPr>
        <w:t xml:space="preserve">statements No. </w:t>
      </w:r>
      <w:r w:rsidR="008342D8">
        <w:rPr>
          <w:rFonts w:ascii="Angsana New" w:eastAsia="Times New Roman" w:hAnsi="Angsana New"/>
          <w:spacing w:val="-3"/>
          <w:sz w:val="30"/>
          <w:szCs w:val="30"/>
          <w:lang w:eastAsia="en-US"/>
        </w:rPr>
        <w:t>40</w:t>
      </w:r>
      <w:r w:rsidRPr="002D7F0C">
        <w:rPr>
          <w:rFonts w:ascii="Angsana New" w:eastAsia="Times New Roman" w:hAnsi="Angsana New"/>
          <w:spacing w:val="-3"/>
          <w:sz w:val="30"/>
          <w:szCs w:val="30"/>
          <w:lang w:eastAsia="en-US"/>
        </w:rPr>
        <w:t>,</w:t>
      </w:r>
      <w:r w:rsidRPr="00917E3A">
        <w:rPr>
          <w:rFonts w:ascii="Angsana New" w:eastAsia="Times New Roman" w:hAnsi="Angsana New"/>
          <w:spacing w:val="-3"/>
          <w:sz w:val="30"/>
          <w:szCs w:val="30"/>
          <w:lang w:eastAsia="en-US"/>
        </w:rPr>
        <w:t xml:space="preserve"> the Group and the Company has litigations for operate the design and build for wastewater collection and treatment system project, pollution control zones, Samutprakarn province by the joint venture at the Company's subsidiary at the proportion of 10%. The Pollution Control Department filed a litigation case to the civil court against the subsidiary and joint venture parties on the allegation or offense of violation, replevin assets from the case which related to the case that the Pollution Control Department filed a petition to the Central Administrative Court to revoke the arbitration award issued by the arbitral tribunal. It also demanded the operation agreement for the design and construction project for the wastewater collection and treatment system located in pollution control area, Samutprakarn province to be voided</w:t>
      </w:r>
      <w:r w:rsidRPr="00D36856">
        <w:rPr>
          <w:rFonts w:ascii="Angsana New" w:eastAsia="Times New Roman" w:hAnsi="Angsana New"/>
          <w:spacing w:val="-3"/>
          <w:sz w:val="30"/>
          <w:szCs w:val="30"/>
          <w:lang w:eastAsia="en-US"/>
        </w:rPr>
        <w:t xml:space="preserve">, and demanded the responsible, repay the fund and pay for compensation. </w:t>
      </w:r>
      <w:r w:rsidRPr="00917E3A">
        <w:rPr>
          <w:rFonts w:ascii="Angsana New" w:eastAsia="Times New Roman" w:hAnsi="Angsana New"/>
          <w:spacing w:val="-3"/>
          <w:sz w:val="30"/>
          <w:szCs w:val="30"/>
          <w:lang w:eastAsia="en-US"/>
        </w:rPr>
        <w:t xml:space="preserve">The results of the case </w:t>
      </w:r>
      <w:proofErr w:type="gramStart"/>
      <w:r w:rsidRPr="00917E3A">
        <w:rPr>
          <w:rFonts w:ascii="Angsana New" w:eastAsia="Times New Roman" w:hAnsi="Angsana New"/>
          <w:spacing w:val="-3"/>
          <w:sz w:val="30"/>
          <w:szCs w:val="30"/>
          <w:lang w:eastAsia="en-US"/>
        </w:rPr>
        <w:t>is</w:t>
      </w:r>
      <w:proofErr w:type="gramEnd"/>
      <w:r w:rsidRPr="00917E3A">
        <w:rPr>
          <w:rFonts w:ascii="Angsana New" w:eastAsia="Times New Roman" w:hAnsi="Angsana New"/>
          <w:spacing w:val="-3"/>
          <w:sz w:val="30"/>
          <w:szCs w:val="30"/>
          <w:lang w:eastAsia="en-US"/>
        </w:rPr>
        <w:t xml:space="preserve"> uncertainty, thence there is no recognition of allowance for the damages that may incurred from the said litigations in the Group’s and the Company’s financial statements. Hereby, my conclusion is not modified in respect of this matter.</w:t>
      </w:r>
    </w:p>
    <w:p w14:paraId="1D7BBC6E" w14:textId="77777777" w:rsidR="00917E3A" w:rsidRPr="00783C26" w:rsidRDefault="00917E3A" w:rsidP="00142583">
      <w:pPr>
        <w:ind w:firstLine="851"/>
        <w:jc w:val="thaiDistribute"/>
        <w:rPr>
          <w:rFonts w:ascii="Angsana New" w:hAnsi="Angsana New"/>
          <w:sz w:val="30"/>
          <w:szCs w:val="30"/>
          <w:lang w:eastAsia="en-US"/>
        </w:rPr>
      </w:pPr>
    </w:p>
    <w:p w14:paraId="2EF88853" w14:textId="77777777" w:rsidR="002F18CF" w:rsidRDefault="002F18CF" w:rsidP="002F18CF">
      <w:pPr>
        <w:pStyle w:val="BodyText2"/>
        <w:rPr>
          <w:b/>
          <w:bCs/>
        </w:rPr>
      </w:pPr>
      <w:r w:rsidRPr="00783C26">
        <w:rPr>
          <w:b/>
          <w:bCs/>
        </w:rPr>
        <w:t>Key Audit Matters</w:t>
      </w:r>
    </w:p>
    <w:p w14:paraId="1C14BDE7" w14:textId="77777777" w:rsidR="002F2E4D" w:rsidRPr="002F2E4D" w:rsidRDefault="002F2E4D" w:rsidP="002F18CF">
      <w:pPr>
        <w:pStyle w:val="BodyText2"/>
        <w:rPr>
          <w:b/>
          <w:bCs/>
          <w:sz w:val="16"/>
          <w:szCs w:val="16"/>
        </w:rPr>
      </w:pPr>
    </w:p>
    <w:p w14:paraId="0F92B31E" w14:textId="4A835E33" w:rsidR="007240D2" w:rsidRPr="002E0244" w:rsidRDefault="000F544D" w:rsidP="000F544D">
      <w:pPr>
        <w:pStyle w:val="BodyText2"/>
        <w:ind w:firstLine="720"/>
      </w:pPr>
      <w:r w:rsidRPr="002E0244">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w:t>
      </w:r>
      <w:r w:rsidR="0067623D" w:rsidRPr="002E0244">
        <w:t>.</w:t>
      </w:r>
      <w:r w:rsidRPr="002E0244">
        <w:t xml:space="preserve"> </w:t>
      </w:r>
      <w:r w:rsidR="0067623D" w:rsidRPr="002E0244">
        <w:t>T</w:t>
      </w:r>
      <w:r w:rsidRPr="002E0244">
        <w:t xml:space="preserve">hereon, I do not provide a separate opinion on these matters. </w:t>
      </w:r>
      <w:r w:rsidR="009B022D" w:rsidRPr="002E0244">
        <w:t xml:space="preserve">In addition to the matter described in the Basis for Qualified Opinion section of my report, I have determined the matters described below to be the </w:t>
      </w:r>
      <w:r w:rsidR="00115086" w:rsidRPr="002E0244">
        <w:t xml:space="preserve">communicating </w:t>
      </w:r>
      <w:r w:rsidR="009B022D" w:rsidRPr="002E0244">
        <w:t>key audit matters</w:t>
      </w:r>
      <w:r w:rsidR="009E30F8" w:rsidRPr="002E0244">
        <w:t xml:space="preserve"> of my report</w:t>
      </w:r>
      <w:r w:rsidR="009B022D" w:rsidRPr="002E0244">
        <w:t>.</w:t>
      </w:r>
    </w:p>
    <w:p w14:paraId="0CEBD89B" w14:textId="77777777" w:rsidR="00783C26" w:rsidRDefault="00783C26" w:rsidP="000F544D">
      <w:pPr>
        <w:pStyle w:val="BodyText2"/>
        <w:ind w:firstLine="720"/>
      </w:pPr>
    </w:p>
    <w:p w14:paraId="5C23AD04" w14:textId="77777777" w:rsidR="00BA5FD4" w:rsidRDefault="00BA5FD4" w:rsidP="000F544D">
      <w:pPr>
        <w:pStyle w:val="BodyText2"/>
        <w:ind w:firstLine="720"/>
      </w:pPr>
    </w:p>
    <w:p w14:paraId="31C853E6" w14:textId="77777777" w:rsidR="00BA5FD4" w:rsidRPr="00783C26" w:rsidRDefault="00BA5FD4" w:rsidP="000F544D">
      <w:pPr>
        <w:pStyle w:val="BodyText2"/>
        <w:ind w:firstLine="720"/>
      </w:pPr>
    </w:p>
    <w:p w14:paraId="69065A86" w14:textId="77777777" w:rsidR="0039325D" w:rsidRPr="0039325D" w:rsidRDefault="0039325D" w:rsidP="000B471D">
      <w:pPr>
        <w:pStyle w:val="BodyText2"/>
        <w:rPr>
          <w:rFonts w:eastAsia="Times New Roman"/>
          <w:sz w:val="16"/>
          <w:szCs w:val="16"/>
          <w:u w:val="single"/>
          <w:lang w:eastAsia="en-US"/>
        </w:rPr>
      </w:pPr>
    </w:p>
    <w:p w14:paraId="4EE16F99" w14:textId="688247B8" w:rsidR="006E5E8B" w:rsidRDefault="00BC6651" w:rsidP="000B471D">
      <w:pPr>
        <w:pStyle w:val="BodyText2"/>
        <w:rPr>
          <w:rFonts w:eastAsia="Times New Roman"/>
          <w:u w:val="single"/>
          <w:lang w:eastAsia="en-US"/>
        </w:rPr>
      </w:pPr>
      <w:r w:rsidRPr="00783C26">
        <w:rPr>
          <w:rFonts w:eastAsia="Times New Roman"/>
          <w:u w:val="single"/>
          <w:lang w:eastAsia="en-US"/>
        </w:rPr>
        <w:t>Lawsuit</w:t>
      </w:r>
    </w:p>
    <w:p w14:paraId="7A66AFF9" w14:textId="77777777" w:rsidR="000B471D" w:rsidRPr="000B471D" w:rsidRDefault="000B471D" w:rsidP="000B471D">
      <w:pPr>
        <w:pStyle w:val="BodyText2"/>
        <w:rPr>
          <w:sz w:val="16"/>
          <w:szCs w:val="16"/>
        </w:rPr>
      </w:pPr>
    </w:p>
    <w:p w14:paraId="398330C0" w14:textId="0D6180A8" w:rsidR="007D7E13" w:rsidRDefault="0095684A" w:rsidP="007D7E13">
      <w:pPr>
        <w:pStyle w:val="BodyText2"/>
        <w:ind w:firstLine="720"/>
        <w:rPr>
          <w:spacing w:val="-1"/>
          <w:lang w:val="en"/>
        </w:rPr>
      </w:pPr>
      <w:r w:rsidRPr="00783C26">
        <w:rPr>
          <w:spacing w:val="-3"/>
        </w:rPr>
        <w:t>As in notes to the</w:t>
      </w:r>
      <w:r w:rsidR="0067623D">
        <w:rPr>
          <w:spacing w:val="-3"/>
        </w:rPr>
        <w:t xml:space="preserve"> </w:t>
      </w:r>
      <w:r w:rsidRPr="00783C26">
        <w:rPr>
          <w:spacing w:val="-3"/>
        </w:rPr>
        <w:t xml:space="preserve">financial statements </w:t>
      </w:r>
      <w:r w:rsidRPr="002D7F0C">
        <w:rPr>
          <w:spacing w:val="-3"/>
        </w:rPr>
        <w:t>No.</w:t>
      </w:r>
      <w:r w:rsidR="00605277" w:rsidRPr="002D7F0C">
        <w:rPr>
          <w:spacing w:val="-3"/>
        </w:rPr>
        <w:t xml:space="preserve"> </w:t>
      </w:r>
      <w:r w:rsidR="00BD6087">
        <w:rPr>
          <w:spacing w:val="-3"/>
        </w:rPr>
        <w:t>40</w:t>
      </w:r>
      <w:r w:rsidR="00386BC9" w:rsidRPr="00783C26">
        <w:rPr>
          <w:spacing w:val="-3"/>
        </w:rPr>
        <w:t xml:space="preserve">, the Group </w:t>
      </w:r>
      <w:r w:rsidR="002F3537" w:rsidRPr="00783C26">
        <w:rPr>
          <w:spacing w:val="-3"/>
        </w:rPr>
        <w:t xml:space="preserve">and the Company </w:t>
      </w:r>
      <w:r w:rsidR="00386BC9" w:rsidRPr="00783C26">
        <w:rPr>
          <w:spacing w:val="-3"/>
        </w:rPr>
        <w:t>has a lawsuit</w:t>
      </w:r>
      <w:r w:rsidR="00386BC9" w:rsidRPr="00783C26">
        <w:rPr>
          <w:spacing w:val="-3"/>
          <w:lang w:val="en"/>
        </w:rPr>
        <w:t xml:space="preserve"> related to </w:t>
      </w:r>
      <w:r w:rsidR="00386BC9" w:rsidRPr="00783C26">
        <w:rPr>
          <w:spacing w:val="-3"/>
        </w:rPr>
        <w:t>operate the design and build for wastewater collection and treatment system project</w:t>
      </w:r>
      <w:r w:rsidR="002F3537" w:rsidRPr="00783C26">
        <w:rPr>
          <w:spacing w:val="-3"/>
        </w:rPr>
        <w:t>, pollution control zones, Samutprakarn province</w:t>
      </w:r>
      <w:r w:rsidR="009A0BD4" w:rsidRPr="00783C26">
        <w:rPr>
          <w:spacing w:val="-3"/>
        </w:rPr>
        <w:t xml:space="preserve"> </w:t>
      </w:r>
      <w:r w:rsidR="009A0BD4" w:rsidRPr="00783C26">
        <w:rPr>
          <w:spacing w:val="-3"/>
          <w:lang w:val="en"/>
        </w:rPr>
        <w:t xml:space="preserve">by the joint venture at the Company's subsidiary at the proportion of </w:t>
      </w:r>
      <w:r w:rsidR="00150C67" w:rsidRPr="00783C26">
        <w:rPr>
          <w:spacing w:val="-3"/>
        </w:rPr>
        <w:t>10%</w:t>
      </w:r>
      <w:r w:rsidR="002B07D3" w:rsidRPr="00783C26">
        <w:rPr>
          <w:spacing w:val="-3"/>
          <w:cs/>
        </w:rPr>
        <w:t>.</w:t>
      </w:r>
      <w:r w:rsidR="002B07D3" w:rsidRPr="00783C26">
        <w:rPr>
          <w:spacing w:val="-3"/>
        </w:rPr>
        <w:t xml:space="preserve"> </w:t>
      </w:r>
      <w:r w:rsidR="00150C67" w:rsidRPr="00783C26">
        <w:rPr>
          <w:spacing w:val="-3"/>
          <w:lang w:val="en"/>
        </w:rPr>
        <w:t xml:space="preserve">The subsidiary and joint venture parties have been </w:t>
      </w:r>
      <w:r w:rsidR="002B07D3" w:rsidRPr="00783C26">
        <w:rPr>
          <w:spacing w:val="-3"/>
          <w:lang w:val="en"/>
        </w:rPr>
        <w:t xml:space="preserve">voided, and demanded the responsible, </w:t>
      </w:r>
      <w:r w:rsidR="002B07D3" w:rsidRPr="00783C26">
        <w:rPr>
          <w:lang w:val="en"/>
        </w:rPr>
        <w:t>repay the fund and pay for compensation</w:t>
      </w:r>
      <w:r w:rsidR="002B07D3" w:rsidRPr="00783C26">
        <w:rPr>
          <w:cs/>
          <w:lang w:val="en"/>
        </w:rPr>
        <w:t xml:space="preserve"> </w:t>
      </w:r>
      <w:r w:rsidR="009A0BD4" w:rsidRPr="00783C26">
        <w:t>totaling</w:t>
      </w:r>
      <w:r w:rsidR="002B07D3" w:rsidRPr="00783C26">
        <w:t xml:space="preserve"> </w:t>
      </w:r>
      <w:proofErr w:type="gramStart"/>
      <w:r w:rsidR="009A0BD4" w:rsidRPr="00783C26">
        <w:t>amount</w:t>
      </w:r>
      <w:proofErr w:type="gramEnd"/>
      <w:r w:rsidR="002B07D3" w:rsidRPr="00783C26">
        <w:t xml:space="preserve"> </w:t>
      </w:r>
      <w:r w:rsidR="009A0BD4" w:rsidRPr="00783C26">
        <w:t xml:space="preserve">of Baht </w:t>
      </w:r>
      <w:r w:rsidR="009A0BD4" w:rsidRPr="00783C26">
        <w:rPr>
          <w:lang w:val="en"/>
        </w:rPr>
        <w:t>59</w:t>
      </w:r>
      <w:r w:rsidR="005955F1" w:rsidRPr="00783C26">
        <w:rPr>
          <w:lang w:val="en"/>
        </w:rPr>
        <w:t>,</w:t>
      </w:r>
      <w:r w:rsidR="009A0BD4" w:rsidRPr="00783C26">
        <w:rPr>
          <w:lang w:val="en"/>
        </w:rPr>
        <w:t>149.30</w:t>
      </w:r>
      <w:r w:rsidR="005955F1" w:rsidRPr="00783C26">
        <w:rPr>
          <w:cs/>
          <w:lang w:val="en"/>
        </w:rPr>
        <w:t xml:space="preserve"> </w:t>
      </w:r>
      <w:r w:rsidR="009A0BD4" w:rsidRPr="00783C26">
        <w:rPr>
          <w:lang w:val="en"/>
        </w:rPr>
        <w:t xml:space="preserve">million. </w:t>
      </w:r>
      <w:r w:rsidR="009A0BD4" w:rsidRPr="00783C26">
        <w:rPr>
          <w:spacing w:val="-1"/>
          <w:lang w:val="en"/>
        </w:rPr>
        <w:t>In addition, the management of the Group and the Company has to use the judgment in assessing the litigation outcome which is uncertainty which have the significance effect on the valuation and disclosure of the damage from potential lawsuits. My audit is concentrated on this area.</w:t>
      </w:r>
    </w:p>
    <w:p w14:paraId="7DC20241" w14:textId="77777777" w:rsidR="003070F5" w:rsidRPr="002437EA" w:rsidRDefault="003070F5" w:rsidP="007D7E13">
      <w:pPr>
        <w:pStyle w:val="BodyText2"/>
        <w:ind w:firstLine="720"/>
        <w:rPr>
          <w:spacing w:val="-1"/>
          <w:sz w:val="16"/>
          <w:szCs w:val="16"/>
          <w:lang w:val="en"/>
        </w:rPr>
      </w:pPr>
    </w:p>
    <w:p w14:paraId="3A01F582" w14:textId="323C90E0" w:rsidR="006F3A40" w:rsidRPr="00C7030C" w:rsidRDefault="003070F5" w:rsidP="003070F5">
      <w:pPr>
        <w:pStyle w:val="BodyText2"/>
        <w:rPr>
          <w:spacing w:val="-1"/>
          <w:u w:val="single"/>
          <w:lang w:val="en"/>
        </w:rPr>
      </w:pPr>
      <w:r w:rsidRPr="00C7030C">
        <w:rPr>
          <w:spacing w:val="-1"/>
          <w:u w:val="single"/>
          <w:lang w:val="en"/>
        </w:rPr>
        <w:t>Key Audit Procedures</w:t>
      </w:r>
    </w:p>
    <w:p w14:paraId="09276F40" w14:textId="77777777" w:rsidR="006F3A40" w:rsidRPr="00C8559A" w:rsidRDefault="006F3A40" w:rsidP="007D7E13">
      <w:pPr>
        <w:pStyle w:val="BodyText2"/>
        <w:ind w:firstLine="720"/>
        <w:rPr>
          <w:sz w:val="16"/>
          <w:szCs w:val="16"/>
          <w:cs/>
        </w:rPr>
      </w:pPr>
    </w:p>
    <w:p w14:paraId="78F20C5D" w14:textId="77777777" w:rsidR="009F0C1A" w:rsidRDefault="009F0C1A" w:rsidP="007433F6">
      <w:pPr>
        <w:ind w:firstLine="720"/>
        <w:jc w:val="thaiDistribute"/>
        <w:rPr>
          <w:rFonts w:ascii="Angsana New" w:eastAsia="Times New Roman" w:hAnsi="Angsana New"/>
          <w:sz w:val="30"/>
          <w:szCs w:val="30"/>
          <w:lang w:eastAsia="en-US"/>
        </w:rPr>
      </w:pPr>
      <w:r w:rsidRPr="00783C26">
        <w:rPr>
          <w:rFonts w:ascii="Angsana New" w:eastAsia="Times New Roman" w:hAnsi="Angsana New"/>
          <w:sz w:val="30"/>
          <w:szCs w:val="30"/>
          <w:lang w:eastAsia="en-US"/>
        </w:rPr>
        <w:t>Therefore, my audit procedures have included audit methods that have significant effect to the evaluation of the adequacy and appropriateness of the audit evidence obtained regarding the lawsuit as follow</w:t>
      </w:r>
      <w:r w:rsidR="00B21257" w:rsidRPr="00783C26">
        <w:rPr>
          <w:rFonts w:ascii="Angsana New" w:eastAsia="Times New Roman" w:hAnsi="Angsana New"/>
          <w:sz w:val="30"/>
          <w:szCs w:val="30"/>
          <w:lang w:eastAsia="en-US"/>
        </w:rPr>
        <w:t>s</w:t>
      </w:r>
      <w:r w:rsidRPr="00783C26">
        <w:rPr>
          <w:rFonts w:ascii="Angsana New" w:eastAsia="Times New Roman" w:hAnsi="Angsana New"/>
          <w:sz w:val="30"/>
          <w:szCs w:val="30"/>
          <w:lang w:eastAsia="en-US"/>
        </w:rPr>
        <w:t xml:space="preserve">: </w:t>
      </w:r>
    </w:p>
    <w:p w14:paraId="32783A57" w14:textId="77777777" w:rsidR="00C8559A" w:rsidRPr="00C8559A" w:rsidRDefault="00C8559A" w:rsidP="007433F6">
      <w:pPr>
        <w:ind w:firstLine="720"/>
        <w:jc w:val="thaiDistribute"/>
        <w:rPr>
          <w:rFonts w:ascii="Angsana New" w:eastAsia="Times New Roman" w:hAnsi="Angsana New"/>
          <w:sz w:val="16"/>
          <w:szCs w:val="16"/>
          <w:lang w:eastAsia="en-US"/>
        </w:rPr>
      </w:pPr>
    </w:p>
    <w:p w14:paraId="78D14B16" w14:textId="77777777" w:rsidR="009F0C1A" w:rsidRPr="00783C26" w:rsidRDefault="009F0C1A" w:rsidP="009F0C1A">
      <w:pPr>
        <w:pStyle w:val="ListParagraph"/>
        <w:numPr>
          <w:ilvl w:val="0"/>
          <w:numId w:val="3"/>
        </w:numPr>
        <w:jc w:val="thaiDistribute"/>
        <w:rPr>
          <w:rFonts w:ascii="Angsana New" w:hAnsi="Angsana New"/>
          <w:sz w:val="30"/>
          <w:szCs w:val="30"/>
        </w:rPr>
      </w:pPr>
      <w:r w:rsidRPr="00783C26">
        <w:rPr>
          <w:rFonts w:ascii="Angsana New" w:hAnsi="Angsana New"/>
          <w:sz w:val="30"/>
          <w:szCs w:val="30"/>
        </w:rPr>
        <w:t>Obtain an understanding of the fact enquiry process and the management’s defense for the lawsuit.</w:t>
      </w:r>
    </w:p>
    <w:p w14:paraId="103A7C36" w14:textId="77777777" w:rsidR="009F0C1A" w:rsidRPr="00783C26" w:rsidRDefault="009F0C1A" w:rsidP="009F0C1A">
      <w:pPr>
        <w:pStyle w:val="ListParagraph"/>
        <w:numPr>
          <w:ilvl w:val="0"/>
          <w:numId w:val="3"/>
        </w:numPr>
        <w:jc w:val="thaiDistribute"/>
        <w:rPr>
          <w:rFonts w:ascii="Angsana New" w:hAnsi="Angsana New"/>
          <w:sz w:val="30"/>
          <w:szCs w:val="30"/>
        </w:rPr>
      </w:pPr>
      <w:r w:rsidRPr="00783C26">
        <w:rPr>
          <w:rFonts w:ascii="Angsana New" w:hAnsi="Angsana New"/>
          <w:sz w:val="30"/>
          <w:szCs w:val="30"/>
        </w:rPr>
        <w:t>Interview to obtain information regarding the management’s process in defending the lawsuit and obtain the management’s opinions on the lawsuit, including the evaluation of the management’s discretion in evaluation the possible litigation outcomes.</w:t>
      </w:r>
    </w:p>
    <w:p w14:paraId="2EBBE8C7" w14:textId="77777777" w:rsidR="009F0C1A" w:rsidRPr="00783C26" w:rsidRDefault="009F0C1A" w:rsidP="009F0C1A">
      <w:pPr>
        <w:pStyle w:val="ListParagraph"/>
        <w:numPr>
          <w:ilvl w:val="0"/>
          <w:numId w:val="3"/>
        </w:numPr>
        <w:jc w:val="thaiDistribute"/>
        <w:rPr>
          <w:rFonts w:ascii="Angsana New" w:hAnsi="Angsana New"/>
          <w:sz w:val="30"/>
          <w:szCs w:val="30"/>
        </w:rPr>
      </w:pPr>
      <w:r w:rsidRPr="00783C26">
        <w:rPr>
          <w:rFonts w:ascii="Angsana New" w:hAnsi="Angsana New"/>
          <w:sz w:val="30"/>
          <w:szCs w:val="30"/>
        </w:rPr>
        <w:t>Obtain the lawyer’s opinion on the lawsuit and consider the appropriateness of the opinion on the lawsuit.</w:t>
      </w:r>
    </w:p>
    <w:p w14:paraId="79DDE6DE" w14:textId="77777777" w:rsidR="009F0C1A" w:rsidRPr="00783C26" w:rsidRDefault="009F0C1A" w:rsidP="004F5A44">
      <w:pPr>
        <w:pStyle w:val="ListParagraph"/>
        <w:numPr>
          <w:ilvl w:val="0"/>
          <w:numId w:val="3"/>
        </w:numPr>
        <w:jc w:val="thaiDistribute"/>
        <w:rPr>
          <w:rFonts w:ascii="Angsana New" w:hAnsi="Angsana New"/>
          <w:sz w:val="30"/>
          <w:szCs w:val="30"/>
        </w:rPr>
      </w:pPr>
      <w:r w:rsidRPr="00783C26">
        <w:rPr>
          <w:rFonts w:ascii="Angsana New" w:hAnsi="Angsana New"/>
          <w:sz w:val="30"/>
          <w:szCs w:val="30"/>
        </w:rPr>
        <w:t>Assess the adequacy of the disclosures on uncertainty of litigation outcome.</w:t>
      </w:r>
    </w:p>
    <w:p w14:paraId="50EEC4EA" w14:textId="77777777" w:rsidR="00B45592" w:rsidRPr="00783C26" w:rsidRDefault="00B45592" w:rsidP="00B21257">
      <w:pPr>
        <w:pStyle w:val="ListParagraph"/>
        <w:jc w:val="thaiDistribute"/>
        <w:rPr>
          <w:rFonts w:ascii="Angsana New" w:hAnsi="Angsana New"/>
          <w:sz w:val="30"/>
          <w:szCs w:val="30"/>
        </w:rPr>
      </w:pPr>
    </w:p>
    <w:p w14:paraId="73051EFE" w14:textId="77777777" w:rsidR="009565D2" w:rsidRPr="00783C26" w:rsidRDefault="009565D2" w:rsidP="00BA1D3B">
      <w:pPr>
        <w:pStyle w:val="BodyText2"/>
        <w:rPr>
          <w:cs/>
        </w:rPr>
      </w:pPr>
      <w:r w:rsidRPr="00783C26">
        <w:rPr>
          <w:rFonts w:eastAsia="Times New Roman"/>
          <w:u w:val="single"/>
          <w:lang w:eastAsia="en-US"/>
        </w:rPr>
        <w:t>Investments in Associates</w:t>
      </w:r>
    </w:p>
    <w:p w14:paraId="7610E5DB" w14:textId="77777777" w:rsidR="00BA1D3B" w:rsidRPr="00BA1D3B" w:rsidRDefault="00BA1D3B" w:rsidP="009565D2">
      <w:pPr>
        <w:pStyle w:val="BodyText2"/>
        <w:ind w:firstLine="720"/>
        <w:rPr>
          <w:sz w:val="16"/>
          <w:szCs w:val="16"/>
        </w:rPr>
      </w:pPr>
    </w:p>
    <w:p w14:paraId="2682FC3F" w14:textId="0033F0AA" w:rsidR="009565D2" w:rsidRDefault="009565D2" w:rsidP="009565D2">
      <w:pPr>
        <w:pStyle w:val="BodyText2"/>
        <w:ind w:firstLine="720"/>
      </w:pPr>
      <w:r w:rsidRPr="00783C26">
        <w:t xml:space="preserve">As in notes to the financial </w:t>
      </w:r>
      <w:r w:rsidRPr="002D7F0C">
        <w:t xml:space="preserve">statements </w:t>
      </w:r>
      <w:r w:rsidR="00654CBA" w:rsidRPr="002D7F0C">
        <w:t>No. 1</w:t>
      </w:r>
      <w:r w:rsidR="00BA1D3B">
        <w:t>1</w:t>
      </w:r>
      <w:r w:rsidRPr="002D7F0C">
        <w:t>, the</w:t>
      </w:r>
      <w:r w:rsidRPr="00783C26">
        <w:t xml:space="preserve"> Group have investments in </w:t>
      </w:r>
      <w:r w:rsidR="008B200B" w:rsidRPr="00783C26">
        <w:t>one</w:t>
      </w:r>
      <w:r w:rsidRPr="00783C26">
        <w:t xml:space="preserve"> overseas </w:t>
      </w:r>
      <w:proofErr w:type="gramStart"/>
      <w:r w:rsidRPr="00783C26">
        <w:t>associate</w:t>
      </w:r>
      <w:r w:rsidR="00D50DC5" w:rsidRPr="00783C26">
        <w:t>,</w:t>
      </w:r>
      <w:r w:rsidRPr="00783C26">
        <w:t xml:space="preserve"> </w:t>
      </w:r>
      <w:r w:rsidR="004E4A91">
        <w:rPr>
          <w:rFonts w:hint="cs"/>
          <w:cs/>
        </w:rPr>
        <w:t xml:space="preserve">  </w:t>
      </w:r>
      <w:proofErr w:type="gramEnd"/>
      <w:r w:rsidR="004E4A91">
        <w:rPr>
          <w:rFonts w:hint="cs"/>
          <w:cs/>
        </w:rPr>
        <w:t xml:space="preserve">       </w:t>
      </w:r>
      <w:r w:rsidRPr="00783C26">
        <w:t>and have u</w:t>
      </w:r>
      <w:r w:rsidR="00D34699" w:rsidRPr="00783C26">
        <w:t xml:space="preserve">sed the information from those </w:t>
      </w:r>
      <w:r w:rsidR="004E4A91">
        <w:t>one</w:t>
      </w:r>
      <w:r w:rsidRPr="00783C26">
        <w:t xml:space="preserve"> associates’ financial statements for the year ended </w:t>
      </w:r>
      <w:r w:rsidR="00654CBA" w:rsidRPr="00783C26">
        <w:t>31 December 202</w:t>
      </w:r>
      <w:r w:rsidR="003A0FA8">
        <w:t>4</w:t>
      </w:r>
      <w:r w:rsidR="00654CBA" w:rsidRPr="00783C26">
        <w:rPr>
          <w:cs/>
        </w:rPr>
        <w:t>,</w:t>
      </w:r>
      <w:r w:rsidR="00654CBA" w:rsidRPr="00783C26">
        <w:t xml:space="preserve"> </w:t>
      </w:r>
      <w:r w:rsidRPr="00783C26">
        <w:t>which are audited by another auditors in the measurement of the investments in associate and recognition of</w:t>
      </w:r>
      <w:r w:rsidR="00930876" w:rsidRPr="00783C26">
        <w:t xml:space="preserve"> the</w:t>
      </w:r>
      <w:r w:rsidRPr="00783C26">
        <w:t xml:space="preserve"> share of profit </w:t>
      </w:r>
      <w:r w:rsidR="00D50DC5" w:rsidRPr="00783C26">
        <w:t>of</w:t>
      </w:r>
      <w:r w:rsidRPr="00783C26">
        <w:t xml:space="preserve"> associates. These measurement of the investments in associate and recognition of </w:t>
      </w:r>
      <w:r w:rsidR="00930876" w:rsidRPr="00783C26">
        <w:t xml:space="preserve">the </w:t>
      </w:r>
      <w:r w:rsidRPr="00783C26">
        <w:t xml:space="preserve">share of profit </w:t>
      </w:r>
      <w:r w:rsidR="00EC4657" w:rsidRPr="00783C26">
        <w:t>of</w:t>
      </w:r>
      <w:r w:rsidRPr="00783C26">
        <w:t xml:space="preserve"> associates are significance in the audit due to the amount of investm</w:t>
      </w:r>
      <w:r w:rsidR="00D34699" w:rsidRPr="00783C26">
        <w:t xml:space="preserve">ents in </w:t>
      </w:r>
      <w:r w:rsidR="001A3C1D">
        <w:t>the</w:t>
      </w:r>
      <w:r w:rsidRPr="00783C26">
        <w:t xml:space="preserve"> associates which </w:t>
      </w:r>
      <w:r w:rsidR="008B200B" w:rsidRPr="00783C26">
        <w:t>are sta</w:t>
      </w:r>
      <w:r w:rsidRPr="00783C26">
        <w:t>ted in the consolidated financia</w:t>
      </w:r>
      <w:r w:rsidR="008B200B" w:rsidRPr="00783C26">
        <w:t xml:space="preserve">l statements in amount of </w:t>
      </w:r>
      <w:r w:rsidR="008B200B" w:rsidRPr="002D7F0C">
        <w:t xml:space="preserve">Baht </w:t>
      </w:r>
      <w:r w:rsidR="00610E51" w:rsidRPr="002D7F0C">
        <w:t>2</w:t>
      </w:r>
      <w:r w:rsidR="00844B17" w:rsidRPr="002D7F0C">
        <w:t>,</w:t>
      </w:r>
      <w:r w:rsidR="00A737DE">
        <w:t>768.28</w:t>
      </w:r>
      <w:r w:rsidRPr="00783C26">
        <w:t xml:space="preserve"> million and the </w:t>
      </w:r>
      <w:r w:rsidR="00D34699" w:rsidRPr="00783C26">
        <w:t>amount of share of profit from</w:t>
      </w:r>
      <w:r w:rsidRPr="00783C26">
        <w:t xml:space="preserve"> associates which </w:t>
      </w:r>
      <w:r w:rsidR="008B200B" w:rsidRPr="00783C26">
        <w:t>sta</w:t>
      </w:r>
      <w:r w:rsidRPr="00783C26">
        <w:t xml:space="preserve">ted in </w:t>
      </w:r>
      <w:r w:rsidR="005955F1" w:rsidRPr="00783C26">
        <w:t xml:space="preserve">profit or loss </w:t>
      </w:r>
      <w:r w:rsidRPr="00783C26">
        <w:t>in amount of B</w:t>
      </w:r>
      <w:r w:rsidR="008B200B" w:rsidRPr="00783C26">
        <w:t xml:space="preserve">aht </w:t>
      </w:r>
      <w:r w:rsidR="00A737DE">
        <w:t>577.49</w:t>
      </w:r>
      <w:r w:rsidRPr="00783C26">
        <w:t xml:space="preserve"> million</w:t>
      </w:r>
      <w:r w:rsidR="00BC6651" w:rsidRPr="00783C26">
        <w:t>.</w:t>
      </w:r>
      <w:r w:rsidRPr="00783C26">
        <w:t xml:space="preserve"> </w:t>
      </w:r>
      <w:r w:rsidR="00BD6789" w:rsidRPr="00783C26">
        <w:rPr>
          <w:lang w:val="en"/>
        </w:rPr>
        <w:t>My audit is concentrated on this area</w:t>
      </w:r>
      <w:r w:rsidRPr="00783C26">
        <w:t>.</w:t>
      </w:r>
    </w:p>
    <w:p w14:paraId="470131FA" w14:textId="77777777" w:rsidR="00BD596C" w:rsidRPr="00783C26" w:rsidRDefault="00BD596C" w:rsidP="009565D2">
      <w:pPr>
        <w:pStyle w:val="BodyText2"/>
        <w:ind w:firstLine="720"/>
      </w:pPr>
    </w:p>
    <w:p w14:paraId="54DDAB16" w14:textId="77777777" w:rsidR="00A3034F" w:rsidRDefault="00A3034F" w:rsidP="007433F6">
      <w:pPr>
        <w:ind w:firstLine="720"/>
        <w:jc w:val="thaiDistribute"/>
        <w:rPr>
          <w:rFonts w:ascii="Angsana New" w:eastAsia="Times New Roman" w:hAnsi="Angsana New"/>
          <w:sz w:val="30"/>
          <w:szCs w:val="30"/>
          <w:lang w:eastAsia="en-US"/>
        </w:rPr>
      </w:pPr>
    </w:p>
    <w:p w14:paraId="34A7277B" w14:textId="77777777" w:rsidR="00A3034F" w:rsidRDefault="00A3034F" w:rsidP="007433F6">
      <w:pPr>
        <w:ind w:firstLine="720"/>
        <w:jc w:val="thaiDistribute"/>
        <w:rPr>
          <w:rFonts w:ascii="Angsana New" w:eastAsia="Times New Roman" w:hAnsi="Angsana New"/>
          <w:sz w:val="30"/>
          <w:szCs w:val="30"/>
          <w:lang w:eastAsia="en-US"/>
        </w:rPr>
      </w:pPr>
    </w:p>
    <w:p w14:paraId="72702AC3" w14:textId="77777777" w:rsidR="00A3034F" w:rsidRPr="00075252" w:rsidRDefault="00A3034F" w:rsidP="007433F6">
      <w:pPr>
        <w:ind w:firstLine="720"/>
        <w:jc w:val="thaiDistribute"/>
        <w:rPr>
          <w:rFonts w:ascii="Angsana New" w:eastAsia="Times New Roman" w:hAnsi="Angsana New"/>
          <w:sz w:val="16"/>
          <w:szCs w:val="16"/>
          <w:lang w:eastAsia="en-US"/>
        </w:rPr>
      </w:pPr>
    </w:p>
    <w:p w14:paraId="44C33C59" w14:textId="77777777" w:rsidR="00A3034F" w:rsidRPr="00C7030C" w:rsidRDefault="00A3034F" w:rsidP="00A3034F">
      <w:pPr>
        <w:pStyle w:val="BodyText2"/>
        <w:rPr>
          <w:spacing w:val="-1"/>
          <w:u w:val="single"/>
          <w:lang w:val="en"/>
        </w:rPr>
      </w:pPr>
      <w:r w:rsidRPr="00C7030C">
        <w:rPr>
          <w:spacing w:val="-1"/>
          <w:u w:val="single"/>
          <w:lang w:val="en"/>
        </w:rPr>
        <w:t>Key Audit Procedures</w:t>
      </w:r>
    </w:p>
    <w:p w14:paraId="3C027159" w14:textId="77777777" w:rsidR="00A3034F" w:rsidRPr="00075252" w:rsidRDefault="00A3034F" w:rsidP="007433F6">
      <w:pPr>
        <w:ind w:firstLine="720"/>
        <w:jc w:val="thaiDistribute"/>
        <w:rPr>
          <w:rFonts w:ascii="Angsana New" w:eastAsia="Times New Roman" w:hAnsi="Angsana New"/>
          <w:sz w:val="16"/>
          <w:szCs w:val="16"/>
          <w:lang w:eastAsia="en-US"/>
        </w:rPr>
      </w:pPr>
    </w:p>
    <w:p w14:paraId="0A13CE0A" w14:textId="56F94A60" w:rsidR="009F0C1A" w:rsidRDefault="009F0C1A" w:rsidP="007433F6">
      <w:pPr>
        <w:ind w:firstLine="720"/>
        <w:jc w:val="thaiDistribute"/>
        <w:rPr>
          <w:rFonts w:ascii="Angsana New" w:eastAsia="Times New Roman" w:hAnsi="Angsana New"/>
          <w:sz w:val="30"/>
          <w:szCs w:val="30"/>
          <w:lang w:eastAsia="en-US"/>
        </w:rPr>
      </w:pPr>
      <w:r w:rsidRPr="00783C26">
        <w:rPr>
          <w:rFonts w:ascii="Angsana New" w:eastAsia="Times New Roman" w:hAnsi="Angsana New"/>
          <w:sz w:val="30"/>
          <w:szCs w:val="30"/>
          <w:lang w:eastAsia="en-US"/>
        </w:rPr>
        <w:t xml:space="preserve">Therefore, my audit procedures have included audit methods that have significant effect to the evaluation of the adequacy and appropriateness of the audit evidence obtained regarding the investment in the </w:t>
      </w:r>
      <w:r w:rsidR="00546E40" w:rsidRPr="00783C26">
        <w:rPr>
          <w:rFonts w:ascii="Angsana New" w:eastAsia="Times New Roman" w:hAnsi="Angsana New"/>
          <w:sz w:val="30"/>
          <w:szCs w:val="30"/>
          <w:lang w:eastAsia="en-US"/>
        </w:rPr>
        <w:t xml:space="preserve">associates </w:t>
      </w:r>
      <w:r w:rsidRPr="00783C26">
        <w:rPr>
          <w:rFonts w:ascii="Angsana New" w:eastAsia="Times New Roman" w:hAnsi="Angsana New"/>
          <w:sz w:val="30"/>
          <w:szCs w:val="30"/>
          <w:lang w:eastAsia="en-US"/>
        </w:rPr>
        <w:t>as follow</w:t>
      </w:r>
      <w:r w:rsidR="00546E40" w:rsidRPr="00783C26">
        <w:rPr>
          <w:rFonts w:ascii="Angsana New" w:eastAsia="Times New Roman" w:hAnsi="Angsana New"/>
          <w:sz w:val="30"/>
          <w:szCs w:val="30"/>
          <w:lang w:eastAsia="en-US"/>
        </w:rPr>
        <w:t>s</w:t>
      </w:r>
      <w:r w:rsidRPr="00783C26">
        <w:rPr>
          <w:rFonts w:ascii="Angsana New" w:eastAsia="Times New Roman" w:hAnsi="Angsana New"/>
          <w:sz w:val="30"/>
          <w:szCs w:val="30"/>
          <w:lang w:eastAsia="en-US"/>
        </w:rPr>
        <w:t xml:space="preserve">: </w:t>
      </w:r>
    </w:p>
    <w:p w14:paraId="67AF18E8" w14:textId="77777777" w:rsidR="0029463C" w:rsidRPr="0029463C" w:rsidRDefault="0029463C" w:rsidP="007433F6">
      <w:pPr>
        <w:ind w:firstLine="720"/>
        <w:jc w:val="thaiDistribute"/>
        <w:rPr>
          <w:rFonts w:ascii="Angsana New" w:eastAsia="Times New Roman" w:hAnsi="Angsana New"/>
          <w:sz w:val="16"/>
          <w:szCs w:val="16"/>
          <w:highlight w:val="yellow"/>
          <w:lang w:eastAsia="en-US"/>
        </w:rPr>
      </w:pPr>
    </w:p>
    <w:p w14:paraId="34D3FE3F" w14:textId="267A579E" w:rsidR="009F0C1A" w:rsidRPr="00783C26" w:rsidRDefault="009F0C1A" w:rsidP="009F0C1A">
      <w:pPr>
        <w:pStyle w:val="ListParagraph"/>
        <w:numPr>
          <w:ilvl w:val="0"/>
          <w:numId w:val="3"/>
        </w:numPr>
        <w:jc w:val="thaiDistribute"/>
        <w:rPr>
          <w:rFonts w:ascii="Angsana New" w:eastAsia="Times New Roman" w:hAnsi="Angsana New"/>
          <w:sz w:val="30"/>
          <w:szCs w:val="30"/>
          <w:lang w:eastAsia="en-US"/>
        </w:rPr>
      </w:pPr>
      <w:r w:rsidRPr="00783C26">
        <w:rPr>
          <w:rFonts w:ascii="Angsana New" w:eastAsia="Times New Roman" w:hAnsi="Angsana New"/>
          <w:sz w:val="30"/>
          <w:szCs w:val="30"/>
          <w:lang w:eastAsia="en-US"/>
        </w:rPr>
        <w:t xml:space="preserve">Assess the independence and the competence of the other auditors who audited the </w:t>
      </w:r>
      <w:r w:rsidR="00A30B1E" w:rsidRPr="00783C26">
        <w:rPr>
          <w:rFonts w:ascii="Angsana New" w:eastAsia="Times New Roman" w:hAnsi="Angsana New"/>
          <w:sz w:val="30"/>
          <w:szCs w:val="30"/>
          <w:lang w:eastAsia="en-US"/>
        </w:rPr>
        <w:t>associates’</w:t>
      </w:r>
      <w:r w:rsidR="00546E40" w:rsidRPr="00783C26">
        <w:rPr>
          <w:rFonts w:ascii="Angsana New" w:eastAsia="Times New Roman" w:hAnsi="Angsana New"/>
          <w:sz w:val="30"/>
          <w:szCs w:val="30"/>
          <w:lang w:eastAsia="en-US"/>
        </w:rPr>
        <w:t xml:space="preserve"> </w:t>
      </w:r>
      <w:r w:rsidRPr="00783C26">
        <w:rPr>
          <w:rFonts w:ascii="Angsana New" w:eastAsia="Times New Roman" w:hAnsi="Angsana New"/>
          <w:sz w:val="30"/>
          <w:szCs w:val="30"/>
          <w:lang w:eastAsia="en-US"/>
        </w:rPr>
        <w:t>financial statements.</w:t>
      </w:r>
    </w:p>
    <w:p w14:paraId="43CD7B99" w14:textId="4A14E96F" w:rsidR="009F0C1A" w:rsidRPr="00783C26" w:rsidRDefault="009F0C1A" w:rsidP="009F0C1A">
      <w:pPr>
        <w:pStyle w:val="ListParagraph"/>
        <w:numPr>
          <w:ilvl w:val="0"/>
          <w:numId w:val="3"/>
        </w:numPr>
        <w:jc w:val="thaiDistribute"/>
        <w:rPr>
          <w:rFonts w:ascii="Angsana New" w:eastAsia="Times New Roman" w:hAnsi="Angsana New"/>
          <w:sz w:val="30"/>
          <w:szCs w:val="30"/>
          <w:lang w:eastAsia="en-US"/>
        </w:rPr>
      </w:pPr>
      <w:r w:rsidRPr="00783C26">
        <w:rPr>
          <w:rFonts w:ascii="Angsana New" w:eastAsia="Times New Roman" w:hAnsi="Angsana New"/>
          <w:sz w:val="30"/>
          <w:szCs w:val="30"/>
          <w:lang w:eastAsia="en-US"/>
        </w:rPr>
        <w:t>Review the summaries stated by the other auditors regarding material misstatements of the</w:t>
      </w:r>
      <w:r w:rsidR="008069BA">
        <w:rPr>
          <w:rFonts w:ascii="Angsana New" w:eastAsia="Times New Roman" w:hAnsi="Angsana New"/>
          <w:sz w:val="30"/>
          <w:szCs w:val="30"/>
          <w:lang w:eastAsia="en-US"/>
        </w:rPr>
        <w:t xml:space="preserve"> </w:t>
      </w:r>
      <w:r w:rsidR="00A30B1E" w:rsidRPr="00783C26">
        <w:rPr>
          <w:rFonts w:ascii="Angsana New" w:eastAsia="Times New Roman" w:hAnsi="Angsana New"/>
          <w:sz w:val="30"/>
          <w:szCs w:val="30"/>
          <w:lang w:eastAsia="en-US"/>
        </w:rPr>
        <w:t>associates’</w:t>
      </w:r>
      <w:r w:rsidR="00546E40" w:rsidRPr="00783C26">
        <w:rPr>
          <w:rFonts w:ascii="Angsana New" w:eastAsia="Times New Roman" w:hAnsi="Angsana New"/>
          <w:sz w:val="30"/>
          <w:szCs w:val="30"/>
          <w:lang w:eastAsia="en-US"/>
        </w:rPr>
        <w:t xml:space="preserve"> financial</w:t>
      </w:r>
      <w:r w:rsidRPr="00783C26">
        <w:rPr>
          <w:rFonts w:ascii="Angsana New" w:eastAsia="Times New Roman" w:hAnsi="Angsana New"/>
          <w:sz w:val="30"/>
          <w:szCs w:val="30"/>
          <w:lang w:eastAsia="en-US"/>
        </w:rPr>
        <w:t xml:space="preserve"> information from fraud or error.</w:t>
      </w:r>
    </w:p>
    <w:p w14:paraId="3D0B65B6" w14:textId="77777777" w:rsidR="009F0C1A" w:rsidRPr="00783C26" w:rsidRDefault="009F0C1A" w:rsidP="009F0C1A">
      <w:pPr>
        <w:pStyle w:val="ListParagraph"/>
        <w:numPr>
          <w:ilvl w:val="0"/>
          <w:numId w:val="3"/>
        </w:numPr>
        <w:jc w:val="thaiDistribute"/>
        <w:rPr>
          <w:rFonts w:ascii="Angsana New" w:eastAsia="Times New Roman" w:hAnsi="Angsana New"/>
          <w:sz w:val="30"/>
          <w:szCs w:val="30"/>
          <w:lang w:eastAsia="en-US"/>
        </w:rPr>
      </w:pPr>
      <w:r w:rsidRPr="00783C26">
        <w:rPr>
          <w:rFonts w:ascii="Angsana New" w:eastAsia="Times New Roman" w:hAnsi="Angsana New"/>
          <w:sz w:val="30"/>
          <w:szCs w:val="30"/>
          <w:lang w:eastAsia="en-US"/>
        </w:rPr>
        <w:t xml:space="preserve">Check their application of the Group Companies’ accounting policies.  </w:t>
      </w:r>
    </w:p>
    <w:p w14:paraId="7949DBBE" w14:textId="16A968DE" w:rsidR="009F0C1A" w:rsidRPr="00783C26" w:rsidRDefault="009F0C1A" w:rsidP="009F0C1A">
      <w:pPr>
        <w:pStyle w:val="ListParagraph"/>
        <w:numPr>
          <w:ilvl w:val="0"/>
          <w:numId w:val="3"/>
        </w:numPr>
        <w:jc w:val="thaiDistribute"/>
        <w:rPr>
          <w:rFonts w:ascii="Angsana New" w:eastAsia="Times New Roman" w:hAnsi="Angsana New"/>
          <w:sz w:val="30"/>
          <w:szCs w:val="30"/>
          <w:lang w:eastAsia="en-US"/>
        </w:rPr>
      </w:pPr>
      <w:r w:rsidRPr="00783C26">
        <w:rPr>
          <w:rFonts w:ascii="Angsana New" w:eastAsia="Times New Roman" w:hAnsi="Angsana New"/>
          <w:sz w:val="30"/>
          <w:szCs w:val="30"/>
          <w:lang w:eastAsia="en-US"/>
        </w:rPr>
        <w:t xml:space="preserve">Assess the adequacy of the disclosures on the inter-company transactions between the Group and the </w:t>
      </w:r>
      <w:r w:rsidR="00546E40" w:rsidRPr="00783C26">
        <w:rPr>
          <w:rFonts w:ascii="Angsana New" w:eastAsia="Times New Roman" w:hAnsi="Angsana New"/>
          <w:sz w:val="30"/>
          <w:szCs w:val="30"/>
          <w:lang w:eastAsia="en-US"/>
        </w:rPr>
        <w:t>associates</w:t>
      </w:r>
      <w:r w:rsidRPr="00783C26">
        <w:rPr>
          <w:rFonts w:ascii="Angsana New" w:eastAsia="Times New Roman" w:hAnsi="Angsana New"/>
          <w:sz w:val="30"/>
          <w:szCs w:val="30"/>
          <w:lang w:eastAsia="en-US"/>
        </w:rPr>
        <w:t>.</w:t>
      </w:r>
    </w:p>
    <w:p w14:paraId="2180060E" w14:textId="77777777" w:rsidR="00B45592" w:rsidRPr="00783C26" w:rsidRDefault="00B45592" w:rsidP="00B45592">
      <w:pPr>
        <w:pStyle w:val="ListParagraph"/>
        <w:ind w:left="1080"/>
        <w:jc w:val="thaiDistribute"/>
        <w:rPr>
          <w:rFonts w:ascii="Angsana New" w:eastAsia="Times New Roman" w:hAnsi="Angsana New"/>
          <w:sz w:val="30"/>
          <w:szCs w:val="30"/>
          <w:lang w:eastAsia="en-US"/>
        </w:rPr>
      </w:pPr>
    </w:p>
    <w:p w14:paraId="47750EA4" w14:textId="77777777" w:rsidR="002F18CF" w:rsidRDefault="002F18CF" w:rsidP="002F18CF">
      <w:pPr>
        <w:pStyle w:val="BodyText2"/>
        <w:rPr>
          <w:b/>
          <w:bCs/>
        </w:rPr>
      </w:pPr>
      <w:r w:rsidRPr="00783C26">
        <w:rPr>
          <w:b/>
          <w:bCs/>
        </w:rPr>
        <w:t>Other Information</w:t>
      </w:r>
    </w:p>
    <w:p w14:paraId="46201C40" w14:textId="77777777" w:rsidR="00382558" w:rsidRPr="00382558" w:rsidRDefault="00382558" w:rsidP="002F18CF">
      <w:pPr>
        <w:pStyle w:val="BodyText2"/>
        <w:rPr>
          <w:b/>
          <w:bCs/>
          <w:sz w:val="16"/>
          <w:szCs w:val="16"/>
        </w:rPr>
      </w:pPr>
    </w:p>
    <w:p w14:paraId="70BF9553" w14:textId="77777777" w:rsidR="000F544D" w:rsidRDefault="000F544D" w:rsidP="000F544D">
      <w:pPr>
        <w:pStyle w:val="BodyText2"/>
        <w:ind w:firstLine="720"/>
      </w:pPr>
      <w:r w:rsidRPr="00783C26">
        <w:t>Management is responsible for the other information. The other information comprises the information included in the annual report, but does not include the consolidated and separate financial statements and my auditor’s report thereon, which is expected to be made available to me after the date of this auditor’s report.</w:t>
      </w:r>
    </w:p>
    <w:p w14:paraId="35857C3A" w14:textId="77777777" w:rsidR="00D6295D" w:rsidRPr="00D6295D" w:rsidRDefault="00D6295D" w:rsidP="000F544D">
      <w:pPr>
        <w:pStyle w:val="BodyText2"/>
        <w:ind w:firstLine="720"/>
        <w:rPr>
          <w:sz w:val="16"/>
          <w:szCs w:val="16"/>
        </w:rPr>
      </w:pPr>
    </w:p>
    <w:p w14:paraId="00D072A3" w14:textId="77777777" w:rsidR="004B54A1" w:rsidRDefault="004B54A1" w:rsidP="004B54A1">
      <w:pPr>
        <w:pStyle w:val="BodyText2"/>
        <w:ind w:firstLine="720"/>
      </w:pPr>
      <w:r w:rsidRPr="00783C26">
        <w:t>My opinion on the consolidated and separate financial statements does not cover the other information and I do not express any form of assurance conclusion thereon.</w:t>
      </w:r>
    </w:p>
    <w:p w14:paraId="5BB24966" w14:textId="77777777" w:rsidR="00D6295D" w:rsidRPr="00D6295D" w:rsidRDefault="00D6295D" w:rsidP="004B54A1">
      <w:pPr>
        <w:pStyle w:val="BodyText2"/>
        <w:ind w:firstLine="720"/>
        <w:rPr>
          <w:sz w:val="16"/>
          <w:szCs w:val="16"/>
        </w:rPr>
      </w:pPr>
    </w:p>
    <w:p w14:paraId="57CA96D4" w14:textId="77777777" w:rsidR="000F544D" w:rsidRDefault="000F544D" w:rsidP="000F544D">
      <w:pPr>
        <w:pStyle w:val="BodyText2"/>
        <w:ind w:firstLine="720"/>
      </w:pPr>
      <w:r w:rsidRPr="00783C26">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436E7A3D" w14:textId="77777777" w:rsidR="00D6295D" w:rsidRPr="00D6295D" w:rsidRDefault="00D6295D" w:rsidP="000F544D">
      <w:pPr>
        <w:pStyle w:val="BodyText2"/>
        <w:ind w:firstLine="720"/>
        <w:rPr>
          <w:sz w:val="16"/>
          <w:szCs w:val="16"/>
        </w:rPr>
      </w:pPr>
    </w:p>
    <w:p w14:paraId="12092507" w14:textId="7ACD92CE" w:rsidR="000F544D" w:rsidRPr="00783C26" w:rsidRDefault="000F544D" w:rsidP="000F544D">
      <w:pPr>
        <w:pStyle w:val="BodyText2"/>
        <w:ind w:firstLine="720"/>
      </w:pPr>
      <w:r w:rsidRPr="00783C26">
        <w:t>When I read the annual report, if I conclude that there is a material misstatement therein,</w:t>
      </w:r>
      <w:r w:rsidR="0039325D">
        <w:rPr>
          <w:rFonts w:hint="cs"/>
          <w:cs/>
        </w:rPr>
        <w:t xml:space="preserve"> </w:t>
      </w:r>
      <w:r w:rsidR="00B25D10" w:rsidRPr="00B25D10">
        <w:t>I am required to communicate the matter to those charged with governance for correction of the misstatement.</w:t>
      </w:r>
    </w:p>
    <w:p w14:paraId="03DE2C9A" w14:textId="77777777" w:rsidR="00783C26" w:rsidRDefault="00783C26" w:rsidP="002F18CF">
      <w:pPr>
        <w:pStyle w:val="BodyText2"/>
      </w:pPr>
    </w:p>
    <w:p w14:paraId="5AE931E0" w14:textId="77777777" w:rsidR="003D6423" w:rsidRDefault="003D6423" w:rsidP="002F18CF">
      <w:pPr>
        <w:pStyle w:val="BodyText2"/>
      </w:pPr>
    </w:p>
    <w:p w14:paraId="79EA12B3" w14:textId="77777777" w:rsidR="003D6423" w:rsidRDefault="003D6423" w:rsidP="002F18CF">
      <w:pPr>
        <w:pStyle w:val="BodyText2"/>
      </w:pPr>
    </w:p>
    <w:p w14:paraId="55900D99" w14:textId="77777777" w:rsidR="003D6423" w:rsidRPr="00783C26" w:rsidRDefault="003D6423" w:rsidP="002F18CF">
      <w:pPr>
        <w:pStyle w:val="BodyText2"/>
      </w:pPr>
    </w:p>
    <w:p w14:paraId="6ADFABD3" w14:textId="77777777" w:rsidR="005D35AE" w:rsidRDefault="005D35AE" w:rsidP="002F18CF">
      <w:pPr>
        <w:pStyle w:val="BodyText2"/>
        <w:rPr>
          <w:b/>
          <w:bCs/>
        </w:rPr>
      </w:pPr>
    </w:p>
    <w:p w14:paraId="39DE815F" w14:textId="77777777" w:rsidR="005D35AE" w:rsidRPr="005D35AE" w:rsidRDefault="005D35AE" w:rsidP="002F18CF">
      <w:pPr>
        <w:pStyle w:val="BodyText2"/>
        <w:rPr>
          <w:b/>
          <w:bCs/>
          <w:sz w:val="16"/>
          <w:szCs w:val="16"/>
        </w:rPr>
      </w:pPr>
    </w:p>
    <w:p w14:paraId="5DF37576" w14:textId="77777777" w:rsidR="00A80B1D" w:rsidRPr="00A80B1D" w:rsidRDefault="00A80B1D" w:rsidP="002F18CF">
      <w:pPr>
        <w:pStyle w:val="BodyText2"/>
        <w:rPr>
          <w:b/>
          <w:bCs/>
          <w:sz w:val="16"/>
          <w:szCs w:val="16"/>
        </w:rPr>
      </w:pPr>
    </w:p>
    <w:p w14:paraId="7D61C61D" w14:textId="771AE5EC" w:rsidR="002F18CF" w:rsidRDefault="002F18CF" w:rsidP="002F18CF">
      <w:pPr>
        <w:pStyle w:val="BodyText2"/>
        <w:rPr>
          <w:b/>
          <w:bCs/>
        </w:rPr>
      </w:pPr>
      <w:r w:rsidRPr="00783C26">
        <w:rPr>
          <w:b/>
          <w:bCs/>
        </w:rPr>
        <w:t>Responsibilities of Management and Those Charged with Governance for the Consolidated and Separate Financial Statements</w:t>
      </w:r>
    </w:p>
    <w:p w14:paraId="0A6FCFA0" w14:textId="77777777" w:rsidR="005D35AE" w:rsidRPr="005D35AE" w:rsidRDefault="005D35AE" w:rsidP="002F18CF">
      <w:pPr>
        <w:pStyle w:val="BodyText2"/>
        <w:rPr>
          <w:b/>
          <w:bCs/>
          <w:sz w:val="16"/>
          <w:szCs w:val="16"/>
        </w:rPr>
      </w:pPr>
    </w:p>
    <w:p w14:paraId="2AFA5341" w14:textId="77777777" w:rsidR="000F544D" w:rsidRDefault="000F544D" w:rsidP="000F544D">
      <w:pPr>
        <w:pStyle w:val="BodyText2"/>
        <w:ind w:firstLine="720"/>
        <w:rPr>
          <w:rFonts w:eastAsia="Times New Roman"/>
          <w:lang w:eastAsia="en-US"/>
        </w:rPr>
      </w:pPr>
      <w:r w:rsidRPr="00783C26">
        <w:rPr>
          <w:rFonts w:eastAsia="Times New Roman"/>
          <w:lang w:eastAsia="en-US"/>
        </w:rPr>
        <w:t>Management is responsible for the preparation and fair presentation of the consolidated and separate financial statements in accordance with TFRSs, and for such internal control as management determines is necessary to enable the preparation of the consolidated and separate financial statements that are free from material misstatement, whether due to fraud or error.</w:t>
      </w:r>
    </w:p>
    <w:p w14:paraId="5DCD9AAC" w14:textId="77777777" w:rsidR="005D35AE" w:rsidRPr="005D35AE" w:rsidRDefault="005D35AE" w:rsidP="000F544D">
      <w:pPr>
        <w:pStyle w:val="BodyText2"/>
        <w:ind w:firstLine="720"/>
        <w:rPr>
          <w:rFonts w:eastAsia="Times New Roman"/>
          <w:sz w:val="16"/>
          <w:szCs w:val="16"/>
          <w:lang w:eastAsia="en-US"/>
        </w:rPr>
      </w:pPr>
    </w:p>
    <w:p w14:paraId="60589CE2" w14:textId="77777777" w:rsidR="000F544D" w:rsidRDefault="000F544D" w:rsidP="000F544D">
      <w:pPr>
        <w:pStyle w:val="BodyText2"/>
        <w:ind w:firstLine="720"/>
        <w:rPr>
          <w:rFonts w:eastAsia="Times New Roman"/>
          <w:lang w:eastAsia="en-US"/>
        </w:rPr>
      </w:pPr>
      <w:r w:rsidRPr="00783C26">
        <w:rPr>
          <w:rFonts w:eastAsia="Times New Roman"/>
          <w:lang w:eastAsia="en-US"/>
        </w:rPr>
        <w:t>In preparing the consolidated and separate financial statements, management is responsible for assessing the Group’s and the Company’s ability to continue as a going concern, disclosing, as applicable, matters relating to going concern and using the going concern basis of accounting unless management either intends to liquidate the Group and the Company or to cease operations, or has no realistic alternative but to do so.</w:t>
      </w:r>
    </w:p>
    <w:p w14:paraId="79DA5B7E" w14:textId="77777777" w:rsidR="005D35AE" w:rsidRPr="005D35AE" w:rsidRDefault="005D35AE" w:rsidP="000F544D">
      <w:pPr>
        <w:pStyle w:val="BodyText2"/>
        <w:ind w:firstLine="720"/>
        <w:rPr>
          <w:rFonts w:eastAsia="Times New Roman"/>
          <w:sz w:val="18"/>
          <w:szCs w:val="18"/>
          <w:lang w:eastAsia="en-US"/>
        </w:rPr>
      </w:pPr>
    </w:p>
    <w:p w14:paraId="428773C0" w14:textId="77777777" w:rsidR="000F544D" w:rsidRPr="00783C26" w:rsidRDefault="000F544D" w:rsidP="000F544D">
      <w:pPr>
        <w:pStyle w:val="BodyText2"/>
        <w:ind w:firstLine="720"/>
        <w:rPr>
          <w:rFonts w:eastAsia="Times New Roman"/>
          <w:lang w:eastAsia="en-US"/>
        </w:rPr>
      </w:pPr>
      <w:r w:rsidRPr="00783C26">
        <w:rPr>
          <w:rFonts w:eastAsia="Times New Roman"/>
          <w:lang w:eastAsia="en-US"/>
        </w:rPr>
        <w:t>Those charged with governance are responsible for overseeing the Group’s and the Company’s financial reporting process.</w:t>
      </w:r>
    </w:p>
    <w:p w14:paraId="65A0EF86" w14:textId="77777777" w:rsidR="00BA5FD4" w:rsidRPr="00783C26" w:rsidRDefault="00BA5FD4" w:rsidP="000F544D">
      <w:pPr>
        <w:pStyle w:val="BodyText2"/>
        <w:ind w:firstLine="720"/>
        <w:rPr>
          <w:rFonts w:eastAsia="Times New Roman"/>
          <w:lang w:eastAsia="en-US"/>
        </w:rPr>
      </w:pPr>
    </w:p>
    <w:p w14:paraId="6F44604F" w14:textId="77777777" w:rsidR="002F18CF" w:rsidRDefault="002F18CF" w:rsidP="002F18CF">
      <w:pPr>
        <w:pStyle w:val="BodyText2"/>
        <w:rPr>
          <w:b/>
          <w:bCs/>
        </w:rPr>
      </w:pPr>
      <w:r w:rsidRPr="00783C26">
        <w:rPr>
          <w:b/>
          <w:bCs/>
        </w:rPr>
        <w:t>Auditor’s Responsibilities for the Audit of the Consolidated and Separate Financial Statements</w:t>
      </w:r>
    </w:p>
    <w:p w14:paraId="7FE4D199" w14:textId="77777777" w:rsidR="00A80B1D" w:rsidRPr="00A80B1D" w:rsidRDefault="00A80B1D" w:rsidP="002F18CF">
      <w:pPr>
        <w:pStyle w:val="BodyText2"/>
        <w:rPr>
          <w:b/>
          <w:bCs/>
          <w:sz w:val="16"/>
          <w:szCs w:val="16"/>
        </w:rPr>
      </w:pPr>
    </w:p>
    <w:p w14:paraId="2D2F9C61" w14:textId="77777777" w:rsidR="000F544D" w:rsidRDefault="000F544D" w:rsidP="000F544D">
      <w:pPr>
        <w:pStyle w:val="BodyText2"/>
        <w:ind w:firstLine="720"/>
        <w:rPr>
          <w:rFonts w:eastAsia="Times New Roman"/>
          <w:lang w:eastAsia="en-US"/>
        </w:rPr>
      </w:pPr>
      <w:r w:rsidRPr="00783C26">
        <w:rPr>
          <w:rFonts w:eastAsia="Times New Roman"/>
          <w:lang w:eastAsia="en-US"/>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76ABDCDD" w14:textId="77777777" w:rsidR="00C11095" w:rsidRPr="00C11095" w:rsidRDefault="00C11095" w:rsidP="000F544D">
      <w:pPr>
        <w:pStyle w:val="BodyText2"/>
        <w:ind w:firstLine="720"/>
        <w:rPr>
          <w:rFonts w:eastAsia="Times New Roman"/>
          <w:sz w:val="16"/>
          <w:szCs w:val="16"/>
          <w:lang w:eastAsia="en-US"/>
        </w:rPr>
      </w:pPr>
    </w:p>
    <w:p w14:paraId="168EFB73" w14:textId="77777777" w:rsidR="000F544D" w:rsidRDefault="000F544D" w:rsidP="000F544D">
      <w:pPr>
        <w:pStyle w:val="BodyText2"/>
        <w:ind w:firstLine="720"/>
        <w:rPr>
          <w:rFonts w:eastAsia="Times New Roman"/>
          <w:lang w:eastAsia="en-US"/>
        </w:rPr>
      </w:pPr>
      <w:r w:rsidRPr="00783C26">
        <w:rPr>
          <w:rFonts w:eastAsia="Times New Roman"/>
          <w:lang w:eastAsia="en-US"/>
        </w:rPr>
        <w:t>As part of an audit in accordance with TSAs, I exercise professional judgment and maintain professional skepticism throughout the audit. I also:</w:t>
      </w:r>
    </w:p>
    <w:p w14:paraId="4B312C96" w14:textId="77777777" w:rsidR="00C11095" w:rsidRPr="00C11095" w:rsidRDefault="00C11095" w:rsidP="000F544D">
      <w:pPr>
        <w:pStyle w:val="BodyText2"/>
        <w:ind w:firstLine="720"/>
        <w:rPr>
          <w:rFonts w:eastAsia="Times New Roman"/>
          <w:sz w:val="16"/>
          <w:szCs w:val="16"/>
          <w:lang w:eastAsia="en-US"/>
        </w:rPr>
      </w:pPr>
    </w:p>
    <w:p w14:paraId="75832D08" w14:textId="77777777" w:rsidR="0025009D" w:rsidRDefault="000F544D" w:rsidP="0025009D">
      <w:pPr>
        <w:pStyle w:val="BodyText2"/>
        <w:numPr>
          <w:ilvl w:val="0"/>
          <w:numId w:val="3"/>
        </w:numPr>
        <w:rPr>
          <w:rFonts w:eastAsia="Times New Roman"/>
          <w:lang w:eastAsia="en-US"/>
        </w:rPr>
      </w:pPr>
      <w:r w:rsidRPr="00783C26">
        <w:rPr>
          <w:rFonts w:eastAsia="Times New Roman"/>
          <w:lang w:eastAsia="en-US"/>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A591C0A" w14:textId="77777777" w:rsidR="0025009D" w:rsidRDefault="0025009D" w:rsidP="0025009D">
      <w:pPr>
        <w:pStyle w:val="BodyText2"/>
        <w:ind w:left="1080"/>
        <w:rPr>
          <w:rFonts w:eastAsia="Times New Roman"/>
          <w:sz w:val="16"/>
          <w:szCs w:val="16"/>
          <w:lang w:eastAsia="en-US"/>
        </w:rPr>
      </w:pPr>
    </w:p>
    <w:p w14:paraId="4B210321" w14:textId="77777777" w:rsidR="0025009D" w:rsidRPr="0025009D" w:rsidRDefault="0025009D" w:rsidP="0025009D">
      <w:pPr>
        <w:pStyle w:val="BodyText2"/>
        <w:ind w:left="1080"/>
        <w:rPr>
          <w:rFonts w:eastAsia="Times New Roman"/>
          <w:sz w:val="16"/>
          <w:szCs w:val="16"/>
          <w:lang w:eastAsia="en-US"/>
        </w:rPr>
      </w:pPr>
    </w:p>
    <w:p w14:paraId="393C309C" w14:textId="77777777" w:rsidR="0025009D" w:rsidRDefault="000F544D" w:rsidP="0025009D">
      <w:pPr>
        <w:pStyle w:val="BodyText2"/>
        <w:numPr>
          <w:ilvl w:val="0"/>
          <w:numId w:val="3"/>
        </w:numPr>
        <w:rPr>
          <w:rFonts w:eastAsia="Times New Roman"/>
          <w:lang w:eastAsia="en-US"/>
        </w:rPr>
      </w:pPr>
      <w:r w:rsidRPr="0025009D">
        <w:rPr>
          <w:rFonts w:eastAsia="Times New Roman"/>
          <w:lang w:eastAsia="en-US"/>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865588E" w14:textId="77777777" w:rsidR="0025009D" w:rsidRDefault="000F544D" w:rsidP="0025009D">
      <w:pPr>
        <w:pStyle w:val="BodyText2"/>
        <w:numPr>
          <w:ilvl w:val="0"/>
          <w:numId w:val="3"/>
        </w:numPr>
        <w:rPr>
          <w:rFonts w:eastAsia="Times New Roman"/>
          <w:lang w:eastAsia="en-US"/>
        </w:rPr>
      </w:pPr>
      <w:r w:rsidRPr="0025009D">
        <w:rPr>
          <w:rFonts w:eastAsia="Times New Roman"/>
          <w:lang w:eastAsia="en-US"/>
        </w:rPr>
        <w:t>Evaluate the appropriateness of accounting policies used and the reasonableness of accounting estimates and related disclosures made by management.</w:t>
      </w:r>
    </w:p>
    <w:p w14:paraId="5E967B1E" w14:textId="77777777" w:rsidR="0025009D" w:rsidRDefault="000F544D" w:rsidP="0025009D">
      <w:pPr>
        <w:pStyle w:val="BodyText2"/>
        <w:numPr>
          <w:ilvl w:val="0"/>
          <w:numId w:val="3"/>
        </w:numPr>
        <w:rPr>
          <w:rFonts w:eastAsia="Times New Roman"/>
          <w:lang w:eastAsia="en-US"/>
        </w:rPr>
      </w:pPr>
      <w:r w:rsidRPr="0025009D">
        <w:rPr>
          <w:rFonts w:eastAsia="Times New Roman"/>
          <w:lang w:eastAsia="en-US"/>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22CB85D9" w14:textId="77777777" w:rsidR="0025009D" w:rsidRDefault="000F544D" w:rsidP="0025009D">
      <w:pPr>
        <w:pStyle w:val="BodyText2"/>
        <w:numPr>
          <w:ilvl w:val="0"/>
          <w:numId w:val="3"/>
        </w:numPr>
        <w:rPr>
          <w:rFonts w:eastAsia="Times New Roman"/>
          <w:lang w:eastAsia="en-US"/>
        </w:rPr>
      </w:pPr>
      <w:r w:rsidRPr="0025009D">
        <w:rPr>
          <w:rFonts w:eastAsia="Times New Roman"/>
          <w:lang w:eastAsia="en-US"/>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4BE13C99" w14:textId="26A4FEB1" w:rsidR="000F544D" w:rsidRDefault="000F544D" w:rsidP="0025009D">
      <w:pPr>
        <w:pStyle w:val="BodyText2"/>
        <w:numPr>
          <w:ilvl w:val="0"/>
          <w:numId w:val="3"/>
        </w:numPr>
        <w:rPr>
          <w:rFonts w:eastAsia="Times New Roman"/>
          <w:lang w:eastAsia="en-US"/>
        </w:rPr>
      </w:pPr>
      <w:r w:rsidRPr="0025009D">
        <w:rPr>
          <w:rFonts w:eastAsia="Times New Roman"/>
          <w:lang w:eastAsia="en-US"/>
        </w:rPr>
        <w:t>Obtain sufficient appropriate audit evidence regarding the financial information of the entities and business activities within the Group to express an opinion on the consolidated financial statements.</w:t>
      </w:r>
      <w:r w:rsidR="00E50124" w:rsidRPr="0025009D">
        <w:rPr>
          <w:rFonts w:eastAsia="Times New Roman"/>
          <w:lang w:eastAsia="en-US"/>
        </w:rPr>
        <w:t xml:space="preserve"> </w:t>
      </w:r>
      <w:r w:rsidRPr="0025009D">
        <w:rPr>
          <w:rFonts w:eastAsia="Times New Roman"/>
          <w:lang w:eastAsia="en-US"/>
        </w:rPr>
        <w:t xml:space="preserve"> I am responsible for the direction, supervision and performance of the group audit. I remain solely responsible for my audit opinion.</w:t>
      </w:r>
    </w:p>
    <w:p w14:paraId="6D2BCB68" w14:textId="77777777" w:rsidR="008506F6" w:rsidRPr="008506F6" w:rsidRDefault="008506F6" w:rsidP="008506F6">
      <w:pPr>
        <w:pStyle w:val="BodyText2"/>
        <w:ind w:left="1080"/>
        <w:rPr>
          <w:rFonts w:eastAsia="Times New Roman"/>
          <w:sz w:val="16"/>
          <w:szCs w:val="16"/>
          <w:lang w:eastAsia="en-US"/>
        </w:rPr>
      </w:pPr>
    </w:p>
    <w:p w14:paraId="1ADE9FB6" w14:textId="77777777" w:rsidR="000F544D" w:rsidRDefault="000F544D" w:rsidP="000F544D">
      <w:pPr>
        <w:pStyle w:val="BodyText2"/>
        <w:ind w:firstLine="720"/>
        <w:rPr>
          <w:rFonts w:eastAsia="Times New Roman"/>
          <w:lang w:eastAsia="en-US"/>
        </w:rPr>
      </w:pPr>
      <w:r w:rsidRPr="00783C26">
        <w:rPr>
          <w:rFonts w:eastAsia="Times New Roman"/>
          <w:lang w:eastAsia="en-US"/>
        </w:rPr>
        <w:t>I communicate with those charged with governance regarding, among other matters, the planned scope and timing of the audit and significant audit findings, including any significant deficiencies in internal control that I identify during my audit.</w:t>
      </w:r>
    </w:p>
    <w:p w14:paraId="32E64DB4" w14:textId="77777777" w:rsidR="004F11CB" w:rsidRPr="004F11CB" w:rsidRDefault="004F11CB" w:rsidP="000F544D">
      <w:pPr>
        <w:pStyle w:val="BodyText2"/>
        <w:ind w:firstLine="720"/>
        <w:rPr>
          <w:rFonts w:eastAsia="Times New Roman"/>
          <w:sz w:val="16"/>
          <w:szCs w:val="16"/>
          <w:lang w:eastAsia="en-US"/>
        </w:rPr>
      </w:pPr>
    </w:p>
    <w:p w14:paraId="69A1D2B2" w14:textId="55AC36DA" w:rsidR="000F544D" w:rsidRDefault="000F544D" w:rsidP="000F544D">
      <w:pPr>
        <w:pStyle w:val="BodyText2"/>
        <w:ind w:firstLine="720"/>
        <w:rPr>
          <w:rFonts w:eastAsia="Times New Roman"/>
          <w:lang w:eastAsia="en-US"/>
        </w:rPr>
      </w:pPr>
      <w:r w:rsidRPr="0021006E">
        <w:rPr>
          <w:rFonts w:eastAsia="Times New Roman"/>
          <w:lang w:eastAsia="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3D3DB4" w:rsidRPr="0021006E">
        <w:rPr>
          <w:rFonts w:eastAsia="Times New Roman"/>
          <w:lang w:eastAsia="en-US"/>
        </w:rPr>
        <w:t>actions taken to eliminate threats or safeguards applied</w:t>
      </w:r>
      <w:r w:rsidRPr="0021006E">
        <w:rPr>
          <w:rFonts w:eastAsia="Times New Roman"/>
          <w:lang w:eastAsia="en-US"/>
        </w:rPr>
        <w:t>.</w:t>
      </w:r>
    </w:p>
    <w:p w14:paraId="738D58AA" w14:textId="77777777" w:rsidR="00203F1B" w:rsidRDefault="00203F1B" w:rsidP="000F544D">
      <w:pPr>
        <w:pStyle w:val="BodyText2"/>
        <w:ind w:firstLine="720"/>
        <w:rPr>
          <w:rFonts w:eastAsia="Times New Roman"/>
          <w:lang w:eastAsia="en-US"/>
        </w:rPr>
      </w:pPr>
    </w:p>
    <w:p w14:paraId="6B167079" w14:textId="77777777" w:rsidR="00203F1B" w:rsidRDefault="00203F1B" w:rsidP="000F544D">
      <w:pPr>
        <w:pStyle w:val="BodyText2"/>
        <w:ind w:firstLine="720"/>
        <w:rPr>
          <w:rFonts w:eastAsia="Times New Roman"/>
          <w:lang w:eastAsia="en-US"/>
        </w:rPr>
      </w:pPr>
    </w:p>
    <w:p w14:paraId="46DF418B" w14:textId="77777777" w:rsidR="00203F1B" w:rsidRDefault="00203F1B" w:rsidP="000F544D">
      <w:pPr>
        <w:pStyle w:val="BodyText2"/>
        <w:ind w:firstLine="720"/>
        <w:rPr>
          <w:rFonts w:eastAsia="Times New Roman"/>
          <w:lang w:eastAsia="en-US"/>
        </w:rPr>
      </w:pPr>
    </w:p>
    <w:p w14:paraId="6FA17AB1" w14:textId="77777777" w:rsidR="00203F1B" w:rsidRDefault="00203F1B" w:rsidP="000F544D">
      <w:pPr>
        <w:pStyle w:val="BodyText2"/>
        <w:ind w:firstLine="720"/>
        <w:rPr>
          <w:rFonts w:eastAsia="Times New Roman"/>
          <w:lang w:eastAsia="en-US"/>
        </w:rPr>
      </w:pPr>
    </w:p>
    <w:p w14:paraId="3979DBC4" w14:textId="77777777" w:rsidR="00203F1B" w:rsidRDefault="00203F1B" w:rsidP="000F544D">
      <w:pPr>
        <w:pStyle w:val="BodyText2"/>
        <w:ind w:firstLine="720"/>
        <w:rPr>
          <w:rFonts w:eastAsia="Times New Roman"/>
          <w:lang w:eastAsia="en-US"/>
        </w:rPr>
      </w:pPr>
    </w:p>
    <w:p w14:paraId="391A8C79" w14:textId="77777777" w:rsidR="00203F1B" w:rsidRPr="008D44AD" w:rsidRDefault="00203F1B" w:rsidP="000F544D">
      <w:pPr>
        <w:pStyle w:val="BodyText2"/>
        <w:ind w:firstLine="720"/>
        <w:rPr>
          <w:rFonts w:eastAsia="Times New Roman"/>
          <w:sz w:val="16"/>
          <w:szCs w:val="16"/>
          <w:lang w:eastAsia="en-US"/>
        </w:rPr>
      </w:pPr>
    </w:p>
    <w:p w14:paraId="001CDEBE" w14:textId="77777777" w:rsidR="000F544D" w:rsidRPr="00783C26" w:rsidRDefault="000F544D" w:rsidP="000F544D">
      <w:pPr>
        <w:pStyle w:val="BodyText2"/>
        <w:ind w:firstLine="720"/>
        <w:rPr>
          <w:rFonts w:eastAsia="Times New Roman"/>
          <w:lang w:eastAsia="en-US"/>
        </w:rPr>
      </w:pPr>
      <w:r w:rsidRPr="00783C26">
        <w:rPr>
          <w:rFonts w:eastAsia="Times New Roman"/>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information.</w:t>
      </w:r>
    </w:p>
    <w:p w14:paraId="70DF6D96" w14:textId="77777777" w:rsidR="00121FBE" w:rsidRPr="00783C26" w:rsidRDefault="00121FBE" w:rsidP="00E77987">
      <w:pPr>
        <w:pStyle w:val="BodyText2"/>
      </w:pPr>
    </w:p>
    <w:p w14:paraId="1FE51664" w14:textId="77777777" w:rsidR="00917ABA" w:rsidRPr="00783C26" w:rsidRDefault="00917ABA" w:rsidP="00E77987">
      <w:pPr>
        <w:pStyle w:val="BodyText2"/>
      </w:pPr>
    </w:p>
    <w:p w14:paraId="3298AB1C" w14:textId="55A12066" w:rsidR="00E77987" w:rsidRDefault="00103F5C" w:rsidP="00103F5C">
      <w:pPr>
        <w:pStyle w:val="BodyText2"/>
        <w:jc w:val="center"/>
      </w:pPr>
      <w:r>
        <w:t xml:space="preserve">                                                                            </w:t>
      </w:r>
      <w:r w:rsidR="00337824">
        <w:t xml:space="preserve">       </w:t>
      </w:r>
      <w:r w:rsidRPr="00103F5C">
        <w:t>SP Audit Company Limited</w:t>
      </w:r>
    </w:p>
    <w:p w14:paraId="0744D993" w14:textId="77777777" w:rsidR="00337824" w:rsidRDefault="00337824" w:rsidP="00103F5C">
      <w:pPr>
        <w:pStyle w:val="BodyText2"/>
        <w:jc w:val="center"/>
      </w:pPr>
    </w:p>
    <w:p w14:paraId="0F1B975F" w14:textId="77777777" w:rsidR="00337824" w:rsidRDefault="00337824" w:rsidP="00103F5C">
      <w:pPr>
        <w:pStyle w:val="BodyText2"/>
        <w:jc w:val="center"/>
      </w:pPr>
    </w:p>
    <w:p w14:paraId="1C838E17" w14:textId="77777777" w:rsidR="00313FC2" w:rsidRPr="00103F5C" w:rsidRDefault="00313FC2" w:rsidP="00103F5C">
      <w:pPr>
        <w:pStyle w:val="BodyText2"/>
        <w:jc w:val="center"/>
      </w:pPr>
    </w:p>
    <w:p w14:paraId="25E90E2A" w14:textId="31FA3857" w:rsidR="00E77987" w:rsidRPr="00783C26" w:rsidRDefault="004A2ECC" w:rsidP="00E77987">
      <w:pPr>
        <w:pStyle w:val="BodyText2"/>
        <w:tabs>
          <w:tab w:val="center" w:pos="5760"/>
        </w:tabs>
      </w:pPr>
      <w:r w:rsidRPr="00783C26">
        <w:tab/>
      </w:r>
      <w:r w:rsidR="00313FC2">
        <w:t xml:space="preserve">                                 </w:t>
      </w:r>
      <w:r w:rsidR="00546E40" w:rsidRPr="00783C26">
        <w:t>(</w:t>
      </w:r>
      <w:r w:rsidR="00654CBA" w:rsidRPr="00783C26">
        <w:t xml:space="preserve">Chonthicha </w:t>
      </w:r>
      <w:proofErr w:type="spellStart"/>
      <w:r w:rsidR="00654CBA" w:rsidRPr="00783C26">
        <w:t>Lertwilai</w:t>
      </w:r>
      <w:proofErr w:type="spellEnd"/>
      <w:r w:rsidR="006051AA" w:rsidRPr="00783C26">
        <w:t>)</w:t>
      </w:r>
    </w:p>
    <w:p w14:paraId="78D1358D" w14:textId="1D1F0092" w:rsidR="00B20BDD" w:rsidRPr="00783C26" w:rsidRDefault="00B20BDD" w:rsidP="00E77987">
      <w:pPr>
        <w:pStyle w:val="BodyText2"/>
        <w:tabs>
          <w:tab w:val="center" w:pos="5760"/>
        </w:tabs>
      </w:pPr>
      <w:r w:rsidRPr="00783C26">
        <w:tab/>
      </w:r>
      <w:r w:rsidR="00313FC2">
        <w:t xml:space="preserve">                                     </w:t>
      </w:r>
      <w:r w:rsidRPr="00783C26">
        <w:t xml:space="preserve">Certified Public Accountant, Registration No. </w:t>
      </w:r>
      <w:r w:rsidR="00654CBA" w:rsidRPr="00783C26">
        <w:t>12258</w:t>
      </w:r>
    </w:p>
    <w:p w14:paraId="0D004954" w14:textId="77777777" w:rsidR="009465C4" w:rsidRPr="00783C26" w:rsidRDefault="009465C4" w:rsidP="00BE63A8">
      <w:pPr>
        <w:pStyle w:val="BodyText"/>
        <w:jc w:val="thaiDistribute"/>
        <w:rPr>
          <w:rFonts w:ascii="Angsana New" w:hAnsi="Angsana New"/>
          <w:sz w:val="30"/>
          <w:szCs w:val="30"/>
        </w:rPr>
      </w:pPr>
    </w:p>
    <w:p w14:paraId="5F09CC98" w14:textId="77777777" w:rsidR="005E5604" w:rsidRPr="00783C26" w:rsidRDefault="005E5604" w:rsidP="00BE63A8">
      <w:pPr>
        <w:pStyle w:val="BodyText"/>
        <w:jc w:val="thaiDistribute"/>
        <w:rPr>
          <w:rFonts w:ascii="Angsana New" w:hAnsi="Angsana New"/>
          <w:sz w:val="30"/>
          <w:szCs w:val="30"/>
        </w:rPr>
      </w:pPr>
    </w:p>
    <w:p w14:paraId="15FABC16" w14:textId="77777777" w:rsidR="00B45592" w:rsidRDefault="00B45592" w:rsidP="00BE63A8">
      <w:pPr>
        <w:pStyle w:val="BodyText"/>
        <w:jc w:val="thaiDistribute"/>
        <w:rPr>
          <w:rFonts w:ascii="Angsana New" w:hAnsi="Angsana New"/>
          <w:sz w:val="30"/>
          <w:szCs w:val="30"/>
        </w:rPr>
      </w:pPr>
    </w:p>
    <w:p w14:paraId="4A057147" w14:textId="77777777" w:rsidR="00BA5FD4" w:rsidRDefault="00BA5FD4" w:rsidP="00BE63A8">
      <w:pPr>
        <w:pStyle w:val="BodyText"/>
        <w:jc w:val="thaiDistribute"/>
        <w:rPr>
          <w:rFonts w:ascii="Angsana New" w:hAnsi="Angsana New"/>
          <w:sz w:val="30"/>
          <w:szCs w:val="30"/>
        </w:rPr>
      </w:pPr>
    </w:p>
    <w:p w14:paraId="5F16CFBB" w14:textId="77777777" w:rsidR="00BA5FD4" w:rsidRDefault="00BA5FD4" w:rsidP="00BE63A8">
      <w:pPr>
        <w:pStyle w:val="BodyText"/>
        <w:jc w:val="thaiDistribute"/>
        <w:rPr>
          <w:rFonts w:ascii="Angsana New" w:hAnsi="Angsana New"/>
          <w:sz w:val="30"/>
          <w:szCs w:val="30"/>
        </w:rPr>
      </w:pPr>
    </w:p>
    <w:p w14:paraId="7E541F82" w14:textId="77777777" w:rsidR="00BA5FD4" w:rsidRDefault="00BA5FD4" w:rsidP="00BE63A8">
      <w:pPr>
        <w:pStyle w:val="BodyText"/>
        <w:jc w:val="thaiDistribute"/>
        <w:rPr>
          <w:rFonts w:ascii="Angsana New" w:hAnsi="Angsana New"/>
          <w:sz w:val="30"/>
          <w:szCs w:val="30"/>
        </w:rPr>
      </w:pPr>
    </w:p>
    <w:p w14:paraId="324F6867" w14:textId="77777777" w:rsidR="00BA5FD4" w:rsidRDefault="00BA5FD4" w:rsidP="00BE63A8">
      <w:pPr>
        <w:pStyle w:val="BodyText"/>
        <w:jc w:val="thaiDistribute"/>
        <w:rPr>
          <w:rFonts w:ascii="Angsana New" w:hAnsi="Angsana New"/>
          <w:sz w:val="30"/>
          <w:szCs w:val="30"/>
        </w:rPr>
      </w:pPr>
    </w:p>
    <w:p w14:paraId="3C415F62" w14:textId="77777777" w:rsidR="00BA5FD4" w:rsidRPr="00783C26" w:rsidRDefault="00BA5FD4" w:rsidP="00BE63A8">
      <w:pPr>
        <w:pStyle w:val="BodyText"/>
        <w:jc w:val="thaiDistribute"/>
        <w:rPr>
          <w:rFonts w:ascii="Angsana New" w:hAnsi="Angsana New"/>
          <w:sz w:val="30"/>
          <w:szCs w:val="30"/>
        </w:rPr>
      </w:pPr>
    </w:p>
    <w:p w14:paraId="4F0E5BCD" w14:textId="77777777" w:rsidR="00B45592" w:rsidRPr="00783C26" w:rsidRDefault="00B45592" w:rsidP="00BE63A8">
      <w:pPr>
        <w:pStyle w:val="BodyText"/>
        <w:jc w:val="thaiDistribute"/>
        <w:rPr>
          <w:rFonts w:ascii="Angsana New" w:hAnsi="Angsana New"/>
          <w:sz w:val="30"/>
          <w:szCs w:val="30"/>
        </w:rPr>
      </w:pPr>
    </w:p>
    <w:p w14:paraId="74E4B012" w14:textId="77777777" w:rsidR="00B45592" w:rsidRDefault="00B45592" w:rsidP="00BE63A8">
      <w:pPr>
        <w:pStyle w:val="BodyText"/>
        <w:jc w:val="thaiDistribute"/>
        <w:rPr>
          <w:rFonts w:ascii="Angsana New" w:hAnsi="Angsana New"/>
          <w:sz w:val="30"/>
          <w:szCs w:val="30"/>
        </w:rPr>
      </w:pPr>
    </w:p>
    <w:p w14:paraId="1C3E5B31" w14:textId="77777777" w:rsidR="00C5038A" w:rsidRDefault="00C5038A" w:rsidP="00BE63A8">
      <w:pPr>
        <w:pStyle w:val="BodyText"/>
        <w:jc w:val="thaiDistribute"/>
        <w:rPr>
          <w:rFonts w:ascii="Angsana New" w:hAnsi="Angsana New"/>
          <w:sz w:val="30"/>
          <w:szCs w:val="30"/>
        </w:rPr>
      </w:pPr>
    </w:p>
    <w:p w14:paraId="0AA4D534" w14:textId="77777777" w:rsidR="00121FBE" w:rsidRDefault="00121FBE" w:rsidP="00BE63A8">
      <w:pPr>
        <w:pStyle w:val="BodyText"/>
        <w:jc w:val="thaiDistribute"/>
        <w:rPr>
          <w:rFonts w:ascii="Angsana New" w:hAnsi="Angsana New"/>
          <w:sz w:val="30"/>
          <w:szCs w:val="30"/>
        </w:rPr>
      </w:pPr>
    </w:p>
    <w:p w14:paraId="763D102D" w14:textId="77777777" w:rsidR="00121FBE" w:rsidRDefault="00121FBE" w:rsidP="00BE63A8">
      <w:pPr>
        <w:pStyle w:val="BodyText"/>
        <w:jc w:val="thaiDistribute"/>
        <w:rPr>
          <w:rFonts w:ascii="Angsana New" w:hAnsi="Angsana New"/>
          <w:sz w:val="30"/>
          <w:szCs w:val="30"/>
        </w:rPr>
      </w:pPr>
    </w:p>
    <w:p w14:paraId="39749248" w14:textId="77777777" w:rsidR="00121FBE" w:rsidRDefault="00121FBE" w:rsidP="00BE63A8">
      <w:pPr>
        <w:pStyle w:val="BodyText"/>
        <w:jc w:val="thaiDistribute"/>
        <w:rPr>
          <w:rFonts w:ascii="Angsana New" w:hAnsi="Angsana New"/>
          <w:sz w:val="30"/>
          <w:szCs w:val="30"/>
        </w:rPr>
      </w:pPr>
    </w:p>
    <w:p w14:paraId="0EBF07A6" w14:textId="77777777" w:rsidR="00121FBE" w:rsidRDefault="00121FBE" w:rsidP="00BE63A8">
      <w:pPr>
        <w:pStyle w:val="BodyText"/>
        <w:jc w:val="thaiDistribute"/>
        <w:rPr>
          <w:rFonts w:ascii="Angsana New" w:hAnsi="Angsana New"/>
          <w:sz w:val="30"/>
          <w:szCs w:val="30"/>
        </w:rPr>
      </w:pPr>
    </w:p>
    <w:p w14:paraId="367CF0C2" w14:textId="77777777" w:rsidR="008802F2" w:rsidRDefault="008802F2" w:rsidP="00BE63A8">
      <w:pPr>
        <w:pStyle w:val="BodyText"/>
        <w:jc w:val="thaiDistribute"/>
        <w:rPr>
          <w:rFonts w:ascii="Angsana New" w:hAnsi="Angsana New"/>
          <w:sz w:val="30"/>
          <w:szCs w:val="30"/>
        </w:rPr>
      </w:pPr>
    </w:p>
    <w:p w14:paraId="566F7FAA" w14:textId="77777777" w:rsidR="00121FBE" w:rsidRDefault="00121FBE" w:rsidP="00BE63A8">
      <w:pPr>
        <w:pStyle w:val="BodyText"/>
        <w:jc w:val="thaiDistribute"/>
        <w:rPr>
          <w:rFonts w:ascii="Angsana New" w:hAnsi="Angsana New"/>
          <w:sz w:val="30"/>
          <w:szCs w:val="30"/>
        </w:rPr>
      </w:pPr>
    </w:p>
    <w:p w14:paraId="29D9D8EA" w14:textId="59B95CD0" w:rsidR="00B20BDD" w:rsidRPr="00783C26" w:rsidRDefault="00B20BDD" w:rsidP="00BE63A8">
      <w:pPr>
        <w:pStyle w:val="BodyText"/>
        <w:jc w:val="thaiDistribute"/>
        <w:rPr>
          <w:rFonts w:ascii="Angsana New" w:hAnsi="Angsana New"/>
          <w:sz w:val="30"/>
          <w:szCs w:val="30"/>
        </w:rPr>
      </w:pPr>
      <w:r w:rsidRPr="00783C26">
        <w:rPr>
          <w:rFonts w:ascii="Angsana New" w:hAnsi="Angsana New"/>
          <w:sz w:val="30"/>
          <w:szCs w:val="30"/>
        </w:rPr>
        <w:t>Bangkok</w:t>
      </w:r>
    </w:p>
    <w:p w14:paraId="25635EBA" w14:textId="5047676D" w:rsidR="00B20BDD" w:rsidRPr="00783C26" w:rsidRDefault="002D7F0C" w:rsidP="00BE63A8">
      <w:pPr>
        <w:pStyle w:val="BodyText"/>
        <w:jc w:val="thaiDistribute"/>
        <w:rPr>
          <w:rFonts w:ascii="Angsana New" w:hAnsi="Angsana New"/>
          <w:sz w:val="30"/>
          <w:szCs w:val="30"/>
        </w:rPr>
      </w:pPr>
      <w:r>
        <w:rPr>
          <w:rFonts w:ascii="Angsana New" w:hAnsi="Angsana New"/>
          <w:sz w:val="30"/>
          <w:szCs w:val="30"/>
        </w:rPr>
        <w:t>28</w:t>
      </w:r>
      <w:r w:rsidR="000F544D" w:rsidRPr="00783C26">
        <w:rPr>
          <w:rFonts w:ascii="Angsana New" w:hAnsi="Angsana New"/>
          <w:sz w:val="30"/>
          <w:szCs w:val="30"/>
        </w:rPr>
        <w:t xml:space="preserve"> Februar</w:t>
      </w:r>
      <w:r w:rsidR="00654CBA" w:rsidRPr="00783C26">
        <w:rPr>
          <w:rFonts w:ascii="Angsana New" w:hAnsi="Angsana New"/>
          <w:sz w:val="30"/>
          <w:szCs w:val="30"/>
        </w:rPr>
        <w:t>y 202</w:t>
      </w:r>
      <w:r w:rsidR="00E952AE">
        <w:rPr>
          <w:rFonts w:ascii="Angsana New" w:hAnsi="Angsana New"/>
          <w:sz w:val="30"/>
          <w:szCs w:val="30"/>
        </w:rPr>
        <w:t>5</w:t>
      </w:r>
    </w:p>
    <w:sectPr w:rsidR="00B20BDD" w:rsidRPr="00783C26" w:rsidSect="00B776CA">
      <w:headerReference w:type="default" r:id="rId11"/>
      <w:headerReference w:type="first" r:id="rId12"/>
      <w:pgSz w:w="11906" w:h="16838" w:code="9"/>
      <w:pgMar w:top="1440" w:right="1440" w:bottom="1440" w:left="144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4F784" w14:textId="77777777" w:rsidR="00526902" w:rsidRDefault="00526902" w:rsidP="00510439">
      <w:r>
        <w:separator/>
      </w:r>
    </w:p>
  </w:endnote>
  <w:endnote w:type="continuationSeparator" w:id="0">
    <w:p w14:paraId="16FF6A15" w14:textId="77777777" w:rsidR="00526902" w:rsidRDefault="00526902" w:rsidP="00510439">
      <w:r>
        <w:continuationSeparator/>
      </w:r>
    </w:p>
  </w:endnote>
  <w:endnote w:type="continuationNotice" w:id="1">
    <w:p w14:paraId="03D9FE30" w14:textId="77777777" w:rsidR="00526902" w:rsidRDefault="005269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8AE69" w14:textId="77777777" w:rsidR="00526902" w:rsidRDefault="00526902" w:rsidP="00510439">
      <w:r>
        <w:separator/>
      </w:r>
    </w:p>
  </w:footnote>
  <w:footnote w:type="continuationSeparator" w:id="0">
    <w:p w14:paraId="7757D4AD" w14:textId="77777777" w:rsidR="00526902" w:rsidRDefault="00526902" w:rsidP="00510439">
      <w:r>
        <w:continuationSeparator/>
      </w:r>
    </w:p>
  </w:footnote>
  <w:footnote w:type="continuationNotice" w:id="1">
    <w:p w14:paraId="769274C6" w14:textId="77777777" w:rsidR="00526902" w:rsidRDefault="005269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6260034"/>
      <w:docPartObj>
        <w:docPartGallery w:val="Page Numbers (Top of Page)"/>
        <w:docPartUnique/>
      </w:docPartObj>
    </w:sdtPr>
    <w:sdtEndPr>
      <w:rPr>
        <w:rFonts w:ascii="Angsana New" w:hAnsi="Angsana New"/>
        <w:b/>
        <w:bCs/>
        <w:noProof/>
        <w:szCs w:val="28"/>
      </w:rPr>
    </w:sdtEndPr>
    <w:sdtContent>
      <w:p w14:paraId="00DF2BE5" w14:textId="77777777" w:rsidR="00C67B2E" w:rsidRDefault="00FB1888">
        <w:pPr>
          <w:pStyle w:val="Header"/>
          <w:jc w:val="right"/>
          <w:rPr>
            <w:rFonts w:ascii="Angsana New" w:hAnsi="Angsana New"/>
            <w:b/>
            <w:bCs/>
            <w:noProof/>
            <w:szCs w:val="28"/>
          </w:rPr>
        </w:pPr>
        <w:r w:rsidRPr="00FB1888">
          <w:rPr>
            <w:rFonts w:ascii="Angsana New" w:hAnsi="Angsana New"/>
            <w:b/>
            <w:bCs/>
            <w:szCs w:val="28"/>
          </w:rPr>
          <w:fldChar w:fldCharType="begin"/>
        </w:r>
        <w:r w:rsidRPr="00FB1888">
          <w:rPr>
            <w:rFonts w:ascii="Angsana New" w:hAnsi="Angsana New"/>
            <w:b/>
            <w:bCs/>
            <w:szCs w:val="28"/>
          </w:rPr>
          <w:instrText xml:space="preserve"> PAGE   \* MERGEFORMAT </w:instrText>
        </w:r>
        <w:r w:rsidRPr="00FB1888">
          <w:rPr>
            <w:rFonts w:ascii="Angsana New" w:hAnsi="Angsana New"/>
            <w:b/>
            <w:bCs/>
            <w:szCs w:val="28"/>
          </w:rPr>
          <w:fldChar w:fldCharType="separate"/>
        </w:r>
        <w:r w:rsidRPr="00FB1888">
          <w:rPr>
            <w:rFonts w:ascii="Angsana New" w:hAnsi="Angsana New"/>
            <w:b/>
            <w:bCs/>
            <w:noProof/>
            <w:szCs w:val="28"/>
          </w:rPr>
          <w:t>2</w:t>
        </w:r>
        <w:r w:rsidRPr="00FB1888">
          <w:rPr>
            <w:rFonts w:ascii="Angsana New" w:hAnsi="Angsana New"/>
            <w:b/>
            <w:bCs/>
            <w:noProof/>
            <w:szCs w:val="28"/>
          </w:rPr>
          <w:fldChar w:fldCharType="end"/>
        </w:r>
      </w:p>
      <w:p w14:paraId="3E6262B2" w14:textId="77777777" w:rsidR="00C67B2E" w:rsidRPr="00826426" w:rsidRDefault="00C67B2E" w:rsidP="00C67B2E">
        <w:pPr>
          <w:pStyle w:val="Header"/>
          <w:rPr>
            <w:rFonts w:ascii="Angsana New" w:hAnsi="Angsana New"/>
            <w:b/>
            <w:bCs/>
            <w:sz w:val="30"/>
            <w:szCs w:val="30"/>
          </w:rPr>
        </w:pPr>
        <w:r w:rsidRPr="00826426">
          <w:rPr>
            <w:rFonts w:ascii="Angsana New" w:hAnsi="Angsana New"/>
            <w:b/>
            <w:bCs/>
            <w:sz w:val="30"/>
            <w:szCs w:val="30"/>
          </w:rPr>
          <w:t>SP Audit Co., Ltd.</w:t>
        </w:r>
      </w:p>
      <w:p w14:paraId="024E8B11" w14:textId="3343EE5B" w:rsidR="00A02C79" w:rsidRPr="00C67B2E" w:rsidRDefault="00C67B2E" w:rsidP="00C67B2E">
        <w:pPr>
          <w:pStyle w:val="Header"/>
          <w:rPr>
            <w:rFonts w:ascii="Angsana New" w:hAnsi="Angsana New"/>
            <w:b/>
            <w:bCs/>
            <w:sz w:val="36"/>
            <w:szCs w:val="36"/>
          </w:rPr>
        </w:pPr>
        <w:r>
          <w:rPr>
            <w:rFonts w:ascii="Angsana New" w:hAnsi="Angsana New"/>
            <w:b/>
            <w:bCs/>
            <w:sz w:val="16"/>
            <w:szCs w:val="16"/>
          </w:rPr>
          <w:t>__________________________________________________________________________________________________________________________________________________________________________</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1DC46" w14:textId="77777777" w:rsidR="00A02C79" w:rsidRDefault="00A02C79" w:rsidP="006A28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057A3"/>
    <w:multiLevelType w:val="hybridMultilevel"/>
    <w:tmpl w:val="8E968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FB24B49"/>
    <w:multiLevelType w:val="hybridMultilevel"/>
    <w:tmpl w:val="477A8A16"/>
    <w:lvl w:ilvl="0" w:tplc="C5BAFFEA">
      <w:numFmt w:val="bullet"/>
      <w:lvlText w:val="-"/>
      <w:lvlJc w:val="left"/>
      <w:pPr>
        <w:ind w:left="1080" w:hanging="360"/>
      </w:pPr>
      <w:rPr>
        <w:rFonts w:ascii="Angsana New" w:eastAsia="Cordia New"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4984183F"/>
    <w:multiLevelType w:val="hybridMultilevel"/>
    <w:tmpl w:val="2CAACB2C"/>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C6F4A26"/>
    <w:multiLevelType w:val="hybridMultilevel"/>
    <w:tmpl w:val="7CEA82C8"/>
    <w:lvl w:ilvl="0" w:tplc="123A8D8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420183944">
    <w:abstractNumId w:val="1"/>
  </w:num>
  <w:num w:numId="2" w16cid:durableId="994840139">
    <w:abstractNumId w:val="3"/>
  </w:num>
  <w:num w:numId="3" w16cid:durableId="1524631517">
    <w:abstractNumId w:val="2"/>
  </w:num>
  <w:num w:numId="4" w16cid:durableId="626008232">
    <w:abstractNumId w:val="4"/>
  </w:num>
  <w:num w:numId="5" w16cid:durableId="239145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31C"/>
    <w:rsid w:val="000044B3"/>
    <w:rsid w:val="00005D8F"/>
    <w:rsid w:val="00024DB4"/>
    <w:rsid w:val="00025461"/>
    <w:rsid w:val="000257A5"/>
    <w:rsid w:val="00031C37"/>
    <w:rsid w:val="00035A46"/>
    <w:rsid w:val="00042C7E"/>
    <w:rsid w:val="00043F30"/>
    <w:rsid w:val="00047666"/>
    <w:rsid w:val="00050414"/>
    <w:rsid w:val="00050EE3"/>
    <w:rsid w:val="000547B9"/>
    <w:rsid w:val="0005774A"/>
    <w:rsid w:val="00075252"/>
    <w:rsid w:val="00075FB3"/>
    <w:rsid w:val="000808EA"/>
    <w:rsid w:val="000810C0"/>
    <w:rsid w:val="00081A45"/>
    <w:rsid w:val="00087387"/>
    <w:rsid w:val="000A1CA7"/>
    <w:rsid w:val="000A480D"/>
    <w:rsid w:val="000A6362"/>
    <w:rsid w:val="000B0F37"/>
    <w:rsid w:val="000B36B6"/>
    <w:rsid w:val="000B471D"/>
    <w:rsid w:val="000B6364"/>
    <w:rsid w:val="000C118B"/>
    <w:rsid w:val="000C2AD3"/>
    <w:rsid w:val="000C3765"/>
    <w:rsid w:val="000C38C2"/>
    <w:rsid w:val="000D13A2"/>
    <w:rsid w:val="000D15AC"/>
    <w:rsid w:val="000D6B85"/>
    <w:rsid w:val="000E43EC"/>
    <w:rsid w:val="000E7FFA"/>
    <w:rsid w:val="000F361E"/>
    <w:rsid w:val="000F4EFF"/>
    <w:rsid w:val="000F505E"/>
    <w:rsid w:val="000F544D"/>
    <w:rsid w:val="001002F6"/>
    <w:rsid w:val="00100868"/>
    <w:rsid w:val="00103F5C"/>
    <w:rsid w:val="00110ED6"/>
    <w:rsid w:val="00115086"/>
    <w:rsid w:val="00117B40"/>
    <w:rsid w:val="00121FBE"/>
    <w:rsid w:val="00133766"/>
    <w:rsid w:val="00142583"/>
    <w:rsid w:val="00144827"/>
    <w:rsid w:val="001449F0"/>
    <w:rsid w:val="00150C67"/>
    <w:rsid w:val="00150F6C"/>
    <w:rsid w:val="00161332"/>
    <w:rsid w:val="00172862"/>
    <w:rsid w:val="001763B7"/>
    <w:rsid w:val="00185644"/>
    <w:rsid w:val="00186044"/>
    <w:rsid w:val="00186247"/>
    <w:rsid w:val="00190617"/>
    <w:rsid w:val="001940EB"/>
    <w:rsid w:val="001951B7"/>
    <w:rsid w:val="001A3202"/>
    <w:rsid w:val="001A3C1D"/>
    <w:rsid w:val="001A4376"/>
    <w:rsid w:val="001A798F"/>
    <w:rsid w:val="001B00F5"/>
    <w:rsid w:val="001B0C8C"/>
    <w:rsid w:val="001B7528"/>
    <w:rsid w:val="001D6A1B"/>
    <w:rsid w:val="001E2E1E"/>
    <w:rsid w:val="001E4653"/>
    <w:rsid w:val="001E5D9B"/>
    <w:rsid w:val="001E79B3"/>
    <w:rsid w:val="001F4E83"/>
    <w:rsid w:val="001F7D88"/>
    <w:rsid w:val="002033DB"/>
    <w:rsid w:val="00203F1B"/>
    <w:rsid w:val="0021006E"/>
    <w:rsid w:val="00213486"/>
    <w:rsid w:val="00222497"/>
    <w:rsid w:val="0022346A"/>
    <w:rsid w:val="002333ED"/>
    <w:rsid w:val="002424E3"/>
    <w:rsid w:val="002425CF"/>
    <w:rsid w:val="00242A61"/>
    <w:rsid w:val="002437EA"/>
    <w:rsid w:val="0025009D"/>
    <w:rsid w:val="0025344F"/>
    <w:rsid w:val="002558F1"/>
    <w:rsid w:val="00260A4E"/>
    <w:rsid w:val="002675A3"/>
    <w:rsid w:val="0027375F"/>
    <w:rsid w:val="002779A4"/>
    <w:rsid w:val="00285C24"/>
    <w:rsid w:val="00286DDA"/>
    <w:rsid w:val="0029463C"/>
    <w:rsid w:val="002956AE"/>
    <w:rsid w:val="002A33E4"/>
    <w:rsid w:val="002A3556"/>
    <w:rsid w:val="002A5403"/>
    <w:rsid w:val="002A723D"/>
    <w:rsid w:val="002B07D3"/>
    <w:rsid w:val="002B6CE2"/>
    <w:rsid w:val="002C41F8"/>
    <w:rsid w:val="002D298F"/>
    <w:rsid w:val="002D4C8A"/>
    <w:rsid w:val="002D7F0C"/>
    <w:rsid w:val="002E0244"/>
    <w:rsid w:val="002E0DFC"/>
    <w:rsid w:val="002E4BDB"/>
    <w:rsid w:val="002E681D"/>
    <w:rsid w:val="002E7EBF"/>
    <w:rsid w:val="002E7FED"/>
    <w:rsid w:val="002F18CF"/>
    <w:rsid w:val="002F1928"/>
    <w:rsid w:val="002F2E4D"/>
    <w:rsid w:val="002F3537"/>
    <w:rsid w:val="002F3917"/>
    <w:rsid w:val="002F515D"/>
    <w:rsid w:val="002F54E2"/>
    <w:rsid w:val="002F770F"/>
    <w:rsid w:val="0030232A"/>
    <w:rsid w:val="003025D0"/>
    <w:rsid w:val="003062B5"/>
    <w:rsid w:val="003070F5"/>
    <w:rsid w:val="003111AF"/>
    <w:rsid w:val="00313FC2"/>
    <w:rsid w:val="003167A9"/>
    <w:rsid w:val="00316CE5"/>
    <w:rsid w:val="00317181"/>
    <w:rsid w:val="00323071"/>
    <w:rsid w:val="00323531"/>
    <w:rsid w:val="00326340"/>
    <w:rsid w:val="00326A92"/>
    <w:rsid w:val="00334B6E"/>
    <w:rsid w:val="00334C88"/>
    <w:rsid w:val="00337824"/>
    <w:rsid w:val="00347215"/>
    <w:rsid w:val="00347599"/>
    <w:rsid w:val="00352921"/>
    <w:rsid w:val="00352CAA"/>
    <w:rsid w:val="003631D1"/>
    <w:rsid w:val="00370EE7"/>
    <w:rsid w:val="00376619"/>
    <w:rsid w:val="00376CDC"/>
    <w:rsid w:val="00376D36"/>
    <w:rsid w:val="00382558"/>
    <w:rsid w:val="00386BC9"/>
    <w:rsid w:val="003908BB"/>
    <w:rsid w:val="003925FC"/>
    <w:rsid w:val="0039325D"/>
    <w:rsid w:val="00393809"/>
    <w:rsid w:val="00393D39"/>
    <w:rsid w:val="00393FC9"/>
    <w:rsid w:val="003A039F"/>
    <w:rsid w:val="003A0FA8"/>
    <w:rsid w:val="003A3351"/>
    <w:rsid w:val="003B0100"/>
    <w:rsid w:val="003B024C"/>
    <w:rsid w:val="003B1A25"/>
    <w:rsid w:val="003B248E"/>
    <w:rsid w:val="003B26F7"/>
    <w:rsid w:val="003B2DF7"/>
    <w:rsid w:val="003B67CF"/>
    <w:rsid w:val="003B68E8"/>
    <w:rsid w:val="003B71FD"/>
    <w:rsid w:val="003C6ACE"/>
    <w:rsid w:val="003D3DB4"/>
    <w:rsid w:val="003D456E"/>
    <w:rsid w:val="003D6423"/>
    <w:rsid w:val="003E32A1"/>
    <w:rsid w:val="003F0915"/>
    <w:rsid w:val="003F2EDA"/>
    <w:rsid w:val="003F6F33"/>
    <w:rsid w:val="00405319"/>
    <w:rsid w:val="00405B0B"/>
    <w:rsid w:val="004112C9"/>
    <w:rsid w:val="00413C69"/>
    <w:rsid w:val="004148E8"/>
    <w:rsid w:val="00414A80"/>
    <w:rsid w:val="0042135B"/>
    <w:rsid w:val="00421E3F"/>
    <w:rsid w:val="00421FF2"/>
    <w:rsid w:val="0042495F"/>
    <w:rsid w:val="00426D54"/>
    <w:rsid w:val="004272D3"/>
    <w:rsid w:val="00434119"/>
    <w:rsid w:val="00435B36"/>
    <w:rsid w:val="00445EA1"/>
    <w:rsid w:val="00452BC2"/>
    <w:rsid w:val="00453057"/>
    <w:rsid w:val="004539B8"/>
    <w:rsid w:val="00454A8C"/>
    <w:rsid w:val="0045524B"/>
    <w:rsid w:val="004563D3"/>
    <w:rsid w:val="00461024"/>
    <w:rsid w:val="00467581"/>
    <w:rsid w:val="004726C8"/>
    <w:rsid w:val="004727AF"/>
    <w:rsid w:val="004774BD"/>
    <w:rsid w:val="00477E98"/>
    <w:rsid w:val="00485B96"/>
    <w:rsid w:val="004A2ECC"/>
    <w:rsid w:val="004B2C95"/>
    <w:rsid w:val="004B4CC5"/>
    <w:rsid w:val="004B54A1"/>
    <w:rsid w:val="004C29BC"/>
    <w:rsid w:val="004C728A"/>
    <w:rsid w:val="004D7C5D"/>
    <w:rsid w:val="004E4A91"/>
    <w:rsid w:val="004E581E"/>
    <w:rsid w:val="004E5B7A"/>
    <w:rsid w:val="004E65C3"/>
    <w:rsid w:val="004F11CB"/>
    <w:rsid w:val="004F5A44"/>
    <w:rsid w:val="00500804"/>
    <w:rsid w:val="0050196C"/>
    <w:rsid w:val="00501A21"/>
    <w:rsid w:val="00506402"/>
    <w:rsid w:val="00510117"/>
    <w:rsid w:val="00510439"/>
    <w:rsid w:val="005128C3"/>
    <w:rsid w:val="005206F1"/>
    <w:rsid w:val="00526902"/>
    <w:rsid w:val="005356AE"/>
    <w:rsid w:val="00545B7C"/>
    <w:rsid w:val="005464AE"/>
    <w:rsid w:val="00546E40"/>
    <w:rsid w:val="00550204"/>
    <w:rsid w:val="00560455"/>
    <w:rsid w:val="00563A1D"/>
    <w:rsid w:val="00564379"/>
    <w:rsid w:val="00572367"/>
    <w:rsid w:val="0057368B"/>
    <w:rsid w:val="0057573D"/>
    <w:rsid w:val="00582E16"/>
    <w:rsid w:val="005871C6"/>
    <w:rsid w:val="005906CA"/>
    <w:rsid w:val="005955F1"/>
    <w:rsid w:val="00597CFE"/>
    <w:rsid w:val="005A4E67"/>
    <w:rsid w:val="005B008A"/>
    <w:rsid w:val="005B7988"/>
    <w:rsid w:val="005C14BE"/>
    <w:rsid w:val="005C37BE"/>
    <w:rsid w:val="005C37F6"/>
    <w:rsid w:val="005C6CD4"/>
    <w:rsid w:val="005D076F"/>
    <w:rsid w:val="005D1764"/>
    <w:rsid w:val="005D1852"/>
    <w:rsid w:val="005D1BE0"/>
    <w:rsid w:val="005D35AE"/>
    <w:rsid w:val="005E5604"/>
    <w:rsid w:val="005F2632"/>
    <w:rsid w:val="005F70B3"/>
    <w:rsid w:val="006012E6"/>
    <w:rsid w:val="00601869"/>
    <w:rsid w:val="006051AA"/>
    <w:rsid w:val="00605277"/>
    <w:rsid w:val="00610E51"/>
    <w:rsid w:val="00612B9D"/>
    <w:rsid w:val="006138F1"/>
    <w:rsid w:val="0061711A"/>
    <w:rsid w:val="00621224"/>
    <w:rsid w:val="00621A85"/>
    <w:rsid w:val="006409F1"/>
    <w:rsid w:val="006431FE"/>
    <w:rsid w:val="006515A9"/>
    <w:rsid w:val="00654CBA"/>
    <w:rsid w:val="00656A92"/>
    <w:rsid w:val="00667125"/>
    <w:rsid w:val="0067404B"/>
    <w:rsid w:val="0067623D"/>
    <w:rsid w:val="00677486"/>
    <w:rsid w:val="00677C1E"/>
    <w:rsid w:val="0068256F"/>
    <w:rsid w:val="00685A94"/>
    <w:rsid w:val="006977FE"/>
    <w:rsid w:val="006A2838"/>
    <w:rsid w:val="006A547E"/>
    <w:rsid w:val="006B5B97"/>
    <w:rsid w:val="006B6F30"/>
    <w:rsid w:val="006C12F2"/>
    <w:rsid w:val="006C15D1"/>
    <w:rsid w:val="006C2E81"/>
    <w:rsid w:val="006C7569"/>
    <w:rsid w:val="006D1D50"/>
    <w:rsid w:val="006D2278"/>
    <w:rsid w:val="006D3D67"/>
    <w:rsid w:val="006D45C2"/>
    <w:rsid w:val="006D4F9A"/>
    <w:rsid w:val="006E2E61"/>
    <w:rsid w:val="006E42B4"/>
    <w:rsid w:val="006E5E8B"/>
    <w:rsid w:val="006E6170"/>
    <w:rsid w:val="006E6909"/>
    <w:rsid w:val="006F008E"/>
    <w:rsid w:val="006F1C9F"/>
    <w:rsid w:val="006F3A40"/>
    <w:rsid w:val="006F4E70"/>
    <w:rsid w:val="0071254F"/>
    <w:rsid w:val="007169E3"/>
    <w:rsid w:val="007240D2"/>
    <w:rsid w:val="00731FCC"/>
    <w:rsid w:val="00734CE8"/>
    <w:rsid w:val="007407E9"/>
    <w:rsid w:val="007433F6"/>
    <w:rsid w:val="00747619"/>
    <w:rsid w:val="00751332"/>
    <w:rsid w:val="00752A8A"/>
    <w:rsid w:val="00755A2D"/>
    <w:rsid w:val="00760491"/>
    <w:rsid w:val="00763A55"/>
    <w:rsid w:val="007757A9"/>
    <w:rsid w:val="00782D30"/>
    <w:rsid w:val="00783C26"/>
    <w:rsid w:val="007866BF"/>
    <w:rsid w:val="00790999"/>
    <w:rsid w:val="00794A19"/>
    <w:rsid w:val="00794C08"/>
    <w:rsid w:val="007A7D5A"/>
    <w:rsid w:val="007B3FFD"/>
    <w:rsid w:val="007B4057"/>
    <w:rsid w:val="007B4E57"/>
    <w:rsid w:val="007C676D"/>
    <w:rsid w:val="007D6C4B"/>
    <w:rsid w:val="007D76D4"/>
    <w:rsid w:val="007D7E13"/>
    <w:rsid w:val="007E4151"/>
    <w:rsid w:val="007E51D5"/>
    <w:rsid w:val="007E660B"/>
    <w:rsid w:val="008044C9"/>
    <w:rsid w:val="008069BA"/>
    <w:rsid w:val="0082355F"/>
    <w:rsid w:val="00825F37"/>
    <w:rsid w:val="00833273"/>
    <w:rsid w:val="008332B5"/>
    <w:rsid w:val="008342D8"/>
    <w:rsid w:val="0083550F"/>
    <w:rsid w:val="008361AF"/>
    <w:rsid w:val="00836975"/>
    <w:rsid w:val="00844B17"/>
    <w:rsid w:val="008453E7"/>
    <w:rsid w:val="008506F6"/>
    <w:rsid w:val="00856B69"/>
    <w:rsid w:val="00856FCF"/>
    <w:rsid w:val="00857FD2"/>
    <w:rsid w:val="00860104"/>
    <w:rsid w:val="008651DA"/>
    <w:rsid w:val="008705C3"/>
    <w:rsid w:val="00871C05"/>
    <w:rsid w:val="00871DB4"/>
    <w:rsid w:val="0087687C"/>
    <w:rsid w:val="00876DBC"/>
    <w:rsid w:val="008802F2"/>
    <w:rsid w:val="00884A22"/>
    <w:rsid w:val="008874DC"/>
    <w:rsid w:val="0089112E"/>
    <w:rsid w:val="00894745"/>
    <w:rsid w:val="008954F6"/>
    <w:rsid w:val="00896BEE"/>
    <w:rsid w:val="008A4D4D"/>
    <w:rsid w:val="008A6724"/>
    <w:rsid w:val="008A6F7B"/>
    <w:rsid w:val="008B200B"/>
    <w:rsid w:val="008C5BD0"/>
    <w:rsid w:val="008C7EC5"/>
    <w:rsid w:val="008D44AD"/>
    <w:rsid w:val="008E0761"/>
    <w:rsid w:val="008E3C3D"/>
    <w:rsid w:val="008E471B"/>
    <w:rsid w:val="008F41BA"/>
    <w:rsid w:val="009016FD"/>
    <w:rsid w:val="00903098"/>
    <w:rsid w:val="00910E39"/>
    <w:rsid w:val="009131CB"/>
    <w:rsid w:val="00913D0F"/>
    <w:rsid w:val="009167DE"/>
    <w:rsid w:val="00917ABA"/>
    <w:rsid w:val="00917E3A"/>
    <w:rsid w:val="009200FD"/>
    <w:rsid w:val="00923CF1"/>
    <w:rsid w:val="00930876"/>
    <w:rsid w:val="00934688"/>
    <w:rsid w:val="00936BF8"/>
    <w:rsid w:val="00937B49"/>
    <w:rsid w:val="00941C0A"/>
    <w:rsid w:val="00942B46"/>
    <w:rsid w:val="009465C4"/>
    <w:rsid w:val="00954D1E"/>
    <w:rsid w:val="00955316"/>
    <w:rsid w:val="009565D2"/>
    <w:rsid w:val="0095684A"/>
    <w:rsid w:val="00962D27"/>
    <w:rsid w:val="00972B23"/>
    <w:rsid w:val="00976D81"/>
    <w:rsid w:val="00981E22"/>
    <w:rsid w:val="009851CA"/>
    <w:rsid w:val="00985C9E"/>
    <w:rsid w:val="00985D4D"/>
    <w:rsid w:val="0099338B"/>
    <w:rsid w:val="00997F60"/>
    <w:rsid w:val="009A05D6"/>
    <w:rsid w:val="009A0BD4"/>
    <w:rsid w:val="009A3DAD"/>
    <w:rsid w:val="009A43DC"/>
    <w:rsid w:val="009A54F2"/>
    <w:rsid w:val="009B022D"/>
    <w:rsid w:val="009C233A"/>
    <w:rsid w:val="009C3C6C"/>
    <w:rsid w:val="009D5FE9"/>
    <w:rsid w:val="009E30F8"/>
    <w:rsid w:val="009E5E8E"/>
    <w:rsid w:val="009E731C"/>
    <w:rsid w:val="009E7938"/>
    <w:rsid w:val="009F0C1A"/>
    <w:rsid w:val="009F3B6A"/>
    <w:rsid w:val="009F44DC"/>
    <w:rsid w:val="009F5673"/>
    <w:rsid w:val="009F5ACA"/>
    <w:rsid w:val="009F7A41"/>
    <w:rsid w:val="00A02C79"/>
    <w:rsid w:val="00A040C2"/>
    <w:rsid w:val="00A04586"/>
    <w:rsid w:val="00A07997"/>
    <w:rsid w:val="00A16C66"/>
    <w:rsid w:val="00A24A5D"/>
    <w:rsid w:val="00A2574F"/>
    <w:rsid w:val="00A25DA2"/>
    <w:rsid w:val="00A27AB2"/>
    <w:rsid w:val="00A3034F"/>
    <w:rsid w:val="00A30B1E"/>
    <w:rsid w:val="00A3153C"/>
    <w:rsid w:val="00A3311E"/>
    <w:rsid w:val="00A43783"/>
    <w:rsid w:val="00A53DC6"/>
    <w:rsid w:val="00A62394"/>
    <w:rsid w:val="00A66D70"/>
    <w:rsid w:val="00A737DE"/>
    <w:rsid w:val="00A742F2"/>
    <w:rsid w:val="00A74D6C"/>
    <w:rsid w:val="00A74F22"/>
    <w:rsid w:val="00A75ACC"/>
    <w:rsid w:val="00A80B1D"/>
    <w:rsid w:val="00A812CC"/>
    <w:rsid w:val="00A85627"/>
    <w:rsid w:val="00A92C89"/>
    <w:rsid w:val="00A94C51"/>
    <w:rsid w:val="00AA28C4"/>
    <w:rsid w:val="00AA523F"/>
    <w:rsid w:val="00AA5D24"/>
    <w:rsid w:val="00AB2F37"/>
    <w:rsid w:val="00AC4512"/>
    <w:rsid w:val="00AC6EAD"/>
    <w:rsid w:val="00AC7F91"/>
    <w:rsid w:val="00AD68D9"/>
    <w:rsid w:val="00AE0580"/>
    <w:rsid w:val="00AE40A2"/>
    <w:rsid w:val="00AE477C"/>
    <w:rsid w:val="00AE6FEB"/>
    <w:rsid w:val="00AE7DF1"/>
    <w:rsid w:val="00AF5A37"/>
    <w:rsid w:val="00B11F96"/>
    <w:rsid w:val="00B20BDD"/>
    <w:rsid w:val="00B21257"/>
    <w:rsid w:val="00B226E3"/>
    <w:rsid w:val="00B2488A"/>
    <w:rsid w:val="00B25D10"/>
    <w:rsid w:val="00B2671B"/>
    <w:rsid w:val="00B27409"/>
    <w:rsid w:val="00B27FA8"/>
    <w:rsid w:val="00B35A78"/>
    <w:rsid w:val="00B41575"/>
    <w:rsid w:val="00B44967"/>
    <w:rsid w:val="00B45232"/>
    <w:rsid w:val="00B45592"/>
    <w:rsid w:val="00B46CD4"/>
    <w:rsid w:val="00B50471"/>
    <w:rsid w:val="00B53F12"/>
    <w:rsid w:val="00B53F77"/>
    <w:rsid w:val="00B64938"/>
    <w:rsid w:val="00B64991"/>
    <w:rsid w:val="00B7267A"/>
    <w:rsid w:val="00B776CA"/>
    <w:rsid w:val="00B90445"/>
    <w:rsid w:val="00B9129B"/>
    <w:rsid w:val="00B95D34"/>
    <w:rsid w:val="00B961B2"/>
    <w:rsid w:val="00BA1D3B"/>
    <w:rsid w:val="00BA2BF6"/>
    <w:rsid w:val="00BA3325"/>
    <w:rsid w:val="00BA5AC3"/>
    <w:rsid w:val="00BA5FD4"/>
    <w:rsid w:val="00BA6341"/>
    <w:rsid w:val="00BB5202"/>
    <w:rsid w:val="00BC0FA3"/>
    <w:rsid w:val="00BC122C"/>
    <w:rsid w:val="00BC6651"/>
    <w:rsid w:val="00BC79FA"/>
    <w:rsid w:val="00BD596C"/>
    <w:rsid w:val="00BD6087"/>
    <w:rsid w:val="00BD6789"/>
    <w:rsid w:val="00BE1A6F"/>
    <w:rsid w:val="00BE63A8"/>
    <w:rsid w:val="00BE6DD8"/>
    <w:rsid w:val="00BF0C70"/>
    <w:rsid w:val="00BF580C"/>
    <w:rsid w:val="00BF6975"/>
    <w:rsid w:val="00BF7494"/>
    <w:rsid w:val="00C02401"/>
    <w:rsid w:val="00C0698C"/>
    <w:rsid w:val="00C06AA0"/>
    <w:rsid w:val="00C100ED"/>
    <w:rsid w:val="00C11095"/>
    <w:rsid w:val="00C202A3"/>
    <w:rsid w:val="00C21E52"/>
    <w:rsid w:val="00C3355B"/>
    <w:rsid w:val="00C35A9F"/>
    <w:rsid w:val="00C424E3"/>
    <w:rsid w:val="00C44560"/>
    <w:rsid w:val="00C45DD2"/>
    <w:rsid w:val="00C5038A"/>
    <w:rsid w:val="00C55AE1"/>
    <w:rsid w:val="00C5667B"/>
    <w:rsid w:val="00C6745E"/>
    <w:rsid w:val="00C67B2E"/>
    <w:rsid w:val="00C7030C"/>
    <w:rsid w:val="00C73776"/>
    <w:rsid w:val="00C738C1"/>
    <w:rsid w:val="00C74A0A"/>
    <w:rsid w:val="00C81F8E"/>
    <w:rsid w:val="00C8351E"/>
    <w:rsid w:val="00C8559A"/>
    <w:rsid w:val="00C9115A"/>
    <w:rsid w:val="00C915E6"/>
    <w:rsid w:val="00C94D1A"/>
    <w:rsid w:val="00C95055"/>
    <w:rsid w:val="00C96DC5"/>
    <w:rsid w:val="00CA1A94"/>
    <w:rsid w:val="00CA2253"/>
    <w:rsid w:val="00CB0924"/>
    <w:rsid w:val="00CB14F5"/>
    <w:rsid w:val="00CB3F55"/>
    <w:rsid w:val="00CB72F5"/>
    <w:rsid w:val="00CC2475"/>
    <w:rsid w:val="00CC78F1"/>
    <w:rsid w:val="00CD2EE5"/>
    <w:rsid w:val="00CD4159"/>
    <w:rsid w:val="00CE150A"/>
    <w:rsid w:val="00CE1D6F"/>
    <w:rsid w:val="00CE4EA0"/>
    <w:rsid w:val="00CF6202"/>
    <w:rsid w:val="00CF75C9"/>
    <w:rsid w:val="00D057F8"/>
    <w:rsid w:val="00D079FF"/>
    <w:rsid w:val="00D10624"/>
    <w:rsid w:val="00D16C81"/>
    <w:rsid w:val="00D2060C"/>
    <w:rsid w:val="00D271F0"/>
    <w:rsid w:val="00D30DA1"/>
    <w:rsid w:val="00D32023"/>
    <w:rsid w:val="00D34699"/>
    <w:rsid w:val="00D36856"/>
    <w:rsid w:val="00D418DE"/>
    <w:rsid w:val="00D42780"/>
    <w:rsid w:val="00D50DC5"/>
    <w:rsid w:val="00D53D06"/>
    <w:rsid w:val="00D55758"/>
    <w:rsid w:val="00D6083E"/>
    <w:rsid w:val="00D6295D"/>
    <w:rsid w:val="00D66FF5"/>
    <w:rsid w:val="00D920B2"/>
    <w:rsid w:val="00DB381E"/>
    <w:rsid w:val="00DD192D"/>
    <w:rsid w:val="00DD3539"/>
    <w:rsid w:val="00DF3C68"/>
    <w:rsid w:val="00DF675D"/>
    <w:rsid w:val="00E043EF"/>
    <w:rsid w:val="00E045DF"/>
    <w:rsid w:val="00E05B39"/>
    <w:rsid w:val="00E1260B"/>
    <w:rsid w:val="00E23013"/>
    <w:rsid w:val="00E33BC1"/>
    <w:rsid w:val="00E35324"/>
    <w:rsid w:val="00E36031"/>
    <w:rsid w:val="00E376F1"/>
    <w:rsid w:val="00E41296"/>
    <w:rsid w:val="00E42778"/>
    <w:rsid w:val="00E47C98"/>
    <w:rsid w:val="00E50124"/>
    <w:rsid w:val="00E50D0E"/>
    <w:rsid w:val="00E52952"/>
    <w:rsid w:val="00E53A80"/>
    <w:rsid w:val="00E565A3"/>
    <w:rsid w:val="00E56C49"/>
    <w:rsid w:val="00E57AB8"/>
    <w:rsid w:val="00E62148"/>
    <w:rsid w:val="00E63F92"/>
    <w:rsid w:val="00E64554"/>
    <w:rsid w:val="00E77987"/>
    <w:rsid w:val="00E81671"/>
    <w:rsid w:val="00E851DD"/>
    <w:rsid w:val="00E952AE"/>
    <w:rsid w:val="00EA1C65"/>
    <w:rsid w:val="00EA24C7"/>
    <w:rsid w:val="00EA7FE6"/>
    <w:rsid w:val="00EB3FF7"/>
    <w:rsid w:val="00EB6DCF"/>
    <w:rsid w:val="00EB7CD8"/>
    <w:rsid w:val="00EC369D"/>
    <w:rsid w:val="00EC3A29"/>
    <w:rsid w:val="00EC4657"/>
    <w:rsid w:val="00ED669F"/>
    <w:rsid w:val="00EF1866"/>
    <w:rsid w:val="00EF24F2"/>
    <w:rsid w:val="00EF255C"/>
    <w:rsid w:val="00EF5731"/>
    <w:rsid w:val="00F01BF5"/>
    <w:rsid w:val="00F0327F"/>
    <w:rsid w:val="00F1053F"/>
    <w:rsid w:val="00F1231C"/>
    <w:rsid w:val="00F20149"/>
    <w:rsid w:val="00F230FA"/>
    <w:rsid w:val="00F32054"/>
    <w:rsid w:val="00F32E9F"/>
    <w:rsid w:val="00F33DC4"/>
    <w:rsid w:val="00F3587B"/>
    <w:rsid w:val="00F41F8B"/>
    <w:rsid w:val="00F45A49"/>
    <w:rsid w:val="00F47F6D"/>
    <w:rsid w:val="00F52F32"/>
    <w:rsid w:val="00F535DF"/>
    <w:rsid w:val="00F54CBF"/>
    <w:rsid w:val="00F601B3"/>
    <w:rsid w:val="00F63032"/>
    <w:rsid w:val="00F63F3D"/>
    <w:rsid w:val="00F64182"/>
    <w:rsid w:val="00F664A8"/>
    <w:rsid w:val="00F76D19"/>
    <w:rsid w:val="00F808C3"/>
    <w:rsid w:val="00F82F8E"/>
    <w:rsid w:val="00F910AA"/>
    <w:rsid w:val="00F91DDF"/>
    <w:rsid w:val="00F93B6E"/>
    <w:rsid w:val="00F96D61"/>
    <w:rsid w:val="00FA51BB"/>
    <w:rsid w:val="00FA6D9E"/>
    <w:rsid w:val="00FB1888"/>
    <w:rsid w:val="00FC13E9"/>
    <w:rsid w:val="00FC1C82"/>
    <w:rsid w:val="00FC2524"/>
    <w:rsid w:val="00FC34E9"/>
    <w:rsid w:val="00FC45D5"/>
    <w:rsid w:val="00FC68F3"/>
    <w:rsid w:val="00FC7DA3"/>
    <w:rsid w:val="00FD7FAC"/>
    <w:rsid w:val="00FE5F3F"/>
    <w:rsid w:val="00FF4354"/>
    <w:rsid w:val="00FF4C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1563D"/>
  <w15:chartTrackingRefBased/>
  <w15:docId w15:val="{4A8782BB-4019-4158-BD1B-DE033F18D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46A"/>
    <w:rPr>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2346A"/>
    <w:pPr>
      <w:jc w:val="center"/>
    </w:pPr>
    <w:rPr>
      <w:rFonts w:ascii="Angsana New" w:hAnsi="Angsana New"/>
      <w:b/>
      <w:bCs/>
      <w:sz w:val="32"/>
      <w:szCs w:val="32"/>
    </w:rPr>
  </w:style>
  <w:style w:type="paragraph" w:styleId="BodyText">
    <w:name w:val="Body Text"/>
    <w:basedOn w:val="Normal"/>
    <w:rsid w:val="0022346A"/>
    <w:pPr>
      <w:jc w:val="both"/>
    </w:pPr>
    <w:rPr>
      <w:sz w:val="32"/>
      <w:szCs w:val="32"/>
    </w:rPr>
  </w:style>
  <w:style w:type="paragraph" w:styleId="BodyText2">
    <w:name w:val="Body Text 2"/>
    <w:basedOn w:val="Normal"/>
    <w:link w:val="BodyText2Char"/>
    <w:rsid w:val="0022346A"/>
    <w:pPr>
      <w:jc w:val="thaiDistribute"/>
    </w:pPr>
    <w:rPr>
      <w:rFonts w:ascii="Angsana New" w:hAnsi="Angsana New"/>
      <w:sz w:val="30"/>
      <w:szCs w:val="30"/>
    </w:rPr>
  </w:style>
  <w:style w:type="character" w:styleId="CommentReference">
    <w:name w:val="annotation reference"/>
    <w:semiHidden/>
    <w:rsid w:val="0022346A"/>
    <w:rPr>
      <w:sz w:val="16"/>
      <w:szCs w:val="16"/>
      <w:lang w:bidi="th-TH"/>
    </w:rPr>
  </w:style>
  <w:style w:type="paragraph" w:styleId="CommentText">
    <w:name w:val="annotation text"/>
    <w:basedOn w:val="Normal"/>
    <w:semiHidden/>
    <w:rsid w:val="0022346A"/>
    <w:rPr>
      <w:sz w:val="20"/>
      <w:szCs w:val="20"/>
    </w:rPr>
  </w:style>
  <w:style w:type="paragraph" w:styleId="CommentSubject">
    <w:name w:val="annotation subject"/>
    <w:basedOn w:val="CommentText"/>
    <w:next w:val="CommentText"/>
    <w:semiHidden/>
    <w:rsid w:val="0022346A"/>
    <w:rPr>
      <w:b/>
      <w:bCs/>
    </w:rPr>
  </w:style>
  <w:style w:type="paragraph" w:styleId="BalloonText">
    <w:name w:val="Balloon Text"/>
    <w:basedOn w:val="Normal"/>
    <w:semiHidden/>
    <w:rsid w:val="0022346A"/>
    <w:rPr>
      <w:rFonts w:ascii="Tahoma" w:hAnsi="Tahoma" w:cs="Tahoma"/>
      <w:sz w:val="16"/>
      <w:szCs w:val="16"/>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C2524"/>
    <w:pPr>
      <w:spacing w:after="160" w:line="240" w:lineRule="exact"/>
    </w:pPr>
    <w:rPr>
      <w:rFonts w:ascii="Verdana" w:eastAsia="Times New Roman" w:hAnsi="Verdana" w:cs="Times New Roman"/>
      <w:sz w:val="20"/>
      <w:szCs w:val="20"/>
      <w:lang w:eastAsia="en-US" w:bidi="ar-SA"/>
    </w:rPr>
  </w:style>
  <w:style w:type="paragraph" w:styleId="Header">
    <w:name w:val="header"/>
    <w:basedOn w:val="Normal"/>
    <w:link w:val="HeaderChar"/>
    <w:uiPriority w:val="99"/>
    <w:rsid w:val="00510439"/>
    <w:pPr>
      <w:tabs>
        <w:tab w:val="center" w:pos="4680"/>
        <w:tab w:val="right" w:pos="9360"/>
      </w:tabs>
    </w:pPr>
    <w:rPr>
      <w:szCs w:val="35"/>
    </w:rPr>
  </w:style>
  <w:style w:type="character" w:customStyle="1" w:styleId="HeaderChar">
    <w:name w:val="Header Char"/>
    <w:link w:val="Header"/>
    <w:uiPriority w:val="99"/>
    <w:rsid w:val="00510439"/>
    <w:rPr>
      <w:sz w:val="28"/>
      <w:szCs w:val="35"/>
      <w:lang w:eastAsia="zh-CN"/>
    </w:rPr>
  </w:style>
  <w:style w:type="paragraph" w:styleId="Footer">
    <w:name w:val="footer"/>
    <w:basedOn w:val="Normal"/>
    <w:link w:val="FooterChar"/>
    <w:uiPriority w:val="99"/>
    <w:rsid w:val="00510439"/>
    <w:pPr>
      <w:tabs>
        <w:tab w:val="center" w:pos="4680"/>
        <w:tab w:val="right" w:pos="9360"/>
      </w:tabs>
    </w:pPr>
    <w:rPr>
      <w:szCs w:val="35"/>
    </w:rPr>
  </w:style>
  <w:style w:type="character" w:customStyle="1" w:styleId="FooterChar">
    <w:name w:val="Footer Char"/>
    <w:link w:val="Footer"/>
    <w:uiPriority w:val="99"/>
    <w:rsid w:val="00510439"/>
    <w:rPr>
      <w:sz w:val="28"/>
      <w:szCs w:val="35"/>
      <w:lang w:eastAsia="zh-CN"/>
    </w:rPr>
  </w:style>
  <w:style w:type="paragraph" w:styleId="BodyTextIndent">
    <w:name w:val="Body Text Indent"/>
    <w:basedOn w:val="Normal"/>
    <w:link w:val="BodyTextIndentChar"/>
    <w:rsid w:val="00985D4D"/>
    <w:pPr>
      <w:spacing w:after="120"/>
      <w:ind w:left="360"/>
    </w:pPr>
    <w:rPr>
      <w:szCs w:val="35"/>
    </w:rPr>
  </w:style>
  <w:style w:type="character" w:customStyle="1" w:styleId="BodyTextIndentChar">
    <w:name w:val="Body Text Indent Char"/>
    <w:link w:val="BodyTextIndent"/>
    <w:rsid w:val="00985D4D"/>
    <w:rPr>
      <w:sz w:val="28"/>
      <w:szCs w:val="35"/>
      <w:lang w:eastAsia="zh-CN"/>
    </w:rPr>
  </w:style>
  <w:style w:type="paragraph" w:styleId="Subtitle">
    <w:name w:val="Subtitle"/>
    <w:basedOn w:val="Normal"/>
    <w:link w:val="SubtitleChar"/>
    <w:qFormat/>
    <w:rsid w:val="000044B3"/>
    <w:pPr>
      <w:jc w:val="both"/>
    </w:pPr>
    <w:rPr>
      <w:rFonts w:ascii="Angsana New" w:hAnsi="Angsana New"/>
      <w:sz w:val="32"/>
      <w:szCs w:val="32"/>
      <w:lang w:eastAsia="en-US"/>
    </w:rPr>
  </w:style>
  <w:style w:type="character" w:customStyle="1" w:styleId="SubtitleChar">
    <w:name w:val="Subtitle Char"/>
    <w:link w:val="Subtitle"/>
    <w:rsid w:val="000044B3"/>
    <w:rPr>
      <w:rFonts w:ascii="Angsana New" w:hAnsi="Angsana New"/>
      <w:sz w:val="32"/>
      <w:szCs w:val="32"/>
    </w:rPr>
  </w:style>
  <w:style w:type="character" w:styleId="Emphasis">
    <w:name w:val="Emphasis"/>
    <w:uiPriority w:val="20"/>
    <w:qFormat/>
    <w:rsid w:val="00087387"/>
    <w:rPr>
      <w:i/>
      <w:iCs/>
    </w:rPr>
  </w:style>
  <w:style w:type="character" w:customStyle="1" w:styleId="BodyText2Char">
    <w:name w:val="Body Text 2 Char"/>
    <w:link w:val="BodyText2"/>
    <w:rsid w:val="00EB6DCF"/>
    <w:rPr>
      <w:rFonts w:ascii="Angsana New" w:hAnsi="Angsana New"/>
      <w:sz w:val="30"/>
      <w:szCs w:val="30"/>
      <w:lang w:eastAsia="zh-CN"/>
    </w:rPr>
  </w:style>
  <w:style w:type="paragraph" w:styleId="ListParagraph">
    <w:name w:val="List Paragraph"/>
    <w:basedOn w:val="Normal"/>
    <w:uiPriority w:val="34"/>
    <w:qFormat/>
    <w:rsid w:val="007433F6"/>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174802">
      <w:bodyDiv w:val="1"/>
      <w:marLeft w:val="0"/>
      <w:marRight w:val="0"/>
      <w:marTop w:val="0"/>
      <w:marBottom w:val="0"/>
      <w:divBdr>
        <w:top w:val="none" w:sz="0" w:space="0" w:color="auto"/>
        <w:left w:val="none" w:sz="0" w:space="0" w:color="auto"/>
        <w:bottom w:val="none" w:sz="0" w:space="0" w:color="auto"/>
        <w:right w:val="none" w:sz="0" w:space="0" w:color="auto"/>
      </w:divBdr>
    </w:div>
    <w:div w:id="486673169">
      <w:bodyDiv w:val="1"/>
      <w:marLeft w:val="0"/>
      <w:marRight w:val="0"/>
      <w:marTop w:val="0"/>
      <w:marBottom w:val="0"/>
      <w:divBdr>
        <w:top w:val="none" w:sz="0" w:space="0" w:color="auto"/>
        <w:left w:val="none" w:sz="0" w:space="0" w:color="auto"/>
        <w:bottom w:val="none" w:sz="0" w:space="0" w:color="auto"/>
        <w:right w:val="none" w:sz="0" w:space="0" w:color="auto"/>
      </w:divBdr>
      <w:divsChild>
        <w:div w:id="1081948121">
          <w:marLeft w:val="0"/>
          <w:marRight w:val="0"/>
          <w:marTop w:val="0"/>
          <w:marBottom w:val="0"/>
          <w:divBdr>
            <w:top w:val="none" w:sz="0" w:space="0" w:color="auto"/>
            <w:left w:val="none" w:sz="0" w:space="0" w:color="auto"/>
            <w:bottom w:val="none" w:sz="0" w:space="0" w:color="auto"/>
            <w:right w:val="none" w:sz="0" w:space="0" w:color="auto"/>
          </w:divBdr>
          <w:divsChild>
            <w:div w:id="1213811569">
              <w:marLeft w:val="0"/>
              <w:marRight w:val="0"/>
              <w:marTop w:val="0"/>
              <w:marBottom w:val="0"/>
              <w:divBdr>
                <w:top w:val="none" w:sz="0" w:space="0" w:color="auto"/>
                <w:left w:val="none" w:sz="0" w:space="0" w:color="auto"/>
                <w:bottom w:val="none" w:sz="0" w:space="0" w:color="auto"/>
                <w:right w:val="none" w:sz="0" w:space="0" w:color="auto"/>
              </w:divBdr>
              <w:divsChild>
                <w:div w:id="1335568789">
                  <w:marLeft w:val="0"/>
                  <w:marRight w:val="0"/>
                  <w:marTop w:val="0"/>
                  <w:marBottom w:val="0"/>
                  <w:divBdr>
                    <w:top w:val="none" w:sz="0" w:space="0" w:color="auto"/>
                    <w:left w:val="none" w:sz="0" w:space="0" w:color="auto"/>
                    <w:bottom w:val="none" w:sz="0" w:space="0" w:color="auto"/>
                    <w:right w:val="none" w:sz="0" w:space="0" w:color="auto"/>
                  </w:divBdr>
                  <w:divsChild>
                    <w:div w:id="1466850309">
                      <w:marLeft w:val="0"/>
                      <w:marRight w:val="0"/>
                      <w:marTop w:val="0"/>
                      <w:marBottom w:val="0"/>
                      <w:divBdr>
                        <w:top w:val="none" w:sz="0" w:space="0" w:color="auto"/>
                        <w:left w:val="none" w:sz="0" w:space="0" w:color="auto"/>
                        <w:bottom w:val="none" w:sz="0" w:space="0" w:color="auto"/>
                        <w:right w:val="none" w:sz="0" w:space="0" w:color="auto"/>
                      </w:divBdr>
                      <w:divsChild>
                        <w:div w:id="838696194">
                          <w:marLeft w:val="0"/>
                          <w:marRight w:val="0"/>
                          <w:marTop w:val="0"/>
                          <w:marBottom w:val="0"/>
                          <w:divBdr>
                            <w:top w:val="none" w:sz="0" w:space="0" w:color="auto"/>
                            <w:left w:val="none" w:sz="0" w:space="0" w:color="auto"/>
                            <w:bottom w:val="none" w:sz="0" w:space="0" w:color="auto"/>
                            <w:right w:val="none" w:sz="0" w:space="0" w:color="auto"/>
                          </w:divBdr>
                          <w:divsChild>
                            <w:div w:id="623270933">
                              <w:marLeft w:val="0"/>
                              <w:marRight w:val="0"/>
                              <w:marTop w:val="0"/>
                              <w:marBottom w:val="0"/>
                              <w:divBdr>
                                <w:top w:val="none" w:sz="0" w:space="0" w:color="auto"/>
                                <w:left w:val="none" w:sz="0" w:space="0" w:color="auto"/>
                                <w:bottom w:val="none" w:sz="0" w:space="0" w:color="auto"/>
                                <w:right w:val="none" w:sz="0" w:space="0" w:color="auto"/>
                              </w:divBdr>
                              <w:divsChild>
                                <w:div w:id="841967738">
                                  <w:marLeft w:val="0"/>
                                  <w:marRight w:val="0"/>
                                  <w:marTop w:val="0"/>
                                  <w:marBottom w:val="0"/>
                                  <w:divBdr>
                                    <w:top w:val="none" w:sz="0" w:space="0" w:color="auto"/>
                                    <w:left w:val="none" w:sz="0" w:space="0" w:color="auto"/>
                                    <w:bottom w:val="none" w:sz="0" w:space="0" w:color="auto"/>
                                    <w:right w:val="none" w:sz="0" w:space="0" w:color="auto"/>
                                  </w:divBdr>
                                  <w:divsChild>
                                    <w:div w:id="1336767707">
                                      <w:marLeft w:val="0"/>
                                      <w:marRight w:val="0"/>
                                      <w:marTop w:val="0"/>
                                      <w:marBottom w:val="0"/>
                                      <w:divBdr>
                                        <w:top w:val="none" w:sz="0" w:space="0" w:color="auto"/>
                                        <w:left w:val="none" w:sz="0" w:space="0" w:color="auto"/>
                                        <w:bottom w:val="none" w:sz="0" w:space="0" w:color="auto"/>
                                        <w:right w:val="none" w:sz="0" w:space="0" w:color="auto"/>
                                      </w:divBdr>
                                      <w:divsChild>
                                        <w:div w:id="502403349">
                                          <w:marLeft w:val="0"/>
                                          <w:marRight w:val="0"/>
                                          <w:marTop w:val="0"/>
                                          <w:marBottom w:val="495"/>
                                          <w:divBdr>
                                            <w:top w:val="none" w:sz="0" w:space="0" w:color="auto"/>
                                            <w:left w:val="none" w:sz="0" w:space="0" w:color="auto"/>
                                            <w:bottom w:val="none" w:sz="0" w:space="0" w:color="auto"/>
                                            <w:right w:val="none" w:sz="0" w:space="0" w:color="auto"/>
                                          </w:divBdr>
                                          <w:divsChild>
                                            <w:div w:id="159686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161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2" ma:contentTypeDescription="สร้างเอกสารใหม่" ma:contentTypeScope="" ma:versionID="1e6ac02efa22f7a20d65d2833e5802e2">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0dda1b670e02effd9ea0455a5495b1dd"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375cfc-4e59-4182-ac68-4e8d3b9236da}"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38020-0B23-4BF4-BB71-EDCEE5FAE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68A57C-F8B4-4B8D-8F47-767C9896668C}">
  <ds:schemaRefs>
    <ds:schemaRef ds:uri="http://schemas.microsoft.com/sharepoint/v3/contenttype/forms"/>
  </ds:schemaRefs>
</ds:datastoreItem>
</file>

<file path=customXml/itemProps3.xml><?xml version="1.0" encoding="utf-8"?>
<ds:datastoreItem xmlns:ds="http://schemas.openxmlformats.org/officeDocument/2006/customXml" ds:itemID="{B993DCE4-C081-47AE-911A-A80322A05DC1}">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4.xml><?xml version="1.0" encoding="utf-8"?>
<ds:datastoreItem xmlns:ds="http://schemas.openxmlformats.org/officeDocument/2006/customXml" ds:itemID="{D37E3ED2-27DC-4850-AEE2-72A52DB9D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2227</Words>
  <Characters>12700</Characters>
  <Application>Microsoft Office Word</Application>
  <DocSecurity>0</DocSecurity>
  <Lines>105</Lines>
  <Paragraphs>29</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Are You suprised ?</vt:lpstr>
      <vt:lpstr>Are You suprised ?</vt:lpstr>
      <vt:lpstr>Are You suprised ?</vt:lpstr>
    </vt:vector>
  </TitlesOfParts>
  <Company>S.K.</Company>
  <LinksUpToDate>false</LinksUpToDate>
  <CharactersWithSpaces>14898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2</cp:revision>
  <cp:lastPrinted>2024-02-28T17:34:00Z</cp:lastPrinted>
  <dcterms:created xsi:type="dcterms:W3CDTF">2025-02-28T10:12:00Z</dcterms:created>
  <dcterms:modified xsi:type="dcterms:W3CDTF">2025-02-28T10:12:00Z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